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577E" w14:textId="77777777" w:rsidR="00AE4C52" w:rsidRPr="00611987" w:rsidRDefault="009B0905" w:rsidP="00611987">
      <w:pPr>
        <w:pStyle w:val="BodyText"/>
        <w:ind w:right="-1971"/>
        <w:rPr>
          <w:sz w:val="12"/>
        </w:rPr>
      </w:pPr>
      <w:bookmarkStart w:id="0" w:name="_GoBack"/>
      <w:bookmarkEnd w:id="0"/>
      <w:r w:rsidRPr="00611987">
        <w:rPr>
          <w:b/>
          <w:bCs/>
          <w:sz w:val="12"/>
        </w:rPr>
        <w:t>SPLOŠNO:</w:t>
      </w:r>
      <w:r w:rsidRPr="00611987">
        <w:rPr>
          <w:sz w:val="12"/>
        </w:rPr>
        <w:t xml:space="preserve">submediteranska-zaradi prenizkih zimskih temperatur,preveč padavin-vzroki:najbolj severno v Tržaški zaliv,zaledje Alp;edina regija ki se neposredno navezuje na morje;tudi prehodne regije-regije se prepletajo;osnova imena je lega ob morju in A-O dežela Primorska;k njej štejemo pokrajine kjer je januarska izoterma 0°C;jeseni in pozimi so temperature za 1-2°C višje kot v preostali Sloveniji;v primorski klimi uspeva listnati gozd do zgornje gozdne meje,v nižinah uvrščamo rastje k submediteranski vegetaciji in ne k pravi sredozemski,ker ni zimzelena;v gozdovih so nekdaj prevladovali hrast puhavec in cer,jesen,gaber,bukev;ker so na krasu v preteklih stoletjih dodobra razgozdili zemljišča in s pašo goveda,ovc in koz onemogočali ponovno ogozditev tudi na pašnikih,je erozija stanjšala povrhnjo plast prsti;od srede preteklega stoletja so kamnite kraške pašnike začeli pogozdovati , in to sprva izključno s črnim borom;ti še danes prevladujejo v teh umetnih gozdovih,ki pa gospodarsko niso pomembni in so pogosto plen požarov;aza Primorje so značilna strjena agrarna naselja;v kmetijstvu imata nadpovprečen pomen vinogradništvo(kras-teran,fliš-refošk) in sadjarstvo,na nižjih prisojnih pobočjih gojijo oljko;kmetje so si dopolnjevali dohodek s prodajo drv,mlečnih in mesnih izdelkov;večja ind. podjetja v Primorju zrasla šele po osvoboditvi;naravnogeografsko delimo Primorje na flišne in karbonatne regije;fliš je kot skupek peščenjaka,ilovic,glin,skrilavcev je za mehanično razpadanje manj odporna in za vodo manj prepustna kamnina ter je nosilec gričevnatega reliefa;voda odteka s flišnega ozemlja večidel površinsko,tla so nevtralna do kisla,na ravnejši površini debelejša,na strmini tanjša;ugodna so za skupno s klimo za sadjarstvo in vinsko trto;nosilci krasa so apnenci in dolomiti mezozojske starosti,na ravnejših površinah površinah tudi vrtačastega sveta z neenakomerno debelo prstjo;na krasu so orne površine omejene na izbrane lege,v dnu depresij,kmetijstvo pa od nekdaj sloni na travništvu;razlike med flišno in kraško regijo:vodni viri,prst;proces litoralizacije-poselitev je pogojena z lego ob obalnem pasu-selitve iz notranjih delov na obalni pas; </w:t>
      </w:r>
    </w:p>
    <w:p w14:paraId="13BB8153" w14:textId="77777777" w:rsidR="00AE4C52" w:rsidRPr="00611987" w:rsidRDefault="009B0905" w:rsidP="00611987">
      <w:pPr>
        <w:ind w:right="-1971"/>
        <w:rPr>
          <w:rFonts w:ascii="Arial" w:hAnsi="Arial" w:cs="Arial"/>
          <w:sz w:val="12"/>
        </w:rPr>
      </w:pPr>
      <w:r w:rsidRPr="00611987">
        <w:rPr>
          <w:rFonts w:ascii="Arial" w:hAnsi="Arial" w:cs="Arial"/>
          <w:b/>
          <w:bCs/>
          <w:sz w:val="12"/>
        </w:rPr>
        <w:t>FLIŠNE REGIJE:</w:t>
      </w:r>
      <w:r w:rsidRPr="00611987">
        <w:rPr>
          <w:rFonts w:ascii="Arial" w:hAnsi="Arial" w:cs="Arial"/>
          <w:sz w:val="12"/>
          <w:u w:val="single"/>
        </w:rPr>
        <w:t>KOPRSKO PRIMORJE</w:t>
      </w:r>
      <w:r w:rsidRPr="00611987">
        <w:rPr>
          <w:rFonts w:ascii="Arial" w:hAnsi="Arial" w:cs="Arial"/>
          <w:sz w:val="12"/>
        </w:rPr>
        <w:t>:=Šavrinska brda;zavzema sz del Istre;od tod tudi ime Slov.Istra;vendar je meja v preteklosti potekala severneje;je edina regija Slov. ki je neposredno ob obali;obala:visoki klifi in rias;izmenjavata se strma flišna in položna nasuta obala,ob ustjih Rižane,Badaševice in Dragonje;na močvirnatem ustju teh rek so bile nekdaj soline,sedaj so le še v Sečovljah in Strunjanu;doline rek imajo široka in mokrotna tla;intenzivnejše obdelovanje zemlje ob rekah je omogočila šele moderna regulacija;v regiji prevladuje gričevje(9/10 površja) ,ki ga je 95% pod 400m;nudi ugodne pogoje za vinogradništvo,gojenje breskev,marelic,mandljevcev,oljk;to je mogoče,saj so samo v tem deluSlov. Tudi srednje minimalne mesečne temperature v januarju nad 0°C;tu je tudi največ sončnega sevanja in najdaljša vegetacijska doba;vsa mesta so ob obali(litoralizacija);Koper,Izola sta nastala zaradi strateške varnosti na otoku,Piran na koncu polotoka;razvoj Izole sloni na industriji(predelava rib,kovinska ind),ostali kraji(Portorož,Lucija,Seča,Strunjan) so se usmerili v turizem;tu je sedež edinega slovenskega ladjarskega podjetja Splošna plovba;v Kopru se je razvila Luka ki ima mednarodni pomen,specializirana je za raztreseni tovor in hitro pokvarljivo blago;mesto se je razširilo prek mestne močvirne ravnine in s Semedelo na gričevnato pobočje;v Kopru so tovarna avtomobilskih delov,kemična,kovinska in druga lahka ind;zaradi položajne prednost iv okviru R Slov je bil povojni gospodarski razvoj razmeroma hiter,a je omejen le na obalno ozemlje;v zaledju se je ob vpadu kmetijstva prebivalstvo krčilo;gospodarska rast je pritegnila priseljence iz vse Slov.,Istre in drugih jv dežel;prebivalstvo je narodnostno mešano-it.manjšina;</w:t>
      </w:r>
    </w:p>
    <w:p w14:paraId="1B5D0D12" w14:textId="77777777" w:rsidR="00AE4C52" w:rsidRPr="00611987" w:rsidRDefault="009B0905" w:rsidP="00611987">
      <w:pPr>
        <w:ind w:right="-1971"/>
        <w:rPr>
          <w:rFonts w:ascii="Arial" w:hAnsi="Arial" w:cs="Arial"/>
          <w:sz w:val="12"/>
        </w:rPr>
      </w:pPr>
      <w:r w:rsidRPr="00611987">
        <w:rPr>
          <w:rFonts w:ascii="Arial" w:hAnsi="Arial" w:cs="Arial"/>
          <w:sz w:val="12"/>
          <w:u w:val="single"/>
        </w:rPr>
        <w:t>BRKINI Z DOLINO NOTRANJSKE REKE</w:t>
      </w:r>
      <w:r w:rsidRPr="00611987">
        <w:rPr>
          <w:rFonts w:ascii="Arial" w:hAnsi="Arial" w:cs="Arial"/>
          <w:sz w:val="12"/>
        </w:rPr>
        <w:t>:močno gosp. in preb. nazadovanje;to je hribovje iz fliša ki se razteza med zgornjo Pivko,Vremščico,Brgudskim in Podgrajskim podoljem(povezava med Koprom in Reko),Krasom in planoto Snežnik;vložek fliša sredi apneniškega ozemlja navadno pomeni nižji svet;Brkini pa predstavljajo razsežen otok eocenskega fliša za večino okolice višji relief,pretežno hribovje;v hribovju je ravnega sveta malo;še najbolj je površje zložno na vrhu slemen,kjer je tudi največ naselij;največja ravnina je ob gornji Reki,v dnu Ilirskobistriške kotline,ki je delno zamočvirjeno;na flišu je rahlo kisla do nevtralna prst;zaradi višin vinogradništvo ni več donosno,le še sadjarstvo;doline potekajo sredobežno ni to ni bilo ugodno za razvoj večjih tržnih naselij in industrije;;še največje sotočje in križišče poti je Ilirska Bistrica,občinsko središče in sedež industrije(lesnokemična,elektro ind);Brkini so gospodarsko manj razvito območje,od koder odhaja delovna sila na delo v okoliške kraje ali v kraje v regiji;</w:t>
      </w:r>
    </w:p>
    <w:p w14:paraId="5BCB1CB1" w14:textId="77777777" w:rsidR="00AE4C52" w:rsidRPr="00611987" w:rsidRDefault="009B0905" w:rsidP="00611987">
      <w:pPr>
        <w:ind w:right="-1971"/>
        <w:rPr>
          <w:rFonts w:ascii="Arial" w:hAnsi="Arial" w:cs="Arial"/>
          <w:sz w:val="12"/>
        </w:rPr>
      </w:pPr>
      <w:r w:rsidRPr="00611987">
        <w:rPr>
          <w:rFonts w:ascii="Arial" w:hAnsi="Arial" w:cs="Arial"/>
          <w:sz w:val="12"/>
          <w:u w:val="single"/>
        </w:rPr>
        <w:t>VIPAVSKA DOLINA IN GORIŠKO POLJE</w:t>
      </w:r>
      <w:r w:rsidRPr="00611987">
        <w:rPr>
          <w:rFonts w:ascii="Arial" w:hAnsi="Arial" w:cs="Arial"/>
          <w:sz w:val="12"/>
        </w:rPr>
        <w:t>:med nizko planoto Krasa in visokimi kraškimi planotami Nanosa in Trnovskega gozdaje nižje flišno ozemlje, v katerem zavzema gričevje okoli ¾ preostalo pa so hribi in ravnina;te je več pod Trnovskim gozdom na prodnih vršajih potokov in vzdolž reke Vipave;največja ravninaje na stiku gričevnate regije s Soško ravnino;Soča je v ledeni dobi s prodom nasula na tej strani državne meje Solkansko in Šempetrsko polje;zajezila je Vipavo,da je odlagala ilovico-surovino za opekarne;med zgornjo Vipavsko dolino in Krasom se Vipavsko gričevje dviga v hribovita Vipavska brda;nižje temperature kot ob obali;več padavin;burja;nima tipičnega primorskega podnebnega režima;zračne mase pridejo do Nanosa in Trnovskega gozda,se dvigajo,pride do orografskih padavin-več padavin kot drugi deli;klima in zemlja sta ugodni za vinogradništvo in sadjarstvo;3 funkcije Vip.doline:prometna,industrijska(Fructal,Mlinotest,tekstilna,kovinskaživilska,lesna,gradbeništvo),kmetijstvo(sadje,vinska trta,pšenica);središče je Vipava,največje naselje je Nova Gorica,ki je pomembno prometno in kulturno središče širše okolice,z razvijajočo se industrijo(strojna,vozila,lesna,živilska-mip,elektro),nastane po vojni;vstop v EU-lažji pretok blaga,delovne sile,preobremenjenost,nezaželeni prišleki,propad manjših podjetij;</w:t>
      </w:r>
    </w:p>
    <w:p w14:paraId="1A189223" w14:textId="77777777" w:rsidR="00AE4C52" w:rsidRPr="00611987" w:rsidRDefault="009B0905" w:rsidP="00611987">
      <w:pPr>
        <w:ind w:right="-1971"/>
        <w:rPr>
          <w:rFonts w:ascii="Arial" w:hAnsi="Arial" w:cs="Arial"/>
          <w:sz w:val="12"/>
        </w:rPr>
      </w:pPr>
      <w:r w:rsidRPr="00611987">
        <w:rPr>
          <w:rFonts w:ascii="Arial" w:hAnsi="Arial" w:cs="Arial"/>
          <w:sz w:val="12"/>
          <w:u w:val="single"/>
        </w:rPr>
        <w:t>GORIŠKA BRDA</w:t>
      </w:r>
      <w:r w:rsidRPr="00611987">
        <w:rPr>
          <w:rFonts w:ascii="Arial" w:hAnsi="Arial" w:cs="Arial"/>
          <w:sz w:val="12"/>
        </w:rPr>
        <w:t>:so majhna in na obrobju državne meje prometno osamljena gričevnata regija v izboklini s od Gorice;gričevnata slemena iz fliša molijo in se znižujejo v glavnem proti jugu,in ker so z višjim apneniškim hrbtom Sabotin-Korada zaščitena proti severnikom,so tu dobri pogoji za vinogradništvo in sadjarstvo;že od nekdaj slovijo briško sadje,češnje,breskve ter vina;vinogradi zavzemajo ¼  površja;po naprednem in intenzivnem kmetijstvu so Brda prva med slovenskimi vinogradniškimi regijami;naselja so razložena po vrhu slemen;cestna povezava z Gorico po koridorju,ki se konča pri Solkanu;večina zaposlenih Bricev hodi na delo v cementarno in tovarno gradbenih elementov Anhovo;</w:t>
      </w:r>
    </w:p>
    <w:p w14:paraId="3BAB0868" w14:textId="77777777" w:rsidR="00AE4C52" w:rsidRPr="00611987" w:rsidRDefault="009B0905" w:rsidP="00611987">
      <w:pPr>
        <w:ind w:right="-1971"/>
        <w:rPr>
          <w:rFonts w:ascii="Arial" w:hAnsi="Arial" w:cs="Arial"/>
          <w:sz w:val="12"/>
        </w:rPr>
      </w:pPr>
      <w:r w:rsidRPr="00611987">
        <w:rPr>
          <w:rFonts w:ascii="Arial" w:hAnsi="Arial" w:cs="Arial"/>
          <w:sz w:val="12"/>
          <w:u w:val="single"/>
        </w:rPr>
        <w:t>SPODNJA SOŠKA DOLINA</w:t>
      </w:r>
      <w:r w:rsidRPr="00611987">
        <w:rPr>
          <w:rFonts w:ascii="Arial" w:hAnsi="Arial" w:cs="Arial"/>
          <w:sz w:val="12"/>
        </w:rPr>
        <w:t>:ne spada več k flišni regiji,četudi iz nje izločamo kraško planoto Banjšice;eocenski fliš zajema v njej manjši del;toda kredni in delno jurski apnenci so v dokajšnji meri lapornati;zato in ker je relief dolinast,ne pride do izraza površinski kras;relief je pretežno gorat in hribovje,ki se med mejno Idrijo in Sočo dviguje od 600 do 800m,imenujemo v glavnem po istoimenskem kraju Kambreško hribovje;na leto pade že 2000mm padavin,ki jih je dovolj tudi poleti;zato glavna kmetijska panoga ni vinogradništvo,temveč živinoreja;izjema so njivske prodneterase ob Soči;Sočo v spodnje Soški dolini izkoriščajo HE Doblar,Plave,Solkan;pri Anhovem je velika cementaran,ki je poleg trboveljske edina v Slov;</w:t>
      </w:r>
    </w:p>
    <w:p w14:paraId="2B6E4065" w14:textId="77777777" w:rsidR="00AE4C52" w:rsidRPr="00611987" w:rsidRDefault="009B0905" w:rsidP="00611987">
      <w:pPr>
        <w:ind w:right="-1971"/>
        <w:rPr>
          <w:rFonts w:ascii="Arial" w:hAnsi="Arial" w:cs="Arial"/>
          <w:sz w:val="12"/>
        </w:rPr>
      </w:pPr>
      <w:r w:rsidRPr="00611987">
        <w:rPr>
          <w:rFonts w:ascii="Arial" w:hAnsi="Arial" w:cs="Arial"/>
          <w:b/>
          <w:bCs/>
          <w:sz w:val="12"/>
          <w:u w:val="single"/>
        </w:rPr>
        <w:t>KRAS</w:t>
      </w:r>
      <w:r w:rsidRPr="00611987">
        <w:rPr>
          <w:rFonts w:ascii="Arial" w:hAnsi="Arial" w:cs="Arial"/>
          <w:sz w:val="12"/>
          <w:u w:val="single"/>
        </w:rPr>
        <w:t>:</w:t>
      </w:r>
      <w:r w:rsidRPr="00611987">
        <w:rPr>
          <w:rFonts w:ascii="Arial" w:hAnsi="Arial" w:cs="Arial"/>
          <w:sz w:val="12"/>
        </w:rPr>
        <w:t>Kras pomeni pokrajino med Tržaškim zalivom in Vipavsko dolino;to je apneniška planota,ki se z ostrim stometrskim robom dviguje nad Soško ravnino in se zvišuje proti JV;med Brkine in gorski svet Slavnika se vriva planotasti kras v obliki široke suhe doline,ki jo imenujemo Podgrajsko podolje;oskrbo z vodo iz cistern so zamenjali z vodovodno;ker je površje na Krasu ponekod precej kamnito in ker v preteklih stoletjih domala ni bilo večjih gozdov,se je predstava Krasa povezovala s pojmom kamnita pustinja;po stoletnem pogozdovanju in opuščanju pašnikov ter travnikov je gozda zdaj že polovica površja,še več pa pašnikov,ki so osnova živinoreje;zadnja leta se spet širijo vinogradi,zlasti slovi teran;največje mesto je občinsko središče Sežana,kjer je pomemben mejni prehod in nekaj industrije(tekstilna,Kovinska) ter razvita trgovina ter špedicije;matični Kras nima kraških polj in uval,ima pa mnoge kraške jame;med njimi najbolj slovijo Škocjanske jame-razglašene za mednarodno naravno dediščino;noben mesec ni klimatsko sušen,sušo pospešujejo prepustna kraška tla;kraška burja je tu dobro znana;prevladujejo gručaste vasi;</w:t>
      </w:r>
    </w:p>
    <w:sectPr w:rsidR="00AE4C52" w:rsidRPr="00611987">
      <w:pgSz w:w="11906" w:h="16838"/>
      <w:pgMar w:top="1417" w:right="65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905"/>
    <w:rsid w:val="00611987"/>
    <w:rsid w:val="009B0905"/>
    <w:rsid w:val="00AE4C52"/>
    <w:rsid w:val="00D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8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