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975" w:rsidRPr="004F78D4" w:rsidRDefault="00ED5975" w:rsidP="004F78D4">
      <w:pPr>
        <w:pStyle w:val="Footer"/>
        <w:tabs>
          <w:tab w:val="clear" w:pos="4536"/>
          <w:tab w:val="clear" w:pos="9072"/>
          <w:tab w:val="left" w:pos="4320"/>
        </w:tabs>
      </w:pPr>
      <w:bookmarkStart w:id="0" w:name="_GoBack"/>
      <w:bookmarkEnd w:id="0"/>
    </w:p>
    <w:p w:rsidR="00ED5975" w:rsidRPr="00004DCE" w:rsidRDefault="00004DCE" w:rsidP="00004DCE">
      <w:pPr>
        <w:pStyle w:val="Footer"/>
        <w:tabs>
          <w:tab w:val="clear" w:pos="4536"/>
          <w:tab w:val="clear" w:pos="9072"/>
          <w:tab w:val="left" w:pos="4320"/>
        </w:tabs>
        <w:ind w:left="720"/>
        <w:rPr>
          <w:rFonts w:ascii="Comic Sans MS" w:hAnsi="Comic Sans MS"/>
          <w:b/>
          <w:sz w:val="32"/>
        </w:rPr>
      </w:pPr>
      <w:r w:rsidRPr="00004DCE">
        <w:rPr>
          <w:rFonts w:ascii="Comic Sans MS" w:hAnsi="Comic Sans MS"/>
          <w:b/>
          <w:sz w:val="32"/>
        </w:rPr>
        <w:t xml:space="preserve">                          </w:t>
      </w:r>
      <w:r w:rsidR="00ED5975" w:rsidRPr="00004DCE">
        <w:rPr>
          <w:rFonts w:ascii="Comic Sans MS" w:hAnsi="Comic Sans MS"/>
          <w:b/>
          <w:sz w:val="32"/>
        </w:rPr>
        <w:t>ALJASKA</w:t>
      </w:r>
    </w:p>
    <w:p w:rsidR="00ED5975" w:rsidRPr="00890ED8" w:rsidRDefault="00ED5975">
      <w:pPr>
        <w:pStyle w:val="Footer"/>
        <w:tabs>
          <w:tab w:val="clear" w:pos="4536"/>
          <w:tab w:val="clear" w:pos="9072"/>
          <w:tab w:val="left" w:pos="4320"/>
        </w:tabs>
        <w:jc w:val="center"/>
        <w:rPr>
          <w:rFonts w:ascii="Comic Sans MS" w:hAnsi="Comic Sans MS"/>
        </w:rPr>
      </w:pPr>
    </w:p>
    <w:p w:rsidR="00717333" w:rsidRDefault="00ED5975">
      <w:pPr>
        <w:pStyle w:val="Footer"/>
        <w:tabs>
          <w:tab w:val="clear" w:pos="4536"/>
          <w:tab w:val="clear" w:pos="9072"/>
          <w:tab w:val="left" w:pos="4320"/>
        </w:tabs>
        <w:rPr>
          <w:rFonts w:ascii="Comic Sans MS" w:hAnsi="Comic Sans MS"/>
        </w:rPr>
      </w:pPr>
      <w:r w:rsidRPr="00890ED8">
        <w:rPr>
          <w:rFonts w:ascii="Comic Sans MS" w:hAnsi="Comic Sans MS"/>
        </w:rPr>
        <w:t xml:space="preserve">The Last Frontier ali Land of the Midnight Sun, kot pravijo Aljaski vam bo gotovo razkrila vse njene čare. Alaska kot se pravilno piše v aleutskem jeziku pomeni »dežela, ki ni otok«. Prvotno se je ime nanašalo samo na polotok Alaska, šele kasneje se je to ime poprijelo cele dežele. Na njenem skrajnjem zahodnem delu je samo štiri kilometre oddaljena od Rusije. Gre za </w:t>
      </w:r>
      <w:r w:rsidRPr="00890ED8">
        <w:rPr>
          <w:rFonts w:ascii="Comic Sans MS" w:hAnsi="Comic Sans MS"/>
          <w:lang w:val="en-PH"/>
        </w:rPr>
        <w:t>Diomedsko</w:t>
      </w:r>
      <w:r w:rsidRPr="00890ED8">
        <w:rPr>
          <w:rFonts w:ascii="Comic Sans MS" w:hAnsi="Comic Sans MS"/>
        </w:rPr>
        <w:t xml:space="preserve"> otočje v Beringovem prelivu. Leta 1867 so jo takratne Združene države, po hudem in dolgem pogovoru v kongresu za borih 7,2 milijona dolarjev kupile od carske Rusije.</w:t>
      </w:r>
      <w:r w:rsidR="00890ED8">
        <w:rPr>
          <w:rFonts w:ascii="Comic Sans MS" w:hAnsi="Comic Sans MS"/>
        </w:rPr>
        <w:t xml:space="preserve"> </w:t>
      </w:r>
      <w:r w:rsidRPr="00890ED8">
        <w:rPr>
          <w:rFonts w:ascii="Comic Sans MS" w:hAnsi="Comic Sans MS"/>
        </w:rPr>
        <w:t>Rusi se še danes najbrž kesajo zaradi te napake.</w:t>
      </w:r>
      <w:r w:rsidR="00890ED8">
        <w:rPr>
          <w:rFonts w:ascii="Comic Sans MS" w:hAnsi="Comic Sans MS"/>
        </w:rPr>
        <w:t xml:space="preserve"> </w:t>
      </w:r>
      <w:r w:rsidRPr="00890ED8">
        <w:rPr>
          <w:rFonts w:ascii="Comic Sans MS" w:hAnsi="Comic Sans MS"/>
        </w:rPr>
        <w:t>Po celi deželi je še viden vpliv staroruskih naseljencev, veliko je še pravoslavnih cerkva, nekatera geografska imena zvenijo povsem rusko. Rusi so tudi na veliko pobijali prvotne naseljence Eskime in Indijance.</w:t>
      </w:r>
      <w:r w:rsidR="003E3FA7" w:rsidRPr="00890ED8">
        <w:rPr>
          <w:rFonts w:ascii="Comic Sans MS" w:hAnsi="Comic Sans MS"/>
        </w:rPr>
        <w:t xml:space="preserve"> </w:t>
      </w:r>
    </w:p>
    <w:p w:rsidR="00717333" w:rsidRDefault="00ED5975">
      <w:pPr>
        <w:pStyle w:val="Footer"/>
        <w:tabs>
          <w:tab w:val="clear" w:pos="4536"/>
          <w:tab w:val="clear" w:pos="9072"/>
          <w:tab w:val="left" w:pos="4320"/>
        </w:tabs>
        <w:rPr>
          <w:rFonts w:ascii="Comic Sans MS" w:hAnsi="Comic Sans MS"/>
        </w:rPr>
      </w:pPr>
      <w:r w:rsidRPr="00890ED8">
        <w:rPr>
          <w:rFonts w:ascii="Comic Sans MS" w:hAnsi="Comic Sans MS"/>
        </w:rPr>
        <w:t xml:space="preserve">S svojimi </w:t>
      </w:r>
      <w:smartTag w:uri="urn:schemas-microsoft-com:office:smarttags" w:element="metricconverter">
        <w:smartTagPr>
          <w:attr w:name="ProductID" w:val="2452 kilometri"/>
        </w:smartTagPr>
        <w:r w:rsidRPr="00890ED8">
          <w:rPr>
            <w:rFonts w:ascii="Comic Sans MS" w:hAnsi="Comic Sans MS"/>
          </w:rPr>
          <w:t>2452 kilometri</w:t>
        </w:r>
      </w:smartTag>
      <w:r w:rsidRPr="00890ED8">
        <w:rPr>
          <w:rFonts w:ascii="Comic Sans MS" w:hAnsi="Comic Sans MS"/>
        </w:rPr>
        <w:t xml:space="preserve"> dolžine, še danes predstavlja spoštovanja vreden dosežek, saj so se graditelji spopadli z hudimi težavami, predvsem vremenskimi, hudourne reke so sproti odnašale mostove, mraz jim je ustavljal stroje, prečkati so morali visoke prelaze. </w:t>
      </w:r>
      <w:r w:rsidR="00717333">
        <w:rPr>
          <w:rFonts w:ascii="Comic Sans MS" w:hAnsi="Comic Sans MS"/>
        </w:rPr>
        <w:t>Doline in nižine so več</w:t>
      </w:r>
      <w:r w:rsidR="00717333" w:rsidRPr="00717333">
        <w:rPr>
          <w:rFonts w:ascii="Comic Sans MS" w:hAnsi="Comic Sans MS"/>
        </w:rPr>
        <w:t xml:space="preserve">inoma ledeniškega izvora. Na Aljaski je še vedno izredno veliko ledenih gmot. </w:t>
      </w:r>
      <w:r w:rsidR="00717333">
        <w:rPr>
          <w:rFonts w:ascii="Comic Sans MS" w:hAnsi="Comic Sans MS"/>
        </w:rPr>
        <w:t>Več</w:t>
      </w:r>
      <w:r w:rsidR="00717333" w:rsidRPr="00717333">
        <w:rPr>
          <w:rFonts w:ascii="Comic Sans MS" w:hAnsi="Comic Sans MS"/>
        </w:rPr>
        <w:t>ina zemlje ni primerna za poljedelstvo. Gozdovi pokrivajo približno 1/3 države, središ</w:t>
      </w:r>
      <w:r w:rsidR="00717333">
        <w:rPr>
          <w:rFonts w:ascii="Comic Sans MS" w:hAnsi="Comic Sans MS"/>
        </w:rPr>
        <w:t>č</w:t>
      </w:r>
      <w:r w:rsidR="00717333" w:rsidRPr="00717333">
        <w:rPr>
          <w:rFonts w:ascii="Comic Sans MS" w:hAnsi="Comic Sans MS"/>
        </w:rPr>
        <w:t xml:space="preserve">e lesne industrije pa je na jugovzhodu. </w:t>
      </w:r>
    </w:p>
    <w:p w:rsidR="00ED5975" w:rsidRPr="00717333" w:rsidRDefault="00717333">
      <w:pPr>
        <w:pStyle w:val="Footer"/>
        <w:tabs>
          <w:tab w:val="clear" w:pos="4536"/>
          <w:tab w:val="clear" w:pos="9072"/>
          <w:tab w:val="left" w:pos="4320"/>
        </w:tabs>
        <w:rPr>
          <w:rFonts w:ascii="Comic Sans MS" w:hAnsi="Comic Sans MS"/>
        </w:rPr>
      </w:pPr>
      <w:r w:rsidRPr="00717333">
        <w:rPr>
          <w:rFonts w:ascii="Comic Sans MS" w:hAnsi="Comic Sans MS"/>
        </w:rPr>
        <w:t>Aljaska leži v vulkanskem pasu - delu ognjenega prstana Tihega oceana. Ve</w:t>
      </w:r>
      <w:r>
        <w:rPr>
          <w:rFonts w:ascii="Comic Sans MS" w:hAnsi="Comic Sans MS"/>
        </w:rPr>
        <w:t>č</w:t>
      </w:r>
      <w:r w:rsidRPr="00717333">
        <w:rPr>
          <w:rFonts w:ascii="Comic Sans MS" w:hAnsi="Comic Sans MS"/>
        </w:rPr>
        <w:t>ina še delujo</w:t>
      </w:r>
      <w:r>
        <w:rPr>
          <w:rFonts w:ascii="Comic Sans MS" w:hAnsi="Comic Sans MS"/>
        </w:rPr>
        <w:t>č</w:t>
      </w:r>
      <w:r w:rsidRPr="00717333">
        <w:rPr>
          <w:rFonts w:ascii="Comic Sans MS" w:hAnsi="Comic Sans MS"/>
        </w:rPr>
        <w:t>ih vulkanov je na Aleutskih otokih, ki se raztezajo na jugozahodu. V narodnem parku Katmai, na Aleutskem polotoku je Dolina deset tiso</w:t>
      </w:r>
      <w:r>
        <w:rPr>
          <w:rFonts w:ascii="Comic Sans MS" w:hAnsi="Comic Sans MS"/>
        </w:rPr>
        <w:t>č</w:t>
      </w:r>
      <w:r w:rsidRPr="00717333">
        <w:rPr>
          <w:rFonts w:ascii="Comic Sans MS" w:hAnsi="Comic Sans MS"/>
        </w:rPr>
        <w:t xml:space="preserve"> dimov (Valley od the Ten Thousand Smokes), ki je ostanek mo</w:t>
      </w:r>
      <w:r>
        <w:rPr>
          <w:rFonts w:ascii="Comic Sans MS" w:hAnsi="Comic Sans MS"/>
        </w:rPr>
        <w:t>čn</w:t>
      </w:r>
      <w:r w:rsidRPr="00717333">
        <w:rPr>
          <w:rFonts w:ascii="Comic Sans MS" w:hAnsi="Comic Sans MS"/>
        </w:rPr>
        <w:t>ega izbruha gore Katmai leta 1912. Na Aljaski so pogosti tudi potresi.</w:t>
      </w:r>
      <w:r w:rsidR="00004DCE">
        <w:rPr>
          <w:rFonts w:ascii="Comic Sans MS" w:hAnsi="Comic Sans MS"/>
        </w:rPr>
        <w:t xml:space="preserve"> Podnebje je zmerno in z veliko padavinami. </w:t>
      </w:r>
      <w:r w:rsidRPr="00717333">
        <w:rPr>
          <w:rFonts w:ascii="Comic Sans MS" w:hAnsi="Comic Sans MS"/>
        </w:rPr>
        <w:t xml:space="preserve"> </w:t>
      </w:r>
      <w:r w:rsidR="00ED5975" w:rsidRPr="00717333">
        <w:rPr>
          <w:rFonts w:ascii="Comic Sans MS" w:hAnsi="Comic Sans MS"/>
        </w:rPr>
        <w:t xml:space="preserve">     </w:t>
      </w:r>
    </w:p>
    <w:p w:rsidR="00ED5975" w:rsidRPr="00890ED8" w:rsidRDefault="00ED5975">
      <w:pPr>
        <w:pStyle w:val="Heading3"/>
        <w:rPr>
          <w:rFonts w:ascii="Comic Sans MS" w:hAnsi="Comic Sans MS" w:cs="Times New Roman"/>
          <w:b w:val="0"/>
          <w:bCs w:val="0"/>
          <w:color w:val="000000"/>
          <w:sz w:val="24"/>
        </w:rPr>
      </w:pPr>
    </w:p>
    <w:p w:rsidR="00ED5975" w:rsidRPr="00004DCE" w:rsidRDefault="00ED5975" w:rsidP="004F78D4">
      <w:pPr>
        <w:pStyle w:val="Heading3"/>
        <w:ind w:left="1080"/>
        <w:jc w:val="center"/>
        <w:rPr>
          <w:rFonts w:ascii="Comic Sans MS" w:hAnsi="Comic Sans MS" w:cs="Times New Roman"/>
          <w:bCs w:val="0"/>
          <w:sz w:val="32"/>
        </w:rPr>
      </w:pPr>
      <w:r w:rsidRPr="00890ED8">
        <w:rPr>
          <w:rFonts w:ascii="Comic Sans MS" w:hAnsi="Comic Sans MS"/>
          <w:sz w:val="24"/>
        </w:rPr>
        <w:br w:type="page"/>
      </w:r>
      <w:r w:rsidRPr="00004DCE">
        <w:rPr>
          <w:rFonts w:ascii="Comic Sans MS" w:hAnsi="Comic Sans MS" w:cs="Times New Roman"/>
          <w:bCs w:val="0"/>
          <w:sz w:val="32"/>
        </w:rPr>
        <w:lastRenderedPageBreak/>
        <w:t>NARAVNA BOGASTVA</w:t>
      </w:r>
    </w:p>
    <w:p w:rsidR="00ED5975" w:rsidRPr="00004DCE" w:rsidRDefault="00ED5975">
      <w:pPr>
        <w:rPr>
          <w:rFonts w:ascii="Comic Sans MS" w:hAnsi="Comic Sans MS"/>
          <w:b/>
        </w:rPr>
      </w:pPr>
    </w:p>
    <w:p w:rsidR="00ED5975" w:rsidRPr="00004DCE" w:rsidRDefault="004F78D4">
      <w:pPr>
        <w:pStyle w:val="Heading4"/>
        <w:rPr>
          <w:rFonts w:ascii="Comic Sans MS" w:hAnsi="Comic Sans MS"/>
          <w:b/>
        </w:rPr>
      </w:pPr>
      <w:r w:rsidRPr="00004DCE">
        <w:rPr>
          <w:rFonts w:ascii="Comic Sans MS" w:hAnsi="Comic Sans MS"/>
          <w:b/>
        </w:rPr>
        <w:t>NAFTA</w:t>
      </w:r>
    </w:p>
    <w:p w:rsidR="00ED5975" w:rsidRPr="00890ED8" w:rsidRDefault="00ED5975">
      <w:pPr>
        <w:rPr>
          <w:rFonts w:ascii="Comic Sans MS" w:hAnsi="Comic Sans MS"/>
        </w:rPr>
      </w:pPr>
    </w:p>
    <w:p w:rsidR="00ED5975" w:rsidRPr="00004DCE" w:rsidRDefault="00ED5975" w:rsidP="00004DCE">
      <w:pPr>
        <w:pStyle w:val="TOC1"/>
        <w:rPr>
          <w:sz w:val="24"/>
          <w:szCs w:val="24"/>
        </w:rPr>
      </w:pPr>
      <w:r w:rsidRPr="00004DCE">
        <w:rPr>
          <w:sz w:val="24"/>
          <w:szCs w:val="24"/>
        </w:rPr>
        <w:t xml:space="preserve">Po letu 1977 so začeli na Aljaski načrtno izkoriščati velikanske zaloge nafte in od takrat je znana predvsem po tem. Po naftovodu s premerom </w:t>
      </w:r>
      <w:smartTag w:uri="urn:schemas-microsoft-com:office:smarttags" w:element="metricconverter">
        <w:smartTagPr>
          <w:attr w:name="ProductID" w:val="1,2 metra"/>
        </w:smartTagPr>
        <w:r w:rsidRPr="00004DCE">
          <w:rPr>
            <w:sz w:val="24"/>
            <w:szCs w:val="24"/>
          </w:rPr>
          <w:t>1,2 metra</w:t>
        </w:r>
      </w:smartTag>
      <w:r w:rsidRPr="00004DCE">
        <w:rPr>
          <w:sz w:val="24"/>
          <w:szCs w:val="24"/>
        </w:rPr>
        <w:t>, ki teče vse od zaliva Prudhoe Bay na severu do Valdeza na južni obal</w:t>
      </w:r>
      <w:r w:rsidRPr="00B4352D">
        <w:rPr>
          <w:sz w:val="24"/>
          <w:szCs w:val="24"/>
        </w:rPr>
        <w:t>i Aljaske vsak dan 12 črpalnih postaj prečrpa dva milijona sodčkov surove nafte.</w:t>
      </w:r>
      <w:r w:rsidR="00890ED8" w:rsidRPr="00B4352D">
        <w:rPr>
          <w:sz w:val="24"/>
          <w:szCs w:val="24"/>
        </w:rPr>
        <w:t xml:space="preserve"> </w:t>
      </w:r>
      <w:r w:rsidR="00B4352D" w:rsidRPr="00B4352D">
        <w:rPr>
          <w:sz w:val="24"/>
          <w:szCs w:val="24"/>
        </w:rPr>
        <w:t>Ekologi so</w:t>
      </w:r>
      <w:r w:rsidR="00B4352D">
        <w:rPr>
          <w:sz w:val="24"/>
          <w:szCs w:val="24"/>
        </w:rPr>
        <w:t xml:space="preserve"> nenehno zaman opozarjali na obč</w:t>
      </w:r>
      <w:r w:rsidR="00B4352D" w:rsidRPr="00B4352D">
        <w:rPr>
          <w:sz w:val="24"/>
          <w:szCs w:val="24"/>
        </w:rPr>
        <w:t>utljivo ravnovesje naravnega okolja in veliko nevarnost. Njihovih svaril niso resno upoštevali, dokler se ni zgodila katastrofa. 1989 je supertanker</w:t>
      </w:r>
      <w:r w:rsidR="00B4352D">
        <w:t xml:space="preserve"> </w:t>
      </w:r>
      <w:r w:rsidRPr="00004DCE">
        <w:rPr>
          <w:sz w:val="24"/>
          <w:szCs w:val="24"/>
        </w:rPr>
        <w:t>Exxon Valdez nasedel pred obalo Valdeza in iz katerega je izteklo 41 milijonov litrov nafte.</w:t>
      </w:r>
      <w:r w:rsidR="00890ED8" w:rsidRPr="00004DCE">
        <w:rPr>
          <w:sz w:val="24"/>
          <w:szCs w:val="24"/>
        </w:rPr>
        <w:t xml:space="preserve"> </w:t>
      </w:r>
      <w:r w:rsidRPr="00004DCE">
        <w:rPr>
          <w:sz w:val="24"/>
          <w:szCs w:val="24"/>
        </w:rPr>
        <w:t>To je pomenilo pravo ekološko katastrofo za živali na morju in na obali ožine Prince William Sound. Vsemu silnemu napredku navkljub pa je še vedno ostalo dovolj območij, kamor še ni stopila človeška noga in se jih je civilizacija  izognila v velikem loku. Tako bo najbrž tudi ostalo, ko bodo naftna polja izčrpana, ne bo več dobička in naftna industrija se bo umaknila.</w:t>
      </w:r>
      <w:r w:rsidR="00B4352D">
        <w:rPr>
          <w:sz w:val="24"/>
          <w:szCs w:val="24"/>
        </w:rPr>
        <w:t xml:space="preserve"> </w:t>
      </w:r>
      <w:r w:rsidRPr="00004DCE">
        <w:rPr>
          <w:sz w:val="24"/>
          <w:szCs w:val="24"/>
        </w:rPr>
        <w:t>Ostale pa bodo rane v okolju, ki se še dolgo ne bodo zacelile.</w:t>
      </w:r>
    </w:p>
    <w:p w:rsidR="00ED5975" w:rsidRPr="00004DCE" w:rsidRDefault="00ED5975">
      <w:pPr>
        <w:rPr>
          <w:rFonts w:ascii="Comic Sans MS" w:hAnsi="Comic Sans MS"/>
        </w:rPr>
      </w:pPr>
    </w:p>
    <w:p w:rsidR="00ED5975" w:rsidRPr="00004DCE" w:rsidRDefault="004F78D4" w:rsidP="00004DCE">
      <w:pPr>
        <w:pStyle w:val="TOC1"/>
        <w:rPr>
          <w:sz w:val="24"/>
          <w:szCs w:val="24"/>
        </w:rPr>
      </w:pPr>
      <w:r w:rsidRPr="00004DCE">
        <w:rPr>
          <w:b/>
          <w:sz w:val="24"/>
          <w:szCs w:val="24"/>
        </w:rPr>
        <w:t>ZLATO</w:t>
      </w:r>
      <w:r w:rsidRPr="00004DCE">
        <w:rPr>
          <w:sz w:val="24"/>
          <w:szCs w:val="24"/>
        </w:rPr>
        <w:t xml:space="preserve"> </w:t>
      </w:r>
      <w:r w:rsidRPr="00004DCE">
        <w:rPr>
          <w:b/>
          <w:sz w:val="24"/>
          <w:szCs w:val="24"/>
        </w:rPr>
        <w:t>-</w:t>
      </w:r>
      <w:r w:rsidR="00004DCE">
        <w:rPr>
          <w:b/>
          <w:sz w:val="24"/>
          <w:szCs w:val="24"/>
        </w:rPr>
        <w:t xml:space="preserve"> </w:t>
      </w:r>
      <w:r w:rsidRPr="00004DCE">
        <w:rPr>
          <w:b/>
          <w:sz w:val="24"/>
          <w:szCs w:val="24"/>
        </w:rPr>
        <w:t>m</w:t>
      </w:r>
      <w:r w:rsidR="00ED5975" w:rsidRPr="00004DCE">
        <w:rPr>
          <w:b/>
          <w:sz w:val="24"/>
          <w:szCs w:val="24"/>
        </w:rPr>
        <w:t>esto</w:t>
      </w:r>
      <w:r w:rsidR="00ED5975" w:rsidRPr="00004DCE">
        <w:rPr>
          <w:sz w:val="24"/>
          <w:szCs w:val="24"/>
        </w:rPr>
        <w:t xml:space="preserve"> </w:t>
      </w:r>
      <w:r w:rsidR="00ED5975" w:rsidRPr="00004DCE">
        <w:rPr>
          <w:b/>
          <w:sz w:val="24"/>
          <w:szCs w:val="24"/>
        </w:rPr>
        <w:t>Fairbanks</w:t>
      </w:r>
    </w:p>
    <w:p w:rsidR="003E3FA7" w:rsidRPr="00004DCE" w:rsidRDefault="003E3FA7" w:rsidP="003E3FA7">
      <w:pPr>
        <w:rPr>
          <w:rFonts w:ascii="Comic Sans MS" w:hAnsi="Comic Sans MS"/>
        </w:rPr>
      </w:pPr>
    </w:p>
    <w:p w:rsidR="00ED5975" w:rsidRPr="00004DCE" w:rsidRDefault="003E3FA7" w:rsidP="00004DCE">
      <w:pPr>
        <w:pStyle w:val="TOC1"/>
        <w:rPr>
          <w:sz w:val="24"/>
          <w:szCs w:val="24"/>
        </w:rPr>
      </w:pPr>
      <w:r w:rsidRPr="00004DCE">
        <w:rPr>
          <w:sz w:val="24"/>
          <w:szCs w:val="24"/>
        </w:rPr>
        <w:t>Mestu Fairbanks</w:t>
      </w:r>
      <w:r w:rsidR="00ED5975" w:rsidRPr="00004DCE">
        <w:rPr>
          <w:sz w:val="24"/>
          <w:szCs w:val="24"/>
        </w:rPr>
        <w:t xml:space="preserve"> šteje več kot 30,000 prebivalcev in leži na obrežju Chena River, ob gorovju Brooks Range. Mesto je bilo ustanovljeno leta 1901, ko je kapitan E. T. Barnette postavil začasno trgovsko postojanko na bregu Chena River.</w:t>
      </w:r>
      <w:r w:rsidR="00890ED8" w:rsidRPr="00004DCE">
        <w:rPr>
          <w:sz w:val="24"/>
          <w:szCs w:val="24"/>
        </w:rPr>
        <w:t xml:space="preserve"> </w:t>
      </w:r>
      <w:r w:rsidR="00ED5975" w:rsidRPr="00004DCE">
        <w:rPr>
          <w:sz w:val="24"/>
          <w:szCs w:val="24"/>
        </w:rPr>
        <w:t>Leta 1903 so v okoliških hribih odkrili zlato in takrat so prihrumele trume zlatokopov.</w:t>
      </w:r>
      <w:r w:rsidRPr="00004DCE">
        <w:rPr>
          <w:sz w:val="24"/>
          <w:szCs w:val="24"/>
        </w:rPr>
        <w:t xml:space="preserve"> </w:t>
      </w:r>
      <w:r w:rsidR="00ED5975" w:rsidRPr="00004DCE">
        <w:rPr>
          <w:sz w:val="24"/>
          <w:szCs w:val="24"/>
        </w:rPr>
        <w:t>Mesto je nato hitro raslo, ime pa je dobilo po republikanskem senatorju Charlesu W. Fairbanksu iz Indije, ki je kasn</w:t>
      </w:r>
      <w:r w:rsidR="000B0ECA" w:rsidRPr="00004DCE">
        <w:rPr>
          <w:sz w:val="24"/>
          <w:szCs w:val="24"/>
        </w:rPr>
        <w:t>eje postal celo ameriški podprec</w:t>
      </w:r>
      <w:r w:rsidRPr="00004DCE">
        <w:rPr>
          <w:sz w:val="24"/>
          <w:szCs w:val="24"/>
        </w:rPr>
        <w:t>e</w:t>
      </w:r>
      <w:r w:rsidR="00ED5975" w:rsidRPr="00004DCE">
        <w:rPr>
          <w:sz w:val="24"/>
          <w:szCs w:val="24"/>
        </w:rPr>
        <w:t>dnik.</w:t>
      </w:r>
      <w:r w:rsidRPr="00004DCE">
        <w:rPr>
          <w:sz w:val="24"/>
          <w:szCs w:val="24"/>
        </w:rPr>
        <w:t xml:space="preserve"> </w:t>
      </w:r>
      <w:r w:rsidR="00ED5975" w:rsidRPr="00004DCE">
        <w:rPr>
          <w:sz w:val="24"/>
          <w:szCs w:val="24"/>
        </w:rPr>
        <w:t xml:space="preserve">V mestu srečaš Indijance, Eskime, lovce na kožuhovino in v starem delu je še vedno čutiti duh prvih priseljencev. Prav njim v spomin stoji spomenik na trgu Golden heart Plaza. </w:t>
      </w:r>
      <w:r w:rsidR="000B0ECA" w:rsidRPr="00004DCE">
        <w:rPr>
          <w:sz w:val="24"/>
          <w:szCs w:val="24"/>
        </w:rPr>
        <w:t>Indijanci</w:t>
      </w:r>
      <w:r w:rsidR="000A54C9" w:rsidRPr="00004DCE">
        <w:rPr>
          <w:sz w:val="24"/>
          <w:szCs w:val="24"/>
        </w:rPr>
        <w:t xml:space="preserve"> iz plemena Athabasca </w:t>
      </w:r>
      <w:r w:rsidR="000B0ECA" w:rsidRPr="00004DCE">
        <w:rPr>
          <w:sz w:val="24"/>
          <w:szCs w:val="24"/>
        </w:rPr>
        <w:t xml:space="preserve">so z </w:t>
      </w:r>
      <w:r w:rsidR="000A54C9" w:rsidRPr="00004DCE">
        <w:rPr>
          <w:sz w:val="24"/>
          <w:szCs w:val="24"/>
        </w:rPr>
        <w:t>življenje</w:t>
      </w:r>
      <w:r w:rsidR="000B0ECA" w:rsidRPr="00004DCE">
        <w:rPr>
          <w:sz w:val="24"/>
          <w:szCs w:val="24"/>
        </w:rPr>
        <w:t>m v mestu povezani</w:t>
      </w:r>
      <w:r w:rsidR="000A54C9" w:rsidRPr="00004DCE">
        <w:rPr>
          <w:sz w:val="24"/>
          <w:szCs w:val="24"/>
        </w:rPr>
        <w:t xml:space="preserve"> samo z eno stvarjo, z alkoholom</w:t>
      </w:r>
      <w:r w:rsidR="00ED5975" w:rsidRPr="00004DCE">
        <w:rPr>
          <w:sz w:val="24"/>
          <w:szCs w:val="24"/>
        </w:rPr>
        <w:t>. Kot klošarji pri nas se zbirajo na</w:t>
      </w:r>
      <w:r w:rsidR="000A54C9" w:rsidRPr="00004DCE">
        <w:rPr>
          <w:sz w:val="24"/>
          <w:szCs w:val="24"/>
        </w:rPr>
        <w:t xml:space="preserve"> </w:t>
      </w:r>
      <w:r w:rsidR="00ED5975" w:rsidRPr="00004DCE">
        <w:rPr>
          <w:sz w:val="24"/>
          <w:szCs w:val="24"/>
        </w:rPr>
        <w:t xml:space="preserve">glavnem </w:t>
      </w:r>
      <w:r w:rsidR="000A54C9" w:rsidRPr="00004DCE">
        <w:rPr>
          <w:sz w:val="24"/>
          <w:szCs w:val="24"/>
        </w:rPr>
        <w:t>trgu, se glasno prepirajo med se</w:t>
      </w:r>
      <w:r w:rsidR="00ED5975" w:rsidRPr="00004DCE">
        <w:rPr>
          <w:sz w:val="24"/>
          <w:szCs w:val="24"/>
        </w:rPr>
        <w:t>bo</w:t>
      </w:r>
      <w:r w:rsidR="000A54C9" w:rsidRPr="00004DCE">
        <w:rPr>
          <w:sz w:val="24"/>
          <w:szCs w:val="24"/>
        </w:rPr>
        <w:t>j</w:t>
      </w:r>
      <w:r w:rsidR="00ED5975" w:rsidRPr="00004DCE">
        <w:rPr>
          <w:sz w:val="24"/>
          <w:szCs w:val="24"/>
        </w:rPr>
        <w:t xml:space="preserve"> in delajo sive lase lokalnim turističnim delavcem.</w:t>
      </w:r>
      <w:r w:rsidR="000A54C9" w:rsidRPr="00004DCE">
        <w:rPr>
          <w:sz w:val="24"/>
          <w:szCs w:val="24"/>
        </w:rPr>
        <w:t xml:space="preserve"> </w:t>
      </w:r>
      <w:r w:rsidR="00ED5975" w:rsidRPr="00004DCE">
        <w:rPr>
          <w:sz w:val="24"/>
          <w:szCs w:val="24"/>
        </w:rPr>
        <w:t xml:space="preserve">Odrinjeni so na rob družbe in obsojeni na životarjenje vendar se iz dneva v dan dobro preživljajo.        </w:t>
      </w:r>
    </w:p>
    <w:p w:rsidR="00ED5975" w:rsidRPr="00004DCE" w:rsidRDefault="00ED5975">
      <w:pPr>
        <w:rPr>
          <w:rFonts w:ascii="Comic Sans MS" w:hAnsi="Comic Sans MS"/>
        </w:rPr>
      </w:pPr>
    </w:p>
    <w:p w:rsidR="00ED5975" w:rsidRPr="004F78D4" w:rsidRDefault="00ED5975" w:rsidP="00004DCE">
      <w:pPr>
        <w:pStyle w:val="TOC1"/>
      </w:pPr>
      <w:r w:rsidRPr="00890ED8">
        <w:br w:type="page"/>
      </w:r>
    </w:p>
    <w:p w:rsidR="00ED5975" w:rsidRPr="004F78D4" w:rsidRDefault="00ED5975">
      <w:pPr>
        <w:jc w:val="center"/>
        <w:rPr>
          <w:rFonts w:ascii="Comic Sans MS" w:hAnsi="Comic Sans MS"/>
          <w:b/>
          <w:sz w:val="32"/>
        </w:rPr>
      </w:pPr>
      <w:r w:rsidRPr="004F78D4">
        <w:rPr>
          <w:rFonts w:ascii="Comic Sans MS" w:hAnsi="Comic Sans MS"/>
          <w:b/>
          <w:sz w:val="32"/>
        </w:rPr>
        <w:t>ANTROPOLOŠKI MUZEJ</w:t>
      </w:r>
    </w:p>
    <w:p w:rsidR="00ED5975" w:rsidRPr="00890ED8" w:rsidRDefault="00ED5975">
      <w:pPr>
        <w:rPr>
          <w:rFonts w:ascii="Comic Sans MS" w:hAnsi="Comic Sans MS"/>
        </w:rPr>
      </w:pPr>
    </w:p>
    <w:p w:rsidR="000A54C9" w:rsidRDefault="00ED5975" w:rsidP="000A54C9">
      <w:pPr>
        <w:rPr>
          <w:rFonts w:ascii="Comic Sans MS" w:hAnsi="Comic Sans MS"/>
        </w:rPr>
      </w:pPr>
      <w:r w:rsidRPr="00890ED8">
        <w:rPr>
          <w:rFonts w:ascii="Comic Sans MS" w:hAnsi="Comic Sans MS"/>
        </w:rPr>
        <w:t>Ena med mnogimi zanimivostmi</w:t>
      </w:r>
      <w:r w:rsidR="000A54C9" w:rsidRPr="00890ED8">
        <w:rPr>
          <w:rFonts w:ascii="Comic Sans MS" w:hAnsi="Comic Sans MS"/>
        </w:rPr>
        <w:t xml:space="preserve"> Aljaske</w:t>
      </w:r>
      <w:r w:rsidRPr="00890ED8">
        <w:rPr>
          <w:rFonts w:ascii="Comic Sans MS" w:hAnsi="Comic Sans MS"/>
        </w:rPr>
        <w:t xml:space="preserve"> je tudi muzej.</w:t>
      </w:r>
      <w:r w:rsidR="000A54C9" w:rsidRPr="00890ED8">
        <w:rPr>
          <w:rFonts w:ascii="Comic Sans MS" w:hAnsi="Comic Sans MS"/>
        </w:rPr>
        <w:t xml:space="preserve"> </w:t>
      </w:r>
      <w:r w:rsidRPr="00890ED8">
        <w:rPr>
          <w:rFonts w:ascii="Comic Sans MS" w:hAnsi="Comic Sans MS"/>
        </w:rPr>
        <w:t>Na griču nad mestom Fairbanks stoji Alska Uiversity. V tem kompleksu je tudi zelo zanimiv antropološki muzej. V njem je prikazana celotna zgodovina Aljaske še od časov, ko se je Beringov preliv lahko še prepešačilo.</w:t>
      </w:r>
    </w:p>
    <w:p w:rsidR="000B0ECA" w:rsidRPr="00890ED8" w:rsidRDefault="000B0ECA" w:rsidP="000A54C9">
      <w:pPr>
        <w:rPr>
          <w:rFonts w:ascii="Comic Sans MS" w:hAnsi="Comic Sans MS"/>
        </w:rPr>
      </w:pPr>
    </w:p>
    <w:p w:rsidR="000A54C9" w:rsidRPr="004F78D4" w:rsidRDefault="000A54C9" w:rsidP="000A54C9">
      <w:pPr>
        <w:rPr>
          <w:rFonts w:ascii="Comic Sans MS" w:hAnsi="Comic Sans MS"/>
          <w:b/>
        </w:rPr>
      </w:pPr>
    </w:p>
    <w:p w:rsidR="00ED5975" w:rsidRPr="004F78D4" w:rsidRDefault="00ED5975" w:rsidP="000B0ECA">
      <w:pPr>
        <w:jc w:val="center"/>
        <w:rPr>
          <w:rFonts w:ascii="Comic Sans MS" w:hAnsi="Comic Sans MS"/>
          <w:b/>
          <w:sz w:val="32"/>
        </w:rPr>
      </w:pPr>
      <w:r w:rsidRPr="004F78D4">
        <w:rPr>
          <w:rFonts w:ascii="Comic Sans MS" w:hAnsi="Comic Sans MS"/>
          <w:b/>
          <w:sz w:val="32"/>
        </w:rPr>
        <w:t>NARODNI PARK</w:t>
      </w:r>
    </w:p>
    <w:p w:rsidR="00ED5975" w:rsidRPr="00890ED8" w:rsidRDefault="00ED5975">
      <w:pPr>
        <w:jc w:val="center"/>
        <w:rPr>
          <w:rFonts w:ascii="Comic Sans MS" w:hAnsi="Comic Sans MS"/>
          <w:sz w:val="32"/>
        </w:rPr>
      </w:pPr>
    </w:p>
    <w:p w:rsidR="00ED5975" w:rsidRPr="00890ED8" w:rsidRDefault="000A54C9">
      <w:pPr>
        <w:rPr>
          <w:rFonts w:ascii="Comic Sans MS" w:hAnsi="Comic Sans MS"/>
        </w:rPr>
      </w:pPr>
      <w:r w:rsidRPr="00890ED8">
        <w:rPr>
          <w:rFonts w:ascii="Comic Sans MS" w:hAnsi="Comic Sans MS"/>
        </w:rPr>
        <w:t>Na jugu je narodni</w:t>
      </w:r>
      <w:r w:rsidR="00ED5975" w:rsidRPr="00890ED8">
        <w:rPr>
          <w:rFonts w:ascii="Comic Sans MS" w:hAnsi="Comic Sans MS"/>
        </w:rPr>
        <w:t xml:space="preserve"> park Denali v katerem leži tudi najviš</w:t>
      </w:r>
      <w:r w:rsidR="006A06ED">
        <w:rPr>
          <w:rFonts w:ascii="Comic Sans MS" w:hAnsi="Comic Sans MS"/>
        </w:rPr>
        <w:t>ja gora Severne Amerike Mt. McKi</w:t>
      </w:r>
      <w:r w:rsidR="00ED5975" w:rsidRPr="00890ED8">
        <w:rPr>
          <w:rFonts w:ascii="Comic Sans MS" w:hAnsi="Comic Sans MS"/>
        </w:rPr>
        <w:t>nley. To je hkrati tudi najbolj obiskan narodni park na Aljaski, zato je zaprt za osebni promet.</w:t>
      </w:r>
    </w:p>
    <w:p w:rsidR="00ED5975" w:rsidRPr="00890ED8" w:rsidRDefault="00ED5975">
      <w:pPr>
        <w:rPr>
          <w:rFonts w:ascii="Comic Sans MS" w:hAnsi="Comic Sans MS"/>
        </w:rPr>
      </w:pPr>
    </w:p>
    <w:p w:rsidR="00ED5975" w:rsidRPr="00004DCE" w:rsidRDefault="000B0ECA">
      <w:pPr>
        <w:rPr>
          <w:rFonts w:ascii="Comic Sans MS" w:hAnsi="Comic Sans MS"/>
          <w:b/>
        </w:rPr>
      </w:pPr>
      <w:r w:rsidRPr="00004DCE">
        <w:rPr>
          <w:rFonts w:ascii="Comic Sans MS" w:hAnsi="Comic Sans MS"/>
          <w:b/>
        </w:rPr>
        <w:t xml:space="preserve">V parku je možno videti: </w:t>
      </w:r>
    </w:p>
    <w:p w:rsidR="00ED5975" w:rsidRPr="004F78D4" w:rsidRDefault="00ED5975">
      <w:pPr>
        <w:rPr>
          <w:rFonts w:ascii="Comic Sans MS" w:hAnsi="Comic Sans MS"/>
          <w:b/>
        </w:rPr>
      </w:pPr>
    </w:p>
    <w:p w:rsidR="00ED5975" w:rsidRPr="004F78D4" w:rsidRDefault="00ED5975">
      <w:pPr>
        <w:pStyle w:val="Heading4"/>
        <w:rPr>
          <w:rFonts w:ascii="Comic Sans MS" w:hAnsi="Comic Sans MS"/>
          <w:b/>
        </w:rPr>
      </w:pPr>
      <w:r w:rsidRPr="004F78D4">
        <w:rPr>
          <w:rFonts w:ascii="Comic Sans MS" w:hAnsi="Comic Sans MS"/>
          <w:b/>
        </w:rPr>
        <w:t>Rosomah</w:t>
      </w:r>
    </w:p>
    <w:p w:rsidR="00ED5975" w:rsidRPr="00890ED8" w:rsidRDefault="00ED5975">
      <w:pPr>
        <w:rPr>
          <w:rFonts w:ascii="Comic Sans MS" w:hAnsi="Comic Sans MS"/>
        </w:rPr>
      </w:pPr>
    </w:p>
    <w:p w:rsidR="00ED5975" w:rsidRPr="00890ED8" w:rsidRDefault="00ED5975">
      <w:pPr>
        <w:rPr>
          <w:rFonts w:ascii="Comic Sans MS" w:hAnsi="Comic Sans MS"/>
        </w:rPr>
      </w:pPr>
      <w:r w:rsidRPr="00890ED8">
        <w:rPr>
          <w:rFonts w:ascii="Comic Sans MS" w:hAnsi="Comic Sans MS"/>
        </w:rPr>
        <w:t>Rosomah je zelo okruten lovec.</w:t>
      </w:r>
      <w:r w:rsidR="00B4352D">
        <w:rPr>
          <w:rFonts w:ascii="Comic Sans MS" w:hAnsi="Comic Sans MS"/>
        </w:rPr>
        <w:t xml:space="preserve"> </w:t>
      </w:r>
      <w:r w:rsidRPr="00890ED8">
        <w:rPr>
          <w:rFonts w:ascii="Comic Sans MS" w:hAnsi="Comic Sans MS"/>
        </w:rPr>
        <w:t>Čeprav je majhen lahko ubije srno in druge velike živali.</w:t>
      </w:r>
    </w:p>
    <w:p w:rsidR="00ED5975" w:rsidRPr="00890ED8" w:rsidRDefault="00ED5975">
      <w:pPr>
        <w:rPr>
          <w:rFonts w:ascii="Comic Sans MS" w:hAnsi="Comic Sans MS"/>
        </w:rPr>
      </w:pPr>
    </w:p>
    <w:p w:rsidR="00ED5975" w:rsidRPr="004F78D4" w:rsidRDefault="00ED5975">
      <w:pPr>
        <w:pStyle w:val="Heading4"/>
        <w:rPr>
          <w:rFonts w:ascii="Comic Sans MS" w:hAnsi="Comic Sans MS"/>
          <w:b/>
        </w:rPr>
      </w:pPr>
      <w:r w:rsidRPr="004F78D4">
        <w:rPr>
          <w:rFonts w:ascii="Comic Sans MS" w:hAnsi="Comic Sans MS"/>
          <w:b/>
        </w:rPr>
        <w:t>Snežna sova</w:t>
      </w:r>
    </w:p>
    <w:p w:rsidR="00ED5975" w:rsidRPr="00890ED8" w:rsidRDefault="00ED5975">
      <w:pPr>
        <w:rPr>
          <w:rFonts w:ascii="Comic Sans MS" w:hAnsi="Comic Sans MS"/>
        </w:rPr>
      </w:pPr>
    </w:p>
    <w:p w:rsidR="00ED5975" w:rsidRPr="00890ED8" w:rsidRDefault="00ED5975">
      <w:pPr>
        <w:rPr>
          <w:rFonts w:ascii="Comic Sans MS" w:hAnsi="Comic Sans MS"/>
        </w:rPr>
      </w:pPr>
      <w:r w:rsidRPr="00890ED8">
        <w:rPr>
          <w:rFonts w:ascii="Comic Sans MS" w:hAnsi="Comic Sans MS"/>
        </w:rPr>
        <w:t>Snežna sova živi na Antarktiki.</w:t>
      </w:r>
      <w:r w:rsidR="000A54C9" w:rsidRPr="00890ED8">
        <w:rPr>
          <w:rFonts w:ascii="Comic Sans MS" w:hAnsi="Comic Sans MS"/>
        </w:rPr>
        <w:t xml:space="preserve"> </w:t>
      </w:r>
      <w:r w:rsidRPr="00890ED8">
        <w:rPr>
          <w:rFonts w:ascii="Comic Sans MS" w:hAnsi="Comic Sans MS"/>
        </w:rPr>
        <w:t>Zaradi svojega belega perja je na snegu skoraj nevidna.Tako skrita preži na svoj plen.</w:t>
      </w:r>
    </w:p>
    <w:p w:rsidR="00ED5975" w:rsidRPr="00890ED8" w:rsidRDefault="00ED5975">
      <w:pPr>
        <w:rPr>
          <w:rFonts w:ascii="Comic Sans MS" w:hAnsi="Comic Sans MS"/>
        </w:rPr>
      </w:pPr>
    </w:p>
    <w:p w:rsidR="00ED5975" w:rsidRPr="004F78D4" w:rsidRDefault="00ED5975">
      <w:pPr>
        <w:pStyle w:val="Heading4"/>
        <w:rPr>
          <w:rFonts w:ascii="Comic Sans MS" w:hAnsi="Comic Sans MS"/>
          <w:b/>
        </w:rPr>
      </w:pPr>
      <w:r w:rsidRPr="004F78D4">
        <w:rPr>
          <w:rFonts w:ascii="Comic Sans MS" w:hAnsi="Comic Sans MS"/>
          <w:b/>
        </w:rPr>
        <w:t>Grizli</w:t>
      </w:r>
    </w:p>
    <w:p w:rsidR="00ED5975" w:rsidRPr="00890ED8" w:rsidRDefault="00ED5975">
      <w:pPr>
        <w:rPr>
          <w:rFonts w:ascii="Comic Sans MS" w:hAnsi="Comic Sans MS"/>
        </w:rPr>
      </w:pPr>
    </w:p>
    <w:p w:rsidR="00ED5975" w:rsidRPr="00890ED8" w:rsidRDefault="00ED5975">
      <w:pPr>
        <w:rPr>
          <w:rFonts w:ascii="Comic Sans MS" w:hAnsi="Comic Sans MS"/>
          <w:sz w:val="28"/>
        </w:rPr>
      </w:pPr>
      <w:r w:rsidRPr="00890ED8">
        <w:rPr>
          <w:rFonts w:ascii="Comic Sans MS" w:hAnsi="Comic Sans MS"/>
        </w:rPr>
        <w:t>Grizli je zelo divji medved. Čeprav je dovolj močan, da bi lahko ubijal velike živali, hrani se večinoma z ribami.</w:t>
      </w:r>
    </w:p>
    <w:p w:rsidR="00ED5975" w:rsidRPr="00890ED8" w:rsidRDefault="00ED5975">
      <w:pPr>
        <w:rPr>
          <w:rFonts w:ascii="Comic Sans MS" w:hAnsi="Comic Sans MS"/>
          <w:sz w:val="28"/>
        </w:rPr>
      </w:pPr>
    </w:p>
    <w:p w:rsidR="00ED5975" w:rsidRPr="004F78D4" w:rsidRDefault="00ED5975">
      <w:pPr>
        <w:rPr>
          <w:rFonts w:ascii="Comic Sans MS" w:hAnsi="Comic Sans MS"/>
          <w:b/>
          <w:sz w:val="28"/>
        </w:rPr>
      </w:pPr>
      <w:r w:rsidRPr="004F78D4">
        <w:rPr>
          <w:rFonts w:ascii="Comic Sans MS" w:hAnsi="Comic Sans MS"/>
          <w:b/>
          <w:sz w:val="28"/>
        </w:rPr>
        <w:t>Los</w:t>
      </w:r>
    </w:p>
    <w:p w:rsidR="00ED5975" w:rsidRPr="00890ED8" w:rsidRDefault="00ED5975">
      <w:pPr>
        <w:rPr>
          <w:rFonts w:ascii="Comic Sans MS" w:hAnsi="Comic Sans MS"/>
          <w:sz w:val="28"/>
        </w:rPr>
      </w:pPr>
    </w:p>
    <w:p w:rsidR="00ED5975" w:rsidRPr="00890ED8" w:rsidRDefault="00ED5975">
      <w:pPr>
        <w:rPr>
          <w:rFonts w:ascii="Comic Sans MS" w:hAnsi="Comic Sans MS"/>
        </w:rPr>
      </w:pPr>
      <w:r w:rsidRPr="00890ED8">
        <w:rPr>
          <w:rFonts w:ascii="Comic Sans MS" w:hAnsi="Comic Sans MS"/>
        </w:rPr>
        <w:t>Los je največji predstavnik jelenov.</w:t>
      </w:r>
      <w:r w:rsidR="000A54C9" w:rsidRPr="00890ED8">
        <w:rPr>
          <w:rFonts w:ascii="Comic Sans MS" w:hAnsi="Comic Sans MS"/>
        </w:rPr>
        <w:t xml:space="preserve"> </w:t>
      </w:r>
      <w:r w:rsidRPr="00890ED8">
        <w:rPr>
          <w:rFonts w:ascii="Comic Sans MS" w:hAnsi="Comic Sans MS"/>
        </w:rPr>
        <w:t>S široko razprtimi kopiti in dolgimi nogami se lahko prebija po visokem snegu in blatni zemlji.</w:t>
      </w:r>
    </w:p>
    <w:p w:rsidR="00ED5975" w:rsidRDefault="00ED5975">
      <w:pPr>
        <w:rPr>
          <w:rFonts w:ascii="Comic Sans MS" w:hAnsi="Comic Sans MS"/>
        </w:rPr>
      </w:pPr>
    </w:p>
    <w:p w:rsidR="00004DCE" w:rsidRPr="00890ED8" w:rsidRDefault="00004DCE">
      <w:pPr>
        <w:rPr>
          <w:rFonts w:ascii="Comic Sans MS" w:hAnsi="Comic Sans MS"/>
        </w:rPr>
      </w:pPr>
    </w:p>
    <w:p w:rsidR="00ED5975" w:rsidRPr="004F78D4" w:rsidRDefault="00ED5975">
      <w:pPr>
        <w:pStyle w:val="Heading4"/>
        <w:rPr>
          <w:rFonts w:ascii="Comic Sans MS" w:hAnsi="Comic Sans MS"/>
          <w:b/>
        </w:rPr>
      </w:pPr>
      <w:r w:rsidRPr="004F78D4">
        <w:rPr>
          <w:rFonts w:ascii="Comic Sans MS" w:hAnsi="Comic Sans MS"/>
          <w:b/>
        </w:rPr>
        <w:lastRenderedPageBreak/>
        <w:t>Karibu</w:t>
      </w:r>
    </w:p>
    <w:p w:rsidR="00ED5975" w:rsidRPr="00890ED8" w:rsidRDefault="00ED5975">
      <w:pPr>
        <w:rPr>
          <w:rFonts w:ascii="Comic Sans MS" w:hAnsi="Comic Sans MS"/>
        </w:rPr>
      </w:pPr>
    </w:p>
    <w:p w:rsidR="00ED5975" w:rsidRPr="00890ED8" w:rsidRDefault="00ED5975">
      <w:pPr>
        <w:rPr>
          <w:rFonts w:ascii="Comic Sans MS" w:hAnsi="Comic Sans MS"/>
        </w:rPr>
      </w:pPr>
      <w:r w:rsidRPr="00890ED8">
        <w:rPr>
          <w:rFonts w:ascii="Comic Sans MS" w:hAnsi="Comic Sans MS"/>
        </w:rPr>
        <w:t>Karibu je velik severni jelen, ki se potepa po severni Kanadi in Aljaski. Samci se z glasnim rjovenjem poženejo v boj z rogovi in se potegujejo za naklonjenost samic.</w:t>
      </w:r>
    </w:p>
    <w:p w:rsidR="00394BD4" w:rsidRPr="004F78D4" w:rsidRDefault="00394BD4">
      <w:pPr>
        <w:rPr>
          <w:rFonts w:ascii="Comic Sans MS" w:hAnsi="Comic Sans MS"/>
          <w:b/>
        </w:rPr>
      </w:pPr>
    </w:p>
    <w:p w:rsidR="00ED5975" w:rsidRPr="004F78D4" w:rsidRDefault="00ED5975">
      <w:pPr>
        <w:rPr>
          <w:rFonts w:ascii="Comic Sans MS" w:hAnsi="Comic Sans MS"/>
          <w:b/>
          <w:sz w:val="28"/>
        </w:rPr>
      </w:pPr>
      <w:r w:rsidRPr="004F78D4">
        <w:rPr>
          <w:rFonts w:ascii="Comic Sans MS" w:hAnsi="Comic Sans MS"/>
          <w:b/>
          <w:sz w:val="28"/>
        </w:rPr>
        <w:t>Arktični zajec</w:t>
      </w:r>
    </w:p>
    <w:p w:rsidR="00ED5975" w:rsidRPr="00890ED8" w:rsidRDefault="00ED5975">
      <w:pPr>
        <w:rPr>
          <w:rFonts w:ascii="Comic Sans MS" w:hAnsi="Comic Sans MS"/>
          <w:sz w:val="28"/>
        </w:rPr>
      </w:pPr>
    </w:p>
    <w:p w:rsidR="00ED5975" w:rsidRPr="00890ED8" w:rsidRDefault="00ED5975">
      <w:pPr>
        <w:rPr>
          <w:rFonts w:ascii="Comic Sans MS" w:hAnsi="Comic Sans MS"/>
        </w:rPr>
      </w:pPr>
      <w:r w:rsidRPr="00890ED8">
        <w:rPr>
          <w:rFonts w:ascii="Comic Sans MS" w:hAnsi="Comic Sans MS"/>
        </w:rPr>
        <w:t>Arktični zajec z močnimi zadnjimi nogami poskakuje po tundri. Bel zimski kožušček mu pomaga, da se skriva v snegu.</w:t>
      </w:r>
    </w:p>
    <w:p w:rsidR="00394BD4" w:rsidRPr="00890ED8" w:rsidRDefault="00394BD4">
      <w:pPr>
        <w:rPr>
          <w:rFonts w:ascii="Comic Sans MS" w:hAnsi="Comic Sans MS"/>
        </w:rPr>
      </w:pPr>
    </w:p>
    <w:p w:rsidR="00394BD4" w:rsidRPr="00890ED8" w:rsidRDefault="00394BD4">
      <w:pPr>
        <w:rPr>
          <w:rFonts w:ascii="Comic Sans MS" w:hAnsi="Comic Sans MS"/>
        </w:rPr>
      </w:pPr>
    </w:p>
    <w:p w:rsidR="00394BD4" w:rsidRPr="004F78D4" w:rsidRDefault="00394BD4" w:rsidP="004F78D4">
      <w:pPr>
        <w:jc w:val="center"/>
        <w:rPr>
          <w:rFonts w:ascii="Comic Sans MS" w:hAnsi="Comic Sans MS"/>
          <w:b/>
        </w:rPr>
      </w:pPr>
    </w:p>
    <w:p w:rsidR="00ED5975" w:rsidRPr="004F78D4" w:rsidRDefault="00ED5975" w:rsidP="004F78D4">
      <w:pPr>
        <w:jc w:val="center"/>
        <w:rPr>
          <w:rFonts w:ascii="Comic Sans MS" w:hAnsi="Comic Sans MS"/>
          <w:b/>
          <w:sz w:val="32"/>
        </w:rPr>
      </w:pPr>
      <w:r w:rsidRPr="004F78D4">
        <w:rPr>
          <w:rFonts w:ascii="Comic Sans MS" w:hAnsi="Comic Sans MS"/>
          <w:b/>
          <w:sz w:val="32"/>
        </w:rPr>
        <w:t>ALJAŠKI MALAMUT</w:t>
      </w:r>
    </w:p>
    <w:p w:rsidR="00ED5975" w:rsidRPr="00717333" w:rsidRDefault="00ED5975">
      <w:pPr>
        <w:jc w:val="center"/>
        <w:rPr>
          <w:rFonts w:ascii="Comic Sans MS" w:hAnsi="Comic Sans MS"/>
          <w:b/>
          <w:sz w:val="32"/>
        </w:rPr>
      </w:pPr>
    </w:p>
    <w:p w:rsidR="00ED5975" w:rsidRPr="00717333" w:rsidRDefault="00ED5975">
      <w:pPr>
        <w:pStyle w:val="Heading4"/>
        <w:rPr>
          <w:rFonts w:ascii="Comic Sans MS" w:hAnsi="Comic Sans MS"/>
          <w:b/>
        </w:rPr>
      </w:pPr>
      <w:r w:rsidRPr="00717333">
        <w:rPr>
          <w:rFonts w:ascii="Comic Sans MS" w:hAnsi="Comic Sans MS"/>
          <w:b/>
        </w:rPr>
        <w:t>Zgodovina</w:t>
      </w:r>
    </w:p>
    <w:p w:rsidR="00ED5975" w:rsidRPr="00890ED8" w:rsidRDefault="00ED5975">
      <w:pPr>
        <w:rPr>
          <w:rFonts w:ascii="Comic Sans MS" w:hAnsi="Comic Sans MS"/>
        </w:rPr>
      </w:pPr>
    </w:p>
    <w:p w:rsidR="00ED5975" w:rsidRPr="00890ED8" w:rsidRDefault="00ED5975">
      <w:pPr>
        <w:rPr>
          <w:rFonts w:ascii="Comic Sans MS" w:hAnsi="Comic Sans MS"/>
        </w:rPr>
      </w:pPr>
      <w:r w:rsidRPr="00890ED8">
        <w:rPr>
          <w:rFonts w:ascii="Comic Sans MS" w:hAnsi="Comic Sans MS"/>
        </w:rPr>
        <w:t xml:space="preserve">Aljaškega Malamuta so imenovali kralj delavnih psov, vendar pa so nekateri spodbijali ta naslov in se niso strinjali zaradi svojih priljubljenih pasem.Njegova moč in vztrajnost za dolgo in naporno vleko tovora se ne more primerjati z nobeno drugo pasmo. Ime malamut izvira po Inuitskem (eskimskem) plemenu Mhalemuton, ki je živelo ob reki Anvik na Aljaski. Če ruski car Aleksander 11., ne bi prodal Aljaske zaradi prazne državne blagajne, bi bila danes to ruska pasma, tako pa je ameriška. Pleme Mhalemutov je cenilo svoje pse in zanje skrbelo z veliko pozornostjo za razliko od drugih plemen te arktične pokrajine. Čeprav se zgodovina malamuta odseva daleč nazaj v zgodovino, ta ni zavita v meglo, kot je za ostale pristne pasme. V polarnem mrazu so bili malamuti edine živali, ki so jih uporabljali za prevažanje in so preživele. Pasma se skozi proces naravne selekcije in po veliko človeških generacijah razvila in tako postala primerna za eskimske potrebe. Malmut ima grobo in debelo dlako, njegova volkasta poddlaka pa ga ščiti v ostrih zimskih dnevih, prav tako pa je primerna za celoletno življenje na prostem. Malmute so Inuiti uporabljali tudi pri lovu na tjulenje in za gonjo severnih medvedov, predvsem </w:t>
      </w:r>
      <w:r w:rsidR="00260AA8">
        <w:rPr>
          <w:rFonts w:ascii="Comic Sans MS" w:hAnsi="Comic Sans MS"/>
        </w:rPr>
        <w:t xml:space="preserve">pa so jih uporabljali za vleko. </w:t>
      </w:r>
      <w:r w:rsidRPr="00890ED8">
        <w:rPr>
          <w:rFonts w:ascii="Comic Sans MS" w:hAnsi="Comic Sans MS"/>
        </w:rPr>
        <w:t xml:space="preserve">Aljaški Malmut je pes visoko cenjenih karekeristik, to pa sta predvsem ljubezen do dela in ljudi.  </w:t>
      </w:r>
    </w:p>
    <w:p w:rsidR="00ED5975" w:rsidRPr="00890ED8" w:rsidRDefault="00ED5975">
      <w:pPr>
        <w:rPr>
          <w:rFonts w:ascii="Comic Sans MS" w:hAnsi="Comic Sans MS"/>
        </w:rPr>
      </w:pPr>
    </w:p>
    <w:p w:rsidR="00ED5975" w:rsidRPr="00717333" w:rsidRDefault="00ED5975">
      <w:pPr>
        <w:pStyle w:val="Heading4"/>
        <w:rPr>
          <w:rFonts w:ascii="Comic Sans MS" w:hAnsi="Comic Sans MS"/>
          <w:b/>
        </w:rPr>
      </w:pPr>
      <w:r w:rsidRPr="00717333">
        <w:rPr>
          <w:rFonts w:ascii="Comic Sans MS" w:hAnsi="Comic Sans MS"/>
          <w:b/>
        </w:rPr>
        <w:t>Opis pasme</w:t>
      </w:r>
    </w:p>
    <w:p w:rsidR="00ED5975" w:rsidRPr="00890ED8" w:rsidRDefault="00ED5975">
      <w:pPr>
        <w:rPr>
          <w:rFonts w:ascii="Comic Sans MS" w:hAnsi="Comic Sans MS"/>
        </w:rPr>
      </w:pPr>
    </w:p>
    <w:p w:rsidR="00ED5975" w:rsidRPr="00890ED8" w:rsidRDefault="00ED5975">
      <w:pPr>
        <w:rPr>
          <w:rFonts w:ascii="Comic Sans MS" w:hAnsi="Comic Sans MS"/>
        </w:rPr>
      </w:pPr>
      <w:r w:rsidRPr="00890ED8">
        <w:rPr>
          <w:rFonts w:ascii="Comic Sans MS" w:hAnsi="Comic Sans MS"/>
        </w:rPr>
        <w:t xml:space="preserve">Prihaja iz Združenih držav Amerike. Pojavil se je že v starem veku. Za prvotno uporabo so ga uporabljali za vleko sani ali lovca. Danes pa je uporaben še, kot družabnik ali za tekmovanje s sanmi. Njegova življenjska doba je okrog 12 let, tehta tudi 39 – </w:t>
      </w:r>
      <w:smartTag w:uri="urn:schemas-microsoft-com:office:smarttags" w:element="metricconverter">
        <w:smartTagPr>
          <w:attr w:name="ProductID" w:val="56 kg"/>
        </w:smartTagPr>
        <w:r w:rsidRPr="00890ED8">
          <w:rPr>
            <w:rFonts w:ascii="Comic Sans MS" w:hAnsi="Comic Sans MS"/>
          </w:rPr>
          <w:t>56 kg</w:t>
        </w:r>
      </w:smartTag>
      <w:r w:rsidRPr="00890ED8">
        <w:rPr>
          <w:rFonts w:ascii="Comic Sans MS" w:hAnsi="Comic Sans MS"/>
        </w:rPr>
        <w:t xml:space="preserve">, visok pa je 58 – </w:t>
      </w:r>
      <w:smartTag w:uri="urn:schemas-microsoft-com:office:smarttags" w:element="metricconverter">
        <w:smartTagPr>
          <w:attr w:name="ProductID" w:val="71 cm"/>
        </w:smartTagPr>
        <w:r w:rsidRPr="00890ED8">
          <w:rPr>
            <w:rFonts w:ascii="Comic Sans MS" w:hAnsi="Comic Sans MS"/>
          </w:rPr>
          <w:t>71 cm</w:t>
        </w:r>
      </w:smartTag>
      <w:r w:rsidRPr="00890ED8">
        <w:rPr>
          <w:rFonts w:ascii="Comic Sans MS" w:hAnsi="Comic Sans MS"/>
        </w:rPr>
        <w:t xml:space="preserve">. Njegova koža je zelo pisana, saj </w:t>
      </w:r>
      <w:r w:rsidRPr="00890ED8">
        <w:rPr>
          <w:rFonts w:ascii="Comic Sans MS" w:hAnsi="Comic Sans MS"/>
        </w:rPr>
        <w:lastRenderedPageBreak/>
        <w:t>vsebuje kar nekaj barv : črna in bela</w:t>
      </w:r>
      <w:r w:rsidR="00717333">
        <w:rPr>
          <w:rFonts w:ascii="Comic Sans MS" w:hAnsi="Comic Sans MS"/>
        </w:rPr>
        <w:t>, siva in bela</w:t>
      </w:r>
      <w:r w:rsidRPr="00890ED8">
        <w:rPr>
          <w:rFonts w:ascii="Comic Sans MS" w:hAnsi="Comic Sans MS"/>
        </w:rPr>
        <w:t xml:space="preserve">, … Čeprav je aljaški malmut podoben volku, je prijazen pes. Ni povsem zanesljiv, vendar se rad otrese ponosnega videza in se prepusti igri z otroki ali psi, ki jih pozna. Je izjemno močan in vztrajen pes z globokimi prsmi. V Kanadi in ZDA je priljubljen, kot spremljevalec. Potrebuje veliko gibanja in izkazal se je, kot dober tekmovalni vlečni pes.   </w:t>
      </w:r>
    </w:p>
    <w:p w:rsidR="00ED5975" w:rsidRPr="00004DCE" w:rsidRDefault="00ED5975">
      <w:pPr>
        <w:jc w:val="center"/>
        <w:rPr>
          <w:rFonts w:ascii="Comic Sans MS" w:hAnsi="Comic Sans MS"/>
          <w:b/>
          <w:sz w:val="32"/>
        </w:rPr>
      </w:pPr>
      <w:r w:rsidRPr="00004DCE">
        <w:rPr>
          <w:rFonts w:ascii="Comic Sans MS" w:hAnsi="Comic Sans MS"/>
          <w:b/>
          <w:sz w:val="32"/>
        </w:rPr>
        <w:t>JEZERA</w:t>
      </w:r>
    </w:p>
    <w:p w:rsidR="00ED5975" w:rsidRPr="00890ED8" w:rsidRDefault="00ED5975">
      <w:pPr>
        <w:jc w:val="center"/>
        <w:rPr>
          <w:rFonts w:ascii="Comic Sans MS" w:hAnsi="Comic Sans MS"/>
          <w:sz w:val="32"/>
        </w:rPr>
      </w:pPr>
    </w:p>
    <w:p w:rsidR="00717333" w:rsidRPr="00890ED8" w:rsidRDefault="00717333" w:rsidP="00717333">
      <w:pPr>
        <w:rPr>
          <w:rFonts w:ascii="Comic Sans MS" w:hAnsi="Comic Sans MS"/>
        </w:rPr>
      </w:pPr>
      <w:r>
        <w:rPr>
          <w:rFonts w:ascii="Comic Sans MS" w:hAnsi="Comic Sans MS"/>
        </w:rPr>
        <w:t>V majhni</w:t>
      </w:r>
      <w:r w:rsidR="00ED5975" w:rsidRPr="00890ED8">
        <w:rPr>
          <w:rFonts w:ascii="Comic Sans MS" w:hAnsi="Comic Sans MS"/>
        </w:rPr>
        <w:t xml:space="preserve"> vasic</w:t>
      </w:r>
      <w:r>
        <w:rPr>
          <w:rFonts w:ascii="Comic Sans MS" w:hAnsi="Comic Sans MS"/>
        </w:rPr>
        <w:t>i Carcross</w:t>
      </w:r>
      <w:r w:rsidR="00ED5975" w:rsidRPr="00890ED8">
        <w:rPr>
          <w:rFonts w:ascii="Comic Sans MS" w:hAnsi="Comic Sans MS"/>
        </w:rPr>
        <w:t xml:space="preserve"> živijo predvsem Indijanci in nekaj potepuških malamutov. Leži ob cesti, ki povezuje pristanišče Skagway na Aljaski z notranjostjo Yukona. Poleg trgovine in majhnega hotela premorejo celo letališče, ki leži le kakih </w:t>
      </w:r>
      <w:smartTag w:uri="urn:schemas-microsoft-com:office:smarttags" w:element="metricconverter">
        <w:smartTagPr>
          <w:attr w:name="ProductID" w:val="100 m"/>
        </w:smartTagPr>
        <w:r w:rsidR="00ED5975" w:rsidRPr="00890ED8">
          <w:rPr>
            <w:rFonts w:ascii="Comic Sans MS" w:hAnsi="Comic Sans MS"/>
          </w:rPr>
          <w:t>100 m</w:t>
        </w:r>
      </w:smartTag>
      <w:r w:rsidR="00ED5975" w:rsidRPr="00890ED8">
        <w:rPr>
          <w:rFonts w:ascii="Comic Sans MS" w:hAnsi="Comic Sans MS"/>
        </w:rPr>
        <w:t xml:space="preserve"> stran od velikanskega jezera Tagsih Lake. Prav zaradi tega tukaj živijo predvsem od ribolova, saj je jezero zelo bogato z ribami in podobnim plavajočim življenjem. Dobrih deset kilometrov severno od Carcrossa leži Spirit Lake, ob katerim je majhen kamp. Jezero je zelo zanimivo, saj je polovica povsem plitva. Voda ni globja od enega metra, zato je tudi precej topla, vsaj za tukajšnje razmere. Barva te vode je čudovita zelena, obala jezera pa je poraščena z gostimi smrekami.</w:t>
      </w:r>
    </w:p>
    <w:p w:rsidR="00ED5975" w:rsidRPr="00890ED8" w:rsidRDefault="00ED5975" w:rsidP="00004DCE">
      <w:pPr>
        <w:pStyle w:val="TOC1"/>
      </w:pPr>
      <w:r w:rsidRPr="00890ED8">
        <w:tab/>
      </w:r>
      <w:r w:rsidRPr="00890ED8">
        <w:tab/>
      </w:r>
      <w:r w:rsidRPr="00890ED8">
        <w:tab/>
      </w:r>
      <w:r w:rsidRPr="00890ED8">
        <w:tab/>
      </w:r>
      <w:r w:rsidRPr="00890ED8">
        <w:tab/>
        <w:t xml:space="preserve"> </w:t>
      </w:r>
    </w:p>
    <w:p w:rsidR="00ED5975" w:rsidRPr="00890ED8" w:rsidRDefault="00ED5975">
      <w:pPr>
        <w:ind w:left="360"/>
        <w:rPr>
          <w:rFonts w:ascii="Comic Sans MS" w:hAnsi="Comic Sans MS"/>
        </w:rPr>
      </w:pPr>
    </w:p>
    <w:p w:rsidR="00ED5975" w:rsidRPr="00890ED8" w:rsidRDefault="00ED5975">
      <w:pPr>
        <w:ind w:left="360"/>
        <w:rPr>
          <w:rFonts w:ascii="Comic Sans MS" w:hAnsi="Comic Sans MS"/>
        </w:rPr>
      </w:pPr>
    </w:p>
    <w:p w:rsidR="00ED5975" w:rsidRPr="00890ED8" w:rsidRDefault="00ED5975">
      <w:pPr>
        <w:rPr>
          <w:rFonts w:ascii="Comic Sans MS" w:hAnsi="Comic Sans MS"/>
        </w:rPr>
      </w:pPr>
    </w:p>
    <w:p w:rsidR="00ED5975" w:rsidRPr="00890ED8" w:rsidRDefault="00ED5975">
      <w:pPr>
        <w:rPr>
          <w:rFonts w:ascii="Comic Sans MS" w:hAnsi="Comic Sans MS"/>
        </w:rPr>
      </w:pPr>
    </w:p>
    <w:p w:rsidR="00ED5975" w:rsidRPr="00890ED8" w:rsidRDefault="00ED5975">
      <w:pPr>
        <w:rPr>
          <w:rFonts w:ascii="Comic Sans MS" w:hAnsi="Comic Sans MS"/>
          <w:color w:val="000000"/>
        </w:rPr>
      </w:pPr>
      <w:r w:rsidRPr="00890ED8">
        <w:rPr>
          <w:rFonts w:ascii="Comic Sans MS" w:hAnsi="Comic Sans MS"/>
        </w:rPr>
        <w:t xml:space="preserve">  </w:t>
      </w:r>
    </w:p>
    <w:sectPr w:rsidR="00ED5975" w:rsidRPr="00890ED8" w:rsidSect="00890ED8">
      <w:footerReference w:type="even" r:id="rId8"/>
      <w:footerReference w:type="default" r:id="rId9"/>
      <w:pgSz w:w="11907" w:h="16839" w:code="9"/>
      <w:pgMar w:top="1418" w:right="1418" w:bottom="1418" w:left="1418"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36B" w:rsidRDefault="00AC636B">
      <w:r>
        <w:separator/>
      </w:r>
    </w:p>
  </w:endnote>
  <w:endnote w:type="continuationSeparator" w:id="0">
    <w:p w:rsidR="00AC636B" w:rsidRDefault="00AC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75" w:rsidRDefault="00ED5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5975" w:rsidRDefault="00ED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75" w:rsidRDefault="00ED5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6ED">
      <w:rPr>
        <w:rStyle w:val="PageNumber"/>
        <w:noProof/>
      </w:rPr>
      <w:t>5</w:t>
    </w:r>
    <w:r>
      <w:rPr>
        <w:rStyle w:val="PageNumber"/>
      </w:rPr>
      <w:fldChar w:fldCharType="end"/>
    </w:r>
  </w:p>
  <w:p w:rsidR="00ED5975" w:rsidRDefault="00ED5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36B" w:rsidRDefault="00AC636B">
      <w:r>
        <w:separator/>
      </w:r>
    </w:p>
  </w:footnote>
  <w:footnote w:type="continuationSeparator" w:id="0">
    <w:p w:rsidR="00AC636B" w:rsidRDefault="00AC6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772"/>
    <w:multiLevelType w:val="hybridMultilevel"/>
    <w:tmpl w:val="0172C7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626EF4"/>
    <w:multiLevelType w:val="hybridMultilevel"/>
    <w:tmpl w:val="4E64E45A"/>
    <w:lvl w:ilvl="0" w:tplc="0C5EC8A2">
      <w:start w:val="1"/>
      <w:numFmt w:val="decimal"/>
      <w:lvlText w:val="%1."/>
      <w:lvlJc w:val="left"/>
      <w:pPr>
        <w:tabs>
          <w:tab w:val="num" w:pos="720"/>
        </w:tabs>
        <w:ind w:left="720" w:hanging="360"/>
      </w:pPr>
      <w:rPr>
        <w:rFonts w:hint="default"/>
      </w:rPr>
    </w:lvl>
    <w:lvl w:ilvl="1" w:tplc="9B4C44C6">
      <w:numFmt w:val="none"/>
      <w:lvlText w:val=""/>
      <w:lvlJc w:val="left"/>
      <w:pPr>
        <w:tabs>
          <w:tab w:val="num" w:pos="360"/>
        </w:tabs>
      </w:pPr>
    </w:lvl>
    <w:lvl w:ilvl="2" w:tplc="AC42F4BC">
      <w:numFmt w:val="none"/>
      <w:lvlText w:val=""/>
      <w:lvlJc w:val="left"/>
      <w:pPr>
        <w:tabs>
          <w:tab w:val="num" w:pos="360"/>
        </w:tabs>
      </w:pPr>
    </w:lvl>
    <w:lvl w:ilvl="3" w:tplc="984ADEDE">
      <w:numFmt w:val="none"/>
      <w:lvlText w:val=""/>
      <w:lvlJc w:val="left"/>
      <w:pPr>
        <w:tabs>
          <w:tab w:val="num" w:pos="360"/>
        </w:tabs>
      </w:pPr>
    </w:lvl>
    <w:lvl w:ilvl="4" w:tplc="6BECB3B6">
      <w:numFmt w:val="none"/>
      <w:lvlText w:val=""/>
      <w:lvlJc w:val="left"/>
      <w:pPr>
        <w:tabs>
          <w:tab w:val="num" w:pos="360"/>
        </w:tabs>
      </w:pPr>
    </w:lvl>
    <w:lvl w:ilvl="5" w:tplc="BCE8C4F4">
      <w:numFmt w:val="none"/>
      <w:lvlText w:val=""/>
      <w:lvlJc w:val="left"/>
      <w:pPr>
        <w:tabs>
          <w:tab w:val="num" w:pos="360"/>
        </w:tabs>
      </w:pPr>
    </w:lvl>
    <w:lvl w:ilvl="6" w:tplc="78A495E2">
      <w:numFmt w:val="none"/>
      <w:lvlText w:val=""/>
      <w:lvlJc w:val="left"/>
      <w:pPr>
        <w:tabs>
          <w:tab w:val="num" w:pos="360"/>
        </w:tabs>
      </w:pPr>
    </w:lvl>
    <w:lvl w:ilvl="7" w:tplc="A08498A6">
      <w:numFmt w:val="none"/>
      <w:lvlText w:val=""/>
      <w:lvlJc w:val="left"/>
      <w:pPr>
        <w:tabs>
          <w:tab w:val="num" w:pos="360"/>
        </w:tabs>
      </w:pPr>
    </w:lvl>
    <w:lvl w:ilvl="8" w:tplc="84BE088A">
      <w:numFmt w:val="none"/>
      <w:lvlText w:val=""/>
      <w:lvlJc w:val="left"/>
      <w:pPr>
        <w:tabs>
          <w:tab w:val="num" w:pos="360"/>
        </w:tabs>
      </w:pPr>
    </w:lvl>
  </w:abstractNum>
  <w:abstractNum w:abstractNumId="2" w15:restartNumberingAfterBreak="0">
    <w:nsid w:val="2BE77CF7"/>
    <w:multiLevelType w:val="hybridMultilevel"/>
    <w:tmpl w:val="11F8D226"/>
    <w:lvl w:ilvl="0" w:tplc="A154A756">
      <w:start w:val="1"/>
      <w:numFmt w:val="decimal"/>
      <w:lvlText w:val="%1."/>
      <w:lvlJc w:val="left"/>
      <w:pPr>
        <w:tabs>
          <w:tab w:val="num" w:pos="720"/>
        </w:tabs>
        <w:ind w:left="720" w:hanging="360"/>
      </w:pPr>
    </w:lvl>
    <w:lvl w:ilvl="1" w:tplc="FCAC1320">
      <w:numFmt w:val="none"/>
      <w:lvlText w:val=""/>
      <w:lvlJc w:val="left"/>
      <w:pPr>
        <w:tabs>
          <w:tab w:val="num" w:pos="360"/>
        </w:tabs>
      </w:pPr>
    </w:lvl>
    <w:lvl w:ilvl="2" w:tplc="F7B0C064">
      <w:numFmt w:val="none"/>
      <w:lvlText w:val=""/>
      <w:lvlJc w:val="left"/>
      <w:pPr>
        <w:tabs>
          <w:tab w:val="num" w:pos="360"/>
        </w:tabs>
      </w:pPr>
    </w:lvl>
    <w:lvl w:ilvl="3" w:tplc="6B66906E">
      <w:numFmt w:val="none"/>
      <w:lvlText w:val=""/>
      <w:lvlJc w:val="left"/>
      <w:pPr>
        <w:tabs>
          <w:tab w:val="num" w:pos="360"/>
        </w:tabs>
      </w:pPr>
    </w:lvl>
    <w:lvl w:ilvl="4" w:tplc="357E9652">
      <w:numFmt w:val="none"/>
      <w:lvlText w:val=""/>
      <w:lvlJc w:val="left"/>
      <w:pPr>
        <w:tabs>
          <w:tab w:val="num" w:pos="360"/>
        </w:tabs>
      </w:pPr>
    </w:lvl>
    <w:lvl w:ilvl="5" w:tplc="5E0C44F8">
      <w:numFmt w:val="none"/>
      <w:lvlText w:val=""/>
      <w:lvlJc w:val="left"/>
      <w:pPr>
        <w:tabs>
          <w:tab w:val="num" w:pos="360"/>
        </w:tabs>
      </w:pPr>
    </w:lvl>
    <w:lvl w:ilvl="6" w:tplc="3482B07C">
      <w:numFmt w:val="none"/>
      <w:lvlText w:val=""/>
      <w:lvlJc w:val="left"/>
      <w:pPr>
        <w:tabs>
          <w:tab w:val="num" w:pos="360"/>
        </w:tabs>
      </w:pPr>
    </w:lvl>
    <w:lvl w:ilvl="7" w:tplc="0A92EA58">
      <w:numFmt w:val="none"/>
      <w:lvlText w:val=""/>
      <w:lvlJc w:val="left"/>
      <w:pPr>
        <w:tabs>
          <w:tab w:val="num" w:pos="360"/>
        </w:tabs>
      </w:pPr>
    </w:lvl>
    <w:lvl w:ilvl="8" w:tplc="DE04FD08">
      <w:numFmt w:val="none"/>
      <w:lvlText w:val=""/>
      <w:lvlJc w:val="left"/>
      <w:pPr>
        <w:tabs>
          <w:tab w:val="num" w:pos="360"/>
        </w:tabs>
      </w:pPr>
    </w:lvl>
  </w:abstractNum>
  <w:abstractNum w:abstractNumId="3" w15:restartNumberingAfterBreak="0">
    <w:nsid w:val="35FB2443"/>
    <w:multiLevelType w:val="hybridMultilevel"/>
    <w:tmpl w:val="D73CC05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CF30151"/>
    <w:multiLevelType w:val="hybridMultilevel"/>
    <w:tmpl w:val="C254AE4E"/>
    <w:lvl w:ilvl="0" w:tplc="612C2A4A">
      <w:start w:val="1"/>
      <w:numFmt w:val="decimal"/>
      <w:lvlText w:val="%1."/>
      <w:lvlJc w:val="left"/>
      <w:pPr>
        <w:tabs>
          <w:tab w:val="num" w:pos="720"/>
        </w:tabs>
        <w:ind w:left="720" w:hanging="360"/>
      </w:pPr>
      <w:rPr>
        <w:rFonts w:hint="default"/>
      </w:rPr>
    </w:lvl>
    <w:lvl w:ilvl="1" w:tplc="DA163E08">
      <w:numFmt w:val="none"/>
      <w:lvlText w:val=""/>
      <w:lvlJc w:val="left"/>
      <w:pPr>
        <w:tabs>
          <w:tab w:val="num" w:pos="360"/>
        </w:tabs>
      </w:pPr>
    </w:lvl>
    <w:lvl w:ilvl="2" w:tplc="20409A00">
      <w:numFmt w:val="none"/>
      <w:lvlText w:val=""/>
      <w:lvlJc w:val="left"/>
      <w:pPr>
        <w:tabs>
          <w:tab w:val="num" w:pos="360"/>
        </w:tabs>
      </w:pPr>
    </w:lvl>
    <w:lvl w:ilvl="3" w:tplc="94425080">
      <w:numFmt w:val="none"/>
      <w:lvlText w:val=""/>
      <w:lvlJc w:val="left"/>
      <w:pPr>
        <w:tabs>
          <w:tab w:val="num" w:pos="360"/>
        </w:tabs>
      </w:pPr>
    </w:lvl>
    <w:lvl w:ilvl="4" w:tplc="B68CB4C0">
      <w:numFmt w:val="none"/>
      <w:lvlText w:val=""/>
      <w:lvlJc w:val="left"/>
      <w:pPr>
        <w:tabs>
          <w:tab w:val="num" w:pos="360"/>
        </w:tabs>
      </w:pPr>
    </w:lvl>
    <w:lvl w:ilvl="5" w:tplc="CED2D0FE">
      <w:numFmt w:val="none"/>
      <w:lvlText w:val=""/>
      <w:lvlJc w:val="left"/>
      <w:pPr>
        <w:tabs>
          <w:tab w:val="num" w:pos="360"/>
        </w:tabs>
      </w:pPr>
    </w:lvl>
    <w:lvl w:ilvl="6" w:tplc="17C0743E">
      <w:numFmt w:val="none"/>
      <w:lvlText w:val=""/>
      <w:lvlJc w:val="left"/>
      <w:pPr>
        <w:tabs>
          <w:tab w:val="num" w:pos="360"/>
        </w:tabs>
      </w:pPr>
    </w:lvl>
    <w:lvl w:ilvl="7" w:tplc="D090E4E2">
      <w:numFmt w:val="none"/>
      <w:lvlText w:val=""/>
      <w:lvlJc w:val="left"/>
      <w:pPr>
        <w:tabs>
          <w:tab w:val="num" w:pos="360"/>
        </w:tabs>
      </w:pPr>
    </w:lvl>
    <w:lvl w:ilvl="8" w:tplc="34F03566">
      <w:numFmt w:val="none"/>
      <w:lvlText w:val=""/>
      <w:lvlJc w:val="left"/>
      <w:pPr>
        <w:tabs>
          <w:tab w:val="num" w:pos="360"/>
        </w:tabs>
      </w:pPr>
    </w:lvl>
  </w:abstractNum>
  <w:abstractNum w:abstractNumId="5" w15:restartNumberingAfterBreak="0">
    <w:nsid w:val="46556545"/>
    <w:multiLevelType w:val="hybridMultilevel"/>
    <w:tmpl w:val="CAF829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45F1B"/>
    <w:multiLevelType w:val="hybridMultilevel"/>
    <w:tmpl w:val="604CAC58"/>
    <w:lvl w:ilvl="0" w:tplc="6624FDD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672D7733"/>
    <w:multiLevelType w:val="hybridMultilevel"/>
    <w:tmpl w:val="2A86DE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CF66ECD"/>
    <w:multiLevelType w:val="hybridMultilevel"/>
    <w:tmpl w:val="D73CC05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4"/>
  </w:num>
  <w:num w:numId="4">
    <w:abstractNumId w:val="8"/>
  </w:num>
  <w:num w:numId="5">
    <w:abstractNumId w:val="3"/>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3FA7"/>
    <w:rsid w:val="00004DCE"/>
    <w:rsid w:val="000A54C9"/>
    <w:rsid w:val="000B0ECA"/>
    <w:rsid w:val="00260AA8"/>
    <w:rsid w:val="00394BD4"/>
    <w:rsid w:val="00394F62"/>
    <w:rsid w:val="003E3FA7"/>
    <w:rsid w:val="004F78D4"/>
    <w:rsid w:val="00577F60"/>
    <w:rsid w:val="006355EE"/>
    <w:rsid w:val="006A06ED"/>
    <w:rsid w:val="00717333"/>
    <w:rsid w:val="00762584"/>
    <w:rsid w:val="00890ED8"/>
    <w:rsid w:val="00AC636B"/>
    <w:rsid w:val="00B4352D"/>
    <w:rsid w:val="00CA578A"/>
    <w:rsid w:val="00D37F72"/>
    <w:rsid w:val="00E97E6B"/>
    <w:rsid w:val="00EA50DA"/>
    <w:rsid w:val="00ED5975"/>
    <w:rsid w:val="00ED6E91"/>
    <w:rsid w:val="00F70E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i/>
      <w:sz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sz w:val="28"/>
    </w:rPr>
  </w:style>
  <w:style w:type="paragraph" w:styleId="Heading7">
    <w:name w:val="heading 7"/>
    <w:basedOn w:val="Normal"/>
    <w:next w:val="Normal"/>
    <w:qFormat/>
    <w:pPr>
      <w:keepNext/>
      <w:outlineLvl w:val="6"/>
    </w:pPr>
    <w:rPr>
      <w:rFonts w:ascii="Comic Sans MS" w:hAnsi="Comic Sans MS" w:cs="Arial"/>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TOC1">
    <w:name w:val="toc 1"/>
    <w:basedOn w:val="Normal"/>
    <w:next w:val="Normal"/>
    <w:autoRedefine/>
    <w:semiHidden/>
    <w:rsid w:val="00004DCE"/>
    <w:rPr>
      <w:rFonts w:ascii="Comic Sans MS" w:hAnsi="Comic Sans MS"/>
      <w:sz w:val="28"/>
      <w:szCs w:val="28"/>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A57B-F470-4ED6-9C53-DE8340EA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6790</Characters>
  <Application>Microsoft Office Word</Application>
  <DocSecurity>0</DocSecurity>
  <Lines>56</Lines>
  <Paragraphs>15</Paragraphs>
  <ScaleCrop>false</ScaleCrop>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