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03F4" w:rsidRDefault="00EE03F4" w:rsidP="007B02FF">
      <w:pPr>
        <w:jc w:val="center"/>
        <w:rPr>
          <w:noProof/>
        </w:rPr>
      </w:pPr>
      <w:bookmarkStart w:id="0" w:name="_GoBack"/>
      <w:bookmarkEnd w:id="0"/>
    </w:p>
    <w:p w:rsidR="00F325B1" w:rsidRDefault="00F325B1" w:rsidP="007B02FF">
      <w:pPr>
        <w:jc w:val="center"/>
        <w:rPr>
          <w:noProof/>
        </w:rPr>
      </w:pPr>
    </w:p>
    <w:p w:rsidR="00F325B1" w:rsidRDefault="00F325B1" w:rsidP="007B02FF">
      <w:pPr>
        <w:jc w:val="center"/>
        <w:rPr>
          <w:noProof/>
        </w:rPr>
      </w:pPr>
    </w:p>
    <w:p w:rsidR="00F325B1" w:rsidRDefault="00F325B1" w:rsidP="007B02FF">
      <w:pPr>
        <w:jc w:val="center"/>
        <w:rPr>
          <w:noProof/>
        </w:rPr>
      </w:pPr>
    </w:p>
    <w:p w:rsidR="00F325B1" w:rsidRDefault="00F325B1" w:rsidP="007B02FF">
      <w:pPr>
        <w:jc w:val="center"/>
        <w:rPr>
          <w:noProof/>
        </w:rPr>
      </w:pPr>
    </w:p>
    <w:p w:rsidR="00F325B1" w:rsidRDefault="00F325B1" w:rsidP="007B02FF">
      <w:pPr>
        <w:jc w:val="center"/>
        <w:rPr>
          <w:noProof/>
        </w:rPr>
      </w:pPr>
    </w:p>
    <w:p w:rsidR="00F325B1" w:rsidRDefault="00F325B1" w:rsidP="007B02FF">
      <w:pPr>
        <w:jc w:val="center"/>
        <w:rPr>
          <w:noProof/>
        </w:rPr>
      </w:pPr>
    </w:p>
    <w:p w:rsidR="00F325B1" w:rsidRDefault="00F325B1" w:rsidP="007B02FF">
      <w:pPr>
        <w:jc w:val="center"/>
        <w:rPr>
          <w:noProof/>
        </w:rPr>
      </w:pPr>
    </w:p>
    <w:p w:rsidR="00F325B1" w:rsidRDefault="00F325B1" w:rsidP="007B02FF">
      <w:pPr>
        <w:jc w:val="center"/>
        <w:rPr>
          <w:noProof/>
        </w:rPr>
      </w:pPr>
    </w:p>
    <w:p w:rsidR="00F325B1" w:rsidRDefault="00F325B1" w:rsidP="007B02FF">
      <w:pPr>
        <w:jc w:val="center"/>
        <w:rPr>
          <w:noProof/>
        </w:rPr>
      </w:pPr>
    </w:p>
    <w:p w:rsidR="00F325B1" w:rsidRDefault="00F325B1" w:rsidP="007B02FF">
      <w:pPr>
        <w:jc w:val="center"/>
        <w:rPr>
          <w:noProof/>
        </w:rPr>
      </w:pPr>
    </w:p>
    <w:p w:rsidR="00F325B1" w:rsidRDefault="00F325B1" w:rsidP="007B02FF">
      <w:pPr>
        <w:jc w:val="center"/>
        <w:rPr>
          <w:noProof/>
        </w:rPr>
      </w:pPr>
    </w:p>
    <w:p w:rsidR="00F325B1" w:rsidRDefault="00F325B1" w:rsidP="007B02FF">
      <w:pPr>
        <w:jc w:val="center"/>
        <w:rPr>
          <w:noProof/>
        </w:rPr>
      </w:pPr>
    </w:p>
    <w:p w:rsidR="00EE03F4" w:rsidRDefault="00EE03F4" w:rsidP="00EE03F4">
      <w:pPr>
        <w:jc w:val="center"/>
        <w:rPr>
          <w:noProof/>
        </w:rPr>
      </w:pPr>
    </w:p>
    <w:p w:rsidR="00EE03F4" w:rsidRDefault="00EE03F4" w:rsidP="00EE03F4">
      <w:pPr>
        <w:jc w:val="center"/>
        <w:rPr>
          <w:noProof/>
        </w:rPr>
      </w:pPr>
    </w:p>
    <w:p w:rsidR="00EE03F4" w:rsidRDefault="00EE03F4" w:rsidP="007B02FF">
      <w:pPr>
        <w:jc w:val="center"/>
        <w:rPr>
          <w:sz w:val="44"/>
          <w:szCs w:val="44"/>
        </w:rPr>
      </w:pPr>
      <w:r w:rsidRPr="00EE03F4">
        <w:rPr>
          <w:sz w:val="44"/>
          <w:szCs w:val="44"/>
        </w:rPr>
        <w:t>PROJEKNA NALOGA</w:t>
      </w:r>
    </w:p>
    <w:p w:rsidR="006228AC" w:rsidRDefault="006228AC" w:rsidP="00EE03F4">
      <w:pPr>
        <w:jc w:val="center"/>
        <w:rPr>
          <w:sz w:val="44"/>
          <w:szCs w:val="44"/>
        </w:rPr>
      </w:pPr>
    </w:p>
    <w:p w:rsidR="00B30CC1" w:rsidRDefault="00B30CC1" w:rsidP="00EE03F4">
      <w:pPr>
        <w:jc w:val="center"/>
        <w:rPr>
          <w:sz w:val="44"/>
          <w:szCs w:val="44"/>
        </w:rPr>
      </w:pPr>
    </w:p>
    <w:p w:rsidR="00B30CC1" w:rsidRDefault="00B30CC1" w:rsidP="00EE03F4">
      <w:pPr>
        <w:jc w:val="center"/>
        <w:rPr>
          <w:sz w:val="44"/>
          <w:szCs w:val="44"/>
        </w:rPr>
      </w:pPr>
    </w:p>
    <w:p w:rsidR="00B30CC1" w:rsidRDefault="00B30CC1" w:rsidP="00EE03F4">
      <w:pPr>
        <w:jc w:val="center"/>
        <w:rPr>
          <w:sz w:val="44"/>
          <w:szCs w:val="44"/>
        </w:rPr>
      </w:pPr>
    </w:p>
    <w:p w:rsidR="00EE03F4" w:rsidRPr="00EE03F4" w:rsidRDefault="005B30B2" w:rsidP="007B02FF">
      <w:pPr>
        <w:jc w:val="center"/>
        <w:rPr>
          <w:sz w:val="44"/>
          <w:szCs w:val="44"/>
        </w:rPr>
      </w:pPr>
      <w:r>
        <w:rPr>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336.55pt;height:60.3pt" fillcolor="#369" stroked="f">
            <v:shadow on="t" color="#b2b2b2" opacity="52429f" offset="3pt"/>
            <v:textpath style="font-family:&quot;Times New Roman&quot;;v-text-kern:t" trim="t" fitpath="t" string="AMERIKA&#10;"/>
          </v:shape>
        </w:pict>
      </w:r>
    </w:p>
    <w:p w:rsidR="00EE03F4" w:rsidRDefault="00EE03F4" w:rsidP="00EE03F4">
      <w:pPr>
        <w:jc w:val="center"/>
      </w:pPr>
    </w:p>
    <w:p w:rsidR="006228AC" w:rsidRDefault="006228AC" w:rsidP="00EE03F4">
      <w:pPr>
        <w:jc w:val="center"/>
      </w:pPr>
    </w:p>
    <w:p w:rsidR="006228AC" w:rsidRDefault="006228AC" w:rsidP="00EE03F4">
      <w:pPr>
        <w:jc w:val="center"/>
      </w:pPr>
    </w:p>
    <w:p w:rsidR="006228AC" w:rsidRDefault="006228AC" w:rsidP="00EE03F4">
      <w:pPr>
        <w:jc w:val="center"/>
      </w:pPr>
    </w:p>
    <w:p w:rsidR="006228AC" w:rsidRDefault="006228AC" w:rsidP="00EE03F4">
      <w:pPr>
        <w:jc w:val="center"/>
      </w:pPr>
    </w:p>
    <w:p w:rsidR="006228AC" w:rsidRDefault="006228AC" w:rsidP="00EE03F4">
      <w:pPr>
        <w:jc w:val="center"/>
      </w:pPr>
    </w:p>
    <w:p w:rsidR="006228AC" w:rsidRDefault="006228AC" w:rsidP="00EE03F4">
      <w:pPr>
        <w:jc w:val="center"/>
      </w:pPr>
    </w:p>
    <w:p w:rsidR="006228AC" w:rsidRDefault="006228AC" w:rsidP="00EE03F4">
      <w:pPr>
        <w:jc w:val="center"/>
      </w:pPr>
    </w:p>
    <w:p w:rsidR="006228AC" w:rsidRDefault="006228AC" w:rsidP="00EE03F4">
      <w:pPr>
        <w:jc w:val="center"/>
      </w:pPr>
    </w:p>
    <w:p w:rsidR="006228AC" w:rsidRDefault="006228AC" w:rsidP="00EE03F4">
      <w:pPr>
        <w:jc w:val="center"/>
      </w:pPr>
    </w:p>
    <w:p w:rsidR="006228AC" w:rsidRDefault="006228AC" w:rsidP="00EE03F4">
      <w:pPr>
        <w:jc w:val="center"/>
      </w:pPr>
    </w:p>
    <w:p w:rsidR="006228AC" w:rsidRDefault="006228AC" w:rsidP="006228AC"/>
    <w:p w:rsidR="006228AC" w:rsidRDefault="006228AC" w:rsidP="006228AC"/>
    <w:p w:rsidR="006228AC" w:rsidRDefault="006228AC" w:rsidP="006228AC"/>
    <w:p w:rsidR="006228AC" w:rsidRDefault="006228AC" w:rsidP="006228AC"/>
    <w:p w:rsidR="006228AC" w:rsidRDefault="006228AC" w:rsidP="006228AC"/>
    <w:p w:rsidR="00B30CC1" w:rsidRDefault="00B30CC1" w:rsidP="006228AC"/>
    <w:p w:rsidR="00B30CC1" w:rsidRDefault="00B30CC1" w:rsidP="006228AC"/>
    <w:p w:rsidR="00B30CC1" w:rsidRDefault="00B30CC1" w:rsidP="006228AC"/>
    <w:p w:rsidR="006228AC" w:rsidRDefault="006228AC" w:rsidP="00EE03F4">
      <w:pPr>
        <w:jc w:val="center"/>
      </w:pPr>
    </w:p>
    <w:p w:rsidR="006228AC" w:rsidRDefault="006228AC" w:rsidP="00EE03F4">
      <w:pPr>
        <w:jc w:val="center"/>
      </w:pPr>
    </w:p>
    <w:p w:rsidR="006228AC" w:rsidRDefault="006228AC" w:rsidP="00EE03F4">
      <w:pPr>
        <w:jc w:val="center"/>
      </w:pPr>
    </w:p>
    <w:p w:rsidR="005952C5" w:rsidRPr="005952C5" w:rsidRDefault="007A4B19" w:rsidP="007B02FF">
      <w:pPr>
        <w:jc w:val="center"/>
        <w:rPr>
          <w:sz w:val="24"/>
        </w:rPr>
        <w:sectPr w:rsidR="005952C5" w:rsidRPr="005952C5" w:rsidSect="00D86BB2">
          <w:footerReference w:type="default" r:id="rId7"/>
          <w:pgSz w:w="11906" w:h="16838"/>
          <w:pgMar w:top="1134" w:right="1418" w:bottom="1644" w:left="1701" w:header="709" w:footer="709" w:gutter="0"/>
          <w:cols w:space="708"/>
        </w:sectPr>
      </w:pPr>
      <w:r>
        <w:rPr>
          <w:sz w:val="32"/>
          <w:szCs w:val="32"/>
        </w:rPr>
        <w:t xml:space="preserve"> </w:t>
      </w:r>
    </w:p>
    <w:p w:rsidR="00382A79" w:rsidRDefault="006C63A5" w:rsidP="00B30CC1">
      <w:pPr>
        <w:pStyle w:val="Heading1"/>
        <w:spacing w:line="360" w:lineRule="auto"/>
        <w:rPr>
          <w:szCs w:val="36"/>
        </w:rPr>
      </w:pPr>
      <w:bookmarkStart w:id="1" w:name="_Toc164661766"/>
      <w:bookmarkStart w:id="2" w:name="_Toc166758998"/>
      <w:bookmarkStart w:id="3" w:name="_Toc166760436"/>
      <w:bookmarkStart w:id="4" w:name="_Toc167876397"/>
      <w:r>
        <w:rPr>
          <w:szCs w:val="36"/>
        </w:rPr>
        <w:lastRenderedPageBreak/>
        <w:t>1 Uvod</w:t>
      </w:r>
      <w:bookmarkEnd w:id="1"/>
      <w:bookmarkEnd w:id="2"/>
      <w:bookmarkEnd w:id="3"/>
      <w:bookmarkEnd w:id="4"/>
    </w:p>
    <w:p w:rsidR="00A2752D" w:rsidRDefault="00A2752D" w:rsidP="00B30CC1">
      <w:pPr>
        <w:spacing w:line="360" w:lineRule="auto"/>
        <w:jc w:val="both"/>
        <w:rPr>
          <w:sz w:val="24"/>
          <w:szCs w:val="28"/>
        </w:rPr>
      </w:pPr>
      <w:r w:rsidRPr="004F25CE">
        <w:rPr>
          <w:sz w:val="24"/>
          <w:szCs w:val="28"/>
        </w:rPr>
        <w:t>V tej projektni nalogi vam bom predstavila Ameriko</w:t>
      </w:r>
      <w:r w:rsidR="0096586C">
        <w:rPr>
          <w:sz w:val="24"/>
          <w:szCs w:val="28"/>
        </w:rPr>
        <w:t>.</w:t>
      </w:r>
    </w:p>
    <w:p w:rsidR="00CF0B32" w:rsidRPr="00CF0B32" w:rsidRDefault="00CF0B32" w:rsidP="00B30CC1">
      <w:pPr>
        <w:spacing w:line="360" w:lineRule="auto"/>
        <w:jc w:val="both"/>
        <w:rPr>
          <w:bCs/>
          <w:sz w:val="24"/>
          <w:szCs w:val="24"/>
        </w:rPr>
      </w:pPr>
      <w:r w:rsidRPr="00CF0B32">
        <w:rPr>
          <w:bCs/>
          <w:sz w:val="24"/>
          <w:szCs w:val="24"/>
        </w:rPr>
        <w:t>Krištof Kolumb je leta 1492 pod Špansko zastavo odkril Ameriko, čeprav on tega ni vedel.</w:t>
      </w:r>
      <w:r w:rsidRPr="00CF0B32">
        <w:rPr>
          <w:sz w:val="24"/>
          <w:szCs w:val="24"/>
        </w:rPr>
        <w:t xml:space="preserve"> </w:t>
      </w:r>
      <w:r w:rsidRPr="00CF0B32">
        <w:rPr>
          <w:bCs/>
          <w:sz w:val="24"/>
          <w:szCs w:val="24"/>
        </w:rPr>
        <w:t>Španska kraljica Isabela in kralj Ferdinant sta mu po kar osemletnem čakanju le, ob podpori frančiškanskega samostana La Rabida, ponudila tri ladje: Pinto, Nino in Santa Marijo. Z devetdesetčlansko posadko je Kolumb, 17. aprila 1492, odjadral iz pristanišča Palos.  Plul je mimo Karibskega otočja in 12. oktobra zjutraj, istega leta, pristal na Bahamskem otoku San Salvador in ga v imenu Španije, prepričan da je v južni Aziji, zavzel. Od tod so odpluli na severno obalo Kube, kjer so Španci, kot prvi Evropejci, spoznali koruzo, tobak in sladki krompir. Poveljujoča ladja Santa Marija pa je nasedla na Haitiju, zakar se ji je bilo potrebno odreči. Pred odhodom je, 25. decembra 1492, na Haitiju ustanovil prvo špansko naselbino - Fort Novidad in v njej pustil 38 mož posadke. Vračal se je mimo Azorskih otokov in 15. marca 1493 priplul v Palos. 20. maja 1506, umrl v Valladolidu - glavnem mestu Kastilije, še vedno misleč, da je odkril zahodno morsko pot do Indije.</w:t>
      </w:r>
    </w:p>
    <w:p w:rsidR="00CF0B32" w:rsidRDefault="00CF0B32" w:rsidP="00B30CC1">
      <w:pPr>
        <w:spacing w:line="360" w:lineRule="auto"/>
        <w:rPr>
          <w:bCs/>
        </w:rPr>
      </w:pPr>
    </w:p>
    <w:p w:rsidR="00B30CC1" w:rsidRDefault="00B30CC1" w:rsidP="00B30CC1">
      <w:pPr>
        <w:pStyle w:val="Caption"/>
        <w:keepNext/>
        <w:jc w:val="both"/>
      </w:pPr>
      <w:bookmarkStart w:id="5" w:name="_Toc167876509"/>
      <w:r>
        <w:t xml:space="preserve">Slika </w:t>
      </w:r>
      <w:fldSimple w:instr=" SEQ Slika \* ARABIC ">
        <w:r w:rsidR="00B557D4">
          <w:rPr>
            <w:noProof/>
          </w:rPr>
          <w:t>1</w:t>
        </w:r>
      </w:fldSimple>
      <w:r>
        <w:t>: Ladji Pinto in Santa Marija</w:t>
      </w:r>
      <w:bookmarkEnd w:id="5"/>
      <w:r w:rsidRPr="00B30CC1">
        <w:t xml:space="preserve"> </w:t>
      </w:r>
      <w:r>
        <w:t xml:space="preserve">                       </w:t>
      </w:r>
      <w:bookmarkStart w:id="6" w:name="_Toc167876510"/>
      <w:r>
        <w:t xml:space="preserve">Slika </w:t>
      </w:r>
      <w:fldSimple w:instr=" SEQ Slika \* ARABIC ">
        <w:r w:rsidR="00B557D4">
          <w:rPr>
            <w:noProof/>
          </w:rPr>
          <w:t>2</w:t>
        </w:r>
      </w:fldSimple>
      <w:r>
        <w:t xml:space="preserve"> : Krištof Kolumb</w:t>
      </w:r>
      <w:bookmarkEnd w:id="6"/>
    </w:p>
    <w:p w:rsidR="00B30CC1" w:rsidRDefault="005B30B2" w:rsidP="00B30CC1">
      <w:pPr>
        <w:spacing w:line="360" w:lineRule="auto"/>
        <w:jc w:val="both"/>
      </w:pPr>
      <w:r>
        <w:rPr>
          <w:sz w:val="24"/>
          <w:szCs w:val="28"/>
        </w:rPr>
        <w:pict>
          <v:shape id="_x0000_i1028" type="#_x0000_t75" style="width:176.65pt;height:113pt">
            <v:imagedata r:id="rId8" o:title="019a4670"/>
          </v:shape>
        </w:pict>
      </w:r>
      <w:r w:rsidR="006D130F">
        <w:rPr>
          <w:sz w:val="24"/>
          <w:szCs w:val="28"/>
        </w:rPr>
        <w:t xml:space="preserve">           </w:t>
      </w:r>
      <w:r>
        <w:rPr>
          <w:sz w:val="24"/>
          <w:szCs w:val="28"/>
        </w:rPr>
        <w:pict>
          <v:shape id="_x0000_i1029" type="#_x0000_t75" style="width:88.75pt;height:111.35pt">
            <v:imagedata r:id="rId9" o:title="kroštof%20kolubm"/>
          </v:shape>
        </w:pict>
      </w:r>
      <w:r w:rsidR="006D130F">
        <w:rPr>
          <w:sz w:val="24"/>
          <w:szCs w:val="28"/>
        </w:rPr>
        <w:t xml:space="preserve">                   </w:t>
      </w:r>
    </w:p>
    <w:p w:rsidR="0096586C" w:rsidRDefault="00CC2857" w:rsidP="00B30CC1">
      <w:pPr>
        <w:spacing w:line="360" w:lineRule="auto"/>
        <w:jc w:val="both"/>
        <w:rPr>
          <w:sz w:val="24"/>
          <w:szCs w:val="28"/>
        </w:rPr>
      </w:pPr>
      <w:r>
        <w:rPr>
          <w:sz w:val="24"/>
          <w:szCs w:val="28"/>
        </w:rPr>
        <w:t>(</w:t>
      </w:r>
      <w:r w:rsidRPr="00CC2857">
        <w:rPr>
          <w:sz w:val="24"/>
          <w:szCs w:val="28"/>
        </w:rPr>
        <w:t>http://projekti.svarog.org/doba_odkritij/id12.htm</w:t>
      </w:r>
      <w:r>
        <w:rPr>
          <w:sz w:val="24"/>
          <w:szCs w:val="28"/>
        </w:rPr>
        <w:t>)</w:t>
      </w:r>
      <w:r w:rsidR="006D130F">
        <w:rPr>
          <w:sz w:val="24"/>
          <w:szCs w:val="28"/>
        </w:rPr>
        <w:t xml:space="preserve">    </w:t>
      </w:r>
    </w:p>
    <w:p w:rsidR="00B30CC1" w:rsidRDefault="00B30CC1" w:rsidP="00B30CC1">
      <w:pPr>
        <w:pStyle w:val="Heading1"/>
        <w:spacing w:line="360" w:lineRule="auto"/>
        <w:rPr>
          <w:szCs w:val="36"/>
        </w:rPr>
      </w:pPr>
      <w:bookmarkStart w:id="7" w:name="_Toc164661767"/>
      <w:bookmarkStart w:id="8" w:name="_Toc166758999"/>
      <w:bookmarkStart w:id="9" w:name="_Toc166760437"/>
    </w:p>
    <w:p w:rsidR="00B30CC1" w:rsidRDefault="00B30CC1" w:rsidP="00B30CC1">
      <w:pPr>
        <w:pStyle w:val="Heading1"/>
        <w:spacing w:line="360" w:lineRule="auto"/>
        <w:rPr>
          <w:szCs w:val="36"/>
        </w:rPr>
      </w:pPr>
    </w:p>
    <w:p w:rsidR="00B30CC1" w:rsidRDefault="00B30CC1" w:rsidP="00B30CC1"/>
    <w:p w:rsidR="00B30CC1" w:rsidRDefault="00B30CC1" w:rsidP="00B30CC1"/>
    <w:p w:rsidR="00B30CC1" w:rsidRDefault="00B30CC1" w:rsidP="00B30CC1"/>
    <w:p w:rsidR="00B30CC1" w:rsidRDefault="00B30CC1" w:rsidP="00B30CC1"/>
    <w:p w:rsidR="00B30CC1" w:rsidRDefault="00B30CC1" w:rsidP="00B30CC1"/>
    <w:p w:rsidR="00B30CC1" w:rsidRDefault="00B30CC1" w:rsidP="00B30CC1"/>
    <w:p w:rsidR="00B30CC1" w:rsidRDefault="00B30CC1" w:rsidP="00B30CC1"/>
    <w:p w:rsidR="00B30CC1" w:rsidRDefault="00B30CC1" w:rsidP="00B30CC1"/>
    <w:p w:rsidR="00B30CC1" w:rsidRPr="00B30CC1" w:rsidRDefault="00B30CC1" w:rsidP="00B30CC1"/>
    <w:p w:rsidR="00A2752D" w:rsidRPr="002E091C" w:rsidRDefault="00A2752D" w:rsidP="00B30CC1">
      <w:pPr>
        <w:pStyle w:val="Heading1"/>
        <w:spacing w:line="360" w:lineRule="auto"/>
        <w:rPr>
          <w:szCs w:val="36"/>
        </w:rPr>
      </w:pPr>
      <w:bookmarkStart w:id="10" w:name="_Toc167876398"/>
      <w:r w:rsidRPr="002E091C">
        <w:rPr>
          <w:szCs w:val="36"/>
        </w:rPr>
        <w:lastRenderedPageBreak/>
        <w:t xml:space="preserve">2 </w:t>
      </w:r>
      <w:r w:rsidR="00752FC4" w:rsidRPr="002E091C">
        <w:rPr>
          <w:szCs w:val="36"/>
        </w:rPr>
        <w:t>Amerika kot celota</w:t>
      </w:r>
      <w:bookmarkEnd w:id="7"/>
      <w:bookmarkEnd w:id="8"/>
      <w:bookmarkEnd w:id="9"/>
      <w:bookmarkEnd w:id="10"/>
    </w:p>
    <w:p w:rsidR="007C740C" w:rsidRDefault="007C740C" w:rsidP="007C740C">
      <w:pPr>
        <w:pStyle w:val="Caption"/>
        <w:keepNext/>
      </w:pPr>
      <w:bookmarkStart w:id="11" w:name="_Toc167876511"/>
      <w:r>
        <w:t xml:space="preserve">Slika </w:t>
      </w:r>
      <w:fldSimple w:instr=" SEQ Slika \* ARABIC ">
        <w:r w:rsidR="00B557D4">
          <w:rPr>
            <w:noProof/>
          </w:rPr>
          <w:t>3</w:t>
        </w:r>
      </w:fldSimple>
      <w:r>
        <w:t xml:space="preserve"> : Amerika</w:t>
      </w:r>
      <w:bookmarkEnd w:id="11"/>
    </w:p>
    <w:p w:rsidR="00020087" w:rsidRPr="007C740C" w:rsidRDefault="005B30B2" w:rsidP="00B30CC1">
      <w:pPr>
        <w:spacing w:line="360" w:lineRule="auto"/>
      </w:pPr>
      <w:r>
        <w:rPr>
          <w:noProof/>
        </w:rPr>
        <w:pict>
          <v:shape id="_x0000_s1099" type="#_x0000_t75" style="position:absolute;margin-left:-3.85pt;margin-top:1.2pt;width:99.65pt;height:100.95pt;z-index:251659776">
            <v:imagedata r:id="rId10" o:title="amerika"/>
            <w10:wrap type="square" side="left"/>
          </v:shape>
        </w:pict>
      </w:r>
      <w:r w:rsidR="00020087" w:rsidRPr="00020087">
        <w:rPr>
          <w:sz w:val="24"/>
        </w:rPr>
        <w:t xml:space="preserve">Amerika </w:t>
      </w:r>
      <w:r w:rsidR="00020087">
        <w:rPr>
          <w:sz w:val="24"/>
        </w:rPr>
        <w:t xml:space="preserve"> je skupno ime za vse tisto kopno, ki se ra</w:t>
      </w:r>
      <w:r w:rsidR="005E3C3E">
        <w:rPr>
          <w:sz w:val="24"/>
        </w:rPr>
        <w:t xml:space="preserve">zprostira med Atlantskim in Tihim oceanom, daleč vstran od drugih celin. Zaradi te osamljene lege je ameriško kopno postalo znano preostalemu svetu šele na pragu 16. stoletja. Ime je dobila po enem izmed svojih raziskovalcev Amerigu Vespucciju.   </w:t>
      </w:r>
    </w:p>
    <w:p w:rsidR="00020087" w:rsidRPr="002C793B" w:rsidRDefault="00E84232" w:rsidP="00B30CC1">
      <w:pPr>
        <w:pStyle w:val="Caption"/>
        <w:spacing w:line="360" w:lineRule="auto"/>
        <w:rPr>
          <w:b w:val="0"/>
          <w:sz w:val="24"/>
        </w:rPr>
      </w:pPr>
      <w:r w:rsidRPr="002C793B">
        <w:rPr>
          <w:b w:val="0"/>
          <w:sz w:val="24"/>
        </w:rPr>
        <w:t>(http://lazarus.elte.hu/hun/maps/mino/oktato/images/amerika.gif)</w:t>
      </w:r>
    </w:p>
    <w:p w:rsidR="00636644" w:rsidRPr="00636644" w:rsidRDefault="005E3C3E" w:rsidP="00E84232">
      <w:pPr>
        <w:pStyle w:val="Heading2"/>
      </w:pPr>
      <w:bookmarkStart w:id="12" w:name="_Toc164661768"/>
      <w:bookmarkStart w:id="13" w:name="_Toc166759000"/>
      <w:bookmarkStart w:id="14" w:name="_Toc166760438"/>
      <w:bookmarkStart w:id="15" w:name="_Toc167876399"/>
      <w:r w:rsidRPr="00922EEE">
        <w:t>2.1 Delitev Amerike</w:t>
      </w:r>
      <w:r w:rsidR="00F9186C" w:rsidRPr="00922EEE">
        <w:t xml:space="preserve"> in jeziki</w:t>
      </w:r>
      <w:bookmarkEnd w:id="12"/>
      <w:bookmarkEnd w:id="13"/>
      <w:bookmarkEnd w:id="14"/>
      <w:bookmarkEnd w:id="15"/>
    </w:p>
    <w:p w:rsidR="007C740C" w:rsidRDefault="005B30B2" w:rsidP="007C740C">
      <w:pPr>
        <w:pStyle w:val="Caption"/>
        <w:keepNext/>
        <w:jc w:val="both"/>
      </w:pPr>
      <w:bookmarkStart w:id="16" w:name="_Toc167876512"/>
      <w:r>
        <w:rPr>
          <w:noProof/>
        </w:rPr>
        <w:pict>
          <v:shape id="_x0000_s1093" type="#_x0000_t75" style="position:absolute;left:0;text-align:left;margin-left:-3.85pt;margin-top:23.85pt;width:107.15pt;height:155.5pt;z-index:251655680">
            <v:imagedata r:id="rId11" o:title="delitev%20amerike"/>
            <w10:wrap type="square" side="left"/>
          </v:shape>
        </w:pict>
      </w:r>
      <w:r w:rsidR="007C740C">
        <w:t xml:space="preserve">Slika </w:t>
      </w:r>
      <w:fldSimple w:instr=" SEQ Slika \* ARABIC ">
        <w:r w:rsidR="00B557D4">
          <w:rPr>
            <w:noProof/>
          </w:rPr>
          <w:t>4</w:t>
        </w:r>
      </w:fldSimple>
      <w:r w:rsidR="007C740C">
        <w:t xml:space="preserve"> : Delitev Amerike</w:t>
      </w:r>
      <w:bookmarkEnd w:id="16"/>
    </w:p>
    <w:p w:rsidR="005E3C3E" w:rsidRPr="004F25CE" w:rsidRDefault="005E3C3E" w:rsidP="00B30CC1">
      <w:pPr>
        <w:spacing w:line="360" w:lineRule="auto"/>
        <w:jc w:val="both"/>
        <w:rPr>
          <w:sz w:val="24"/>
        </w:rPr>
      </w:pPr>
      <w:r w:rsidRPr="004F25CE">
        <w:rPr>
          <w:sz w:val="24"/>
        </w:rPr>
        <w:t>Naravnogeografsko delimo Ameriko na dve celini, Severno</w:t>
      </w:r>
      <w:r w:rsidR="00F9186C" w:rsidRPr="004F25CE">
        <w:rPr>
          <w:rStyle w:val="FootnoteReference"/>
          <w:sz w:val="24"/>
        </w:rPr>
        <w:footnoteReference w:id="1"/>
      </w:r>
      <w:r w:rsidRPr="004F25CE">
        <w:rPr>
          <w:sz w:val="24"/>
        </w:rPr>
        <w:t xml:space="preserve"> in Južno</w:t>
      </w:r>
      <w:r w:rsidR="00F9186C" w:rsidRPr="004F25CE">
        <w:rPr>
          <w:sz w:val="24"/>
        </w:rPr>
        <w:t xml:space="preserve"> Ameriko, ki ju povezuje ozek pas kopnega, imenovan Srednja Amerika</w:t>
      </w:r>
      <w:r w:rsidR="00F9186C" w:rsidRPr="004F25CE">
        <w:rPr>
          <w:rStyle w:val="FootnoteReference"/>
          <w:sz w:val="24"/>
        </w:rPr>
        <w:footnoteReference w:id="2"/>
      </w:r>
      <w:r w:rsidR="00F9186C" w:rsidRPr="004F25CE">
        <w:rPr>
          <w:sz w:val="24"/>
        </w:rPr>
        <w:t xml:space="preserve">. Pojma Angloamerika in Latinska Amerika temeljita na jeziku kolonizatorjev. Jezika kolonizatorjev Angloamerike sta bila v </w:t>
      </w:r>
      <w:r w:rsidR="0045535E" w:rsidRPr="004F25CE">
        <w:rPr>
          <w:sz w:val="24"/>
        </w:rPr>
        <w:t>največji meri angleščina in v manjšem delu francoščina, medtem ko sta španščina in portugalščina romanska jezika</w:t>
      </w:r>
      <w:r w:rsidR="0045535E" w:rsidRPr="004F25CE">
        <w:rPr>
          <w:rStyle w:val="FootnoteReference"/>
          <w:sz w:val="24"/>
        </w:rPr>
        <w:footnoteReference w:id="3"/>
      </w:r>
      <w:r w:rsidR="0045535E" w:rsidRPr="004F25CE">
        <w:rPr>
          <w:sz w:val="24"/>
        </w:rPr>
        <w:t xml:space="preserve"> - zato tudi pojem latinska Amerika.</w:t>
      </w:r>
      <w:r w:rsidR="00636644" w:rsidRPr="004F25CE">
        <w:rPr>
          <w:sz w:val="24"/>
        </w:rPr>
        <w:t xml:space="preserve"> </w:t>
      </w:r>
    </w:p>
    <w:p w:rsidR="00E84232" w:rsidRDefault="00E84232" w:rsidP="00E84232">
      <w:pPr>
        <w:rPr>
          <w:sz w:val="28"/>
        </w:rPr>
      </w:pPr>
    </w:p>
    <w:p w:rsidR="00E84232" w:rsidRPr="002C793B" w:rsidRDefault="00E84232" w:rsidP="00E84232">
      <w:pPr>
        <w:spacing w:line="360" w:lineRule="auto"/>
        <w:jc w:val="both"/>
        <w:rPr>
          <w:sz w:val="24"/>
        </w:rPr>
      </w:pPr>
      <w:r w:rsidRPr="002C793B">
        <w:rPr>
          <w:sz w:val="24"/>
        </w:rPr>
        <w:t>(Bahar, I. et al.: Geografija 8. 3. izd. Ljubljana, Mladinska knjiga, 2004 , str: 42)</w:t>
      </w:r>
    </w:p>
    <w:p w:rsidR="00E84232" w:rsidRDefault="00E84232" w:rsidP="00E84232">
      <w:pPr>
        <w:rPr>
          <w:sz w:val="28"/>
        </w:rPr>
      </w:pPr>
    </w:p>
    <w:p w:rsidR="00E84232" w:rsidRDefault="00E84232" w:rsidP="00E84232">
      <w:pPr>
        <w:rPr>
          <w:sz w:val="28"/>
        </w:rPr>
      </w:pPr>
    </w:p>
    <w:p w:rsidR="00E84232" w:rsidRDefault="00E84232" w:rsidP="00E84232">
      <w:pPr>
        <w:rPr>
          <w:sz w:val="28"/>
        </w:rPr>
      </w:pPr>
    </w:p>
    <w:p w:rsidR="00E84232" w:rsidRDefault="00E84232" w:rsidP="00E84232">
      <w:pPr>
        <w:rPr>
          <w:sz w:val="28"/>
        </w:rPr>
      </w:pPr>
    </w:p>
    <w:p w:rsidR="00E84232" w:rsidRDefault="00E84232" w:rsidP="00E84232">
      <w:pPr>
        <w:rPr>
          <w:sz w:val="28"/>
        </w:rPr>
      </w:pPr>
    </w:p>
    <w:p w:rsidR="00E84232" w:rsidRDefault="00E84232" w:rsidP="00E84232">
      <w:pPr>
        <w:rPr>
          <w:sz w:val="28"/>
        </w:rPr>
      </w:pPr>
    </w:p>
    <w:p w:rsidR="00E84232" w:rsidRPr="00E84232" w:rsidRDefault="00E84232" w:rsidP="00E84232"/>
    <w:p w:rsidR="004F25CE" w:rsidRDefault="004F25CE" w:rsidP="00B30CC1">
      <w:pPr>
        <w:spacing w:line="360" w:lineRule="auto"/>
      </w:pPr>
    </w:p>
    <w:p w:rsidR="004F25CE" w:rsidRDefault="004F25CE" w:rsidP="00B30CC1">
      <w:pPr>
        <w:spacing w:line="360" w:lineRule="auto"/>
      </w:pPr>
    </w:p>
    <w:p w:rsidR="004F25CE" w:rsidRDefault="004F25CE" w:rsidP="00B30CC1">
      <w:pPr>
        <w:spacing w:line="360" w:lineRule="auto"/>
      </w:pPr>
    </w:p>
    <w:p w:rsidR="004F25CE" w:rsidRPr="004F25CE" w:rsidRDefault="004F25CE" w:rsidP="00B30CC1">
      <w:pPr>
        <w:spacing w:line="360" w:lineRule="auto"/>
      </w:pPr>
    </w:p>
    <w:p w:rsidR="00636644" w:rsidRPr="002E091C" w:rsidRDefault="00636644" w:rsidP="00B30CC1">
      <w:pPr>
        <w:pStyle w:val="Heading1"/>
        <w:spacing w:line="360" w:lineRule="auto"/>
        <w:rPr>
          <w:szCs w:val="36"/>
        </w:rPr>
      </w:pPr>
      <w:bookmarkStart w:id="17" w:name="_Toc164661770"/>
      <w:bookmarkStart w:id="18" w:name="_Toc166759002"/>
      <w:bookmarkStart w:id="19" w:name="_Toc166760440"/>
      <w:bookmarkStart w:id="20" w:name="_Toc167876400"/>
      <w:r w:rsidRPr="002E091C">
        <w:rPr>
          <w:szCs w:val="36"/>
        </w:rPr>
        <w:lastRenderedPageBreak/>
        <w:t>3 Severna Amerika</w:t>
      </w:r>
      <w:bookmarkEnd w:id="17"/>
      <w:bookmarkEnd w:id="18"/>
      <w:bookmarkEnd w:id="19"/>
      <w:bookmarkEnd w:id="20"/>
    </w:p>
    <w:p w:rsidR="00636644" w:rsidRPr="002E091C" w:rsidRDefault="00922EEE" w:rsidP="00B30CC1">
      <w:pPr>
        <w:pStyle w:val="Heading2"/>
        <w:spacing w:line="360" w:lineRule="auto"/>
      </w:pPr>
      <w:bookmarkStart w:id="21" w:name="_Toc164661771"/>
      <w:bookmarkStart w:id="22" w:name="_Toc166759003"/>
      <w:bookmarkStart w:id="23" w:name="_Toc166760441"/>
      <w:bookmarkStart w:id="24" w:name="_Toc167876401"/>
      <w:r w:rsidRPr="002E091C">
        <w:t>3.1 Lega</w:t>
      </w:r>
      <w:bookmarkEnd w:id="21"/>
      <w:bookmarkEnd w:id="22"/>
      <w:bookmarkEnd w:id="23"/>
      <w:bookmarkEnd w:id="24"/>
    </w:p>
    <w:p w:rsidR="007C740C" w:rsidRDefault="007C740C" w:rsidP="007C740C">
      <w:pPr>
        <w:pStyle w:val="Caption"/>
        <w:keepNext/>
        <w:jc w:val="both"/>
      </w:pPr>
      <w:bookmarkStart w:id="25" w:name="_Toc167876513"/>
      <w:r>
        <w:t xml:space="preserve">Slika </w:t>
      </w:r>
      <w:fldSimple w:instr=" SEQ Slika \* ARABIC ">
        <w:r w:rsidR="00B557D4">
          <w:rPr>
            <w:noProof/>
          </w:rPr>
          <w:t>5</w:t>
        </w:r>
      </w:fldSimple>
      <w:r>
        <w:t xml:space="preserve"> : Severna Amerika</w:t>
      </w:r>
      <w:bookmarkEnd w:id="25"/>
    </w:p>
    <w:p w:rsidR="00922EEE" w:rsidRDefault="005B30B2" w:rsidP="00B30CC1">
      <w:pPr>
        <w:spacing w:line="360" w:lineRule="auto"/>
        <w:jc w:val="both"/>
        <w:rPr>
          <w:sz w:val="24"/>
        </w:rPr>
      </w:pPr>
      <w:r>
        <w:rPr>
          <w:noProof/>
        </w:rPr>
        <w:pict>
          <v:shape id="_x0000_s1095" type="#_x0000_t75" style="position:absolute;left:0;text-align:left;margin-left:5.15pt;margin-top:7.05pt;width:108.7pt;height:126pt;z-index:251656704">
            <v:imagedata r:id="rId12" o:title="severna%20amerika"/>
            <w10:wrap type="square" side="left"/>
          </v:shape>
        </w:pict>
      </w:r>
      <w:r w:rsidR="00922EEE" w:rsidRPr="004F25CE">
        <w:rPr>
          <w:sz w:val="24"/>
        </w:rPr>
        <w:t>Angloamerika se razprostira od severnih ledenih arktičnih otokov do južnih tropskih krajev Latinske Amerike. Njena površina je večja od 20 milijonov km</w:t>
      </w:r>
      <w:r w:rsidR="00922EEE" w:rsidRPr="004F25CE">
        <w:rPr>
          <w:sz w:val="24"/>
          <w:vertAlign w:val="superscript"/>
        </w:rPr>
        <w:t>2</w:t>
      </w:r>
      <w:r w:rsidR="00922EEE" w:rsidRPr="004F25CE">
        <w:rPr>
          <w:sz w:val="24"/>
        </w:rPr>
        <w:t>. Na severnoameriški celini ležijo tri države: Kanada, ZDA</w:t>
      </w:r>
      <w:r w:rsidR="00922EEE" w:rsidRPr="004F25CE">
        <w:rPr>
          <w:rStyle w:val="FootnoteReference"/>
          <w:sz w:val="24"/>
        </w:rPr>
        <w:footnoteReference w:id="4"/>
      </w:r>
      <w:r w:rsidR="00922EEE" w:rsidRPr="004F25CE">
        <w:rPr>
          <w:sz w:val="24"/>
        </w:rPr>
        <w:t xml:space="preserve"> in Mehika. Severna Amerika na severu meji na Severno ledeno morje in na Beringovo mo</w:t>
      </w:r>
      <w:r w:rsidR="0065530B" w:rsidRPr="004F25CE">
        <w:rPr>
          <w:sz w:val="24"/>
        </w:rPr>
        <w:t>rje, na zahodu na Tihi ocean,</w:t>
      </w:r>
      <w:r w:rsidR="00922EEE" w:rsidRPr="004F25CE">
        <w:rPr>
          <w:sz w:val="24"/>
        </w:rPr>
        <w:t xml:space="preserve"> na vzhodu na Atlantski</w:t>
      </w:r>
      <w:r w:rsidR="0065530B" w:rsidRPr="004F25CE">
        <w:rPr>
          <w:sz w:val="24"/>
        </w:rPr>
        <w:t xml:space="preserve"> ocean, na jugu pa meji s srednjo </w:t>
      </w:r>
      <w:r w:rsidR="007C740C">
        <w:rPr>
          <w:sz w:val="24"/>
        </w:rPr>
        <w:t xml:space="preserve">                                                                                                                                                                                         </w:t>
      </w:r>
      <w:r w:rsidR="0065530B" w:rsidRPr="004F25CE">
        <w:rPr>
          <w:sz w:val="24"/>
        </w:rPr>
        <w:t xml:space="preserve">Ameriko.  </w:t>
      </w:r>
    </w:p>
    <w:p w:rsidR="007B02FF" w:rsidRPr="007B02FF" w:rsidRDefault="007B02FF" w:rsidP="00B30CC1">
      <w:pPr>
        <w:spacing w:line="360" w:lineRule="auto"/>
        <w:jc w:val="both"/>
        <w:rPr>
          <w:sz w:val="24"/>
        </w:rPr>
      </w:pPr>
      <w:r>
        <w:rPr>
          <w:sz w:val="24"/>
        </w:rPr>
        <w:t>(</w:t>
      </w:r>
      <w:r w:rsidRPr="007B02FF">
        <w:rPr>
          <w:sz w:val="24"/>
        </w:rPr>
        <w:t>http://sl.wikipedia.org/wiki/Severna_Amerika</w:t>
      </w:r>
      <w:r>
        <w:rPr>
          <w:sz w:val="24"/>
        </w:rPr>
        <w:t>)</w:t>
      </w:r>
    </w:p>
    <w:p w:rsidR="0065530B" w:rsidRPr="002E091C" w:rsidRDefault="001A6EE8" w:rsidP="00B30CC1">
      <w:pPr>
        <w:pStyle w:val="Heading2"/>
        <w:spacing w:line="360" w:lineRule="auto"/>
      </w:pPr>
      <w:bookmarkStart w:id="26" w:name="_Toc164661773"/>
      <w:bookmarkStart w:id="27" w:name="_Toc166759005"/>
      <w:bookmarkStart w:id="28" w:name="_Toc166760443"/>
      <w:bookmarkStart w:id="29" w:name="_Toc167876402"/>
      <w:r w:rsidRPr="002E091C">
        <w:t>3.2 N</w:t>
      </w:r>
      <w:r w:rsidR="00CA2FF7" w:rsidRPr="002E091C">
        <w:t>aravne geografske značilnosti</w:t>
      </w:r>
      <w:bookmarkEnd w:id="26"/>
      <w:bookmarkEnd w:id="27"/>
      <w:bookmarkEnd w:id="28"/>
      <w:bookmarkEnd w:id="29"/>
    </w:p>
    <w:p w:rsidR="00B6450F" w:rsidRDefault="00B26BA1" w:rsidP="00B30CC1">
      <w:pPr>
        <w:spacing w:line="360" w:lineRule="auto"/>
        <w:jc w:val="both"/>
        <w:rPr>
          <w:sz w:val="24"/>
          <w:szCs w:val="28"/>
        </w:rPr>
      </w:pPr>
      <w:r w:rsidRPr="004F25CE">
        <w:rPr>
          <w:sz w:val="24"/>
          <w:szCs w:val="28"/>
        </w:rPr>
        <w:t>Na SV celine leži Kanadski ščit, ki ga na JZ in J omejujejo jezera in Reka svetega Lovrenca. To je geološko najstarejši del celine. Pokrajina se nadaljuje v polotok Labrador. Na V celine se od Reke svetega Lovrenca do Mehiškega zaliva vleče z gozdovi poraslo sredogorje Apalači. Na JV se med Apalači in atlantsko obalo razprostira Priatlan</w:t>
      </w:r>
      <w:r w:rsidR="0031427F" w:rsidRPr="004F25CE">
        <w:rPr>
          <w:sz w:val="24"/>
          <w:szCs w:val="28"/>
        </w:rPr>
        <w:t>t</w:t>
      </w:r>
      <w:r w:rsidRPr="004F25CE">
        <w:rPr>
          <w:sz w:val="24"/>
          <w:szCs w:val="28"/>
        </w:rPr>
        <w:t>sko nižavje</w:t>
      </w:r>
      <w:r w:rsidR="0031427F" w:rsidRPr="004F25CE">
        <w:rPr>
          <w:sz w:val="24"/>
          <w:szCs w:val="28"/>
        </w:rPr>
        <w:t>, ki ga zaključuje pregib v površju, imenovan črta slapov. Na J celine se razprostira Zalivsko obalno nižavje. V osrčju celine, Z od Apalačev, leži v porečju Misisipija Osrednje nižavje, ki se širi od kanadskih perij</w:t>
      </w:r>
      <w:r w:rsidR="0031427F" w:rsidRPr="004F25CE">
        <w:rPr>
          <w:rStyle w:val="FootnoteReference"/>
          <w:sz w:val="24"/>
          <w:szCs w:val="28"/>
        </w:rPr>
        <w:footnoteReference w:id="5"/>
      </w:r>
      <w:r w:rsidR="0031427F" w:rsidRPr="004F25CE">
        <w:rPr>
          <w:sz w:val="24"/>
          <w:szCs w:val="28"/>
        </w:rPr>
        <w:t xml:space="preserve"> na S vse do Mehiškega zaliva. J del prehaja v Zalivsko obalno nižavje. </w:t>
      </w:r>
      <w:r w:rsidR="00F13D64" w:rsidRPr="004F25CE">
        <w:rPr>
          <w:sz w:val="24"/>
          <w:szCs w:val="28"/>
        </w:rPr>
        <w:t xml:space="preserve">Na goratem Z razlikujemo tri pasove: na V je Skalno gorovje, v notranjem delu so planote in kotline, na Z pa Tihooceansko obalno gorovje. Obala na S celine je zelo razčlenjena. </w:t>
      </w:r>
      <w:r w:rsidR="00F9647E" w:rsidRPr="004F25CE">
        <w:rPr>
          <w:sz w:val="24"/>
          <w:szCs w:val="28"/>
        </w:rPr>
        <w:t>Najpomembnejše reke in jezera so v osrednjih nižinah. Na robu Kanadskega ščita je največji jezerski sistem na svetu.</w:t>
      </w:r>
    </w:p>
    <w:p w:rsidR="009926F7" w:rsidRPr="004F25CE" w:rsidRDefault="009926F7" w:rsidP="00B30CC1">
      <w:pPr>
        <w:spacing w:line="360" w:lineRule="auto"/>
        <w:jc w:val="both"/>
        <w:rPr>
          <w:sz w:val="28"/>
        </w:rPr>
      </w:pPr>
    </w:p>
    <w:p w:rsidR="001A6EE8" w:rsidRPr="002E091C" w:rsidRDefault="00F9647E" w:rsidP="00B30CC1">
      <w:pPr>
        <w:pStyle w:val="Heading2"/>
        <w:spacing w:line="360" w:lineRule="auto"/>
      </w:pPr>
      <w:bookmarkStart w:id="30" w:name="_Toc164661774"/>
      <w:bookmarkStart w:id="31" w:name="_Toc166759006"/>
      <w:bookmarkStart w:id="32" w:name="_Toc166760444"/>
      <w:bookmarkStart w:id="33" w:name="_Toc167876403"/>
      <w:r w:rsidRPr="002E091C">
        <w:t>3.3 Podnebje</w:t>
      </w:r>
      <w:r w:rsidR="005A678F" w:rsidRPr="002E091C">
        <w:t xml:space="preserve"> in rastlinstvo</w:t>
      </w:r>
      <w:bookmarkEnd w:id="30"/>
      <w:bookmarkEnd w:id="31"/>
      <w:bookmarkEnd w:id="32"/>
      <w:bookmarkEnd w:id="33"/>
    </w:p>
    <w:p w:rsidR="00E833F7" w:rsidRPr="004F25CE" w:rsidRDefault="00F9647E" w:rsidP="00B30CC1">
      <w:pPr>
        <w:spacing w:line="360" w:lineRule="auto"/>
        <w:jc w:val="both"/>
        <w:rPr>
          <w:sz w:val="24"/>
        </w:rPr>
      </w:pPr>
      <w:r w:rsidRPr="004F25CE">
        <w:rPr>
          <w:sz w:val="24"/>
        </w:rPr>
        <w:t xml:space="preserve">Podnebje S Amerike je </w:t>
      </w:r>
      <w:r w:rsidR="005A678F" w:rsidRPr="004F25CE">
        <w:rPr>
          <w:sz w:val="24"/>
        </w:rPr>
        <w:t>zelo pestro: od hladnih podnebij na S, zmernotoplih v osrednjem delu in toplih do vročih na skrajnem J.</w:t>
      </w:r>
      <w:r w:rsidR="00CE02EB" w:rsidRPr="004F25CE">
        <w:rPr>
          <w:sz w:val="24"/>
        </w:rPr>
        <w:t xml:space="preserve"> </w:t>
      </w:r>
      <w:r w:rsidR="00686626" w:rsidRPr="004F25CE">
        <w:rPr>
          <w:sz w:val="24"/>
        </w:rPr>
        <w:t>Najbolj neprijeten je pojav strahotnih vrtinčastih poletnih vetrov: tornadov</w:t>
      </w:r>
      <w:r w:rsidR="00686626" w:rsidRPr="004F25CE">
        <w:rPr>
          <w:rStyle w:val="FootnoteReference"/>
          <w:sz w:val="24"/>
        </w:rPr>
        <w:footnoteReference w:id="6"/>
      </w:r>
      <w:r w:rsidR="00686626" w:rsidRPr="004F25CE">
        <w:rPr>
          <w:sz w:val="24"/>
        </w:rPr>
        <w:t xml:space="preserve"> na kopnem in hurikanov</w:t>
      </w:r>
      <w:r w:rsidR="00686626" w:rsidRPr="004F25CE">
        <w:rPr>
          <w:rStyle w:val="FootnoteReference"/>
          <w:sz w:val="24"/>
        </w:rPr>
        <w:footnoteReference w:id="7"/>
      </w:r>
      <w:r w:rsidR="00686626" w:rsidRPr="004F25CE">
        <w:rPr>
          <w:sz w:val="24"/>
        </w:rPr>
        <w:t xml:space="preserve"> na obali. </w:t>
      </w:r>
      <w:r w:rsidR="00087B2D" w:rsidRPr="004F25CE">
        <w:rPr>
          <w:sz w:val="24"/>
        </w:rPr>
        <w:t>Na podnebne razlike vplivajo tudi morski tokovi, saj vplivajo na razporeditev padavin.</w:t>
      </w:r>
      <w:r w:rsidR="00401C88" w:rsidRPr="004F25CE">
        <w:rPr>
          <w:sz w:val="24"/>
        </w:rPr>
        <w:t xml:space="preserve"> Količina padavin se zmanjšuje od JV proti Z.</w:t>
      </w:r>
      <w:r w:rsidR="00BA6B76" w:rsidRPr="004F25CE">
        <w:rPr>
          <w:sz w:val="24"/>
        </w:rPr>
        <w:t xml:space="preserve"> razporeditev padavin se odraža v rastlinstv</w:t>
      </w:r>
      <w:r w:rsidR="00E833F7" w:rsidRPr="004F25CE">
        <w:rPr>
          <w:sz w:val="24"/>
        </w:rPr>
        <w:t>o, ki se spreminja od V proti Z.</w:t>
      </w:r>
    </w:p>
    <w:p w:rsidR="00B03B0D" w:rsidRPr="004F25CE" w:rsidRDefault="00B03B0D" w:rsidP="00B30CC1">
      <w:pPr>
        <w:spacing w:line="360" w:lineRule="auto"/>
        <w:jc w:val="both"/>
        <w:rPr>
          <w:sz w:val="24"/>
        </w:rPr>
      </w:pPr>
      <w:r w:rsidRPr="004F25CE">
        <w:rPr>
          <w:sz w:val="24"/>
        </w:rPr>
        <w:t xml:space="preserve">Na skrajnem S delu celine je </w:t>
      </w:r>
      <w:r w:rsidRPr="004F25CE">
        <w:rPr>
          <w:sz w:val="24"/>
          <w:u w:val="single"/>
        </w:rPr>
        <w:t>subpolarno podnebje</w:t>
      </w:r>
      <w:r w:rsidRPr="004F25CE">
        <w:rPr>
          <w:sz w:val="24"/>
        </w:rPr>
        <w:t xml:space="preserve">, ki proti J prehaja v </w:t>
      </w:r>
      <w:r w:rsidRPr="004F25CE">
        <w:rPr>
          <w:sz w:val="24"/>
          <w:u w:val="single"/>
        </w:rPr>
        <w:t>zmernohladno podnebje</w:t>
      </w:r>
      <w:r w:rsidRPr="004F25CE">
        <w:rPr>
          <w:sz w:val="24"/>
        </w:rPr>
        <w:t xml:space="preserve">. </w:t>
      </w:r>
      <w:r w:rsidR="00D50C9B" w:rsidRPr="004F25CE">
        <w:rPr>
          <w:sz w:val="24"/>
        </w:rPr>
        <w:t>Dokaj</w:t>
      </w:r>
      <w:r w:rsidR="004F2D84" w:rsidRPr="004F25CE">
        <w:rPr>
          <w:sz w:val="24"/>
        </w:rPr>
        <w:t xml:space="preserve"> vlažno in hladno </w:t>
      </w:r>
      <w:r w:rsidR="004F2D84" w:rsidRPr="004F25CE">
        <w:rPr>
          <w:sz w:val="24"/>
          <w:u w:val="single"/>
        </w:rPr>
        <w:t>zmernotoplo podnebje</w:t>
      </w:r>
      <w:r w:rsidR="004F2D84" w:rsidRPr="004F25CE">
        <w:rPr>
          <w:sz w:val="24"/>
        </w:rPr>
        <w:t xml:space="preserve"> na SV obali prehaja v </w:t>
      </w:r>
      <w:r w:rsidR="004F2D84" w:rsidRPr="004F25CE">
        <w:rPr>
          <w:sz w:val="24"/>
          <w:u w:val="single"/>
        </w:rPr>
        <w:t>celinsko zmernotoplo podnebje</w:t>
      </w:r>
      <w:r w:rsidR="004F2D84" w:rsidRPr="004F25CE">
        <w:rPr>
          <w:sz w:val="24"/>
        </w:rPr>
        <w:t xml:space="preserve">. Obalno območje Tihega oceana ima </w:t>
      </w:r>
      <w:r w:rsidR="004F2D84" w:rsidRPr="004F25CE">
        <w:rPr>
          <w:sz w:val="24"/>
          <w:u w:val="single"/>
        </w:rPr>
        <w:t>oceansko podnebje</w:t>
      </w:r>
      <w:r w:rsidR="004F2D84" w:rsidRPr="004F25CE">
        <w:rPr>
          <w:sz w:val="24"/>
        </w:rPr>
        <w:t>. V JZ priatlantskem delu</w:t>
      </w:r>
      <w:r w:rsidR="00DD56A0" w:rsidRPr="004F25CE">
        <w:rPr>
          <w:sz w:val="24"/>
        </w:rPr>
        <w:t xml:space="preserve"> celine in ob Mehiškem zalivu preide zmernotoplo podnebje v </w:t>
      </w:r>
      <w:r w:rsidR="00DD56A0" w:rsidRPr="004F25CE">
        <w:rPr>
          <w:sz w:val="24"/>
          <w:u w:val="single"/>
        </w:rPr>
        <w:t>vlažno subtropsko podnebje</w:t>
      </w:r>
      <w:r w:rsidR="00DD56A0" w:rsidRPr="004F25CE">
        <w:rPr>
          <w:sz w:val="24"/>
        </w:rPr>
        <w:t xml:space="preserve">. J kalifornijski del tihooceanske obale ima </w:t>
      </w:r>
      <w:r w:rsidR="00DD56A0" w:rsidRPr="004F25CE">
        <w:rPr>
          <w:sz w:val="24"/>
          <w:u w:val="single"/>
        </w:rPr>
        <w:t>sredozemsko podnebje</w:t>
      </w:r>
      <w:r w:rsidR="00DD56A0" w:rsidRPr="004F25CE">
        <w:rPr>
          <w:sz w:val="24"/>
        </w:rPr>
        <w:t xml:space="preserve">. </w:t>
      </w:r>
    </w:p>
    <w:p w:rsidR="00DD56A0" w:rsidRDefault="00DD56A0" w:rsidP="00B30CC1">
      <w:pPr>
        <w:spacing w:line="36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4536"/>
      </w:tblGrid>
      <w:tr w:rsidR="00DD56A0" w:rsidRPr="00DD56A0" w:rsidTr="00F64EF0">
        <w:trPr>
          <w:trHeight w:val="298"/>
          <w:jc w:val="center"/>
        </w:trPr>
        <w:tc>
          <w:tcPr>
            <w:tcW w:w="3085" w:type="dxa"/>
            <w:tcBorders>
              <w:top w:val="double" w:sz="4" w:space="0" w:color="FF0000"/>
              <w:left w:val="double" w:sz="4" w:space="0" w:color="FF0000"/>
              <w:bottom w:val="wave" w:sz="6" w:space="0" w:color="008000"/>
              <w:right w:val="wave" w:sz="6" w:space="0" w:color="FF0000"/>
            </w:tcBorders>
            <w:shd w:val="clear" w:color="auto" w:fill="13D13C"/>
          </w:tcPr>
          <w:p w:rsidR="00DD56A0" w:rsidRPr="00F64EF0" w:rsidRDefault="00DD56A0" w:rsidP="00F64EF0">
            <w:pPr>
              <w:spacing w:line="360" w:lineRule="auto"/>
              <w:rPr>
                <w:sz w:val="28"/>
                <w:szCs w:val="28"/>
              </w:rPr>
            </w:pPr>
            <w:r w:rsidRPr="00F64EF0">
              <w:rPr>
                <w:sz w:val="28"/>
                <w:szCs w:val="28"/>
              </w:rPr>
              <w:t>TIP PODNEBJA</w:t>
            </w:r>
          </w:p>
        </w:tc>
        <w:tc>
          <w:tcPr>
            <w:tcW w:w="4536" w:type="dxa"/>
            <w:tcBorders>
              <w:top w:val="double" w:sz="4" w:space="0" w:color="FF0000"/>
              <w:left w:val="wave" w:sz="6" w:space="0" w:color="FF0000"/>
              <w:bottom w:val="wave" w:sz="6" w:space="0" w:color="008000"/>
              <w:right w:val="double" w:sz="4" w:space="0" w:color="FF0000"/>
            </w:tcBorders>
            <w:shd w:val="clear" w:color="auto" w:fill="13D13C"/>
          </w:tcPr>
          <w:p w:rsidR="00DD56A0" w:rsidRPr="00F64EF0" w:rsidRDefault="00DD56A0" w:rsidP="00F64EF0">
            <w:pPr>
              <w:spacing w:line="360" w:lineRule="auto"/>
              <w:rPr>
                <w:sz w:val="28"/>
                <w:szCs w:val="28"/>
              </w:rPr>
            </w:pPr>
            <w:r w:rsidRPr="00F64EF0">
              <w:rPr>
                <w:sz w:val="28"/>
                <w:szCs w:val="28"/>
              </w:rPr>
              <w:t>RASTLINSTVO</w:t>
            </w:r>
          </w:p>
        </w:tc>
      </w:tr>
      <w:tr w:rsidR="00DD56A0" w:rsidRPr="00DD56A0" w:rsidTr="00F64EF0">
        <w:trPr>
          <w:trHeight w:val="282"/>
          <w:jc w:val="center"/>
        </w:trPr>
        <w:tc>
          <w:tcPr>
            <w:tcW w:w="3085" w:type="dxa"/>
            <w:tcBorders>
              <w:top w:val="wave" w:sz="6" w:space="0" w:color="008000"/>
              <w:left w:val="double" w:sz="4" w:space="0" w:color="FF0000"/>
              <w:right w:val="wave" w:sz="6" w:space="0" w:color="FF0000"/>
            </w:tcBorders>
            <w:shd w:val="clear" w:color="auto" w:fill="auto"/>
          </w:tcPr>
          <w:p w:rsidR="00DD56A0" w:rsidRPr="00F64EF0" w:rsidRDefault="00DD56A0" w:rsidP="00F64EF0">
            <w:pPr>
              <w:spacing w:line="360" w:lineRule="auto"/>
              <w:rPr>
                <w:sz w:val="28"/>
                <w:szCs w:val="28"/>
              </w:rPr>
            </w:pPr>
            <w:r w:rsidRPr="00F64EF0">
              <w:rPr>
                <w:sz w:val="28"/>
                <w:szCs w:val="28"/>
              </w:rPr>
              <w:t>subpolarno</w:t>
            </w:r>
          </w:p>
        </w:tc>
        <w:tc>
          <w:tcPr>
            <w:tcW w:w="4536" w:type="dxa"/>
            <w:tcBorders>
              <w:top w:val="wave" w:sz="6" w:space="0" w:color="008000"/>
              <w:left w:val="wave" w:sz="6" w:space="0" w:color="FF0000"/>
              <w:right w:val="double" w:sz="4" w:space="0" w:color="FF0000"/>
            </w:tcBorders>
            <w:shd w:val="clear" w:color="auto" w:fill="auto"/>
          </w:tcPr>
          <w:p w:rsidR="00DD56A0" w:rsidRPr="00F64EF0" w:rsidRDefault="00DD56A0" w:rsidP="00F64EF0">
            <w:pPr>
              <w:spacing w:line="360" w:lineRule="auto"/>
              <w:rPr>
                <w:sz w:val="28"/>
                <w:szCs w:val="28"/>
              </w:rPr>
            </w:pPr>
            <w:r w:rsidRPr="00F64EF0">
              <w:rPr>
                <w:sz w:val="28"/>
                <w:szCs w:val="28"/>
              </w:rPr>
              <w:t>tundra</w:t>
            </w:r>
            <w:r w:rsidRPr="00F64EF0">
              <w:rPr>
                <w:rStyle w:val="FootnoteReference"/>
                <w:sz w:val="28"/>
                <w:szCs w:val="28"/>
              </w:rPr>
              <w:footnoteReference w:id="8"/>
            </w:r>
          </w:p>
        </w:tc>
      </w:tr>
      <w:tr w:rsidR="00DD56A0" w:rsidRPr="00DD56A0" w:rsidTr="00F64EF0">
        <w:trPr>
          <w:trHeight w:val="298"/>
          <w:jc w:val="center"/>
        </w:trPr>
        <w:tc>
          <w:tcPr>
            <w:tcW w:w="3085" w:type="dxa"/>
            <w:tcBorders>
              <w:left w:val="double" w:sz="4" w:space="0" w:color="FF0000"/>
              <w:right w:val="wave" w:sz="6" w:space="0" w:color="FF0000"/>
            </w:tcBorders>
            <w:shd w:val="clear" w:color="auto" w:fill="auto"/>
          </w:tcPr>
          <w:p w:rsidR="00DD56A0" w:rsidRPr="00F64EF0" w:rsidRDefault="00DD56A0" w:rsidP="00F64EF0">
            <w:pPr>
              <w:spacing w:line="360" w:lineRule="auto"/>
              <w:rPr>
                <w:sz w:val="28"/>
                <w:szCs w:val="28"/>
              </w:rPr>
            </w:pPr>
            <w:r w:rsidRPr="00F64EF0">
              <w:rPr>
                <w:sz w:val="28"/>
                <w:szCs w:val="28"/>
              </w:rPr>
              <w:t>celinsko zmernotoplo</w:t>
            </w:r>
          </w:p>
        </w:tc>
        <w:tc>
          <w:tcPr>
            <w:tcW w:w="4536" w:type="dxa"/>
            <w:tcBorders>
              <w:left w:val="wave" w:sz="6" w:space="0" w:color="FF0000"/>
              <w:right w:val="double" w:sz="4" w:space="0" w:color="FF0000"/>
            </w:tcBorders>
            <w:shd w:val="clear" w:color="auto" w:fill="auto"/>
          </w:tcPr>
          <w:p w:rsidR="00DD56A0" w:rsidRPr="00F64EF0" w:rsidRDefault="00DD56A0" w:rsidP="00F64EF0">
            <w:pPr>
              <w:spacing w:line="360" w:lineRule="auto"/>
              <w:rPr>
                <w:sz w:val="28"/>
                <w:szCs w:val="28"/>
              </w:rPr>
            </w:pPr>
            <w:r w:rsidRPr="00F64EF0">
              <w:rPr>
                <w:sz w:val="28"/>
                <w:szCs w:val="28"/>
              </w:rPr>
              <w:t>travna stepa</w:t>
            </w:r>
            <w:r w:rsidRPr="00F64EF0">
              <w:rPr>
                <w:rStyle w:val="FootnoteReference"/>
                <w:sz w:val="28"/>
                <w:szCs w:val="28"/>
              </w:rPr>
              <w:footnoteReference w:id="9"/>
            </w:r>
          </w:p>
        </w:tc>
      </w:tr>
      <w:tr w:rsidR="00DD56A0" w:rsidRPr="00DD56A0" w:rsidTr="00F64EF0">
        <w:trPr>
          <w:trHeight w:val="314"/>
          <w:jc w:val="center"/>
        </w:trPr>
        <w:tc>
          <w:tcPr>
            <w:tcW w:w="3085" w:type="dxa"/>
            <w:tcBorders>
              <w:left w:val="double" w:sz="4" w:space="0" w:color="FF0000"/>
              <w:right w:val="wave" w:sz="6" w:space="0" w:color="FF0000"/>
            </w:tcBorders>
            <w:shd w:val="clear" w:color="auto" w:fill="auto"/>
          </w:tcPr>
          <w:p w:rsidR="00DD56A0" w:rsidRPr="00F64EF0" w:rsidRDefault="00DD56A0" w:rsidP="00F64EF0">
            <w:pPr>
              <w:spacing w:line="360" w:lineRule="auto"/>
              <w:rPr>
                <w:sz w:val="28"/>
                <w:szCs w:val="28"/>
              </w:rPr>
            </w:pPr>
            <w:r w:rsidRPr="00F64EF0">
              <w:rPr>
                <w:sz w:val="28"/>
                <w:szCs w:val="28"/>
              </w:rPr>
              <w:t>suho celinsko</w:t>
            </w:r>
          </w:p>
        </w:tc>
        <w:tc>
          <w:tcPr>
            <w:tcW w:w="4536" w:type="dxa"/>
            <w:tcBorders>
              <w:left w:val="wave" w:sz="6" w:space="0" w:color="FF0000"/>
              <w:right w:val="double" w:sz="4" w:space="0" w:color="FF0000"/>
            </w:tcBorders>
            <w:shd w:val="clear" w:color="auto" w:fill="auto"/>
          </w:tcPr>
          <w:p w:rsidR="00DD56A0" w:rsidRPr="00F64EF0" w:rsidRDefault="00DD56A0" w:rsidP="00F64EF0">
            <w:pPr>
              <w:spacing w:line="360" w:lineRule="auto"/>
              <w:rPr>
                <w:sz w:val="28"/>
                <w:szCs w:val="28"/>
              </w:rPr>
            </w:pPr>
            <w:r w:rsidRPr="00F64EF0">
              <w:rPr>
                <w:sz w:val="28"/>
                <w:szCs w:val="28"/>
              </w:rPr>
              <w:t>kamnit</w:t>
            </w:r>
            <w:r w:rsidR="003776D9" w:rsidRPr="00F64EF0">
              <w:rPr>
                <w:sz w:val="28"/>
                <w:szCs w:val="28"/>
              </w:rPr>
              <w:t>a stepa, popuščava</w:t>
            </w:r>
            <w:r w:rsidRPr="00F64EF0">
              <w:rPr>
                <w:sz w:val="28"/>
                <w:szCs w:val="28"/>
              </w:rPr>
              <w:t>, puščav</w:t>
            </w:r>
            <w:r w:rsidR="003776D9" w:rsidRPr="00F64EF0">
              <w:rPr>
                <w:sz w:val="28"/>
                <w:szCs w:val="28"/>
              </w:rPr>
              <w:t>a</w:t>
            </w:r>
          </w:p>
        </w:tc>
      </w:tr>
      <w:tr w:rsidR="003776D9" w:rsidRPr="00DD56A0" w:rsidTr="00F64EF0">
        <w:trPr>
          <w:trHeight w:val="314"/>
          <w:jc w:val="center"/>
        </w:trPr>
        <w:tc>
          <w:tcPr>
            <w:tcW w:w="3085" w:type="dxa"/>
            <w:tcBorders>
              <w:left w:val="double" w:sz="4" w:space="0" w:color="FF0000"/>
              <w:right w:val="wave" w:sz="6" w:space="0" w:color="FF0000"/>
            </w:tcBorders>
            <w:shd w:val="clear" w:color="auto" w:fill="auto"/>
          </w:tcPr>
          <w:p w:rsidR="003776D9" w:rsidRPr="00F64EF0" w:rsidRDefault="003776D9" w:rsidP="00F64EF0">
            <w:pPr>
              <w:spacing w:line="360" w:lineRule="auto"/>
              <w:rPr>
                <w:sz w:val="28"/>
                <w:szCs w:val="28"/>
              </w:rPr>
            </w:pPr>
            <w:r w:rsidRPr="00F64EF0">
              <w:rPr>
                <w:sz w:val="28"/>
                <w:szCs w:val="28"/>
              </w:rPr>
              <w:t xml:space="preserve">oceansko </w:t>
            </w:r>
          </w:p>
        </w:tc>
        <w:tc>
          <w:tcPr>
            <w:tcW w:w="4536" w:type="dxa"/>
            <w:tcBorders>
              <w:left w:val="wave" w:sz="6" w:space="0" w:color="FF0000"/>
              <w:right w:val="double" w:sz="4" w:space="0" w:color="FF0000"/>
            </w:tcBorders>
            <w:shd w:val="clear" w:color="auto" w:fill="auto"/>
          </w:tcPr>
          <w:p w:rsidR="003776D9" w:rsidRPr="00F64EF0" w:rsidRDefault="003776D9" w:rsidP="00F64EF0">
            <w:pPr>
              <w:spacing w:line="360" w:lineRule="auto"/>
              <w:rPr>
                <w:sz w:val="28"/>
                <w:szCs w:val="28"/>
              </w:rPr>
            </w:pPr>
            <w:r w:rsidRPr="00F64EF0">
              <w:rPr>
                <w:sz w:val="28"/>
                <w:szCs w:val="28"/>
              </w:rPr>
              <w:t>bujen gozd, kmetijske površine</w:t>
            </w:r>
          </w:p>
        </w:tc>
      </w:tr>
      <w:tr w:rsidR="003776D9" w:rsidRPr="00DD56A0" w:rsidTr="00F64EF0">
        <w:trPr>
          <w:trHeight w:val="314"/>
          <w:jc w:val="center"/>
        </w:trPr>
        <w:tc>
          <w:tcPr>
            <w:tcW w:w="3085" w:type="dxa"/>
            <w:tcBorders>
              <w:left w:val="double" w:sz="4" w:space="0" w:color="FF0000"/>
              <w:right w:val="wave" w:sz="6" w:space="0" w:color="FF0000"/>
            </w:tcBorders>
            <w:shd w:val="clear" w:color="auto" w:fill="auto"/>
          </w:tcPr>
          <w:p w:rsidR="003776D9" w:rsidRPr="00F64EF0" w:rsidRDefault="003776D9" w:rsidP="00F64EF0">
            <w:pPr>
              <w:spacing w:line="360" w:lineRule="auto"/>
              <w:rPr>
                <w:sz w:val="28"/>
                <w:szCs w:val="28"/>
              </w:rPr>
            </w:pPr>
            <w:r w:rsidRPr="00F64EF0">
              <w:rPr>
                <w:sz w:val="28"/>
                <w:szCs w:val="28"/>
              </w:rPr>
              <w:t>vlažno subtropsko</w:t>
            </w:r>
          </w:p>
        </w:tc>
        <w:tc>
          <w:tcPr>
            <w:tcW w:w="4536" w:type="dxa"/>
            <w:tcBorders>
              <w:left w:val="wave" w:sz="6" w:space="0" w:color="FF0000"/>
              <w:right w:val="double" w:sz="4" w:space="0" w:color="FF0000"/>
            </w:tcBorders>
            <w:shd w:val="clear" w:color="auto" w:fill="auto"/>
          </w:tcPr>
          <w:p w:rsidR="003776D9" w:rsidRPr="00F64EF0" w:rsidRDefault="003776D9" w:rsidP="00F64EF0">
            <w:pPr>
              <w:spacing w:line="360" w:lineRule="auto"/>
              <w:rPr>
                <w:sz w:val="28"/>
                <w:szCs w:val="28"/>
              </w:rPr>
            </w:pPr>
            <w:r w:rsidRPr="00F64EF0">
              <w:rPr>
                <w:sz w:val="28"/>
                <w:szCs w:val="28"/>
              </w:rPr>
              <w:t>subtropski gozdovi</w:t>
            </w:r>
          </w:p>
        </w:tc>
      </w:tr>
      <w:tr w:rsidR="003776D9" w:rsidRPr="00DD56A0" w:rsidTr="00F64EF0">
        <w:trPr>
          <w:trHeight w:val="314"/>
          <w:jc w:val="center"/>
        </w:trPr>
        <w:tc>
          <w:tcPr>
            <w:tcW w:w="3085" w:type="dxa"/>
            <w:tcBorders>
              <w:left w:val="double" w:sz="4" w:space="0" w:color="FF0000"/>
              <w:bottom w:val="double" w:sz="4" w:space="0" w:color="FF0000"/>
              <w:right w:val="wave" w:sz="6" w:space="0" w:color="FF0000"/>
            </w:tcBorders>
            <w:shd w:val="clear" w:color="auto" w:fill="auto"/>
          </w:tcPr>
          <w:p w:rsidR="003776D9" w:rsidRPr="00F64EF0" w:rsidRDefault="003776D9" w:rsidP="00F64EF0">
            <w:pPr>
              <w:spacing w:line="360" w:lineRule="auto"/>
              <w:rPr>
                <w:sz w:val="28"/>
                <w:szCs w:val="28"/>
              </w:rPr>
            </w:pPr>
            <w:r w:rsidRPr="00F64EF0">
              <w:rPr>
                <w:sz w:val="28"/>
                <w:szCs w:val="28"/>
              </w:rPr>
              <w:t>sredozemsko</w:t>
            </w:r>
          </w:p>
        </w:tc>
        <w:tc>
          <w:tcPr>
            <w:tcW w:w="4536" w:type="dxa"/>
            <w:tcBorders>
              <w:left w:val="wave" w:sz="6" w:space="0" w:color="FF0000"/>
              <w:bottom w:val="double" w:sz="4" w:space="0" w:color="FF0000"/>
              <w:right w:val="double" w:sz="4" w:space="0" w:color="FF0000"/>
            </w:tcBorders>
            <w:shd w:val="clear" w:color="auto" w:fill="auto"/>
          </w:tcPr>
          <w:p w:rsidR="003776D9" w:rsidRPr="00F64EF0" w:rsidRDefault="003776D9" w:rsidP="00F64EF0">
            <w:pPr>
              <w:spacing w:line="360" w:lineRule="auto"/>
              <w:rPr>
                <w:sz w:val="28"/>
                <w:szCs w:val="28"/>
              </w:rPr>
            </w:pPr>
            <w:r w:rsidRPr="00F64EF0">
              <w:rPr>
                <w:sz w:val="28"/>
                <w:szCs w:val="28"/>
              </w:rPr>
              <w:t>zimzeleno rastlinstvo</w:t>
            </w:r>
          </w:p>
        </w:tc>
      </w:tr>
    </w:tbl>
    <w:p w:rsidR="007C740C" w:rsidRPr="007C740C" w:rsidRDefault="003776D9" w:rsidP="001000B3">
      <w:pPr>
        <w:pStyle w:val="Caption"/>
        <w:spacing w:line="360" w:lineRule="auto"/>
      </w:pPr>
      <w:r>
        <w:t xml:space="preserve">               </w:t>
      </w:r>
      <w:bookmarkStart w:id="34" w:name="_Toc166760170"/>
      <w:bookmarkStart w:id="35" w:name="_Toc167876604"/>
      <w:r>
        <w:t xml:space="preserve">Tabela </w:t>
      </w:r>
      <w:fldSimple w:instr=" SEQ Tabela \* ARABIC ">
        <w:r w:rsidR="00B557D4">
          <w:rPr>
            <w:noProof/>
          </w:rPr>
          <w:t>1</w:t>
        </w:r>
      </w:fldSimple>
      <w:r>
        <w:t>: Podnebni tipi in rastlinstvo</w:t>
      </w:r>
      <w:bookmarkStart w:id="36" w:name="_Toc164661775"/>
      <w:bookmarkStart w:id="37" w:name="_Toc166759007"/>
      <w:bookmarkStart w:id="38" w:name="_Toc166760445"/>
      <w:bookmarkEnd w:id="34"/>
      <w:bookmarkEnd w:id="35"/>
    </w:p>
    <w:p w:rsidR="005652F5" w:rsidRPr="002E091C" w:rsidRDefault="005652F5" w:rsidP="00B30CC1">
      <w:pPr>
        <w:pStyle w:val="Heading2"/>
        <w:spacing w:line="360" w:lineRule="auto"/>
      </w:pPr>
      <w:bookmarkStart w:id="39" w:name="_Toc167876404"/>
      <w:r w:rsidRPr="002E091C">
        <w:t>3.4 ZDA</w:t>
      </w:r>
      <w:bookmarkEnd w:id="36"/>
      <w:bookmarkEnd w:id="37"/>
      <w:bookmarkEnd w:id="38"/>
      <w:bookmarkEnd w:id="39"/>
    </w:p>
    <w:p w:rsidR="007C740C" w:rsidRDefault="007C740C" w:rsidP="007C740C">
      <w:pPr>
        <w:pStyle w:val="Caption"/>
        <w:keepNext/>
        <w:jc w:val="both"/>
      </w:pPr>
      <w:bookmarkStart w:id="40" w:name="_Toc167876514"/>
      <w:r>
        <w:t xml:space="preserve">Slika </w:t>
      </w:r>
      <w:fldSimple w:instr=" SEQ Slika \* ARABIC ">
        <w:r w:rsidR="00B557D4">
          <w:rPr>
            <w:noProof/>
          </w:rPr>
          <w:t>6</w:t>
        </w:r>
      </w:fldSimple>
      <w:r>
        <w:t xml:space="preserve"> : Zastava ZDA</w:t>
      </w:r>
      <w:bookmarkEnd w:id="40"/>
    </w:p>
    <w:p w:rsidR="005652F5" w:rsidRPr="007B02FF" w:rsidRDefault="005B30B2" w:rsidP="00B30CC1">
      <w:pPr>
        <w:spacing w:line="360" w:lineRule="auto"/>
        <w:jc w:val="both"/>
        <w:rPr>
          <w:sz w:val="28"/>
        </w:rPr>
      </w:pPr>
      <w:r>
        <w:rPr>
          <w:noProof/>
        </w:rPr>
        <w:pict>
          <v:shape id="_x0000_s1096" type="#_x0000_t75" style="position:absolute;left:0;text-align:left;margin-left:-3.85pt;margin-top:4.65pt;width:2in;height:75.85pt;z-index:251657728" o:borderbottomcolor="this" o:borderrightcolor="this">
            <v:imagedata r:id="rId13" o:title="ZASTAVA%20ZDA"/>
            <w10:wrap type="square" side="left"/>
          </v:shape>
        </w:pict>
      </w:r>
      <w:r w:rsidR="007C740C">
        <w:t xml:space="preserve"> </w:t>
      </w:r>
      <w:r w:rsidR="005652F5" w:rsidRPr="004F25CE">
        <w:rPr>
          <w:sz w:val="24"/>
        </w:rPr>
        <w:t>Njeno uradno ime je United States of America ali po naše Združene države Amerike. Glavno mesto ZDA je Washington. ZDA zavzemajo 9.518.898 km</w:t>
      </w:r>
      <w:r w:rsidR="005652F5" w:rsidRPr="004F25CE">
        <w:rPr>
          <w:sz w:val="24"/>
          <w:vertAlign w:val="superscript"/>
        </w:rPr>
        <w:t>2</w:t>
      </w:r>
      <w:r w:rsidR="005652F5" w:rsidRPr="004F25CE">
        <w:rPr>
          <w:sz w:val="24"/>
        </w:rPr>
        <w:t xml:space="preserve"> in so tretja največja država na svetu po površini. Prebivalstva je skupaj 270.262.000. </w:t>
      </w:r>
      <w:r w:rsidR="007B02FF">
        <w:rPr>
          <w:sz w:val="24"/>
        </w:rPr>
        <w:t xml:space="preserve">                       </w:t>
      </w:r>
      <w:r w:rsidR="007B02FF">
        <w:rPr>
          <w:sz w:val="24"/>
        </w:rPr>
        <w:tab/>
      </w:r>
      <w:r w:rsidR="007B02FF">
        <w:rPr>
          <w:sz w:val="24"/>
        </w:rPr>
        <w:tab/>
      </w:r>
      <w:r w:rsidR="007B02FF">
        <w:rPr>
          <w:sz w:val="24"/>
        </w:rPr>
        <w:tab/>
      </w:r>
      <w:r w:rsidR="007B02FF">
        <w:rPr>
          <w:sz w:val="24"/>
        </w:rPr>
        <w:tab/>
      </w:r>
      <w:r w:rsidR="007B02FF">
        <w:rPr>
          <w:sz w:val="24"/>
        </w:rPr>
        <w:tab/>
      </w:r>
      <w:r w:rsidR="007B02FF" w:rsidRPr="004F25CE">
        <w:rPr>
          <w:sz w:val="24"/>
        </w:rPr>
        <w:t xml:space="preserve">Uradnega jezika nimajo, v splošni rabi pa     prevladuje </w:t>
      </w:r>
      <w:r w:rsidR="007B02FF">
        <w:rPr>
          <w:sz w:val="24"/>
        </w:rPr>
        <w:tab/>
      </w:r>
      <w:r w:rsidR="007B02FF">
        <w:rPr>
          <w:sz w:val="24"/>
        </w:rPr>
        <w:tab/>
      </w:r>
      <w:r w:rsidR="007B02FF">
        <w:rPr>
          <w:sz w:val="24"/>
        </w:rPr>
        <w:tab/>
      </w:r>
      <w:r w:rsidR="007B02FF">
        <w:rPr>
          <w:sz w:val="24"/>
        </w:rPr>
        <w:tab/>
      </w:r>
      <w:r w:rsidR="007B02FF">
        <w:rPr>
          <w:sz w:val="24"/>
        </w:rPr>
        <w:tab/>
        <w:t xml:space="preserve"> </w:t>
      </w:r>
      <w:r w:rsidR="007B02FF" w:rsidRPr="004F25CE">
        <w:rPr>
          <w:sz w:val="24"/>
        </w:rPr>
        <w:t>angleščina. Denarna enota je ameriški dolar.</w:t>
      </w:r>
      <w:r w:rsidR="007B02FF">
        <w:rPr>
          <w:sz w:val="24"/>
        </w:rPr>
        <w:t xml:space="preserve"> (</w:t>
      </w:r>
      <w:r w:rsidR="007B02FF" w:rsidRPr="007B02FF">
        <w:rPr>
          <w:sz w:val="24"/>
        </w:rPr>
        <w:t>http://sl.wikipedia.org/wiki/Zdru%C5%BEene_dr%C5%BEave_Amerike</w:t>
      </w:r>
      <w:r w:rsidR="007B02FF">
        <w:rPr>
          <w:sz w:val="24"/>
        </w:rPr>
        <w:t>)</w:t>
      </w:r>
      <w:r w:rsidR="007B02FF">
        <w:rPr>
          <w:sz w:val="24"/>
        </w:rPr>
        <w:tab/>
      </w:r>
      <w:r w:rsidR="007B02FF">
        <w:rPr>
          <w:sz w:val="24"/>
        </w:rPr>
        <w:tab/>
      </w:r>
      <w:r w:rsidR="007B02FF">
        <w:rPr>
          <w:sz w:val="24"/>
        </w:rPr>
        <w:tab/>
      </w:r>
      <w:r w:rsidR="007B02FF">
        <w:rPr>
          <w:sz w:val="24"/>
        </w:rPr>
        <w:tab/>
      </w:r>
    </w:p>
    <w:p w:rsidR="005652F5" w:rsidRPr="005652F5" w:rsidRDefault="005652F5" w:rsidP="00B30CC1">
      <w:pPr>
        <w:pStyle w:val="Heading3"/>
        <w:spacing w:line="360" w:lineRule="auto"/>
      </w:pPr>
      <w:bookmarkStart w:id="41" w:name="_Toc164661777"/>
      <w:bookmarkStart w:id="42" w:name="_Toc166759009"/>
      <w:bookmarkStart w:id="43" w:name="_Toc166760447"/>
      <w:bookmarkStart w:id="44" w:name="_Toc167876405"/>
      <w:r w:rsidRPr="005652F5">
        <w:t>3.4.1 Lega in površje</w:t>
      </w:r>
      <w:bookmarkEnd w:id="41"/>
      <w:bookmarkEnd w:id="42"/>
      <w:bookmarkEnd w:id="43"/>
      <w:bookmarkEnd w:id="44"/>
    </w:p>
    <w:p w:rsidR="005652F5" w:rsidRPr="004F25CE" w:rsidRDefault="005652F5" w:rsidP="00B30CC1">
      <w:pPr>
        <w:spacing w:line="360" w:lineRule="auto"/>
        <w:jc w:val="both"/>
        <w:rPr>
          <w:sz w:val="24"/>
        </w:rPr>
      </w:pPr>
      <w:r w:rsidRPr="004F25CE">
        <w:rPr>
          <w:sz w:val="24"/>
        </w:rPr>
        <w:t>ZDA ležijo v osrednjem in južnem delu severne Amerike, med Atlantskim oceanom na</w:t>
      </w:r>
      <w:r w:rsidR="00F55BF9" w:rsidRPr="004F25CE">
        <w:rPr>
          <w:sz w:val="24"/>
        </w:rPr>
        <w:t xml:space="preserve"> V</w:t>
      </w:r>
      <w:r w:rsidRPr="004F25CE">
        <w:rPr>
          <w:sz w:val="24"/>
        </w:rPr>
        <w:t xml:space="preserve">, Tihim oceanom na </w:t>
      </w:r>
      <w:r w:rsidR="00F55BF9" w:rsidRPr="004F25CE">
        <w:rPr>
          <w:sz w:val="24"/>
        </w:rPr>
        <w:t xml:space="preserve">Z </w:t>
      </w:r>
      <w:r w:rsidRPr="004F25CE">
        <w:rPr>
          <w:sz w:val="24"/>
        </w:rPr>
        <w:t>in Mehiškim zalivom na</w:t>
      </w:r>
      <w:r w:rsidR="00F55BF9" w:rsidRPr="004F25CE">
        <w:rPr>
          <w:sz w:val="24"/>
        </w:rPr>
        <w:t xml:space="preserve"> JV</w:t>
      </w:r>
      <w:r w:rsidRPr="004F25CE">
        <w:rPr>
          <w:sz w:val="24"/>
        </w:rPr>
        <w:t xml:space="preserve">. K ZDA spadajo še Aljaska na skrajnem </w:t>
      </w:r>
      <w:r w:rsidR="00F55BF9" w:rsidRPr="004F25CE">
        <w:rPr>
          <w:sz w:val="24"/>
        </w:rPr>
        <w:t xml:space="preserve">SZ </w:t>
      </w:r>
      <w:r w:rsidRPr="004F25CE">
        <w:rPr>
          <w:sz w:val="24"/>
        </w:rPr>
        <w:t xml:space="preserve">delu </w:t>
      </w:r>
      <w:r w:rsidR="00F55BF9" w:rsidRPr="004F25CE">
        <w:rPr>
          <w:sz w:val="24"/>
        </w:rPr>
        <w:t xml:space="preserve">S </w:t>
      </w:r>
      <w:r w:rsidRPr="004F25CE">
        <w:rPr>
          <w:sz w:val="24"/>
        </w:rPr>
        <w:t>Amerike in Havajski</w:t>
      </w:r>
      <w:r w:rsidR="00F55BF9" w:rsidRPr="004F25CE">
        <w:rPr>
          <w:sz w:val="24"/>
        </w:rPr>
        <w:t xml:space="preserve"> otoki v Tihem oceanu. Na S leži v polarnem pasu, na J</w:t>
      </w:r>
      <w:r w:rsidRPr="004F25CE">
        <w:rPr>
          <w:sz w:val="24"/>
        </w:rPr>
        <w:t xml:space="preserve"> pa v zmernem subtropskem pasu. Površje ZDA je zelo raznoliko. Najvišja točka je Mount McKinley s </w:t>
      </w:r>
      <w:smartTag w:uri="urn:schemas-microsoft-com:office:smarttags" w:element="metricconverter">
        <w:smartTagPr>
          <w:attr w:name="ProductID" w:val="6194 m"/>
        </w:smartTagPr>
        <w:r w:rsidRPr="004F25CE">
          <w:rPr>
            <w:sz w:val="24"/>
          </w:rPr>
          <w:t>6194 m</w:t>
        </w:r>
      </w:smartTag>
      <w:r w:rsidRPr="004F25CE">
        <w:rPr>
          <w:sz w:val="24"/>
        </w:rPr>
        <w:t xml:space="preserve">, najnižja točka pa je Dolina smrti ali Death Valley z </w:t>
      </w:r>
      <w:smartTag w:uri="urn:schemas-microsoft-com:office:smarttags" w:element="metricconverter">
        <w:smartTagPr>
          <w:attr w:name="ProductID" w:val="-86 m"/>
        </w:smartTagPr>
        <w:r w:rsidRPr="004F25CE">
          <w:rPr>
            <w:sz w:val="24"/>
          </w:rPr>
          <w:t>-86 m</w:t>
        </w:r>
      </w:smartTag>
      <w:r w:rsidRPr="004F25CE">
        <w:rPr>
          <w:sz w:val="24"/>
        </w:rPr>
        <w:t>. Najdaljša reka je Mississippi, ki je dolga 3.779km. Največje jezero pa je Gornje s 83.270km</w:t>
      </w:r>
      <w:r w:rsidRPr="004F25CE">
        <w:rPr>
          <w:sz w:val="24"/>
          <w:vertAlign w:val="superscript"/>
        </w:rPr>
        <w:t>2</w:t>
      </w:r>
      <w:r w:rsidRPr="004F25CE">
        <w:rPr>
          <w:sz w:val="24"/>
        </w:rPr>
        <w:t xml:space="preserve">. </w:t>
      </w:r>
    </w:p>
    <w:p w:rsidR="003776D9" w:rsidRPr="002E091C" w:rsidRDefault="002E091C" w:rsidP="00B30CC1">
      <w:pPr>
        <w:pStyle w:val="Heading3"/>
        <w:spacing w:line="360" w:lineRule="auto"/>
      </w:pPr>
      <w:bookmarkStart w:id="45" w:name="_Toc164661778"/>
      <w:bookmarkStart w:id="46" w:name="_Toc166759010"/>
      <w:bookmarkStart w:id="47" w:name="_Toc166760448"/>
      <w:bookmarkStart w:id="48" w:name="_Toc167876406"/>
      <w:r w:rsidRPr="002E091C">
        <w:t>3.4.2</w:t>
      </w:r>
      <w:r w:rsidR="008F050A" w:rsidRPr="002E091C">
        <w:t xml:space="preserve"> Prebivalstvo</w:t>
      </w:r>
      <w:bookmarkEnd w:id="45"/>
      <w:bookmarkEnd w:id="46"/>
      <w:bookmarkEnd w:id="47"/>
      <w:bookmarkEnd w:id="48"/>
    </w:p>
    <w:p w:rsidR="001D6B82" w:rsidRPr="004F25CE" w:rsidRDefault="008F050A" w:rsidP="00B30CC1">
      <w:pPr>
        <w:spacing w:line="360" w:lineRule="auto"/>
        <w:jc w:val="both"/>
        <w:rPr>
          <w:sz w:val="24"/>
        </w:rPr>
      </w:pPr>
      <w:r w:rsidRPr="004F25CE">
        <w:rPr>
          <w:sz w:val="24"/>
        </w:rPr>
        <w:t>Prvotni prebivalci so bili Indijanci, Inuiti in Alenti in danes predstavljajo le 0,9% prebivalstva. Po verski pripadnosti je 58% protestantov, 21% katoličanov, 6% drugih kristjanov, 2% judov, 2% muslimanov in 9% versko neopredeljenih.</w:t>
      </w:r>
      <w:r w:rsidR="001D6B82" w:rsidRPr="004F25CE">
        <w:rPr>
          <w:sz w:val="18"/>
        </w:rPr>
        <w:t xml:space="preserve"> </w:t>
      </w:r>
      <w:r w:rsidR="001D6B82" w:rsidRPr="004F25CE">
        <w:rPr>
          <w:sz w:val="24"/>
        </w:rPr>
        <w:t>Notranjost dežele je redko poseljena. Najbolj so poseljena velemesta kot je New York, Washington, Boston in druga. Gostota prebivalstva je 28,4 prebivalcev na km</w:t>
      </w:r>
      <w:r w:rsidR="001D6B82" w:rsidRPr="004F25CE">
        <w:rPr>
          <w:sz w:val="24"/>
          <w:vertAlign w:val="superscript"/>
        </w:rPr>
        <w:t>2</w:t>
      </w:r>
      <w:r w:rsidR="001D6B82" w:rsidRPr="004F25CE">
        <w:rPr>
          <w:sz w:val="24"/>
        </w:rPr>
        <w:t>.</w:t>
      </w:r>
    </w:p>
    <w:p w:rsidR="00EC0F87" w:rsidRDefault="002E091C" w:rsidP="00B30CC1">
      <w:pPr>
        <w:pStyle w:val="Heading3"/>
        <w:spacing w:line="360" w:lineRule="auto"/>
        <w:rPr>
          <w:sz w:val="32"/>
        </w:rPr>
      </w:pPr>
      <w:bookmarkStart w:id="49" w:name="_Toc164661779"/>
      <w:bookmarkStart w:id="50" w:name="_Toc166759011"/>
      <w:bookmarkStart w:id="51" w:name="_Toc166760449"/>
      <w:bookmarkStart w:id="52" w:name="_Toc167876407"/>
      <w:r w:rsidRPr="00F3634A">
        <w:t>3.4.3</w:t>
      </w:r>
      <w:r w:rsidR="00EC0F87" w:rsidRPr="00F3634A">
        <w:t>.Gospodarstvo</w:t>
      </w:r>
      <w:bookmarkEnd w:id="49"/>
      <w:bookmarkEnd w:id="50"/>
      <w:bookmarkEnd w:id="51"/>
      <w:bookmarkEnd w:id="52"/>
    </w:p>
    <w:p w:rsidR="00CB2FC9" w:rsidRPr="004F25CE" w:rsidRDefault="00CB2FC9" w:rsidP="00B30CC1">
      <w:pPr>
        <w:spacing w:line="360" w:lineRule="auto"/>
        <w:jc w:val="both"/>
        <w:rPr>
          <w:sz w:val="24"/>
        </w:rPr>
      </w:pPr>
      <w:r w:rsidRPr="004F25CE">
        <w:rPr>
          <w:sz w:val="24"/>
        </w:rPr>
        <w:t>Je najmočnejša gospodarska sila na svetu.</w:t>
      </w:r>
    </w:p>
    <w:p w:rsidR="00CB2FC9" w:rsidRPr="004F25CE" w:rsidRDefault="00CB2FC9" w:rsidP="00B30CC1">
      <w:pPr>
        <w:numPr>
          <w:ilvl w:val="0"/>
          <w:numId w:val="16"/>
        </w:numPr>
        <w:tabs>
          <w:tab w:val="clear" w:pos="921"/>
          <w:tab w:val="num" w:pos="142"/>
        </w:tabs>
        <w:spacing w:line="360" w:lineRule="auto"/>
        <w:ind w:left="426" w:hanging="426"/>
        <w:jc w:val="both"/>
        <w:rPr>
          <w:sz w:val="24"/>
        </w:rPr>
      </w:pPr>
      <w:r w:rsidRPr="004F25CE">
        <w:rPr>
          <w:i/>
          <w:sz w:val="24"/>
          <w:u w:val="single"/>
        </w:rPr>
        <w:t>KMETIJSTVO</w:t>
      </w:r>
      <w:r w:rsidR="00A34206" w:rsidRPr="004F25CE">
        <w:rPr>
          <w:i/>
          <w:sz w:val="24"/>
        </w:rPr>
        <w:t xml:space="preserve"> </w:t>
      </w:r>
      <w:r w:rsidRPr="004F25CE">
        <w:rPr>
          <w:sz w:val="24"/>
        </w:rPr>
        <w:t>-</w:t>
      </w:r>
      <w:r w:rsidR="00A34206" w:rsidRPr="004F25CE">
        <w:rPr>
          <w:sz w:val="24"/>
        </w:rPr>
        <w:t xml:space="preserve"> </w:t>
      </w:r>
      <w:r w:rsidR="001B3EF5" w:rsidRPr="004F25CE">
        <w:rPr>
          <w:sz w:val="24"/>
        </w:rPr>
        <w:t xml:space="preserve">Imajo </w:t>
      </w:r>
      <w:smartTag w:uri="urn:schemas-microsoft-com:office:smarttags" w:element="metricconverter">
        <w:smartTagPr>
          <w:attr w:name="ProductID" w:val="195140000 ha"/>
        </w:smartTagPr>
        <w:r w:rsidR="001B3EF5" w:rsidRPr="004F25CE">
          <w:rPr>
            <w:sz w:val="24"/>
          </w:rPr>
          <w:t>195140</w:t>
        </w:r>
        <w:r w:rsidRPr="004F25CE">
          <w:rPr>
            <w:sz w:val="24"/>
          </w:rPr>
          <w:t>000 ha</w:t>
        </w:r>
      </w:smartTag>
      <w:r w:rsidRPr="004F25CE">
        <w:rPr>
          <w:sz w:val="24"/>
        </w:rPr>
        <w:t xml:space="preserve"> </w:t>
      </w:r>
      <w:r w:rsidR="001B3EF5" w:rsidRPr="004F25CE">
        <w:rPr>
          <w:sz w:val="24"/>
        </w:rPr>
        <w:t xml:space="preserve">njiv in trajnih nasadov ter </w:t>
      </w:r>
      <w:smartTag w:uri="urn:schemas-microsoft-com:office:smarttags" w:element="metricconverter">
        <w:smartTagPr>
          <w:attr w:name="ProductID" w:val="248440000 ha"/>
        </w:smartTagPr>
        <w:r w:rsidR="001B3EF5" w:rsidRPr="004F25CE">
          <w:rPr>
            <w:sz w:val="24"/>
          </w:rPr>
          <w:t>248440</w:t>
        </w:r>
        <w:r w:rsidRPr="004F25CE">
          <w:rPr>
            <w:sz w:val="24"/>
          </w:rPr>
          <w:t>000 ha</w:t>
        </w:r>
      </w:smartTag>
      <w:r w:rsidRPr="004F25CE">
        <w:rPr>
          <w:sz w:val="24"/>
        </w:rPr>
        <w:t xml:space="preserve"> travnikov in pašnikov. Čeprav je</w:t>
      </w:r>
      <w:r w:rsidR="001B3EF5" w:rsidRPr="004F25CE">
        <w:rPr>
          <w:sz w:val="24"/>
        </w:rPr>
        <w:t xml:space="preserve"> v kmetijstvu zaposlenih samo 3440</w:t>
      </w:r>
      <w:r w:rsidRPr="004F25CE">
        <w:rPr>
          <w:sz w:val="24"/>
        </w:rPr>
        <w:t xml:space="preserve">000 ljudi, so ZDA ena največjih svetovnih pridelovalk hrane in industrijskih rastlin </w:t>
      </w:r>
    </w:p>
    <w:p w:rsidR="00CB2FC9" w:rsidRPr="004F25CE" w:rsidRDefault="00CB2FC9" w:rsidP="00B30CC1">
      <w:pPr>
        <w:numPr>
          <w:ilvl w:val="0"/>
          <w:numId w:val="16"/>
        </w:numPr>
        <w:tabs>
          <w:tab w:val="clear" w:pos="921"/>
          <w:tab w:val="num" w:pos="426"/>
        </w:tabs>
        <w:spacing w:line="360" w:lineRule="auto"/>
        <w:ind w:left="426" w:hanging="426"/>
        <w:jc w:val="both"/>
        <w:rPr>
          <w:sz w:val="24"/>
        </w:rPr>
      </w:pPr>
      <w:r w:rsidRPr="004F25CE">
        <w:rPr>
          <w:i/>
          <w:sz w:val="24"/>
          <w:u w:val="single"/>
        </w:rPr>
        <w:t>RIBIŠTVO</w:t>
      </w:r>
      <w:r w:rsidR="00A34206" w:rsidRPr="004F25CE">
        <w:rPr>
          <w:i/>
          <w:sz w:val="24"/>
        </w:rPr>
        <w:t xml:space="preserve"> </w:t>
      </w:r>
      <w:r w:rsidRPr="004F25CE">
        <w:rPr>
          <w:sz w:val="24"/>
        </w:rPr>
        <w:t>-</w:t>
      </w:r>
      <w:r w:rsidR="00A34206" w:rsidRPr="004F25CE">
        <w:rPr>
          <w:sz w:val="24"/>
        </w:rPr>
        <w:t xml:space="preserve"> </w:t>
      </w:r>
      <w:r w:rsidRPr="004F25CE">
        <w:rPr>
          <w:sz w:val="24"/>
        </w:rPr>
        <w:t>Z njim se ukvarja 350.000 ljudi. ZDA so največja izvoznica ribjih izdelkov na svetu. Gojijo rake in školjke, lovijo pa rakce in po večini še losose in tune.</w:t>
      </w:r>
    </w:p>
    <w:p w:rsidR="00CB2FC9" w:rsidRPr="004F25CE" w:rsidRDefault="00CB2FC9" w:rsidP="00B30CC1">
      <w:pPr>
        <w:numPr>
          <w:ilvl w:val="0"/>
          <w:numId w:val="16"/>
        </w:numPr>
        <w:tabs>
          <w:tab w:val="clear" w:pos="921"/>
          <w:tab w:val="num" w:pos="426"/>
        </w:tabs>
        <w:spacing w:line="360" w:lineRule="auto"/>
        <w:ind w:left="426" w:hanging="426"/>
        <w:jc w:val="both"/>
        <w:rPr>
          <w:sz w:val="24"/>
        </w:rPr>
      </w:pPr>
      <w:r w:rsidRPr="004F25CE">
        <w:rPr>
          <w:i/>
          <w:sz w:val="24"/>
          <w:u w:val="single"/>
        </w:rPr>
        <w:t>GOZDARSTVO</w:t>
      </w:r>
      <w:r w:rsidR="00A34206" w:rsidRPr="004F25CE">
        <w:rPr>
          <w:i/>
          <w:sz w:val="24"/>
        </w:rPr>
        <w:t xml:space="preserve"> </w:t>
      </w:r>
      <w:r w:rsidRPr="004F25CE">
        <w:rPr>
          <w:sz w:val="24"/>
        </w:rPr>
        <w:t>-</w:t>
      </w:r>
      <w:r w:rsidR="00A34206" w:rsidRPr="004F25CE">
        <w:rPr>
          <w:sz w:val="24"/>
        </w:rPr>
        <w:t xml:space="preserve"> </w:t>
      </w:r>
      <w:r w:rsidRPr="004F25CE">
        <w:rPr>
          <w:sz w:val="24"/>
        </w:rPr>
        <w:t xml:space="preserve">Imajo </w:t>
      </w:r>
      <w:smartTag w:uri="urn:schemas-microsoft-com:office:smarttags" w:element="metricconverter">
        <w:smartTagPr>
          <w:attr w:name="ProductID" w:val="307.500.000 ha"/>
        </w:smartTagPr>
        <w:r w:rsidRPr="004F25CE">
          <w:rPr>
            <w:sz w:val="24"/>
          </w:rPr>
          <w:t>307.500.000 ha</w:t>
        </w:r>
      </w:smartTag>
      <w:r w:rsidRPr="004F25CE">
        <w:rPr>
          <w:sz w:val="24"/>
        </w:rPr>
        <w:t xml:space="preserve"> gozdov, od tega je </w:t>
      </w:r>
      <w:smartTag w:uri="urn:schemas-microsoft-com:office:smarttags" w:element="metricconverter">
        <w:smartTagPr>
          <w:attr w:name="ProductID" w:val="198.000.000 ha"/>
        </w:smartTagPr>
        <w:r w:rsidRPr="004F25CE">
          <w:rPr>
            <w:sz w:val="24"/>
          </w:rPr>
          <w:t>198.000.000 ha</w:t>
        </w:r>
      </w:smartTag>
      <w:r w:rsidRPr="004F25CE">
        <w:rPr>
          <w:sz w:val="24"/>
        </w:rPr>
        <w:t xml:space="preserve"> lesno proizvodnih.</w:t>
      </w:r>
    </w:p>
    <w:p w:rsidR="00CB2FC9" w:rsidRPr="004F25CE" w:rsidRDefault="00CB2FC9" w:rsidP="00B30CC1">
      <w:pPr>
        <w:numPr>
          <w:ilvl w:val="0"/>
          <w:numId w:val="16"/>
        </w:numPr>
        <w:tabs>
          <w:tab w:val="clear" w:pos="921"/>
          <w:tab w:val="num" w:pos="426"/>
        </w:tabs>
        <w:spacing w:line="360" w:lineRule="auto"/>
        <w:ind w:left="426" w:hanging="426"/>
        <w:jc w:val="both"/>
        <w:rPr>
          <w:sz w:val="24"/>
        </w:rPr>
      </w:pPr>
      <w:r w:rsidRPr="004F25CE">
        <w:rPr>
          <w:i/>
          <w:sz w:val="24"/>
          <w:u w:val="single"/>
        </w:rPr>
        <w:t>RUDARSTVO IN ENERGETIKA</w:t>
      </w:r>
      <w:r w:rsidR="00A34206" w:rsidRPr="004F25CE">
        <w:rPr>
          <w:i/>
          <w:sz w:val="24"/>
        </w:rPr>
        <w:t xml:space="preserve"> </w:t>
      </w:r>
      <w:r w:rsidRPr="004F25CE">
        <w:rPr>
          <w:sz w:val="24"/>
        </w:rPr>
        <w:t>-</w:t>
      </w:r>
      <w:r w:rsidR="00A34206" w:rsidRPr="004F25CE">
        <w:rPr>
          <w:sz w:val="24"/>
        </w:rPr>
        <w:t xml:space="preserve"> </w:t>
      </w:r>
      <w:r w:rsidRPr="004F25CE">
        <w:rPr>
          <w:sz w:val="24"/>
        </w:rPr>
        <w:t>Imajo izjemno veliko in raznovrstno število rud ter fosilnih in obnovljivih energijskih virov. Po vrednosti pridobljenih rud so prvi na svetu, saj pridobijo več kot četrtino vseh rud.</w:t>
      </w:r>
    </w:p>
    <w:p w:rsidR="00CB2FC9" w:rsidRPr="004F25CE" w:rsidRDefault="00CB2FC9" w:rsidP="00B30CC1">
      <w:pPr>
        <w:numPr>
          <w:ilvl w:val="0"/>
          <w:numId w:val="16"/>
        </w:numPr>
        <w:tabs>
          <w:tab w:val="clear" w:pos="921"/>
          <w:tab w:val="num" w:pos="426"/>
        </w:tabs>
        <w:spacing w:line="360" w:lineRule="auto"/>
        <w:ind w:left="426" w:hanging="426"/>
        <w:jc w:val="both"/>
        <w:rPr>
          <w:sz w:val="24"/>
        </w:rPr>
      </w:pPr>
      <w:r w:rsidRPr="004F25CE">
        <w:rPr>
          <w:i/>
          <w:sz w:val="24"/>
          <w:u w:val="single"/>
        </w:rPr>
        <w:t>INDUSTRIJA</w:t>
      </w:r>
      <w:r w:rsidR="00A34206" w:rsidRPr="004F25CE">
        <w:rPr>
          <w:i/>
          <w:sz w:val="24"/>
        </w:rPr>
        <w:t xml:space="preserve"> </w:t>
      </w:r>
      <w:r w:rsidRPr="004F25CE">
        <w:rPr>
          <w:sz w:val="24"/>
        </w:rPr>
        <w:t>-</w:t>
      </w:r>
      <w:r w:rsidR="00A34206" w:rsidRPr="004F25CE">
        <w:rPr>
          <w:sz w:val="24"/>
        </w:rPr>
        <w:t xml:space="preserve"> </w:t>
      </w:r>
      <w:r w:rsidRPr="004F25CE">
        <w:rPr>
          <w:sz w:val="24"/>
        </w:rPr>
        <w:t>So največja svetovna industrijska velesila. Najpomembnejše industrijske panoge so kemična (11,5%), živilska (10,6%), elektrotehnična in elektronska (10,2%), strojna industrija (10,1%), grafična (7,4%), kovinska industrija (6%), ter industrija različnih instrumentov (5,4%).</w:t>
      </w:r>
    </w:p>
    <w:p w:rsidR="00CB2FC9" w:rsidRPr="004F25CE" w:rsidRDefault="00CB2FC9" w:rsidP="00B30CC1">
      <w:pPr>
        <w:numPr>
          <w:ilvl w:val="2"/>
          <w:numId w:val="16"/>
        </w:numPr>
        <w:tabs>
          <w:tab w:val="clear" w:pos="2160"/>
          <w:tab w:val="num" w:pos="709"/>
        </w:tabs>
        <w:spacing w:line="360" w:lineRule="auto"/>
        <w:ind w:left="709" w:hanging="283"/>
        <w:jc w:val="both"/>
        <w:rPr>
          <w:sz w:val="24"/>
        </w:rPr>
      </w:pPr>
      <w:r w:rsidRPr="004F25CE">
        <w:rPr>
          <w:sz w:val="24"/>
        </w:rPr>
        <w:t>V ZDA uvažajo minerale, goriva,  stroje, vozila, živino, živila in kemične izdelke.</w:t>
      </w:r>
    </w:p>
    <w:p w:rsidR="00CB2FC9" w:rsidRPr="004F25CE" w:rsidRDefault="00CB2FC9" w:rsidP="00B30CC1">
      <w:pPr>
        <w:numPr>
          <w:ilvl w:val="2"/>
          <w:numId w:val="16"/>
        </w:numPr>
        <w:tabs>
          <w:tab w:val="clear" w:pos="2160"/>
          <w:tab w:val="num" w:pos="709"/>
        </w:tabs>
        <w:spacing w:line="360" w:lineRule="auto"/>
        <w:ind w:left="709" w:hanging="283"/>
        <w:jc w:val="both"/>
        <w:rPr>
          <w:sz w:val="24"/>
        </w:rPr>
      </w:pPr>
      <w:r w:rsidRPr="004F25CE">
        <w:rPr>
          <w:sz w:val="24"/>
        </w:rPr>
        <w:t>Iz ZDA izvažajo izdelke in polizdelke, kemične in farmacevtske izdelke, bombažne izdelke, izdelke iz železa in jekla, papir in nafto.</w:t>
      </w:r>
    </w:p>
    <w:p w:rsidR="00CB2FC9" w:rsidRPr="004F25CE" w:rsidRDefault="00CB2FC9" w:rsidP="00B30CC1">
      <w:pPr>
        <w:numPr>
          <w:ilvl w:val="0"/>
          <w:numId w:val="17"/>
        </w:numPr>
        <w:tabs>
          <w:tab w:val="clear" w:pos="921"/>
          <w:tab w:val="num" w:pos="426"/>
        </w:tabs>
        <w:spacing w:line="360" w:lineRule="auto"/>
        <w:ind w:hanging="921"/>
        <w:jc w:val="both"/>
        <w:rPr>
          <w:sz w:val="24"/>
        </w:rPr>
      </w:pPr>
      <w:r w:rsidRPr="004F25CE">
        <w:rPr>
          <w:i/>
          <w:sz w:val="24"/>
          <w:u w:val="single"/>
        </w:rPr>
        <w:t>TURIZEM</w:t>
      </w:r>
      <w:r w:rsidR="00A34206" w:rsidRPr="004F25CE">
        <w:rPr>
          <w:i/>
          <w:sz w:val="24"/>
        </w:rPr>
        <w:t xml:space="preserve"> </w:t>
      </w:r>
      <w:r w:rsidRPr="004F25CE">
        <w:rPr>
          <w:sz w:val="24"/>
        </w:rPr>
        <w:t>-</w:t>
      </w:r>
      <w:r w:rsidR="00A34206" w:rsidRPr="004F25CE">
        <w:rPr>
          <w:sz w:val="24"/>
        </w:rPr>
        <w:t xml:space="preserve"> </w:t>
      </w:r>
      <w:r w:rsidRPr="004F25CE">
        <w:rPr>
          <w:sz w:val="24"/>
        </w:rPr>
        <w:t>Po številu tujih turistov je ZDA na četrtem mestu, saj jo v povprečju letno obišče 43.000.000 turistov.</w:t>
      </w:r>
    </w:p>
    <w:p w:rsidR="00326E69" w:rsidRPr="002E091C" w:rsidRDefault="00326E69" w:rsidP="00B30CC1">
      <w:pPr>
        <w:pStyle w:val="Heading2"/>
        <w:spacing w:line="360" w:lineRule="auto"/>
      </w:pPr>
      <w:bookmarkStart w:id="53" w:name="_Toc164661780"/>
      <w:bookmarkStart w:id="54" w:name="_Toc166759012"/>
      <w:bookmarkStart w:id="55" w:name="_Toc166760450"/>
      <w:bookmarkStart w:id="56" w:name="_Toc167876408"/>
      <w:r w:rsidRPr="002E091C">
        <w:t>3.5 Kanada</w:t>
      </w:r>
      <w:bookmarkEnd w:id="53"/>
      <w:bookmarkEnd w:id="54"/>
      <w:bookmarkEnd w:id="55"/>
      <w:bookmarkEnd w:id="56"/>
    </w:p>
    <w:p w:rsidR="00E31FC5" w:rsidRPr="004F25CE" w:rsidRDefault="00326E69" w:rsidP="00B30CC1">
      <w:pPr>
        <w:spacing w:line="360" w:lineRule="auto"/>
        <w:jc w:val="both"/>
        <w:rPr>
          <w:sz w:val="24"/>
        </w:rPr>
      </w:pPr>
      <w:r w:rsidRPr="004F25CE">
        <w:rPr>
          <w:sz w:val="24"/>
        </w:rPr>
        <w:t>Je najsevernejša obmor</w:t>
      </w:r>
      <w:r w:rsidR="00E31FC5" w:rsidRPr="004F25CE">
        <w:rPr>
          <w:sz w:val="24"/>
        </w:rPr>
        <w:t>ska država v Severni Ameriki.</w:t>
      </w:r>
      <w:r w:rsidR="00E31FC5" w:rsidRPr="004F25CE">
        <w:rPr>
          <w:sz w:val="18"/>
        </w:rPr>
        <w:t xml:space="preserve"> </w:t>
      </w:r>
      <w:r w:rsidR="00E31FC5" w:rsidRPr="004F25CE">
        <w:rPr>
          <w:sz w:val="24"/>
        </w:rPr>
        <w:t>Ottawa</w:t>
      </w:r>
      <w:r w:rsidR="00E31FC5" w:rsidRPr="004F25CE">
        <w:rPr>
          <w:sz w:val="18"/>
        </w:rPr>
        <w:t xml:space="preserve"> </w:t>
      </w:r>
      <w:r w:rsidR="00E31FC5" w:rsidRPr="004F25CE">
        <w:rPr>
          <w:sz w:val="24"/>
          <w:szCs w:val="28"/>
        </w:rPr>
        <w:t>je njeno glavno mesto. Ime je dobila po besedi Kanata, ki v jeziku Huronov in Irokezov pomeni</w:t>
      </w:r>
      <w:r w:rsidR="00E31FC5" w:rsidRPr="004F25CE">
        <w:rPr>
          <w:sz w:val="32"/>
        </w:rPr>
        <w:t xml:space="preserve"> </w:t>
      </w:r>
      <w:r w:rsidR="00E31FC5" w:rsidRPr="004F25CE">
        <w:rPr>
          <w:sz w:val="24"/>
        </w:rPr>
        <w:t>»vas«, »naselbina«.</w:t>
      </w:r>
    </w:p>
    <w:p w:rsidR="00E31FC5" w:rsidRPr="004F25CE" w:rsidRDefault="00E31FC5" w:rsidP="00B30CC1">
      <w:pPr>
        <w:spacing w:line="360" w:lineRule="auto"/>
        <w:jc w:val="both"/>
        <w:rPr>
          <w:sz w:val="24"/>
        </w:rPr>
      </w:pPr>
      <w:r w:rsidRPr="004F25CE">
        <w:rPr>
          <w:sz w:val="24"/>
        </w:rPr>
        <w:t xml:space="preserve">Kanada je upravno razdeljena na 10 provinc in 3 ozemlja. Province imajo precej veliko samostojnost od zvezne vlade, medtem ko je imajo ozemlja malo manj. </w:t>
      </w:r>
    </w:p>
    <w:p w:rsidR="001000B3" w:rsidRDefault="001000B3" w:rsidP="001000B3">
      <w:pPr>
        <w:pStyle w:val="Caption"/>
        <w:keepNext/>
        <w:jc w:val="both"/>
      </w:pPr>
      <w:bookmarkStart w:id="57" w:name="_Toc167876515"/>
      <w:r>
        <w:t xml:space="preserve">Slika </w:t>
      </w:r>
      <w:fldSimple w:instr=" SEQ Slika \* ARABIC ">
        <w:r w:rsidR="00B557D4">
          <w:rPr>
            <w:noProof/>
          </w:rPr>
          <w:t>7</w:t>
        </w:r>
      </w:fldSimple>
      <w:r>
        <w:t>: Zastava Kanade</w:t>
      </w:r>
      <w:bookmarkEnd w:id="57"/>
    </w:p>
    <w:p w:rsidR="00E31FC5" w:rsidRPr="004F25CE" w:rsidRDefault="005B30B2" w:rsidP="001000B3">
      <w:pPr>
        <w:keepNext/>
        <w:spacing w:line="360" w:lineRule="auto"/>
        <w:jc w:val="both"/>
        <w:rPr>
          <w:sz w:val="24"/>
        </w:rPr>
      </w:pPr>
      <w:r>
        <w:rPr>
          <w:noProof/>
        </w:rPr>
        <w:pict>
          <v:shape id="_x0000_s1097" type="#_x0000_t75" style="position:absolute;left:0;text-align:left;margin-left:-3.85pt;margin-top:2.85pt;width:126pt;height:63pt;z-index:251658752">
            <v:imagedata r:id="rId14" o:title="ZASTAVA%20KanadE"/>
            <w10:wrap type="square" side="left"/>
          </v:shape>
        </w:pict>
      </w:r>
      <w:r w:rsidR="00E31FC5" w:rsidRPr="004F25CE">
        <w:rPr>
          <w:sz w:val="24"/>
        </w:rPr>
        <w:t xml:space="preserve">Kanadska zastava je rdečo bele barve </w:t>
      </w:r>
      <w:r w:rsidR="009926F7">
        <w:rPr>
          <w:sz w:val="24"/>
        </w:rPr>
        <w:t xml:space="preserve">in v sredini ima javorjev list </w:t>
      </w:r>
      <w:r w:rsidR="00E31FC5" w:rsidRPr="004F25CE">
        <w:rPr>
          <w:sz w:val="24"/>
        </w:rPr>
        <w:t xml:space="preserve"> včasih so iz javorja pridobivali sladkor in sirup</w:t>
      </w:r>
      <w:r w:rsidR="004F25CE">
        <w:rPr>
          <w:sz w:val="24"/>
        </w:rPr>
        <w:t>.</w:t>
      </w:r>
    </w:p>
    <w:p w:rsidR="00A34206" w:rsidRDefault="00A34206" w:rsidP="00B30CC1">
      <w:pPr>
        <w:keepNext/>
        <w:spacing w:line="360" w:lineRule="auto"/>
      </w:pPr>
    </w:p>
    <w:p w:rsidR="007B02FF" w:rsidRPr="007B02FF" w:rsidRDefault="007B02FF" w:rsidP="007B02FF">
      <w:pPr>
        <w:rPr>
          <w:sz w:val="24"/>
          <w:szCs w:val="24"/>
        </w:rPr>
      </w:pPr>
      <w:r w:rsidRPr="007B02FF">
        <w:rPr>
          <w:sz w:val="24"/>
          <w:szCs w:val="24"/>
        </w:rPr>
        <w:t>(http://sl.wikipedia.org/wiki/Kanada)</w:t>
      </w:r>
    </w:p>
    <w:p w:rsidR="00A34206" w:rsidRPr="00F3634A" w:rsidRDefault="00E31FC5" w:rsidP="00B30CC1">
      <w:pPr>
        <w:pStyle w:val="Heading3"/>
        <w:spacing w:line="360" w:lineRule="auto"/>
      </w:pPr>
      <w:bookmarkStart w:id="58" w:name="_Toc164661782"/>
      <w:bookmarkStart w:id="59" w:name="_Toc166759014"/>
      <w:bookmarkStart w:id="60" w:name="_Toc166760452"/>
      <w:bookmarkStart w:id="61" w:name="_Toc167876409"/>
      <w:r w:rsidRPr="00F3634A">
        <w:t>3.5.1 Lega in površje</w:t>
      </w:r>
      <w:bookmarkEnd w:id="58"/>
      <w:bookmarkEnd w:id="59"/>
      <w:bookmarkEnd w:id="60"/>
      <w:bookmarkEnd w:id="61"/>
    </w:p>
    <w:p w:rsidR="00E31FC5" w:rsidRPr="004F25CE" w:rsidRDefault="00E31FC5" w:rsidP="00B30CC1">
      <w:pPr>
        <w:spacing w:line="360" w:lineRule="auto"/>
        <w:jc w:val="both"/>
        <w:rPr>
          <w:sz w:val="24"/>
          <w:szCs w:val="28"/>
        </w:rPr>
      </w:pPr>
      <w:r w:rsidRPr="004F25CE">
        <w:rPr>
          <w:sz w:val="24"/>
        </w:rPr>
        <w:t>Meji na ZDA tako na SZ (na ameriško zvezno državo Aljaska) kot tudi na J (kar je največja nebranjena meja na svetu). Država se razteguje od Atlantskega oceana na V do Tihega oceana na Z. Kanada se na S dotika tudi Arktičnega oceana, kjer se njene ozemeljske zahteve razširjajo do Severnega tečaja. Kanada je za Rusijo na svetu druga največja država po površini</w:t>
      </w:r>
      <w:r w:rsidRPr="004F25CE">
        <w:rPr>
          <w:sz w:val="24"/>
          <w:szCs w:val="28"/>
        </w:rPr>
        <w:t xml:space="preserve">. V sredini Kanade ležijo prerije, ravna prostranstva, ki jih uporabljajo predvsem za živinorejo in pridelovanje pšenice. Severna Kanada je pokrita z velikimi predeli gozdov in tundre, na zahodu države pa prevladuje skalno gorovje. </w:t>
      </w:r>
    </w:p>
    <w:p w:rsidR="00E31FC5" w:rsidRPr="00F3634A" w:rsidRDefault="00E31FC5" w:rsidP="00B30CC1">
      <w:pPr>
        <w:pStyle w:val="Heading3"/>
        <w:spacing w:line="360" w:lineRule="auto"/>
      </w:pPr>
      <w:bookmarkStart w:id="62" w:name="_Toc164661783"/>
      <w:bookmarkStart w:id="63" w:name="_Toc166759015"/>
      <w:bookmarkStart w:id="64" w:name="_Toc166760453"/>
      <w:bookmarkStart w:id="65" w:name="_Toc167876410"/>
      <w:r w:rsidRPr="00F3634A">
        <w:t>3.5.2 Prebivalstvo</w:t>
      </w:r>
      <w:bookmarkEnd w:id="62"/>
      <w:bookmarkEnd w:id="63"/>
      <w:bookmarkEnd w:id="64"/>
      <w:bookmarkEnd w:id="65"/>
    </w:p>
    <w:p w:rsidR="00E31FC5" w:rsidRPr="004F25CE" w:rsidRDefault="00B66932" w:rsidP="00B30CC1">
      <w:pPr>
        <w:spacing w:line="360" w:lineRule="auto"/>
        <w:jc w:val="both"/>
        <w:rPr>
          <w:sz w:val="24"/>
          <w:szCs w:val="28"/>
        </w:rPr>
      </w:pPr>
      <w:r w:rsidRPr="004F25CE">
        <w:rPr>
          <w:sz w:val="24"/>
          <w:szCs w:val="28"/>
        </w:rPr>
        <w:t xml:space="preserve">Večina Kanadčanov živi ob južni meji, ki zavzema  le 1/10 cele države.  V tundri in gozdovih živijo Indijanci in Eskimi. Indijanci predvsem živijo v rezervatih, Eskimi pa onstran gozdne meje na območjih Antarktike. </w:t>
      </w:r>
    </w:p>
    <w:p w:rsidR="00E31FC5" w:rsidRPr="004F25CE" w:rsidRDefault="00B66932" w:rsidP="00B30CC1">
      <w:pPr>
        <w:spacing w:line="360" w:lineRule="auto"/>
        <w:jc w:val="both"/>
        <w:rPr>
          <w:sz w:val="24"/>
        </w:rPr>
      </w:pPr>
      <w:r w:rsidRPr="004F25CE">
        <w:rPr>
          <w:sz w:val="24"/>
        </w:rPr>
        <w:t>Slovenci so se močneje naseljevali v Kanado po 2. svetovni vojni.</w:t>
      </w:r>
    </w:p>
    <w:p w:rsidR="003B1525" w:rsidRPr="00F3634A" w:rsidRDefault="003B1525" w:rsidP="00B30CC1">
      <w:pPr>
        <w:pStyle w:val="Heading3"/>
        <w:spacing w:line="360" w:lineRule="auto"/>
      </w:pPr>
      <w:bookmarkStart w:id="66" w:name="_Toc164661784"/>
      <w:bookmarkStart w:id="67" w:name="_Toc166759016"/>
      <w:bookmarkStart w:id="68" w:name="_Toc166760454"/>
      <w:bookmarkStart w:id="69" w:name="_Toc167876411"/>
      <w:r w:rsidRPr="00F3634A">
        <w:t>3.5.3 Gospodarstvo</w:t>
      </w:r>
      <w:bookmarkEnd w:id="66"/>
      <w:bookmarkEnd w:id="67"/>
      <w:bookmarkEnd w:id="68"/>
      <w:bookmarkEnd w:id="69"/>
    </w:p>
    <w:p w:rsidR="003B1525" w:rsidRPr="004F25CE" w:rsidRDefault="003B1525" w:rsidP="00B30CC1">
      <w:pPr>
        <w:numPr>
          <w:ilvl w:val="0"/>
          <w:numId w:val="17"/>
        </w:numPr>
        <w:tabs>
          <w:tab w:val="clear" w:pos="921"/>
          <w:tab w:val="num" w:pos="426"/>
        </w:tabs>
        <w:spacing w:line="360" w:lineRule="auto"/>
        <w:ind w:hanging="921"/>
        <w:jc w:val="both"/>
        <w:rPr>
          <w:i/>
          <w:sz w:val="24"/>
          <w:u w:val="single"/>
        </w:rPr>
      </w:pPr>
      <w:r w:rsidRPr="004F25CE">
        <w:rPr>
          <w:i/>
          <w:sz w:val="24"/>
          <w:u w:val="single"/>
        </w:rPr>
        <w:t xml:space="preserve">Kmetijstvo </w:t>
      </w:r>
    </w:p>
    <w:p w:rsidR="003B1525" w:rsidRPr="004F25CE" w:rsidRDefault="003B1525" w:rsidP="00B30CC1">
      <w:pPr>
        <w:spacing w:line="360" w:lineRule="auto"/>
        <w:jc w:val="both"/>
        <w:rPr>
          <w:sz w:val="24"/>
        </w:rPr>
      </w:pPr>
      <w:r w:rsidRPr="004F25CE">
        <w:rPr>
          <w:sz w:val="24"/>
        </w:rPr>
        <w:t xml:space="preserve">Težko je verjeti, da so bile rodovitne prerije pred 100 leti v glavnem še nenaseljene. Leta 1941 so v Kanadi našteli okoli 750.000 kmetij, danes pa jih je več kot polovico manj. Na območjih, kjer vremenske in druge razmere niso omogočale velikega pridelka, so naselja spet opustili, v podnebno ugodnem in rodovitnem svetu pa so ostale velike kmetije, ki so opremljene s sodobno tehnologijo in mehanizacijo in ki obdelujejo čedalje večje površine zemlje. </w:t>
      </w:r>
    </w:p>
    <w:p w:rsidR="003B1525" w:rsidRPr="004F25CE" w:rsidRDefault="003B1525" w:rsidP="00B30CC1">
      <w:pPr>
        <w:numPr>
          <w:ilvl w:val="0"/>
          <w:numId w:val="17"/>
        </w:numPr>
        <w:tabs>
          <w:tab w:val="clear" w:pos="921"/>
          <w:tab w:val="num" w:pos="426"/>
        </w:tabs>
        <w:spacing w:line="360" w:lineRule="auto"/>
        <w:ind w:hanging="921"/>
        <w:jc w:val="both"/>
        <w:rPr>
          <w:i/>
          <w:sz w:val="24"/>
          <w:u w:val="single"/>
        </w:rPr>
      </w:pPr>
      <w:r w:rsidRPr="004F25CE">
        <w:rPr>
          <w:i/>
          <w:sz w:val="24"/>
          <w:u w:val="single"/>
        </w:rPr>
        <w:t xml:space="preserve">Ribištvo </w:t>
      </w:r>
    </w:p>
    <w:p w:rsidR="003B1525" w:rsidRPr="004F25CE" w:rsidRDefault="003B1525" w:rsidP="00B30CC1">
      <w:pPr>
        <w:spacing w:line="360" w:lineRule="auto"/>
        <w:jc w:val="both"/>
        <w:rPr>
          <w:sz w:val="24"/>
        </w:rPr>
      </w:pPr>
      <w:r w:rsidRPr="004F25CE">
        <w:rPr>
          <w:sz w:val="24"/>
        </w:rPr>
        <w:t xml:space="preserve">Ribištvo je postalo pomembna gospodarska panoga šele, ko se je vključila v zvezno državo Nova Fundlandija, čeprav so se seveda njeni prebivalci ukvarjali z njim že od 15. stoletja. Za Novo Fundlandijo in druge obmorske province so ribe in ribji izdelki glavno izvozno blago in so življenjskega pomena za njihovo sicer dokaj šibko in nerazvito gospodarstvo. </w:t>
      </w:r>
    </w:p>
    <w:p w:rsidR="003B1525" w:rsidRPr="004F25CE" w:rsidRDefault="003B1525" w:rsidP="00B30CC1">
      <w:pPr>
        <w:numPr>
          <w:ilvl w:val="0"/>
          <w:numId w:val="17"/>
        </w:numPr>
        <w:tabs>
          <w:tab w:val="clear" w:pos="921"/>
          <w:tab w:val="num" w:pos="426"/>
        </w:tabs>
        <w:spacing w:line="360" w:lineRule="auto"/>
        <w:ind w:hanging="921"/>
        <w:jc w:val="both"/>
        <w:rPr>
          <w:i/>
          <w:sz w:val="24"/>
          <w:u w:val="single"/>
        </w:rPr>
      </w:pPr>
      <w:r w:rsidRPr="004F25CE">
        <w:rPr>
          <w:i/>
          <w:sz w:val="24"/>
          <w:u w:val="single"/>
        </w:rPr>
        <w:t xml:space="preserve">Gozdarstvo </w:t>
      </w:r>
    </w:p>
    <w:p w:rsidR="003B1525" w:rsidRPr="004F25CE" w:rsidRDefault="003B1525" w:rsidP="00B30CC1">
      <w:pPr>
        <w:spacing w:line="360" w:lineRule="auto"/>
        <w:jc w:val="both"/>
        <w:rPr>
          <w:sz w:val="24"/>
        </w:rPr>
      </w:pPr>
      <w:r w:rsidRPr="004F25CE">
        <w:rPr>
          <w:sz w:val="24"/>
        </w:rPr>
        <w:t xml:space="preserve">Gozdarska industrija temelji na dozdevno neizčrpnih zalogah lesa. Gozdovi pokrivajo več kot 3,2 milijona km² dežele, predvsem na Kanadskem ščitu in v Britanski Kolumbiji. Les so stoletja uporabljali za gradnjo in kot gorivo, proti koncu 19. stoletja pa sta se začeli naglo razvijati tudi papirna industrija in proizvodnja celuloze. </w:t>
      </w:r>
    </w:p>
    <w:p w:rsidR="003B1525" w:rsidRPr="004F25CE" w:rsidRDefault="003B1525" w:rsidP="00B30CC1">
      <w:pPr>
        <w:numPr>
          <w:ilvl w:val="0"/>
          <w:numId w:val="17"/>
        </w:numPr>
        <w:tabs>
          <w:tab w:val="clear" w:pos="921"/>
          <w:tab w:val="num" w:pos="426"/>
        </w:tabs>
        <w:spacing w:line="360" w:lineRule="auto"/>
        <w:ind w:hanging="921"/>
        <w:jc w:val="both"/>
        <w:rPr>
          <w:i/>
          <w:sz w:val="24"/>
          <w:u w:val="single"/>
        </w:rPr>
      </w:pPr>
      <w:r w:rsidRPr="004F25CE">
        <w:rPr>
          <w:i/>
          <w:sz w:val="24"/>
          <w:u w:val="single"/>
        </w:rPr>
        <w:t>Industrija</w:t>
      </w:r>
    </w:p>
    <w:p w:rsidR="003B1525" w:rsidRPr="004F25CE" w:rsidRDefault="003B1525" w:rsidP="00B30CC1">
      <w:pPr>
        <w:spacing w:line="360" w:lineRule="auto"/>
        <w:jc w:val="both"/>
        <w:rPr>
          <w:sz w:val="24"/>
        </w:rPr>
      </w:pPr>
      <w:r w:rsidRPr="004F25CE">
        <w:rPr>
          <w:sz w:val="24"/>
        </w:rPr>
        <w:t>Kanada je ena izmed sedmih svetovnih industrijskih velesil z visoko razvito in na svetovnem trgu konkurenčno industrijo, ki v veliki meri temelji na naravnem bogastvu in poceni domači energiji. Je tesno navezana na ZDA, z visokim deležem ameriškega kapitala, zlasti v avtomobilski, kemični, elektrotehnični in elektronski industriji.</w:t>
      </w:r>
    </w:p>
    <w:p w:rsidR="003B1525" w:rsidRPr="004F25CE" w:rsidRDefault="003B1525" w:rsidP="00B30CC1">
      <w:pPr>
        <w:spacing w:line="360" w:lineRule="auto"/>
        <w:jc w:val="both"/>
        <w:rPr>
          <w:sz w:val="24"/>
        </w:rPr>
      </w:pPr>
      <w:r w:rsidRPr="004F25CE">
        <w:rPr>
          <w:sz w:val="24"/>
        </w:rPr>
        <w:t>Energetsko bogastvo, predvsem premog, nafta, zemeljski plin in vodna sila, je temelj kanadskega gospodarstva. Večina industrijske proizvodnje je zgoščena okrog Velikih jezer in Reke svetega Lovrenca. Po vsej Kanadi se je razvila raznovrstna industrija, ki temelji na domačih kovinskih in nekovinskih rudah in izdeluje proizvode visoke kakovosti. Daleč najpomembnejši industrijski območji sta v Ontariu in Quebecu, saj dajeta kar tri četrtine vrednosti industrijske proizvodnje. Avtomobilska industrija prispeva več kot četrtino vsega izvoza.</w:t>
      </w:r>
    </w:p>
    <w:p w:rsidR="003B1525" w:rsidRPr="004F25CE" w:rsidRDefault="003B1525" w:rsidP="00B30CC1">
      <w:pPr>
        <w:spacing w:line="360" w:lineRule="auto"/>
        <w:jc w:val="both"/>
        <w:rPr>
          <w:sz w:val="24"/>
        </w:rPr>
      </w:pPr>
      <w:r w:rsidRPr="004F25CE">
        <w:rPr>
          <w:sz w:val="24"/>
        </w:rPr>
        <w:t>Pomembni sta tudi kemična industrija, predvsem petrokemična v zahodnem delu, in farmacevtska industrija. Petrokemično industrijo zahodne Kanade večinoma obvladuje ameriški kapital, usmerjena pa je v proizvodno izdelkov bazične organske kemije za ameriški trg in umetnih gnojil, izdelke za široko porabo pa izdelujejo v Ontariu in Quebecu iz surovin, uvoženih iz ZDA.</w:t>
      </w:r>
    </w:p>
    <w:p w:rsidR="003B1525" w:rsidRPr="004F25CE" w:rsidRDefault="003B1525" w:rsidP="00B30CC1">
      <w:pPr>
        <w:spacing w:line="360" w:lineRule="auto"/>
        <w:jc w:val="both"/>
        <w:rPr>
          <w:sz w:val="24"/>
        </w:rPr>
      </w:pPr>
      <w:r w:rsidRPr="004F25CE">
        <w:rPr>
          <w:sz w:val="24"/>
        </w:rPr>
        <w:t>Živilska industrija je izrazito zgoščena v Ontariu in Quebecu vzdolž najpomembnejših prometnih poti od juga Ontaria prek Montreala do Quebec Cityja. Tam pridelujejo tudi izdelke iz drugih delov države, večja zgostitev te industrije je še v južnih delih prerijskih provinc.</w:t>
      </w:r>
    </w:p>
    <w:p w:rsidR="003B1525" w:rsidRPr="004F25CE" w:rsidRDefault="003B1525" w:rsidP="00B30CC1">
      <w:pPr>
        <w:spacing w:line="360" w:lineRule="auto"/>
        <w:jc w:val="both"/>
        <w:rPr>
          <w:sz w:val="24"/>
        </w:rPr>
      </w:pPr>
      <w:r w:rsidRPr="004F25CE">
        <w:rPr>
          <w:sz w:val="24"/>
        </w:rPr>
        <w:t xml:space="preserve">Z velikimi državnimi naložbami v raziskovanje in razvoj je Kanada postala svetovna velesila tudi v letalski industriji. </w:t>
      </w:r>
    </w:p>
    <w:p w:rsidR="006B49B4" w:rsidRPr="002E091C" w:rsidRDefault="006B49B4" w:rsidP="00B30CC1">
      <w:pPr>
        <w:pStyle w:val="Heading1"/>
        <w:spacing w:line="360" w:lineRule="auto"/>
        <w:rPr>
          <w:szCs w:val="36"/>
        </w:rPr>
      </w:pPr>
      <w:bookmarkStart w:id="70" w:name="_Toc164661793"/>
      <w:bookmarkStart w:id="71" w:name="_Toc166759025"/>
      <w:bookmarkStart w:id="72" w:name="_Toc166760463"/>
      <w:bookmarkStart w:id="73" w:name="_Toc167876412"/>
      <w:r w:rsidRPr="002E091C">
        <w:rPr>
          <w:szCs w:val="36"/>
        </w:rPr>
        <w:t>4 Srednja Amerika</w:t>
      </w:r>
      <w:bookmarkEnd w:id="70"/>
      <w:bookmarkEnd w:id="71"/>
      <w:bookmarkEnd w:id="72"/>
      <w:bookmarkEnd w:id="73"/>
    </w:p>
    <w:p w:rsidR="006B49B4" w:rsidRPr="002E091C" w:rsidRDefault="006B49B4" w:rsidP="00B30CC1">
      <w:pPr>
        <w:pStyle w:val="Heading2"/>
        <w:spacing w:line="360" w:lineRule="auto"/>
      </w:pPr>
      <w:bookmarkStart w:id="74" w:name="_Toc164661794"/>
      <w:bookmarkStart w:id="75" w:name="_Toc166759026"/>
      <w:bookmarkStart w:id="76" w:name="_Toc166760464"/>
      <w:bookmarkStart w:id="77" w:name="_Toc167876413"/>
      <w:r w:rsidRPr="002E091C">
        <w:t>4.1 Lega in delitev</w:t>
      </w:r>
      <w:bookmarkEnd w:id="74"/>
      <w:bookmarkEnd w:id="75"/>
      <w:bookmarkEnd w:id="76"/>
      <w:bookmarkEnd w:id="77"/>
    </w:p>
    <w:p w:rsidR="0056096F" w:rsidRPr="004F25CE" w:rsidRDefault="0056096F" w:rsidP="00B30CC1">
      <w:pPr>
        <w:spacing w:line="360" w:lineRule="auto"/>
        <w:jc w:val="both"/>
        <w:rPr>
          <w:sz w:val="24"/>
        </w:rPr>
      </w:pPr>
      <w:r w:rsidRPr="004F25CE">
        <w:rPr>
          <w:sz w:val="24"/>
        </w:rPr>
        <w:t>Srednja Amerika leži med Severno in Južno Ameriko. Delimo jo na Mehiko, Medmorsko in Antilsko Ameriko.</w:t>
      </w:r>
    </w:p>
    <w:p w:rsidR="006E3BE8" w:rsidRDefault="006E3BE8" w:rsidP="00B30CC1">
      <w:pPr>
        <w:spacing w:line="360" w:lineRule="auto"/>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0"/>
        <w:gridCol w:w="4936"/>
      </w:tblGrid>
      <w:tr w:rsidR="0056096F" w:rsidTr="00F64EF0">
        <w:tc>
          <w:tcPr>
            <w:tcW w:w="4274" w:type="dxa"/>
            <w:tcBorders>
              <w:top w:val="nil"/>
              <w:left w:val="nil"/>
              <w:bottom w:val="nil"/>
              <w:right w:val="nil"/>
            </w:tcBorders>
            <w:shd w:val="clear" w:color="auto" w:fill="auto"/>
          </w:tcPr>
          <w:p w:rsidR="001000B3" w:rsidRDefault="001000B3" w:rsidP="00F64EF0">
            <w:pPr>
              <w:pStyle w:val="Caption"/>
              <w:keepNext/>
            </w:pPr>
            <w:bookmarkStart w:id="78" w:name="_Toc167876516"/>
            <w:r>
              <w:t xml:space="preserve">Slika </w:t>
            </w:r>
            <w:fldSimple w:instr=" SEQ Slika \* ARABIC ">
              <w:r w:rsidR="00B557D4">
                <w:rPr>
                  <w:noProof/>
                </w:rPr>
                <w:t>8</w:t>
              </w:r>
            </w:fldSimple>
            <w:r>
              <w:t xml:space="preserve"> : Delitev srednje Amerike</w:t>
            </w:r>
            <w:bookmarkEnd w:id="78"/>
          </w:p>
          <w:p w:rsidR="0056096F" w:rsidRDefault="005B30B2" w:rsidP="00F64EF0">
            <w:pPr>
              <w:keepNext/>
              <w:spacing w:line="360" w:lineRule="auto"/>
            </w:pPr>
            <w:r>
              <w:pict>
                <v:shape id="_x0000_i1030" type="#_x0000_t75" style="width:203.45pt;height:153.2pt">
                  <v:imagedata r:id="rId15" o:title=""/>
                </v:shape>
              </w:pict>
            </w:r>
          </w:p>
        </w:tc>
        <w:tc>
          <w:tcPr>
            <w:tcW w:w="4936" w:type="dxa"/>
            <w:tcBorders>
              <w:top w:val="nil"/>
              <w:left w:val="nil"/>
              <w:bottom w:val="nil"/>
              <w:right w:val="nil"/>
            </w:tcBorders>
            <w:shd w:val="clear" w:color="auto" w:fill="auto"/>
          </w:tcPr>
          <w:p w:rsidR="0056096F" w:rsidRPr="00F64EF0" w:rsidRDefault="0056096F" w:rsidP="00F64EF0">
            <w:pPr>
              <w:spacing w:line="360" w:lineRule="auto"/>
              <w:rPr>
                <w:sz w:val="22"/>
              </w:rPr>
            </w:pPr>
          </w:p>
          <w:p w:rsidR="00B30599" w:rsidRPr="00F64EF0" w:rsidRDefault="00B30599" w:rsidP="00F64EF0">
            <w:pPr>
              <w:spacing w:line="360" w:lineRule="auto"/>
              <w:rPr>
                <w:sz w:val="28"/>
              </w:rPr>
            </w:pPr>
            <w:r w:rsidRPr="00F64EF0">
              <w:rPr>
                <w:sz w:val="28"/>
              </w:rPr>
              <w:t>Legenda:</w:t>
            </w:r>
          </w:p>
          <w:p w:rsidR="00B30599" w:rsidRPr="00F64EF0" w:rsidRDefault="00B30599" w:rsidP="00F64EF0">
            <w:pPr>
              <w:spacing w:line="360" w:lineRule="auto"/>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
              <w:gridCol w:w="4306"/>
            </w:tblGrid>
            <w:tr w:rsidR="0056096F" w:rsidTr="00F64EF0">
              <w:tc>
                <w:tcPr>
                  <w:tcW w:w="399" w:type="dxa"/>
                  <w:tcBorders>
                    <w:bottom w:val="single" w:sz="4" w:space="0" w:color="auto"/>
                    <w:right w:val="single" w:sz="4" w:space="0" w:color="auto"/>
                  </w:tcBorders>
                  <w:shd w:val="clear" w:color="auto" w:fill="FF0000"/>
                </w:tcPr>
                <w:p w:rsidR="0056096F" w:rsidRPr="00F64EF0" w:rsidRDefault="0056096F" w:rsidP="00F64EF0">
                  <w:pPr>
                    <w:spacing w:line="360" w:lineRule="auto"/>
                    <w:rPr>
                      <w:sz w:val="22"/>
                    </w:rPr>
                  </w:pPr>
                </w:p>
              </w:tc>
              <w:tc>
                <w:tcPr>
                  <w:tcW w:w="4306" w:type="dxa"/>
                  <w:tcBorders>
                    <w:top w:val="nil"/>
                    <w:left w:val="single" w:sz="4" w:space="0" w:color="auto"/>
                    <w:bottom w:val="nil"/>
                    <w:right w:val="nil"/>
                  </w:tcBorders>
                  <w:shd w:val="clear" w:color="auto" w:fill="auto"/>
                </w:tcPr>
                <w:p w:rsidR="0056096F" w:rsidRPr="00F64EF0" w:rsidRDefault="006E3BE8" w:rsidP="00F64EF0">
                  <w:pPr>
                    <w:spacing w:line="360" w:lineRule="auto"/>
                    <w:rPr>
                      <w:sz w:val="22"/>
                    </w:rPr>
                  </w:pPr>
                  <w:r w:rsidRPr="00F64EF0">
                    <w:rPr>
                      <w:sz w:val="22"/>
                    </w:rPr>
                    <w:t>Mehika</w:t>
                  </w:r>
                </w:p>
              </w:tc>
            </w:tr>
            <w:tr w:rsidR="0056096F" w:rsidTr="00F64EF0">
              <w:tc>
                <w:tcPr>
                  <w:tcW w:w="399" w:type="dxa"/>
                  <w:tcBorders>
                    <w:left w:val="nil"/>
                    <w:right w:val="nil"/>
                  </w:tcBorders>
                  <w:shd w:val="clear" w:color="auto" w:fill="auto"/>
                </w:tcPr>
                <w:p w:rsidR="0056096F" w:rsidRPr="00F64EF0" w:rsidRDefault="0056096F" w:rsidP="00F64EF0">
                  <w:pPr>
                    <w:spacing w:line="360" w:lineRule="auto"/>
                    <w:rPr>
                      <w:sz w:val="22"/>
                    </w:rPr>
                  </w:pPr>
                </w:p>
              </w:tc>
              <w:tc>
                <w:tcPr>
                  <w:tcW w:w="4306" w:type="dxa"/>
                  <w:tcBorders>
                    <w:top w:val="nil"/>
                    <w:left w:val="nil"/>
                    <w:bottom w:val="nil"/>
                    <w:right w:val="nil"/>
                  </w:tcBorders>
                  <w:shd w:val="clear" w:color="auto" w:fill="auto"/>
                </w:tcPr>
                <w:p w:rsidR="0056096F" w:rsidRPr="00F64EF0" w:rsidRDefault="0056096F" w:rsidP="00F64EF0">
                  <w:pPr>
                    <w:spacing w:line="360" w:lineRule="auto"/>
                    <w:rPr>
                      <w:sz w:val="22"/>
                    </w:rPr>
                  </w:pPr>
                </w:p>
              </w:tc>
            </w:tr>
            <w:tr w:rsidR="0056096F" w:rsidTr="00F64EF0">
              <w:tc>
                <w:tcPr>
                  <w:tcW w:w="399" w:type="dxa"/>
                  <w:tcBorders>
                    <w:bottom w:val="single" w:sz="4" w:space="0" w:color="auto"/>
                  </w:tcBorders>
                  <w:shd w:val="clear" w:color="auto" w:fill="0000E0"/>
                </w:tcPr>
                <w:p w:rsidR="0056096F" w:rsidRPr="00F64EF0" w:rsidRDefault="0056096F" w:rsidP="00F64EF0">
                  <w:pPr>
                    <w:spacing w:line="360" w:lineRule="auto"/>
                    <w:rPr>
                      <w:sz w:val="22"/>
                    </w:rPr>
                  </w:pPr>
                </w:p>
              </w:tc>
              <w:tc>
                <w:tcPr>
                  <w:tcW w:w="4306" w:type="dxa"/>
                  <w:tcBorders>
                    <w:top w:val="nil"/>
                    <w:bottom w:val="nil"/>
                    <w:right w:val="nil"/>
                  </w:tcBorders>
                  <w:shd w:val="clear" w:color="auto" w:fill="auto"/>
                </w:tcPr>
                <w:p w:rsidR="0056096F" w:rsidRPr="00F64EF0" w:rsidRDefault="006E3BE8" w:rsidP="00F64EF0">
                  <w:pPr>
                    <w:spacing w:line="360" w:lineRule="auto"/>
                    <w:rPr>
                      <w:sz w:val="22"/>
                    </w:rPr>
                  </w:pPr>
                  <w:r w:rsidRPr="00F64EF0">
                    <w:rPr>
                      <w:sz w:val="22"/>
                    </w:rPr>
                    <w:t>Antilsko otočje</w:t>
                  </w:r>
                </w:p>
              </w:tc>
            </w:tr>
            <w:tr w:rsidR="0056096F" w:rsidTr="00F64EF0">
              <w:tc>
                <w:tcPr>
                  <w:tcW w:w="399" w:type="dxa"/>
                  <w:tcBorders>
                    <w:left w:val="nil"/>
                    <w:right w:val="nil"/>
                  </w:tcBorders>
                  <w:shd w:val="clear" w:color="auto" w:fill="auto"/>
                </w:tcPr>
                <w:p w:rsidR="0056096F" w:rsidRPr="00F64EF0" w:rsidRDefault="0056096F" w:rsidP="00F64EF0">
                  <w:pPr>
                    <w:spacing w:line="360" w:lineRule="auto"/>
                    <w:rPr>
                      <w:sz w:val="22"/>
                    </w:rPr>
                  </w:pPr>
                </w:p>
              </w:tc>
              <w:tc>
                <w:tcPr>
                  <w:tcW w:w="4306" w:type="dxa"/>
                  <w:tcBorders>
                    <w:top w:val="nil"/>
                    <w:left w:val="nil"/>
                    <w:bottom w:val="nil"/>
                    <w:right w:val="nil"/>
                  </w:tcBorders>
                  <w:shd w:val="clear" w:color="auto" w:fill="auto"/>
                </w:tcPr>
                <w:p w:rsidR="0056096F" w:rsidRPr="00F64EF0" w:rsidRDefault="0056096F" w:rsidP="00F64EF0">
                  <w:pPr>
                    <w:spacing w:line="360" w:lineRule="auto"/>
                    <w:rPr>
                      <w:sz w:val="22"/>
                    </w:rPr>
                  </w:pPr>
                </w:p>
              </w:tc>
            </w:tr>
            <w:tr w:rsidR="0056096F" w:rsidTr="00F64EF0">
              <w:tc>
                <w:tcPr>
                  <w:tcW w:w="399" w:type="dxa"/>
                  <w:tcBorders>
                    <w:bottom w:val="single" w:sz="4" w:space="0" w:color="auto"/>
                    <w:right w:val="single" w:sz="4" w:space="0" w:color="auto"/>
                  </w:tcBorders>
                  <w:shd w:val="clear" w:color="auto" w:fill="E2C5FF"/>
                </w:tcPr>
                <w:p w:rsidR="0056096F" w:rsidRPr="00F64EF0" w:rsidRDefault="0056096F" w:rsidP="00F64EF0">
                  <w:pPr>
                    <w:spacing w:line="360" w:lineRule="auto"/>
                    <w:rPr>
                      <w:sz w:val="22"/>
                    </w:rPr>
                  </w:pPr>
                </w:p>
              </w:tc>
              <w:tc>
                <w:tcPr>
                  <w:tcW w:w="4306" w:type="dxa"/>
                  <w:tcBorders>
                    <w:top w:val="nil"/>
                    <w:left w:val="single" w:sz="4" w:space="0" w:color="auto"/>
                    <w:bottom w:val="nil"/>
                    <w:right w:val="nil"/>
                  </w:tcBorders>
                  <w:shd w:val="clear" w:color="auto" w:fill="auto"/>
                </w:tcPr>
                <w:p w:rsidR="0056096F" w:rsidRPr="00F64EF0" w:rsidRDefault="006E3BE8" w:rsidP="00F64EF0">
                  <w:pPr>
                    <w:spacing w:line="360" w:lineRule="auto"/>
                    <w:rPr>
                      <w:sz w:val="22"/>
                    </w:rPr>
                  </w:pPr>
                  <w:r w:rsidRPr="00F64EF0">
                    <w:rPr>
                      <w:sz w:val="22"/>
                    </w:rPr>
                    <w:t>Medmorska Amerika</w:t>
                  </w:r>
                </w:p>
              </w:tc>
            </w:tr>
            <w:tr w:rsidR="0056096F" w:rsidTr="00F64EF0">
              <w:tc>
                <w:tcPr>
                  <w:tcW w:w="399" w:type="dxa"/>
                  <w:tcBorders>
                    <w:left w:val="nil"/>
                    <w:bottom w:val="nil"/>
                    <w:right w:val="nil"/>
                  </w:tcBorders>
                  <w:shd w:val="clear" w:color="auto" w:fill="auto"/>
                </w:tcPr>
                <w:p w:rsidR="0056096F" w:rsidRPr="00F64EF0" w:rsidRDefault="0056096F" w:rsidP="00F64EF0">
                  <w:pPr>
                    <w:spacing w:line="360" w:lineRule="auto"/>
                    <w:rPr>
                      <w:sz w:val="22"/>
                    </w:rPr>
                  </w:pPr>
                </w:p>
              </w:tc>
              <w:tc>
                <w:tcPr>
                  <w:tcW w:w="4306" w:type="dxa"/>
                  <w:tcBorders>
                    <w:top w:val="nil"/>
                    <w:left w:val="nil"/>
                    <w:bottom w:val="nil"/>
                    <w:right w:val="nil"/>
                  </w:tcBorders>
                  <w:shd w:val="clear" w:color="auto" w:fill="auto"/>
                </w:tcPr>
                <w:p w:rsidR="0056096F" w:rsidRPr="00F64EF0" w:rsidRDefault="0056096F" w:rsidP="00F64EF0">
                  <w:pPr>
                    <w:spacing w:line="360" w:lineRule="auto"/>
                    <w:rPr>
                      <w:sz w:val="22"/>
                    </w:rPr>
                  </w:pPr>
                </w:p>
              </w:tc>
            </w:tr>
          </w:tbl>
          <w:p w:rsidR="0056096F" w:rsidRPr="00F64EF0" w:rsidRDefault="0056096F" w:rsidP="00F64EF0">
            <w:pPr>
              <w:spacing w:line="360" w:lineRule="auto"/>
              <w:rPr>
                <w:sz w:val="22"/>
              </w:rPr>
            </w:pPr>
          </w:p>
        </w:tc>
      </w:tr>
    </w:tbl>
    <w:p w:rsidR="00E84232" w:rsidRPr="00AA5E51" w:rsidRDefault="00E84232" w:rsidP="00AA5E51">
      <w:pPr>
        <w:spacing w:line="360" w:lineRule="auto"/>
        <w:jc w:val="both"/>
        <w:rPr>
          <w:sz w:val="24"/>
          <w:szCs w:val="24"/>
        </w:rPr>
      </w:pPr>
      <w:bookmarkStart w:id="79" w:name="_Toc164661804"/>
      <w:bookmarkStart w:id="80" w:name="_Toc166759036"/>
      <w:bookmarkStart w:id="81" w:name="_Toc166760474"/>
      <w:r w:rsidRPr="00AA5E51">
        <w:rPr>
          <w:sz w:val="24"/>
          <w:szCs w:val="24"/>
        </w:rPr>
        <w:t>(Bahar, I. et al.: Geografija 8. 3. izd. Ljubljana, Mladinska knjiga, 2004 , str.: 56)</w:t>
      </w:r>
    </w:p>
    <w:p w:rsidR="00FD2541" w:rsidRPr="002E091C" w:rsidRDefault="00FD2541" w:rsidP="00B30CC1">
      <w:pPr>
        <w:pStyle w:val="Heading2"/>
        <w:spacing w:line="360" w:lineRule="auto"/>
      </w:pPr>
      <w:bookmarkStart w:id="82" w:name="_Toc167876414"/>
      <w:r w:rsidRPr="002E091C">
        <w:t>4.2 Podnebje in rastlinstvo</w:t>
      </w:r>
      <w:bookmarkEnd w:id="79"/>
      <w:bookmarkEnd w:id="80"/>
      <w:bookmarkEnd w:id="81"/>
      <w:bookmarkEnd w:id="82"/>
    </w:p>
    <w:p w:rsidR="00FD2541" w:rsidRPr="00813B35" w:rsidRDefault="00FD2541" w:rsidP="00B30CC1">
      <w:pPr>
        <w:spacing w:line="360" w:lineRule="auto"/>
        <w:jc w:val="both"/>
        <w:rPr>
          <w:sz w:val="24"/>
        </w:rPr>
      </w:pPr>
      <w:r w:rsidRPr="00813B35">
        <w:rPr>
          <w:sz w:val="24"/>
        </w:rPr>
        <w:t>Na podnebje zelo vpliva toplo morje, ki sega globoko v srednjeameriški svet in ga prepreda s svojimi zalivi in prelivi. Pasati</w:t>
      </w:r>
      <w:r w:rsidRPr="00813B35">
        <w:rPr>
          <w:rStyle w:val="FootnoteReference"/>
          <w:sz w:val="24"/>
        </w:rPr>
        <w:footnoteReference w:id="10"/>
      </w:r>
      <w:r w:rsidRPr="00813B35">
        <w:rPr>
          <w:sz w:val="24"/>
        </w:rPr>
        <w:t xml:space="preserve"> prinašajo stalne padavine, zato tu uspeva tropsko rastlinstvo.</w:t>
      </w:r>
    </w:p>
    <w:p w:rsidR="00FD2541" w:rsidRPr="002E091C" w:rsidRDefault="00FD2541" w:rsidP="00B30CC1">
      <w:pPr>
        <w:pStyle w:val="Heading2"/>
        <w:spacing w:line="360" w:lineRule="auto"/>
      </w:pPr>
      <w:bookmarkStart w:id="83" w:name="_Toc164661805"/>
      <w:bookmarkStart w:id="84" w:name="_Toc166759037"/>
      <w:bookmarkStart w:id="85" w:name="_Toc166760475"/>
      <w:bookmarkStart w:id="86" w:name="_Toc167876415"/>
      <w:r w:rsidRPr="002E091C">
        <w:t>4.3 Prebivalstvo</w:t>
      </w:r>
      <w:bookmarkEnd w:id="83"/>
      <w:bookmarkEnd w:id="84"/>
      <w:bookmarkEnd w:id="85"/>
      <w:bookmarkEnd w:id="86"/>
    </w:p>
    <w:p w:rsidR="00903B1C" w:rsidRPr="00813B35" w:rsidRDefault="00903B1C" w:rsidP="00B30CC1">
      <w:pPr>
        <w:spacing w:line="360" w:lineRule="auto"/>
        <w:jc w:val="both"/>
        <w:rPr>
          <w:sz w:val="24"/>
        </w:rPr>
      </w:pPr>
      <w:r w:rsidRPr="00813B35">
        <w:rPr>
          <w:sz w:val="24"/>
        </w:rPr>
        <w:t>Od Antilov čez Mehiško višavje do Tihega oceana se vrstijo kolonialna mesta. Prevladuje španski jezik. Večina prebivalcev je mesticov</w:t>
      </w:r>
      <w:r w:rsidRPr="00813B35">
        <w:rPr>
          <w:rStyle w:val="FootnoteReference"/>
          <w:sz w:val="24"/>
        </w:rPr>
        <w:footnoteReference w:id="11"/>
      </w:r>
      <w:r w:rsidRPr="00813B35">
        <w:rPr>
          <w:sz w:val="24"/>
        </w:rPr>
        <w:t>.</w:t>
      </w:r>
    </w:p>
    <w:p w:rsidR="00B35E80" w:rsidRPr="002E091C" w:rsidRDefault="00B35E80" w:rsidP="00B30CC1">
      <w:pPr>
        <w:pStyle w:val="Heading1"/>
        <w:spacing w:line="360" w:lineRule="auto"/>
        <w:rPr>
          <w:szCs w:val="36"/>
        </w:rPr>
      </w:pPr>
      <w:bookmarkStart w:id="87" w:name="_Toc164661808"/>
      <w:bookmarkStart w:id="88" w:name="_Toc166759040"/>
      <w:bookmarkStart w:id="89" w:name="_Toc166760478"/>
      <w:bookmarkStart w:id="90" w:name="_Toc167876416"/>
      <w:r w:rsidRPr="002E091C">
        <w:rPr>
          <w:szCs w:val="36"/>
        </w:rPr>
        <w:t>5  Južna Amerika</w:t>
      </w:r>
      <w:bookmarkEnd w:id="87"/>
      <w:bookmarkEnd w:id="88"/>
      <w:bookmarkEnd w:id="89"/>
      <w:bookmarkEnd w:id="90"/>
    </w:p>
    <w:p w:rsidR="00903B1C" w:rsidRPr="00903B1C" w:rsidRDefault="00B35E80" w:rsidP="00B30CC1">
      <w:pPr>
        <w:pStyle w:val="Heading2"/>
        <w:spacing w:line="360" w:lineRule="auto"/>
      </w:pPr>
      <w:r>
        <w:t xml:space="preserve"> </w:t>
      </w:r>
      <w:bookmarkStart w:id="91" w:name="_Toc164661809"/>
      <w:bookmarkStart w:id="92" w:name="_Toc166759041"/>
      <w:bookmarkStart w:id="93" w:name="_Toc166760479"/>
      <w:bookmarkStart w:id="94" w:name="_Toc167876417"/>
      <w:r w:rsidR="00124FB9" w:rsidRPr="002E091C">
        <w:t>5.1 Lega in delitev</w:t>
      </w:r>
      <w:bookmarkEnd w:id="91"/>
      <w:bookmarkEnd w:id="92"/>
      <w:bookmarkEnd w:id="93"/>
      <w:bookmarkEnd w:id="94"/>
      <w:r>
        <w:t xml:space="preserve"> </w:t>
      </w:r>
    </w:p>
    <w:p w:rsidR="00083306" w:rsidRPr="00813B35" w:rsidRDefault="00083306" w:rsidP="00B30CC1">
      <w:pPr>
        <w:spacing w:line="360" w:lineRule="auto"/>
        <w:jc w:val="both"/>
        <w:rPr>
          <w:sz w:val="24"/>
        </w:rPr>
      </w:pPr>
      <w:r w:rsidRPr="00813B35">
        <w:rPr>
          <w:sz w:val="24"/>
        </w:rPr>
        <w:t>Južna Amerika leži med Pacifikom in Atlantikom, v Panami pa se stika z edino drugo celino, Severno Ameriko. Južna Amerika zavzema večji del Latinske Amerike. Po površini je manjša od Severne Amerike, Azije in Afrike, vendar večja od Evrope. Delimo jo na tri nižavja, dve višavji in eno veliko gorsko verigo: Amazonsko, Laplatsko in Orinoško nižavje, Brazilsko in Gvajansko višavje in gorstvo Andov.</w:t>
      </w:r>
    </w:p>
    <w:p w:rsidR="00083306" w:rsidRPr="00813B35" w:rsidRDefault="00083306" w:rsidP="00B30CC1">
      <w:pPr>
        <w:spacing w:line="360" w:lineRule="auto"/>
        <w:jc w:val="both"/>
        <w:rPr>
          <w:sz w:val="24"/>
          <w:szCs w:val="28"/>
        </w:rPr>
      </w:pPr>
      <w:r w:rsidRPr="00813B35">
        <w:rPr>
          <w:sz w:val="24"/>
          <w:szCs w:val="28"/>
        </w:rPr>
        <w:t>Po površini je Južna Amerika na četrtem mestu, po prebivalstvu pa na petem. Ime je dobila po dejstvu, da so bili kolonizatorji tega področja Latinci; t.j. Španci in Portugalci, kar je vidno v jeziku in običajih.</w:t>
      </w:r>
    </w:p>
    <w:p w:rsidR="00083306" w:rsidRPr="002E091C" w:rsidRDefault="00083306" w:rsidP="00B30CC1">
      <w:pPr>
        <w:pStyle w:val="Heading2"/>
        <w:spacing w:line="360" w:lineRule="auto"/>
      </w:pPr>
      <w:bookmarkStart w:id="95" w:name="_Toc164661810"/>
      <w:bookmarkStart w:id="96" w:name="_Toc166759042"/>
      <w:bookmarkStart w:id="97" w:name="_Toc166760480"/>
      <w:bookmarkStart w:id="98" w:name="_Toc167876418"/>
      <w:r w:rsidRPr="002E091C">
        <w:t>5.2 Prebivalstvo</w:t>
      </w:r>
      <w:bookmarkEnd w:id="95"/>
      <w:bookmarkEnd w:id="96"/>
      <w:bookmarkEnd w:id="97"/>
      <w:bookmarkEnd w:id="98"/>
    </w:p>
    <w:p w:rsidR="009C7EE1" w:rsidRDefault="009C7EE1" w:rsidP="00B30CC1">
      <w:pPr>
        <w:spacing w:line="360" w:lineRule="auto"/>
        <w:jc w:val="both"/>
        <w:rPr>
          <w:sz w:val="24"/>
        </w:rPr>
      </w:pPr>
      <w:r w:rsidRPr="009C7EE1">
        <w:rPr>
          <w:sz w:val="24"/>
        </w:rPr>
        <w:t>Prebivalstvo je zgoščeno na obrobju celine, ob obali, kar je posledica kolonialnega gospodarstva in neokolonializma, ko si države prizadevajo čim ceneje prepeljati svoje blago na svetovni trg.</w:t>
      </w:r>
      <w:r w:rsidR="00B0455C">
        <w:rPr>
          <w:sz w:val="24"/>
        </w:rPr>
        <w:t xml:space="preserve"> V Južni Ameriki je največ pomešanih ras. Za skoraj vse dežele Latinske Amerike je značilna visoka umerljivost, katere vzrok je pogosto nezadosna prehrana in slaba higiena.</w:t>
      </w:r>
    </w:p>
    <w:p w:rsidR="00DD267C" w:rsidRPr="002E091C" w:rsidRDefault="00DD267C" w:rsidP="00B30CC1">
      <w:pPr>
        <w:pStyle w:val="Heading2"/>
        <w:spacing w:line="360" w:lineRule="auto"/>
      </w:pPr>
      <w:bookmarkStart w:id="99" w:name="_Toc164661811"/>
      <w:bookmarkStart w:id="100" w:name="_Toc166759043"/>
      <w:bookmarkStart w:id="101" w:name="_Toc166760481"/>
      <w:bookmarkStart w:id="102" w:name="_Toc167876419"/>
      <w:r w:rsidRPr="002E091C">
        <w:t>5.3 Podnebje in rastlinstvo</w:t>
      </w:r>
      <w:bookmarkEnd w:id="99"/>
      <w:bookmarkEnd w:id="100"/>
      <w:bookmarkEnd w:id="101"/>
      <w:bookmarkEnd w:id="102"/>
    </w:p>
    <w:p w:rsidR="00474322" w:rsidRPr="00813B35" w:rsidRDefault="00474322" w:rsidP="00B30CC1">
      <w:pPr>
        <w:spacing w:line="360" w:lineRule="auto"/>
        <w:jc w:val="both"/>
        <w:rPr>
          <w:sz w:val="24"/>
        </w:rPr>
      </w:pPr>
      <w:r w:rsidRPr="00813B35">
        <w:rPr>
          <w:sz w:val="24"/>
        </w:rPr>
        <w:t>Skrajni sever ima vlažno ekvatorialno podnebje, in sicer savansko podnebje, ki preide v tropsko ekvatorialno podnebje. Ob Amazonki se spet pojavi savansko podnebje J polute, ki preide v stepsko tropskega pasu. Potem je  subtropski pas in zato se začne subtropsko stepsko. Pampe</w:t>
      </w:r>
      <w:r w:rsidR="00731380" w:rsidRPr="00813B35">
        <w:rPr>
          <w:rStyle w:val="FootnoteReference"/>
          <w:sz w:val="24"/>
        </w:rPr>
        <w:footnoteReference w:id="12"/>
      </w:r>
      <w:r w:rsidRPr="00813B35">
        <w:rPr>
          <w:sz w:val="24"/>
        </w:rPr>
        <w:t xml:space="preserve"> imajo zmerno toplo podnebje, na skrajnem jugu pa je že subpolarno podnebje. Na Andih je gorsko podnebje.</w:t>
      </w:r>
    </w:p>
    <w:p w:rsidR="00731380" w:rsidRDefault="00731380" w:rsidP="00B30CC1">
      <w:pPr>
        <w:spacing w:line="360" w:lineRule="auto"/>
        <w:jc w:val="both"/>
        <w:rPr>
          <w:sz w:val="28"/>
        </w:rPr>
      </w:pPr>
    </w:p>
    <w:p w:rsidR="001000B3" w:rsidRDefault="001000B3" w:rsidP="001000B3">
      <w:pPr>
        <w:pStyle w:val="Caption"/>
        <w:keepNext/>
      </w:pPr>
      <w:bookmarkStart w:id="103" w:name="_Toc167876517"/>
      <w:r>
        <w:t xml:space="preserve">Slika </w:t>
      </w:r>
      <w:fldSimple w:instr=" SEQ Slika \* ARABIC ">
        <w:r w:rsidR="00B557D4">
          <w:rPr>
            <w:noProof/>
          </w:rPr>
          <w:t>9</w:t>
        </w:r>
      </w:fldSimple>
      <w:r>
        <w:t xml:space="preserve"> : Rastlinstvo</w:t>
      </w:r>
      <w:bookmarkEnd w:id="103"/>
    </w:p>
    <w:p w:rsidR="00731380" w:rsidRDefault="005B30B2" w:rsidP="00B30CC1">
      <w:pPr>
        <w:spacing w:line="360" w:lineRule="auto"/>
      </w:pPr>
      <w:r>
        <w:pict>
          <v:shape id="_x0000_i1031" type="#_x0000_t75" style="width:170.8pt;height:214.35pt">
            <v:imagedata r:id="rId16" o:title=""/>
          </v:shape>
        </w:pict>
      </w:r>
      <w:r w:rsidR="00731380">
        <w:t xml:space="preserve"> </w:t>
      </w:r>
      <w:r>
        <w:pict>
          <v:shape id="_x0000_i1032" type="#_x0000_t75" style="width:252pt;height:3in">
            <v:imagedata r:id="rId17" o:title=""/>
          </v:shape>
        </w:pict>
      </w:r>
    </w:p>
    <w:p w:rsidR="00AA5E51" w:rsidRPr="00AA5E51" w:rsidRDefault="00AA5E51" w:rsidP="00AA5E51">
      <w:pPr>
        <w:spacing w:line="360" w:lineRule="auto"/>
        <w:jc w:val="both"/>
        <w:rPr>
          <w:sz w:val="22"/>
        </w:rPr>
      </w:pPr>
      <w:r w:rsidRPr="00AA5E51">
        <w:rPr>
          <w:sz w:val="22"/>
        </w:rPr>
        <w:t>(Bahar, I. et al.: Geografija 8. 3. izd. Ljubljana, Mladinska knjiga, 2004 , str: 62)</w:t>
      </w:r>
    </w:p>
    <w:p w:rsidR="00AA5E51" w:rsidRDefault="00AA5E51" w:rsidP="00B30CC1">
      <w:pPr>
        <w:spacing w:line="360" w:lineRule="auto"/>
      </w:pPr>
    </w:p>
    <w:p w:rsidR="00731380" w:rsidRPr="002E091C" w:rsidRDefault="00731380" w:rsidP="00B30CC1">
      <w:pPr>
        <w:pStyle w:val="Heading2"/>
        <w:spacing w:line="360" w:lineRule="auto"/>
      </w:pPr>
      <w:bookmarkStart w:id="104" w:name="_Toc164661813"/>
      <w:bookmarkStart w:id="105" w:name="_Toc166759045"/>
      <w:bookmarkStart w:id="106" w:name="_Toc166760483"/>
      <w:bookmarkStart w:id="107" w:name="_Toc167876420"/>
      <w:r w:rsidRPr="002E091C">
        <w:t>5.4 Gospodarstvo</w:t>
      </w:r>
      <w:r w:rsidR="00A416E0" w:rsidRPr="002E091C">
        <w:t xml:space="preserve"> in promet</w:t>
      </w:r>
      <w:bookmarkEnd w:id="104"/>
      <w:bookmarkEnd w:id="105"/>
      <w:bookmarkEnd w:id="106"/>
      <w:bookmarkEnd w:id="107"/>
    </w:p>
    <w:p w:rsidR="00623D74" w:rsidRPr="00813B35" w:rsidRDefault="00E31DAE" w:rsidP="00B30CC1">
      <w:pPr>
        <w:spacing w:line="360" w:lineRule="auto"/>
        <w:jc w:val="both"/>
        <w:rPr>
          <w:sz w:val="24"/>
        </w:rPr>
      </w:pPr>
      <w:r w:rsidRPr="00813B35">
        <w:rPr>
          <w:sz w:val="24"/>
        </w:rPr>
        <w:t>V  J Ameriki uspevajo tako domače kulture kot kulture, ki so jih tja prinesli Evropejci. Bogastvo so tudi rude.</w:t>
      </w:r>
      <w:r w:rsidR="00812431" w:rsidRPr="00813B35">
        <w:rPr>
          <w:sz w:val="24"/>
        </w:rPr>
        <w:t xml:space="preserve"> Oceanska plovba je najpomembnejša. Železnic je nekaj več v obalnem pasu, v notranjost gredo le posamezne proge. Na gospodarsko najbolj razvitih območjih so šele v današnjem času začeli graditi ceste.</w:t>
      </w:r>
      <w:r w:rsidR="00623D74" w:rsidRPr="00813B35">
        <w:rPr>
          <w:sz w:val="24"/>
        </w:rPr>
        <w:t xml:space="preserve"> V</w:t>
      </w:r>
      <w:r w:rsidR="00812431" w:rsidRPr="00813B35">
        <w:rPr>
          <w:sz w:val="24"/>
        </w:rPr>
        <w:t>elike reke</w:t>
      </w:r>
      <w:r w:rsidR="00623D74" w:rsidRPr="00813B35">
        <w:rPr>
          <w:sz w:val="24"/>
        </w:rPr>
        <w:t xml:space="preserve"> so še danes skoraj edina prometna pot v pragozdu. Velikega pomena je tudi letalski promet.</w:t>
      </w:r>
    </w:p>
    <w:p w:rsidR="00F3634A" w:rsidRDefault="00F3634A" w:rsidP="00B30CC1">
      <w:pPr>
        <w:spacing w:line="360" w:lineRule="auto"/>
      </w:pPr>
    </w:p>
    <w:p w:rsidR="0005610B" w:rsidRDefault="0005610B" w:rsidP="00B30CC1">
      <w:pPr>
        <w:spacing w:line="360" w:lineRule="auto"/>
      </w:pPr>
    </w:p>
    <w:p w:rsidR="00813B35" w:rsidRDefault="00573AD4" w:rsidP="00B30CC1">
      <w:pPr>
        <w:pStyle w:val="Heading1"/>
        <w:spacing w:line="360" w:lineRule="auto"/>
      </w:pPr>
      <w:bookmarkStart w:id="108" w:name="_Toc166759058"/>
      <w:bookmarkStart w:id="109" w:name="_Toc166760496"/>
      <w:bookmarkStart w:id="110" w:name="_Toc167876421"/>
      <w:r>
        <w:t>6 Zaključek</w:t>
      </w:r>
      <w:bookmarkEnd w:id="108"/>
      <w:bookmarkEnd w:id="109"/>
      <w:bookmarkEnd w:id="110"/>
    </w:p>
    <w:p w:rsidR="00573AD4" w:rsidRPr="002C4105" w:rsidRDefault="002C4105" w:rsidP="00B30CC1">
      <w:pPr>
        <w:spacing w:line="360" w:lineRule="auto"/>
        <w:rPr>
          <w:sz w:val="24"/>
        </w:rPr>
      </w:pPr>
      <w:r w:rsidRPr="002C4105">
        <w:rPr>
          <w:sz w:val="24"/>
        </w:rPr>
        <w:t>Namen naloge je bil, da bi kaj več izvedeli o Ameriki in se še kaj novega naučili.</w:t>
      </w:r>
    </w:p>
    <w:p w:rsidR="002C4105" w:rsidRDefault="002C4105" w:rsidP="00B30CC1">
      <w:pPr>
        <w:spacing w:line="360" w:lineRule="auto"/>
      </w:pPr>
    </w:p>
    <w:p w:rsidR="00AA5E51" w:rsidRDefault="00AA5E51" w:rsidP="00B30CC1">
      <w:pPr>
        <w:pStyle w:val="Heading1"/>
        <w:spacing w:line="360" w:lineRule="auto"/>
      </w:pPr>
      <w:bookmarkStart w:id="111" w:name="_Toc166759059"/>
      <w:bookmarkStart w:id="112" w:name="_Toc166760497"/>
    </w:p>
    <w:p w:rsidR="00AA5E51" w:rsidRDefault="00AA5E51" w:rsidP="00AA5E51"/>
    <w:p w:rsidR="00AA5E51" w:rsidRDefault="00AA5E51" w:rsidP="00AA5E51"/>
    <w:p w:rsidR="00AA5E51" w:rsidRDefault="00AA5E51" w:rsidP="00AA5E51"/>
    <w:p w:rsidR="00AA5E51" w:rsidRDefault="00AA5E51" w:rsidP="00AA5E51"/>
    <w:p w:rsidR="00AA5E51" w:rsidRDefault="00AA5E51" w:rsidP="00AA5E51"/>
    <w:p w:rsidR="00AA5E51" w:rsidRDefault="00AA5E51" w:rsidP="00AA5E51"/>
    <w:p w:rsidR="00AA5E51" w:rsidRDefault="00AA5E51" w:rsidP="00AA5E51"/>
    <w:p w:rsidR="00AA5E51" w:rsidRPr="00AA5E51" w:rsidRDefault="00AA5E51" w:rsidP="00AA5E51"/>
    <w:p w:rsidR="00F3634A" w:rsidRDefault="00573AD4" w:rsidP="00B30CC1">
      <w:pPr>
        <w:pStyle w:val="Heading1"/>
        <w:spacing w:line="360" w:lineRule="auto"/>
      </w:pPr>
      <w:bookmarkStart w:id="113" w:name="_Toc167876422"/>
      <w:r>
        <w:t xml:space="preserve">7 </w:t>
      </w:r>
      <w:r w:rsidR="00867079">
        <w:t>Viri</w:t>
      </w:r>
      <w:bookmarkEnd w:id="111"/>
      <w:bookmarkEnd w:id="112"/>
      <w:bookmarkEnd w:id="113"/>
    </w:p>
    <w:p w:rsidR="00867079" w:rsidRPr="00867079" w:rsidRDefault="00867079" w:rsidP="00B30CC1">
      <w:pPr>
        <w:spacing w:line="360" w:lineRule="auto"/>
        <w:jc w:val="both"/>
        <w:rPr>
          <w:sz w:val="24"/>
          <w:szCs w:val="24"/>
        </w:rPr>
      </w:pPr>
      <w:r w:rsidRPr="00867079">
        <w:rPr>
          <w:sz w:val="24"/>
          <w:szCs w:val="24"/>
        </w:rPr>
        <w:t>Bahar, I. et al.: Geografija 8. 3. izd. Ljubljana, Mladinska knjiga, 2004</w:t>
      </w:r>
    </w:p>
    <w:p w:rsidR="00867079" w:rsidRDefault="00867079" w:rsidP="00B30CC1">
      <w:pPr>
        <w:spacing w:line="360" w:lineRule="auto"/>
        <w:jc w:val="both"/>
        <w:rPr>
          <w:sz w:val="24"/>
          <w:szCs w:val="24"/>
        </w:rPr>
      </w:pPr>
      <w:r>
        <w:rPr>
          <w:sz w:val="24"/>
          <w:szCs w:val="24"/>
        </w:rPr>
        <w:t>Vovk, A. et al.: Sodobni svet : Geografija za 7. razred osnovne šole. 2. izd.</w:t>
      </w:r>
      <w:r w:rsidRPr="00867079">
        <w:rPr>
          <w:sz w:val="24"/>
          <w:szCs w:val="24"/>
        </w:rPr>
        <w:t xml:space="preserve"> </w:t>
      </w:r>
      <w:r>
        <w:rPr>
          <w:sz w:val="24"/>
          <w:szCs w:val="24"/>
        </w:rPr>
        <w:t>Ljubljana, Modrijan, 1998</w:t>
      </w:r>
    </w:p>
    <w:p w:rsidR="008D2C25" w:rsidRDefault="008D2C25" w:rsidP="00B30CC1">
      <w:pPr>
        <w:spacing w:line="360" w:lineRule="auto"/>
        <w:jc w:val="both"/>
        <w:rPr>
          <w:sz w:val="24"/>
          <w:szCs w:val="24"/>
        </w:rPr>
      </w:pPr>
    </w:p>
    <w:p w:rsidR="009C01E2" w:rsidRDefault="009C01E2" w:rsidP="00B30CC1">
      <w:pPr>
        <w:spacing w:line="360" w:lineRule="auto"/>
        <w:jc w:val="both"/>
        <w:rPr>
          <w:sz w:val="24"/>
          <w:szCs w:val="24"/>
        </w:rPr>
      </w:pPr>
      <w:r>
        <w:rPr>
          <w:sz w:val="24"/>
          <w:szCs w:val="24"/>
        </w:rPr>
        <w:t>Elektronski naslovi:</w:t>
      </w:r>
    </w:p>
    <w:p w:rsidR="002626A5" w:rsidRDefault="009C01E2" w:rsidP="00B30CC1">
      <w:pPr>
        <w:spacing w:line="360" w:lineRule="auto"/>
        <w:jc w:val="both"/>
        <w:outlineLvl w:val="0"/>
        <w:rPr>
          <w:sz w:val="24"/>
          <w:szCs w:val="24"/>
        </w:rPr>
      </w:pPr>
      <w:bookmarkStart w:id="114" w:name="_Toc166759060"/>
      <w:bookmarkStart w:id="115" w:name="_Toc166759968"/>
      <w:bookmarkStart w:id="116" w:name="_Toc166760498"/>
      <w:bookmarkStart w:id="117" w:name="_Toc167876423"/>
      <w:r w:rsidRPr="009C01E2">
        <w:rPr>
          <w:sz w:val="24"/>
          <w:szCs w:val="24"/>
        </w:rPr>
        <w:t>http://sl.wikipedia.org</w:t>
      </w:r>
      <w:bookmarkEnd w:id="114"/>
      <w:bookmarkEnd w:id="115"/>
      <w:bookmarkEnd w:id="116"/>
      <w:bookmarkEnd w:id="117"/>
    </w:p>
    <w:p w:rsidR="009C01E2" w:rsidRDefault="00573AD4" w:rsidP="00B30CC1">
      <w:pPr>
        <w:spacing w:line="360" w:lineRule="auto"/>
        <w:jc w:val="both"/>
        <w:outlineLvl w:val="0"/>
        <w:rPr>
          <w:sz w:val="24"/>
          <w:szCs w:val="24"/>
        </w:rPr>
      </w:pPr>
      <w:bookmarkStart w:id="118" w:name="_Toc166759061"/>
      <w:bookmarkStart w:id="119" w:name="_Toc166759969"/>
      <w:bookmarkStart w:id="120" w:name="_Toc166760499"/>
      <w:bookmarkStart w:id="121" w:name="_Toc167876424"/>
      <w:r w:rsidRPr="00573AD4">
        <w:rPr>
          <w:sz w:val="24"/>
          <w:szCs w:val="24"/>
        </w:rPr>
        <w:t>http://images.google.si/</w:t>
      </w:r>
      <w:bookmarkEnd w:id="118"/>
      <w:bookmarkEnd w:id="119"/>
      <w:bookmarkEnd w:id="120"/>
      <w:bookmarkEnd w:id="121"/>
    </w:p>
    <w:p w:rsidR="00573AD4" w:rsidRDefault="00573AD4" w:rsidP="00B30CC1">
      <w:pPr>
        <w:spacing w:line="360" w:lineRule="auto"/>
        <w:jc w:val="both"/>
        <w:outlineLvl w:val="0"/>
        <w:rPr>
          <w:sz w:val="24"/>
          <w:szCs w:val="24"/>
        </w:rPr>
      </w:pPr>
      <w:bookmarkStart w:id="122" w:name="_Toc166759062"/>
      <w:bookmarkStart w:id="123" w:name="_Toc166759970"/>
      <w:bookmarkStart w:id="124" w:name="_Toc166760500"/>
      <w:bookmarkStart w:id="125" w:name="_Toc167876425"/>
      <w:r w:rsidRPr="00573AD4">
        <w:rPr>
          <w:sz w:val="24"/>
          <w:szCs w:val="24"/>
        </w:rPr>
        <w:t>http://www.dijaski.net/?stran=geo</w:t>
      </w:r>
      <w:bookmarkEnd w:id="122"/>
      <w:bookmarkEnd w:id="123"/>
      <w:bookmarkEnd w:id="124"/>
      <w:bookmarkEnd w:id="125"/>
    </w:p>
    <w:p w:rsidR="00CF0B32" w:rsidRDefault="00CF0B32" w:rsidP="00B30CC1">
      <w:pPr>
        <w:spacing w:line="360" w:lineRule="auto"/>
        <w:jc w:val="both"/>
        <w:outlineLvl w:val="0"/>
        <w:rPr>
          <w:sz w:val="24"/>
          <w:szCs w:val="24"/>
        </w:rPr>
      </w:pPr>
      <w:bookmarkStart w:id="126" w:name="_Toc166759063"/>
      <w:bookmarkStart w:id="127" w:name="_Toc166759971"/>
      <w:bookmarkStart w:id="128" w:name="_Toc166760501"/>
      <w:bookmarkStart w:id="129" w:name="_Toc167876426"/>
      <w:r w:rsidRPr="00CF0B32">
        <w:rPr>
          <w:sz w:val="24"/>
          <w:szCs w:val="24"/>
        </w:rPr>
        <w:t>http://projekti.svarog.org/doba_odkritij/id12.htm</w:t>
      </w:r>
      <w:bookmarkEnd w:id="126"/>
      <w:bookmarkEnd w:id="127"/>
      <w:bookmarkEnd w:id="128"/>
      <w:bookmarkEnd w:id="129"/>
    </w:p>
    <w:p w:rsidR="00CF0B32" w:rsidRPr="00CF0B32" w:rsidRDefault="00CF0B32" w:rsidP="00B30CC1">
      <w:pPr>
        <w:spacing w:line="360" w:lineRule="auto"/>
        <w:outlineLvl w:val="0"/>
        <w:rPr>
          <w:sz w:val="24"/>
          <w:szCs w:val="24"/>
        </w:rPr>
      </w:pPr>
    </w:p>
    <w:p w:rsidR="00573AD4" w:rsidRPr="00573AD4" w:rsidRDefault="00573AD4" w:rsidP="00B30CC1">
      <w:pPr>
        <w:spacing w:line="360" w:lineRule="auto"/>
        <w:outlineLvl w:val="0"/>
        <w:rPr>
          <w:sz w:val="24"/>
          <w:szCs w:val="24"/>
        </w:rPr>
      </w:pPr>
    </w:p>
    <w:p w:rsidR="002626A5" w:rsidRPr="002626A5" w:rsidRDefault="002626A5" w:rsidP="00B30CC1">
      <w:pPr>
        <w:spacing w:line="360" w:lineRule="auto"/>
        <w:outlineLvl w:val="0"/>
        <w:rPr>
          <w:sz w:val="32"/>
        </w:rPr>
      </w:pPr>
    </w:p>
    <w:p w:rsidR="00EF271C" w:rsidRDefault="00EF271C" w:rsidP="00B30CC1">
      <w:pPr>
        <w:spacing w:line="360" w:lineRule="auto"/>
        <w:rPr>
          <w:color w:val="000000"/>
          <w:sz w:val="28"/>
          <w:szCs w:val="28"/>
        </w:rPr>
      </w:pPr>
    </w:p>
    <w:p w:rsidR="00AA5E51" w:rsidRDefault="00AA5E51" w:rsidP="00B30CC1">
      <w:pPr>
        <w:spacing w:line="360" w:lineRule="auto"/>
        <w:rPr>
          <w:color w:val="000000"/>
          <w:sz w:val="28"/>
          <w:szCs w:val="28"/>
        </w:rPr>
      </w:pPr>
    </w:p>
    <w:p w:rsidR="00AA5E51" w:rsidRDefault="00AA5E51" w:rsidP="00B30CC1">
      <w:pPr>
        <w:spacing w:line="360" w:lineRule="auto"/>
        <w:rPr>
          <w:color w:val="000000"/>
          <w:sz w:val="28"/>
          <w:szCs w:val="28"/>
        </w:rPr>
      </w:pPr>
    </w:p>
    <w:p w:rsidR="00AA5E51" w:rsidRDefault="00AA5E51" w:rsidP="00B30CC1">
      <w:pPr>
        <w:spacing w:line="360" w:lineRule="auto"/>
        <w:rPr>
          <w:color w:val="000000"/>
          <w:sz w:val="28"/>
          <w:szCs w:val="28"/>
        </w:rPr>
      </w:pPr>
    </w:p>
    <w:p w:rsidR="00AA5E51" w:rsidRDefault="00AA5E51" w:rsidP="00B30CC1">
      <w:pPr>
        <w:spacing w:line="360" w:lineRule="auto"/>
        <w:rPr>
          <w:color w:val="000000"/>
          <w:sz w:val="28"/>
          <w:szCs w:val="28"/>
        </w:rPr>
      </w:pPr>
    </w:p>
    <w:p w:rsidR="00AA5E51" w:rsidRDefault="00AA5E51" w:rsidP="00B30CC1">
      <w:pPr>
        <w:spacing w:line="360" w:lineRule="auto"/>
        <w:rPr>
          <w:color w:val="000000"/>
          <w:sz w:val="28"/>
          <w:szCs w:val="28"/>
        </w:rPr>
      </w:pPr>
    </w:p>
    <w:p w:rsidR="00AA5E51" w:rsidRDefault="00AA5E51" w:rsidP="00B30CC1">
      <w:pPr>
        <w:spacing w:line="360" w:lineRule="auto"/>
        <w:rPr>
          <w:color w:val="000000"/>
          <w:sz w:val="28"/>
          <w:szCs w:val="28"/>
        </w:rPr>
      </w:pPr>
    </w:p>
    <w:p w:rsidR="00AA5E51" w:rsidRDefault="00AA5E51" w:rsidP="00B30CC1">
      <w:pPr>
        <w:spacing w:line="360" w:lineRule="auto"/>
        <w:rPr>
          <w:color w:val="000000"/>
          <w:sz w:val="28"/>
          <w:szCs w:val="28"/>
        </w:rPr>
      </w:pPr>
    </w:p>
    <w:p w:rsidR="00AA5E51" w:rsidRDefault="00AA5E51" w:rsidP="00B30CC1">
      <w:pPr>
        <w:spacing w:line="360" w:lineRule="auto"/>
        <w:rPr>
          <w:color w:val="000000"/>
          <w:sz w:val="28"/>
          <w:szCs w:val="28"/>
        </w:rPr>
      </w:pPr>
    </w:p>
    <w:p w:rsidR="00AA5E51" w:rsidRDefault="00AA5E51" w:rsidP="00B30CC1">
      <w:pPr>
        <w:spacing w:line="360" w:lineRule="auto"/>
        <w:rPr>
          <w:color w:val="000000"/>
          <w:sz w:val="28"/>
          <w:szCs w:val="28"/>
        </w:rPr>
      </w:pPr>
    </w:p>
    <w:p w:rsidR="00AA5E51" w:rsidRDefault="00AA5E51" w:rsidP="00B30CC1">
      <w:pPr>
        <w:spacing w:line="360" w:lineRule="auto"/>
        <w:rPr>
          <w:color w:val="000000"/>
          <w:sz w:val="28"/>
          <w:szCs w:val="28"/>
        </w:rPr>
      </w:pPr>
    </w:p>
    <w:p w:rsidR="00AA5E51" w:rsidRDefault="00AA5E51" w:rsidP="00B30CC1">
      <w:pPr>
        <w:spacing w:line="360" w:lineRule="auto"/>
        <w:rPr>
          <w:color w:val="000000"/>
          <w:sz w:val="28"/>
          <w:szCs w:val="28"/>
        </w:rPr>
      </w:pPr>
    </w:p>
    <w:p w:rsidR="00AA5E51" w:rsidRDefault="00AA5E51" w:rsidP="00B30CC1">
      <w:pPr>
        <w:spacing w:line="360" w:lineRule="auto"/>
        <w:rPr>
          <w:color w:val="000000"/>
          <w:sz w:val="28"/>
          <w:szCs w:val="28"/>
        </w:rPr>
      </w:pPr>
    </w:p>
    <w:p w:rsidR="00AA5E51" w:rsidRDefault="00AA5E51" w:rsidP="00B30CC1">
      <w:pPr>
        <w:spacing w:line="360" w:lineRule="auto"/>
        <w:rPr>
          <w:color w:val="000000"/>
          <w:sz w:val="28"/>
          <w:szCs w:val="28"/>
        </w:rPr>
      </w:pPr>
    </w:p>
    <w:p w:rsidR="00AA5E51" w:rsidRDefault="00AA5E51" w:rsidP="00B30CC1">
      <w:pPr>
        <w:spacing w:line="360" w:lineRule="auto"/>
        <w:rPr>
          <w:color w:val="000000"/>
          <w:sz w:val="28"/>
          <w:szCs w:val="28"/>
        </w:rPr>
      </w:pPr>
    </w:p>
    <w:p w:rsidR="00AA5E51" w:rsidRDefault="00AA5E51" w:rsidP="00B30CC1">
      <w:pPr>
        <w:spacing w:line="360" w:lineRule="auto"/>
        <w:rPr>
          <w:color w:val="000000"/>
          <w:sz w:val="28"/>
          <w:szCs w:val="28"/>
        </w:rPr>
      </w:pPr>
    </w:p>
    <w:p w:rsidR="008D2C25" w:rsidRDefault="008D2C25">
      <w:pPr>
        <w:pStyle w:val="TOC1"/>
        <w:tabs>
          <w:tab w:val="right" w:leader="dot" w:pos="9060"/>
        </w:tabs>
        <w:rPr>
          <w:color w:val="000000"/>
          <w:sz w:val="28"/>
          <w:szCs w:val="28"/>
        </w:rPr>
      </w:pPr>
    </w:p>
    <w:p w:rsidR="00AA5E51" w:rsidRDefault="00AA5E51">
      <w:pPr>
        <w:pStyle w:val="TOC1"/>
        <w:tabs>
          <w:tab w:val="right" w:leader="dot" w:pos="9060"/>
        </w:tabs>
        <w:rPr>
          <w:color w:val="000000"/>
          <w:sz w:val="28"/>
          <w:szCs w:val="28"/>
        </w:rPr>
      </w:pPr>
      <w:r>
        <w:rPr>
          <w:color w:val="000000"/>
          <w:sz w:val="28"/>
          <w:szCs w:val="28"/>
        </w:rPr>
        <w:t>Kazalo:</w:t>
      </w:r>
    </w:p>
    <w:p w:rsidR="00AA5E51" w:rsidRDefault="00AA5E51">
      <w:pPr>
        <w:pStyle w:val="TOC1"/>
        <w:tabs>
          <w:tab w:val="right" w:leader="dot" w:pos="9060"/>
        </w:tabs>
        <w:rPr>
          <w:color w:val="000000"/>
          <w:sz w:val="28"/>
          <w:szCs w:val="28"/>
        </w:rPr>
      </w:pPr>
    </w:p>
    <w:p w:rsidR="00AA5E51" w:rsidRPr="00AA5E51" w:rsidRDefault="00AA5E51">
      <w:pPr>
        <w:pStyle w:val="TOC1"/>
        <w:tabs>
          <w:tab w:val="right" w:leader="dot" w:pos="9060"/>
        </w:tabs>
        <w:rPr>
          <w:noProof/>
          <w:sz w:val="24"/>
          <w:szCs w:val="24"/>
        </w:rPr>
      </w:pPr>
      <w:r w:rsidRPr="00AA5E51">
        <w:rPr>
          <w:color w:val="000000"/>
          <w:sz w:val="24"/>
          <w:szCs w:val="24"/>
        </w:rPr>
        <w:fldChar w:fldCharType="begin"/>
      </w:r>
      <w:r w:rsidRPr="00AA5E51">
        <w:rPr>
          <w:color w:val="000000"/>
          <w:sz w:val="24"/>
          <w:szCs w:val="24"/>
        </w:rPr>
        <w:instrText xml:space="preserve"> TOC \o "1-4" \h \z \u </w:instrText>
      </w:r>
      <w:r w:rsidRPr="00AA5E51">
        <w:rPr>
          <w:color w:val="000000"/>
          <w:sz w:val="24"/>
          <w:szCs w:val="24"/>
        </w:rPr>
        <w:fldChar w:fldCharType="separate"/>
      </w:r>
      <w:hyperlink w:anchor="_Toc167876397" w:history="1">
        <w:r w:rsidRPr="00AA5E51">
          <w:rPr>
            <w:rStyle w:val="Hyperlink"/>
            <w:noProof/>
            <w:sz w:val="24"/>
            <w:szCs w:val="24"/>
          </w:rPr>
          <w:t>1 Uvod</w:t>
        </w:r>
        <w:r w:rsidRPr="00AA5E51">
          <w:rPr>
            <w:noProof/>
            <w:webHidden/>
            <w:sz w:val="24"/>
            <w:szCs w:val="24"/>
          </w:rPr>
          <w:tab/>
        </w:r>
        <w:r w:rsidRPr="00AA5E51">
          <w:rPr>
            <w:noProof/>
            <w:webHidden/>
            <w:sz w:val="24"/>
            <w:szCs w:val="24"/>
          </w:rPr>
          <w:fldChar w:fldCharType="begin"/>
        </w:r>
        <w:r w:rsidRPr="00AA5E51">
          <w:rPr>
            <w:noProof/>
            <w:webHidden/>
            <w:sz w:val="24"/>
            <w:szCs w:val="24"/>
          </w:rPr>
          <w:instrText xml:space="preserve"> PAGEREF _Toc167876397 \h </w:instrText>
        </w:r>
        <w:r w:rsidRPr="00AA5E51">
          <w:rPr>
            <w:noProof/>
            <w:webHidden/>
            <w:sz w:val="24"/>
            <w:szCs w:val="24"/>
          </w:rPr>
        </w:r>
        <w:r w:rsidRPr="00AA5E51">
          <w:rPr>
            <w:noProof/>
            <w:webHidden/>
            <w:sz w:val="24"/>
            <w:szCs w:val="24"/>
          </w:rPr>
          <w:fldChar w:fldCharType="separate"/>
        </w:r>
        <w:r w:rsidR="00B557D4">
          <w:rPr>
            <w:noProof/>
            <w:webHidden/>
            <w:sz w:val="24"/>
            <w:szCs w:val="24"/>
          </w:rPr>
          <w:t>1</w:t>
        </w:r>
        <w:r w:rsidRPr="00AA5E51">
          <w:rPr>
            <w:noProof/>
            <w:webHidden/>
            <w:sz w:val="24"/>
            <w:szCs w:val="24"/>
          </w:rPr>
          <w:fldChar w:fldCharType="end"/>
        </w:r>
      </w:hyperlink>
    </w:p>
    <w:p w:rsidR="00AA5E51" w:rsidRPr="00AA5E51" w:rsidRDefault="005B30B2">
      <w:pPr>
        <w:pStyle w:val="TOC1"/>
        <w:tabs>
          <w:tab w:val="right" w:leader="dot" w:pos="9060"/>
        </w:tabs>
        <w:rPr>
          <w:noProof/>
          <w:sz w:val="24"/>
          <w:szCs w:val="24"/>
        </w:rPr>
      </w:pPr>
      <w:hyperlink w:anchor="_Toc167876398" w:history="1">
        <w:r w:rsidR="00AA5E51" w:rsidRPr="00AA5E51">
          <w:rPr>
            <w:rStyle w:val="Hyperlink"/>
            <w:noProof/>
            <w:sz w:val="24"/>
            <w:szCs w:val="24"/>
          </w:rPr>
          <w:t>2 Amerika kot celota</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_Toc167876398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2</w:t>
        </w:r>
        <w:r w:rsidR="00AA5E51" w:rsidRPr="00AA5E51">
          <w:rPr>
            <w:noProof/>
            <w:webHidden/>
            <w:sz w:val="24"/>
            <w:szCs w:val="24"/>
          </w:rPr>
          <w:fldChar w:fldCharType="end"/>
        </w:r>
      </w:hyperlink>
    </w:p>
    <w:p w:rsidR="00AA5E51" w:rsidRPr="00AA5E51" w:rsidRDefault="005B30B2">
      <w:pPr>
        <w:pStyle w:val="TOC2"/>
        <w:tabs>
          <w:tab w:val="right" w:leader="dot" w:pos="9060"/>
        </w:tabs>
        <w:rPr>
          <w:noProof/>
          <w:sz w:val="24"/>
          <w:szCs w:val="24"/>
        </w:rPr>
      </w:pPr>
      <w:hyperlink w:anchor="_Toc167876399" w:history="1">
        <w:r w:rsidR="00AA5E51" w:rsidRPr="00AA5E51">
          <w:rPr>
            <w:rStyle w:val="Hyperlink"/>
            <w:noProof/>
            <w:sz w:val="24"/>
            <w:szCs w:val="24"/>
          </w:rPr>
          <w:t>2.1 Delitev Amerike in jeziki</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_Toc167876399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2</w:t>
        </w:r>
        <w:r w:rsidR="00AA5E51" w:rsidRPr="00AA5E51">
          <w:rPr>
            <w:noProof/>
            <w:webHidden/>
            <w:sz w:val="24"/>
            <w:szCs w:val="24"/>
          </w:rPr>
          <w:fldChar w:fldCharType="end"/>
        </w:r>
      </w:hyperlink>
    </w:p>
    <w:p w:rsidR="00AA5E51" w:rsidRPr="00AA5E51" w:rsidRDefault="005B30B2">
      <w:pPr>
        <w:pStyle w:val="TOC1"/>
        <w:tabs>
          <w:tab w:val="right" w:leader="dot" w:pos="9060"/>
        </w:tabs>
        <w:rPr>
          <w:noProof/>
          <w:sz w:val="24"/>
          <w:szCs w:val="24"/>
        </w:rPr>
      </w:pPr>
      <w:hyperlink w:anchor="_Toc167876400" w:history="1">
        <w:r w:rsidR="00AA5E51" w:rsidRPr="00AA5E51">
          <w:rPr>
            <w:rStyle w:val="Hyperlink"/>
            <w:noProof/>
            <w:sz w:val="24"/>
            <w:szCs w:val="24"/>
          </w:rPr>
          <w:t>3 Severna Amerika</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_Toc167876400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3</w:t>
        </w:r>
        <w:r w:rsidR="00AA5E51" w:rsidRPr="00AA5E51">
          <w:rPr>
            <w:noProof/>
            <w:webHidden/>
            <w:sz w:val="24"/>
            <w:szCs w:val="24"/>
          </w:rPr>
          <w:fldChar w:fldCharType="end"/>
        </w:r>
      </w:hyperlink>
    </w:p>
    <w:p w:rsidR="00AA5E51" w:rsidRPr="00AA5E51" w:rsidRDefault="005B30B2">
      <w:pPr>
        <w:pStyle w:val="TOC2"/>
        <w:tabs>
          <w:tab w:val="right" w:leader="dot" w:pos="9060"/>
        </w:tabs>
        <w:rPr>
          <w:noProof/>
          <w:sz w:val="24"/>
          <w:szCs w:val="24"/>
        </w:rPr>
      </w:pPr>
      <w:hyperlink w:anchor="_Toc167876401" w:history="1">
        <w:r w:rsidR="00AA5E51" w:rsidRPr="00AA5E51">
          <w:rPr>
            <w:rStyle w:val="Hyperlink"/>
            <w:noProof/>
            <w:sz w:val="24"/>
            <w:szCs w:val="24"/>
          </w:rPr>
          <w:t>3.1 Lega</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_Toc167876401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3</w:t>
        </w:r>
        <w:r w:rsidR="00AA5E51" w:rsidRPr="00AA5E51">
          <w:rPr>
            <w:noProof/>
            <w:webHidden/>
            <w:sz w:val="24"/>
            <w:szCs w:val="24"/>
          </w:rPr>
          <w:fldChar w:fldCharType="end"/>
        </w:r>
      </w:hyperlink>
    </w:p>
    <w:p w:rsidR="00AA5E51" w:rsidRPr="00AA5E51" w:rsidRDefault="005B30B2">
      <w:pPr>
        <w:pStyle w:val="TOC2"/>
        <w:tabs>
          <w:tab w:val="right" w:leader="dot" w:pos="9060"/>
        </w:tabs>
        <w:rPr>
          <w:noProof/>
          <w:sz w:val="24"/>
          <w:szCs w:val="24"/>
        </w:rPr>
      </w:pPr>
      <w:hyperlink w:anchor="_Toc167876402" w:history="1">
        <w:r w:rsidR="00AA5E51" w:rsidRPr="00AA5E51">
          <w:rPr>
            <w:rStyle w:val="Hyperlink"/>
            <w:noProof/>
            <w:sz w:val="24"/>
            <w:szCs w:val="24"/>
          </w:rPr>
          <w:t>3.2 Naravne geografske značilnosti</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_Toc167876402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3</w:t>
        </w:r>
        <w:r w:rsidR="00AA5E51" w:rsidRPr="00AA5E51">
          <w:rPr>
            <w:noProof/>
            <w:webHidden/>
            <w:sz w:val="24"/>
            <w:szCs w:val="24"/>
          </w:rPr>
          <w:fldChar w:fldCharType="end"/>
        </w:r>
      </w:hyperlink>
    </w:p>
    <w:p w:rsidR="00AA5E51" w:rsidRPr="00AA5E51" w:rsidRDefault="005B30B2">
      <w:pPr>
        <w:pStyle w:val="TOC2"/>
        <w:tabs>
          <w:tab w:val="right" w:leader="dot" w:pos="9060"/>
        </w:tabs>
        <w:rPr>
          <w:noProof/>
          <w:sz w:val="24"/>
          <w:szCs w:val="24"/>
        </w:rPr>
      </w:pPr>
      <w:hyperlink w:anchor="_Toc167876403" w:history="1">
        <w:r w:rsidR="00AA5E51" w:rsidRPr="00AA5E51">
          <w:rPr>
            <w:rStyle w:val="Hyperlink"/>
            <w:noProof/>
            <w:sz w:val="24"/>
            <w:szCs w:val="24"/>
          </w:rPr>
          <w:t>3.3 Podnebje in rastlinstvo</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_Toc167876403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3</w:t>
        </w:r>
        <w:r w:rsidR="00AA5E51" w:rsidRPr="00AA5E51">
          <w:rPr>
            <w:noProof/>
            <w:webHidden/>
            <w:sz w:val="24"/>
            <w:szCs w:val="24"/>
          </w:rPr>
          <w:fldChar w:fldCharType="end"/>
        </w:r>
      </w:hyperlink>
    </w:p>
    <w:p w:rsidR="00AA5E51" w:rsidRPr="00AA5E51" w:rsidRDefault="005B30B2">
      <w:pPr>
        <w:pStyle w:val="TOC2"/>
        <w:tabs>
          <w:tab w:val="right" w:leader="dot" w:pos="9060"/>
        </w:tabs>
        <w:rPr>
          <w:noProof/>
          <w:sz w:val="24"/>
          <w:szCs w:val="24"/>
        </w:rPr>
      </w:pPr>
      <w:hyperlink w:anchor="_Toc167876404" w:history="1">
        <w:r w:rsidR="00AA5E51" w:rsidRPr="00AA5E51">
          <w:rPr>
            <w:rStyle w:val="Hyperlink"/>
            <w:noProof/>
            <w:sz w:val="24"/>
            <w:szCs w:val="24"/>
          </w:rPr>
          <w:t>3.4 ZDA</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_Toc167876404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4</w:t>
        </w:r>
        <w:r w:rsidR="00AA5E51" w:rsidRPr="00AA5E51">
          <w:rPr>
            <w:noProof/>
            <w:webHidden/>
            <w:sz w:val="24"/>
            <w:szCs w:val="24"/>
          </w:rPr>
          <w:fldChar w:fldCharType="end"/>
        </w:r>
      </w:hyperlink>
    </w:p>
    <w:p w:rsidR="00AA5E51" w:rsidRPr="00AA5E51" w:rsidRDefault="005B30B2">
      <w:pPr>
        <w:pStyle w:val="TOC3"/>
        <w:tabs>
          <w:tab w:val="right" w:leader="dot" w:pos="9060"/>
        </w:tabs>
        <w:rPr>
          <w:noProof/>
          <w:sz w:val="24"/>
          <w:szCs w:val="24"/>
        </w:rPr>
      </w:pPr>
      <w:hyperlink w:anchor="_Toc167876405" w:history="1">
        <w:r w:rsidR="00AA5E51" w:rsidRPr="00AA5E51">
          <w:rPr>
            <w:rStyle w:val="Hyperlink"/>
            <w:noProof/>
            <w:sz w:val="24"/>
            <w:szCs w:val="24"/>
          </w:rPr>
          <w:t>3.4.1 Lega in površje</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_Toc167876405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5</w:t>
        </w:r>
        <w:r w:rsidR="00AA5E51" w:rsidRPr="00AA5E51">
          <w:rPr>
            <w:noProof/>
            <w:webHidden/>
            <w:sz w:val="24"/>
            <w:szCs w:val="24"/>
          </w:rPr>
          <w:fldChar w:fldCharType="end"/>
        </w:r>
      </w:hyperlink>
    </w:p>
    <w:p w:rsidR="00AA5E51" w:rsidRPr="00AA5E51" w:rsidRDefault="005B30B2">
      <w:pPr>
        <w:pStyle w:val="TOC3"/>
        <w:tabs>
          <w:tab w:val="right" w:leader="dot" w:pos="9060"/>
        </w:tabs>
        <w:rPr>
          <w:noProof/>
          <w:sz w:val="24"/>
          <w:szCs w:val="24"/>
        </w:rPr>
      </w:pPr>
      <w:hyperlink w:anchor="_Toc167876406" w:history="1">
        <w:r w:rsidR="00AA5E51" w:rsidRPr="00AA5E51">
          <w:rPr>
            <w:rStyle w:val="Hyperlink"/>
            <w:noProof/>
            <w:sz w:val="24"/>
            <w:szCs w:val="24"/>
          </w:rPr>
          <w:t>3.4.2 Prebivalstvo</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_Toc167876406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5</w:t>
        </w:r>
        <w:r w:rsidR="00AA5E51" w:rsidRPr="00AA5E51">
          <w:rPr>
            <w:noProof/>
            <w:webHidden/>
            <w:sz w:val="24"/>
            <w:szCs w:val="24"/>
          </w:rPr>
          <w:fldChar w:fldCharType="end"/>
        </w:r>
      </w:hyperlink>
    </w:p>
    <w:p w:rsidR="00AA5E51" w:rsidRPr="00AA5E51" w:rsidRDefault="005B30B2">
      <w:pPr>
        <w:pStyle w:val="TOC3"/>
        <w:tabs>
          <w:tab w:val="right" w:leader="dot" w:pos="9060"/>
        </w:tabs>
        <w:rPr>
          <w:noProof/>
          <w:sz w:val="24"/>
          <w:szCs w:val="24"/>
        </w:rPr>
      </w:pPr>
      <w:hyperlink w:anchor="_Toc167876407" w:history="1">
        <w:r w:rsidR="00AA5E51" w:rsidRPr="00AA5E51">
          <w:rPr>
            <w:rStyle w:val="Hyperlink"/>
            <w:noProof/>
            <w:sz w:val="24"/>
            <w:szCs w:val="24"/>
          </w:rPr>
          <w:t>3.4.3.Gospodarstvo</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_Toc167876407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5</w:t>
        </w:r>
        <w:r w:rsidR="00AA5E51" w:rsidRPr="00AA5E51">
          <w:rPr>
            <w:noProof/>
            <w:webHidden/>
            <w:sz w:val="24"/>
            <w:szCs w:val="24"/>
          </w:rPr>
          <w:fldChar w:fldCharType="end"/>
        </w:r>
      </w:hyperlink>
    </w:p>
    <w:p w:rsidR="00AA5E51" w:rsidRPr="00AA5E51" w:rsidRDefault="005B30B2">
      <w:pPr>
        <w:pStyle w:val="TOC2"/>
        <w:tabs>
          <w:tab w:val="right" w:leader="dot" w:pos="9060"/>
        </w:tabs>
        <w:rPr>
          <w:noProof/>
          <w:sz w:val="24"/>
          <w:szCs w:val="24"/>
        </w:rPr>
      </w:pPr>
      <w:hyperlink w:anchor="_Toc167876408" w:history="1">
        <w:r w:rsidR="00AA5E51" w:rsidRPr="00AA5E51">
          <w:rPr>
            <w:rStyle w:val="Hyperlink"/>
            <w:noProof/>
            <w:sz w:val="24"/>
            <w:szCs w:val="24"/>
          </w:rPr>
          <w:t>3.5 Kanada</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_Toc167876408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6</w:t>
        </w:r>
        <w:r w:rsidR="00AA5E51" w:rsidRPr="00AA5E51">
          <w:rPr>
            <w:noProof/>
            <w:webHidden/>
            <w:sz w:val="24"/>
            <w:szCs w:val="24"/>
          </w:rPr>
          <w:fldChar w:fldCharType="end"/>
        </w:r>
      </w:hyperlink>
    </w:p>
    <w:p w:rsidR="00AA5E51" w:rsidRPr="00AA5E51" w:rsidRDefault="005B30B2">
      <w:pPr>
        <w:pStyle w:val="TOC3"/>
        <w:tabs>
          <w:tab w:val="right" w:leader="dot" w:pos="9060"/>
        </w:tabs>
        <w:rPr>
          <w:noProof/>
          <w:sz w:val="24"/>
          <w:szCs w:val="24"/>
        </w:rPr>
      </w:pPr>
      <w:hyperlink w:anchor="_Toc167876409" w:history="1">
        <w:r w:rsidR="00AA5E51" w:rsidRPr="00AA5E51">
          <w:rPr>
            <w:rStyle w:val="Hyperlink"/>
            <w:noProof/>
            <w:sz w:val="24"/>
            <w:szCs w:val="24"/>
          </w:rPr>
          <w:t>3.5.1 Lega in površje</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_Toc167876409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6</w:t>
        </w:r>
        <w:r w:rsidR="00AA5E51" w:rsidRPr="00AA5E51">
          <w:rPr>
            <w:noProof/>
            <w:webHidden/>
            <w:sz w:val="24"/>
            <w:szCs w:val="24"/>
          </w:rPr>
          <w:fldChar w:fldCharType="end"/>
        </w:r>
      </w:hyperlink>
    </w:p>
    <w:p w:rsidR="00AA5E51" w:rsidRPr="00AA5E51" w:rsidRDefault="005B30B2">
      <w:pPr>
        <w:pStyle w:val="TOC3"/>
        <w:tabs>
          <w:tab w:val="right" w:leader="dot" w:pos="9060"/>
        </w:tabs>
        <w:rPr>
          <w:noProof/>
          <w:sz w:val="24"/>
          <w:szCs w:val="24"/>
        </w:rPr>
      </w:pPr>
      <w:hyperlink w:anchor="_Toc167876410" w:history="1">
        <w:r w:rsidR="00AA5E51" w:rsidRPr="00AA5E51">
          <w:rPr>
            <w:rStyle w:val="Hyperlink"/>
            <w:noProof/>
            <w:sz w:val="24"/>
            <w:szCs w:val="24"/>
          </w:rPr>
          <w:t>3.5.2 Prebivalstvo</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_Toc167876410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6</w:t>
        </w:r>
        <w:r w:rsidR="00AA5E51" w:rsidRPr="00AA5E51">
          <w:rPr>
            <w:noProof/>
            <w:webHidden/>
            <w:sz w:val="24"/>
            <w:szCs w:val="24"/>
          </w:rPr>
          <w:fldChar w:fldCharType="end"/>
        </w:r>
      </w:hyperlink>
    </w:p>
    <w:p w:rsidR="00AA5E51" w:rsidRPr="00AA5E51" w:rsidRDefault="005B30B2">
      <w:pPr>
        <w:pStyle w:val="TOC3"/>
        <w:tabs>
          <w:tab w:val="right" w:leader="dot" w:pos="9060"/>
        </w:tabs>
        <w:rPr>
          <w:noProof/>
          <w:sz w:val="24"/>
          <w:szCs w:val="24"/>
        </w:rPr>
      </w:pPr>
      <w:hyperlink w:anchor="_Toc167876411" w:history="1">
        <w:r w:rsidR="00AA5E51" w:rsidRPr="00AA5E51">
          <w:rPr>
            <w:rStyle w:val="Hyperlink"/>
            <w:noProof/>
            <w:sz w:val="24"/>
            <w:szCs w:val="24"/>
          </w:rPr>
          <w:t>3.5.3 Gospodarstvo</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_Toc167876411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6</w:t>
        </w:r>
        <w:r w:rsidR="00AA5E51" w:rsidRPr="00AA5E51">
          <w:rPr>
            <w:noProof/>
            <w:webHidden/>
            <w:sz w:val="24"/>
            <w:szCs w:val="24"/>
          </w:rPr>
          <w:fldChar w:fldCharType="end"/>
        </w:r>
      </w:hyperlink>
    </w:p>
    <w:p w:rsidR="00AA5E51" w:rsidRPr="00AA5E51" w:rsidRDefault="005B30B2">
      <w:pPr>
        <w:pStyle w:val="TOC1"/>
        <w:tabs>
          <w:tab w:val="right" w:leader="dot" w:pos="9060"/>
        </w:tabs>
        <w:rPr>
          <w:noProof/>
          <w:sz w:val="24"/>
          <w:szCs w:val="24"/>
        </w:rPr>
      </w:pPr>
      <w:hyperlink w:anchor="_Toc167876412" w:history="1">
        <w:r w:rsidR="00AA5E51" w:rsidRPr="00AA5E51">
          <w:rPr>
            <w:rStyle w:val="Hyperlink"/>
            <w:noProof/>
            <w:sz w:val="24"/>
            <w:szCs w:val="24"/>
          </w:rPr>
          <w:t>4 Srednja Amerika</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_Toc167876412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8</w:t>
        </w:r>
        <w:r w:rsidR="00AA5E51" w:rsidRPr="00AA5E51">
          <w:rPr>
            <w:noProof/>
            <w:webHidden/>
            <w:sz w:val="24"/>
            <w:szCs w:val="24"/>
          </w:rPr>
          <w:fldChar w:fldCharType="end"/>
        </w:r>
      </w:hyperlink>
    </w:p>
    <w:p w:rsidR="00AA5E51" w:rsidRPr="00AA5E51" w:rsidRDefault="005B30B2">
      <w:pPr>
        <w:pStyle w:val="TOC2"/>
        <w:tabs>
          <w:tab w:val="right" w:leader="dot" w:pos="9060"/>
        </w:tabs>
        <w:rPr>
          <w:noProof/>
          <w:sz w:val="24"/>
          <w:szCs w:val="24"/>
        </w:rPr>
      </w:pPr>
      <w:hyperlink w:anchor="_Toc167876413" w:history="1">
        <w:r w:rsidR="00AA5E51" w:rsidRPr="00AA5E51">
          <w:rPr>
            <w:rStyle w:val="Hyperlink"/>
            <w:noProof/>
            <w:sz w:val="24"/>
            <w:szCs w:val="24"/>
          </w:rPr>
          <w:t>4.1 Lega in delitev</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_Toc167876413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8</w:t>
        </w:r>
        <w:r w:rsidR="00AA5E51" w:rsidRPr="00AA5E51">
          <w:rPr>
            <w:noProof/>
            <w:webHidden/>
            <w:sz w:val="24"/>
            <w:szCs w:val="24"/>
          </w:rPr>
          <w:fldChar w:fldCharType="end"/>
        </w:r>
      </w:hyperlink>
    </w:p>
    <w:p w:rsidR="00AA5E51" w:rsidRPr="00AA5E51" w:rsidRDefault="005B30B2">
      <w:pPr>
        <w:pStyle w:val="TOC2"/>
        <w:tabs>
          <w:tab w:val="right" w:leader="dot" w:pos="9060"/>
        </w:tabs>
        <w:rPr>
          <w:noProof/>
          <w:sz w:val="24"/>
          <w:szCs w:val="24"/>
        </w:rPr>
      </w:pPr>
      <w:hyperlink w:anchor="_Toc167876414" w:history="1">
        <w:r w:rsidR="00AA5E51" w:rsidRPr="00AA5E51">
          <w:rPr>
            <w:rStyle w:val="Hyperlink"/>
            <w:noProof/>
            <w:sz w:val="24"/>
            <w:szCs w:val="24"/>
          </w:rPr>
          <w:t>4.2 Podnebje in rastlinstvo</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_Toc167876414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8</w:t>
        </w:r>
        <w:r w:rsidR="00AA5E51" w:rsidRPr="00AA5E51">
          <w:rPr>
            <w:noProof/>
            <w:webHidden/>
            <w:sz w:val="24"/>
            <w:szCs w:val="24"/>
          </w:rPr>
          <w:fldChar w:fldCharType="end"/>
        </w:r>
      </w:hyperlink>
    </w:p>
    <w:p w:rsidR="00AA5E51" w:rsidRPr="00AA5E51" w:rsidRDefault="005B30B2">
      <w:pPr>
        <w:pStyle w:val="TOC2"/>
        <w:tabs>
          <w:tab w:val="right" w:leader="dot" w:pos="9060"/>
        </w:tabs>
        <w:rPr>
          <w:noProof/>
          <w:sz w:val="24"/>
          <w:szCs w:val="24"/>
        </w:rPr>
      </w:pPr>
      <w:hyperlink w:anchor="_Toc167876415" w:history="1">
        <w:r w:rsidR="00AA5E51" w:rsidRPr="00AA5E51">
          <w:rPr>
            <w:rStyle w:val="Hyperlink"/>
            <w:noProof/>
            <w:sz w:val="24"/>
            <w:szCs w:val="24"/>
          </w:rPr>
          <w:t>4.3 Prebivalstvo</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_Toc167876415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8</w:t>
        </w:r>
        <w:r w:rsidR="00AA5E51" w:rsidRPr="00AA5E51">
          <w:rPr>
            <w:noProof/>
            <w:webHidden/>
            <w:sz w:val="24"/>
            <w:szCs w:val="24"/>
          </w:rPr>
          <w:fldChar w:fldCharType="end"/>
        </w:r>
      </w:hyperlink>
    </w:p>
    <w:p w:rsidR="00AA5E51" w:rsidRPr="00AA5E51" w:rsidRDefault="005B30B2">
      <w:pPr>
        <w:pStyle w:val="TOC1"/>
        <w:tabs>
          <w:tab w:val="right" w:leader="dot" w:pos="9060"/>
        </w:tabs>
        <w:rPr>
          <w:noProof/>
          <w:sz w:val="24"/>
          <w:szCs w:val="24"/>
        </w:rPr>
      </w:pPr>
      <w:hyperlink w:anchor="_Toc167876416" w:history="1">
        <w:r w:rsidR="00AA5E51" w:rsidRPr="00AA5E51">
          <w:rPr>
            <w:rStyle w:val="Hyperlink"/>
            <w:noProof/>
            <w:sz w:val="24"/>
            <w:szCs w:val="24"/>
          </w:rPr>
          <w:t>5  Južna Amerika</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_Toc167876416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9</w:t>
        </w:r>
        <w:r w:rsidR="00AA5E51" w:rsidRPr="00AA5E51">
          <w:rPr>
            <w:noProof/>
            <w:webHidden/>
            <w:sz w:val="24"/>
            <w:szCs w:val="24"/>
          </w:rPr>
          <w:fldChar w:fldCharType="end"/>
        </w:r>
      </w:hyperlink>
    </w:p>
    <w:p w:rsidR="00AA5E51" w:rsidRPr="00AA5E51" w:rsidRDefault="005B30B2">
      <w:pPr>
        <w:pStyle w:val="TOC2"/>
        <w:tabs>
          <w:tab w:val="right" w:leader="dot" w:pos="9060"/>
        </w:tabs>
        <w:rPr>
          <w:noProof/>
          <w:sz w:val="24"/>
          <w:szCs w:val="24"/>
        </w:rPr>
      </w:pPr>
      <w:hyperlink w:anchor="_Toc167876417" w:history="1">
        <w:r w:rsidR="00AA5E51" w:rsidRPr="00AA5E51">
          <w:rPr>
            <w:rStyle w:val="Hyperlink"/>
            <w:noProof/>
            <w:sz w:val="24"/>
            <w:szCs w:val="24"/>
          </w:rPr>
          <w:t>5.1 Lega in delitev</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_Toc167876417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9</w:t>
        </w:r>
        <w:r w:rsidR="00AA5E51" w:rsidRPr="00AA5E51">
          <w:rPr>
            <w:noProof/>
            <w:webHidden/>
            <w:sz w:val="24"/>
            <w:szCs w:val="24"/>
          </w:rPr>
          <w:fldChar w:fldCharType="end"/>
        </w:r>
      </w:hyperlink>
    </w:p>
    <w:p w:rsidR="00AA5E51" w:rsidRPr="00AA5E51" w:rsidRDefault="005B30B2">
      <w:pPr>
        <w:pStyle w:val="TOC2"/>
        <w:tabs>
          <w:tab w:val="right" w:leader="dot" w:pos="9060"/>
        </w:tabs>
        <w:rPr>
          <w:noProof/>
          <w:sz w:val="24"/>
          <w:szCs w:val="24"/>
        </w:rPr>
      </w:pPr>
      <w:hyperlink w:anchor="_Toc167876418" w:history="1">
        <w:r w:rsidR="00AA5E51" w:rsidRPr="00AA5E51">
          <w:rPr>
            <w:rStyle w:val="Hyperlink"/>
            <w:noProof/>
            <w:sz w:val="24"/>
            <w:szCs w:val="24"/>
          </w:rPr>
          <w:t>5.2 Prebivalstvo</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_Toc167876418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9</w:t>
        </w:r>
        <w:r w:rsidR="00AA5E51" w:rsidRPr="00AA5E51">
          <w:rPr>
            <w:noProof/>
            <w:webHidden/>
            <w:sz w:val="24"/>
            <w:szCs w:val="24"/>
          </w:rPr>
          <w:fldChar w:fldCharType="end"/>
        </w:r>
      </w:hyperlink>
    </w:p>
    <w:p w:rsidR="00AA5E51" w:rsidRPr="00AA5E51" w:rsidRDefault="005B30B2">
      <w:pPr>
        <w:pStyle w:val="TOC2"/>
        <w:tabs>
          <w:tab w:val="right" w:leader="dot" w:pos="9060"/>
        </w:tabs>
        <w:rPr>
          <w:noProof/>
          <w:sz w:val="24"/>
          <w:szCs w:val="24"/>
        </w:rPr>
      </w:pPr>
      <w:hyperlink w:anchor="_Toc167876419" w:history="1">
        <w:r w:rsidR="00AA5E51" w:rsidRPr="00AA5E51">
          <w:rPr>
            <w:rStyle w:val="Hyperlink"/>
            <w:noProof/>
            <w:sz w:val="24"/>
            <w:szCs w:val="24"/>
          </w:rPr>
          <w:t>5.3 Podnebje in rastlinstvo</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_Toc167876419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9</w:t>
        </w:r>
        <w:r w:rsidR="00AA5E51" w:rsidRPr="00AA5E51">
          <w:rPr>
            <w:noProof/>
            <w:webHidden/>
            <w:sz w:val="24"/>
            <w:szCs w:val="24"/>
          </w:rPr>
          <w:fldChar w:fldCharType="end"/>
        </w:r>
      </w:hyperlink>
    </w:p>
    <w:p w:rsidR="00AA5E51" w:rsidRPr="00AA5E51" w:rsidRDefault="005B30B2">
      <w:pPr>
        <w:pStyle w:val="TOC2"/>
        <w:tabs>
          <w:tab w:val="right" w:leader="dot" w:pos="9060"/>
        </w:tabs>
        <w:rPr>
          <w:noProof/>
          <w:sz w:val="24"/>
          <w:szCs w:val="24"/>
        </w:rPr>
      </w:pPr>
      <w:hyperlink w:anchor="_Toc167876420" w:history="1">
        <w:r w:rsidR="00AA5E51" w:rsidRPr="00AA5E51">
          <w:rPr>
            <w:rStyle w:val="Hyperlink"/>
            <w:noProof/>
            <w:sz w:val="24"/>
            <w:szCs w:val="24"/>
          </w:rPr>
          <w:t>5.4 Gospodarstvo in promet</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_Toc167876420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10</w:t>
        </w:r>
        <w:r w:rsidR="00AA5E51" w:rsidRPr="00AA5E51">
          <w:rPr>
            <w:noProof/>
            <w:webHidden/>
            <w:sz w:val="24"/>
            <w:szCs w:val="24"/>
          </w:rPr>
          <w:fldChar w:fldCharType="end"/>
        </w:r>
      </w:hyperlink>
    </w:p>
    <w:p w:rsidR="00AA5E51" w:rsidRPr="00AA5E51" w:rsidRDefault="005B30B2">
      <w:pPr>
        <w:pStyle w:val="TOC1"/>
        <w:tabs>
          <w:tab w:val="right" w:leader="dot" w:pos="9060"/>
        </w:tabs>
        <w:rPr>
          <w:noProof/>
          <w:sz w:val="24"/>
          <w:szCs w:val="24"/>
        </w:rPr>
      </w:pPr>
      <w:hyperlink w:anchor="_Toc167876421" w:history="1">
        <w:r w:rsidR="00AA5E51" w:rsidRPr="00AA5E51">
          <w:rPr>
            <w:rStyle w:val="Hyperlink"/>
            <w:noProof/>
            <w:sz w:val="24"/>
            <w:szCs w:val="24"/>
          </w:rPr>
          <w:t>6 Zaključek</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_Toc167876421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10</w:t>
        </w:r>
        <w:r w:rsidR="00AA5E51" w:rsidRPr="00AA5E51">
          <w:rPr>
            <w:noProof/>
            <w:webHidden/>
            <w:sz w:val="24"/>
            <w:szCs w:val="24"/>
          </w:rPr>
          <w:fldChar w:fldCharType="end"/>
        </w:r>
      </w:hyperlink>
    </w:p>
    <w:p w:rsidR="00AA5E51" w:rsidRPr="00AA5E51" w:rsidRDefault="005B30B2">
      <w:pPr>
        <w:pStyle w:val="TOC1"/>
        <w:tabs>
          <w:tab w:val="right" w:leader="dot" w:pos="9060"/>
        </w:tabs>
        <w:rPr>
          <w:noProof/>
          <w:sz w:val="24"/>
          <w:szCs w:val="24"/>
        </w:rPr>
      </w:pPr>
      <w:hyperlink w:anchor="_Toc167876422" w:history="1">
        <w:r w:rsidR="00AA5E51" w:rsidRPr="00AA5E51">
          <w:rPr>
            <w:rStyle w:val="Hyperlink"/>
            <w:noProof/>
            <w:sz w:val="24"/>
            <w:szCs w:val="24"/>
          </w:rPr>
          <w:t>7 Viri</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_Toc167876422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11</w:t>
        </w:r>
        <w:r w:rsidR="00AA5E51" w:rsidRPr="00AA5E51">
          <w:rPr>
            <w:noProof/>
            <w:webHidden/>
            <w:sz w:val="24"/>
            <w:szCs w:val="24"/>
          </w:rPr>
          <w:fldChar w:fldCharType="end"/>
        </w:r>
      </w:hyperlink>
    </w:p>
    <w:p w:rsidR="00AA5E51" w:rsidRDefault="00AA5E51" w:rsidP="00B30CC1">
      <w:pPr>
        <w:spacing w:line="360" w:lineRule="auto"/>
        <w:rPr>
          <w:color w:val="000000"/>
          <w:sz w:val="24"/>
          <w:szCs w:val="24"/>
        </w:rPr>
      </w:pPr>
      <w:r w:rsidRPr="00AA5E51">
        <w:rPr>
          <w:color w:val="000000"/>
          <w:sz w:val="24"/>
          <w:szCs w:val="24"/>
        </w:rPr>
        <w:fldChar w:fldCharType="end"/>
      </w:r>
    </w:p>
    <w:p w:rsidR="00AA5E51" w:rsidRDefault="00AA5E51" w:rsidP="00B30CC1">
      <w:pPr>
        <w:spacing w:line="360" w:lineRule="auto"/>
        <w:rPr>
          <w:color w:val="000000"/>
          <w:sz w:val="24"/>
          <w:szCs w:val="24"/>
        </w:rPr>
      </w:pPr>
      <w:r>
        <w:rPr>
          <w:color w:val="000000"/>
          <w:sz w:val="24"/>
          <w:szCs w:val="24"/>
        </w:rPr>
        <w:t>Kazalo slik:</w:t>
      </w:r>
    </w:p>
    <w:p w:rsidR="00AA5E51" w:rsidRPr="00AA5E51" w:rsidRDefault="00AA5E51">
      <w:pPr>
        <w:pStyle w:val="TableofFigures"/>
        <w:tabs>
          <w:tab w:val="right" w:leader="dot" w:pos="9060"/>
        </w:tabs>
        <w:rPr>
          <w:noProof/>
          <w:sz w:val="24"/>
          <w:szCs w:val="24"/>
        </w:rPr>
      </w:pPr>
      <w:r w:rsidRPr="00AA5E51">
        <w:rPr>
          <w:color w:val="000000"/>
          <w:sz w:val="24"/>
          <w:szCs w:val="24"/>
        </w:rPr>
        <w:fldChar w:fldCharType="begin"/>
      </w:r>
      <w:r w:rsidRPr="00AA5E51">
        <w:rPr>
          <w:color w:val="000000"/>
          <w:sz w:val="24"/>
          <w:szCs w:val="24"/>
        </w:rPr>
        <w:instrText xml:space="preserve"> TOC \h \z \c "Slika" </w:instrText>
      </w:r>
      <w:r w:rsidRPr="00AA5E51">
        <w:rPr>
          <w:color w:val="000000"/>
          <w:sz w:val="24"/>
          <w:szCs w:val="24"/>
        </w:rPr>
        <w:fldChar w:fldCharType="separate"/>
      </w:r>
      <w:hyperlink w:anchor="_Toc167876509" w:history="1">
        <w:r w:rsidRPr="00AA5E51">
          <w:rPr>
            <w:rStyle w:val="Hyperlink"/>
            <w:noProof/>
            <w:sz w:val="24"/>
            <w:szCs w:val="24"/>
          </w:rPr>
          <w:t>Slika 1: Ladji Pinto in Santa Marija</w:t>
        </w:r>
        <w:r w:rsidRPr="00AA5E51">
          <w:rPr>
            <w:noProof/>
            <w:webHidden/>
            <w:sz w:val="24"/>
            <w:szCs w:val="24"/>
          </w:rPr>
          <w:tab/>
        </w:r>
        <w:r w:rsidRPr="00AA5E51">
          <w:rPr>
            <w:noProof/>
            <w:webHidden/>
            <w:sz w:val="24"/>
            <w:szCs w:val="24"/>
          </w:rPr>
          <w:fldChar w:fldCharType="begin"/>
        </w:r>
        <w:r w:rsidRPr="00AA5E51">
          <w:rPr>
            <w:noProof/>
            <w:webHidden/>
            <w:sz w:val="24"/>
            <w:szCs w:val="24"/>
          </w:rPr>
          <w:instrText xml:space="preserve"> PAGEREF _Toc167876509 \h </w:instrText>
        </w:r>
        <w:r w:rsidRPr="00AA5E51">
          <w:rPr>
            <w:noProof/>
            <w:webHidden/>
            <w:sz w:val="24"/>
            <w:szCs w:val="24"/>
          </w:rPr>
        </w:r>
        <w:r w:rsidRPr="00AA5E51">
          <w:rPr>
            <w:noProof/>
            <w:webHidden/>
            <w:sz w:val="24"/>
            <w:szCs w:val="24"/>
          </w:rPr>
          <w:fldChar w:fldCharType="separate"/>
        </w:r>
        <w:r w:rsidR="00B557D4">
          <w:rPr>
            <w:noProof/>
            <w:webHidden/>
            <w:sz w:val="24"/>
            <w:szCs w:val="24"/>
          </w:rPr>
          <w:t>1</w:t>
        </w:r>
        <w:r w:rsidRPr="00AA5E51">
          <w:rPr>
            <w:noProof/>
            <w:webHidden/>
            <w:sz w:val="24"/>
            <w:szCs w:val="24"/>
          </w:rPr>
          <w:fldChar w:fldCharType="end"/>
        </w:r>
      </w:hyperlink>
    </w:p>
    <w:p w:rsidR="00AA5E51" w:rsidRPr="00AA5E51" w:rsidRDefault="005B30B2">
      <w:pPr>
        <w:pStyle w:val="TableofFigures"/>
        <w:tabs>
          <w:tab w:val="right" w:leader="dot" w:pos="9060"/>
        </w:tabs>
        <w:rPr>
          <w:noProof/>
          <w:sz w:val="24"/>
          <w:szCs w:val="24"/>
        </w:rPr>
      </w:pPr>
      <w:hyperlink w:anchor="_Toc167876510" w:history="1">
        <w:r w:rsidR="00AA5E51" w:rsidRPr="00AA5E51">
          <w:rPr>
            <w:rStyle w:val="Hyperlink"/>
            <w:noProof/>
            <w:sz w:val="24"/>
            <w:szCs w:val="24"/>
          </w:rPr>
          <w:t>Slika 2 : Krištof Kolumb</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_Toc167876510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1</w:t>
        </w:r>
        <w:r w:rsidR="00AA5E51" w:rsidRPr="00AA5E51">
          <w:rPr>
            <w:noProof/>
            <w:webHidden/>
            <w:sz w:val="24"/>
            <w:szCs w:val="24"/>
          </w:rPr>
          <w:fldChar w:fldCharType="end"/>
        </w:r>
      </w:hyperlink>
    </w:p>
    <w:p w:rsidR="00AA5E51" w:rsidRPr="00AA5E51" w:rsidRDefault="005B30B2">
      <w:pPr>
        <w:pStyle w:val="TableofFigures"/>
        <w:tabs>
          <w:tab w:val="right" w:leader="dot" w:pos="9060"/>
        </w:tabs>
        <w:rPr>
          <w:noProof/>
          <w:sz w:val="24"/>
          <w:szCs w:val="24"/>
        </w:rPr>
      </w:pPr>
      <w:hyperlink w:anchor="_Toc167876511" w:history="1">
        <w:r w:rsidR="00AA5E51" w:rsidRPr="00AA5E51">
          <w:rPr>
            <w:rStyle w:val="Hyperlink"/>
            <w:noProof/>
            <w:sz w:val="24"/>
            <w:szCs w:val="24"/>
          </w:rPr>
          <w:t>Slika 3 : Amerika</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_Toc167876511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2</w:t>
        </w:r>
        <w:r w:rsidR="00AA5E51" w:rsidRPr="00AA5E51">
          <w:rPr>
            <w:noProof/>
            <w:webHidden/>
            <w:sz w:val="24"/>
            <w:szCs w:val="24"/>
          </w:rPr>
          <w:fldChar w:fldCharType="end"/>
        </w:r>
      </w:hyperlink>
    </w:p>
    <w:p w:rsidR="00AA5E51" w:rsidRPr="00AA5E51" w:rsidRDefault="005B30B2">
      <w:pPr>
        <w:pStyle w:val="TableofFigures"/>
        <w:tabs>
          <w:tab w:val="right" w:leader="dot" w:pos="9060"/>
        </w:tabs>
        <w:rPr>
          <w:noProof/>
          <w:sz w:val="24"/>
          <w:szCs w:val="24"/>
        </w:rPr>
      </w:pPr>
      <w:hyperlink w:anchor="_Toc167876512" w:history="1">
        <w:r w:rsidR="00AA5E51" w:rsidRPr="00AA5E51">
          <w:rPr>
            <w:rStyle w:val="Hyperlink"/>
            <w:noProof/>
            <w:sz w:val="24"/>
            <w:szCs w:val="24"/>
          </w:rPr>
          <w:t>Slika 4 : Delitev Amerike</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_Toc167876512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2</w:t>
        </w:r>
        <w:r w:rsidR="00AA5E51" w:rsidRPr="00AA5E51">
          <w:rPr>
            <w:noProof/>
            <w:webHidden/>
            <w:sz w:val="24"/>
            <w:szCs w:val="24"/>
          </w:rPr>
          <w:fldChar w:fldCharType="end"/>
        </w:r>
      </w:hyperlink>
    </w:p>
    <w:p w:rsidR="00AA5E51" w:rsidRPr="00AA5E51" w:rsidRDefault="005B30B2">
      <w:pPr>
        <w:pStyle w:val="TableofFigures"/>
        <w:tabs>
          <w:tab w:val="right" w:leader="dot" w:pos="9060"/>
        </w:tabs>
        <w:rPr>
          <w:noProof/>
          <w:sz w:val="24"/>
          <w:szCs w:val="24"/>
        </w:rPr>
      </w:pPr>
      <w:hyperlink w:anchor="_Toc167876513" w:history="1">
        <w:r w:rsidR="00AA5E51" w:rsidRPr="00AA5E51">
          <w:rPr>
            <w:rStyle w:val="Hyperlink"/>
            <w:noProof/>
            <w:sz w:val="24"/>
            <w:szCs w:val="24"/>
          </w:rPr>
          <w:t>Slika 5 : Severna Amerika</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_Toc167876513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3</w:t>
        </w:r>
        <w:r w:rsidR="00AA5E51" w:rsidRPr="00AA5E51">
          <w:rPr>
            <w:noProof/>
            <w:webHidden/>
            <w:sz w:val="24"/>
            <w:szCs w:val="24"/>
          </w:rPr>
          <w:fldChar w:fldCharType="end"/>
        </w:r>
      </w:hyperlink>
    </w:p>
    <w:p w:rsidR="00AA5E51" w:rsidRPr="00AA5E51" w:rsidRDefault="005B30B2">
      <w:pPr>
        <w:pStyle w:val="TableofFigures"/>
        <w:tabs>
          <w:tab w:val="right" w:leader="dot" w:pos="9060"/>
        </w:tabs>
        <w:rPr>
          <w:noProof/>
          <w:sz w:val="24"/>
          <w:szCs w:val="24"/>
        </w:rPr>
      </w:pPr>
      <w:hyperlink w:anchor="_Toc167876514" w:history="1">
        <w:r w:rsidR="00AA5E51" w:rsidRPr="00AA5E51">
          <w:rPr>
            <w:rStyle w:val="Hyperlink"/>
            <w:noProof/>
            <w:sz w:val="24"/>
            <w:szCs w:val="24"/>
          </w:rPr>
          <w:t>Slika 6 : Zastava ZDA</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_Toc167876514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4</w:t>
        </w:r>
        <w:r w:rsidR="00AA5E51" w:rsidRPr="00AA5E51">
          <w:rPr>
            <w:noProof/>
            <w:webHidden/>
            <w:sz w:val="24"/>
            <w:szCs w:val="24"/>
          </w:rPr>
          <w:fldChar w:fldCharType="end"/>
        </w:r>
      </w:hyperlink>
    </w:p>
    <w:p w:rsidR="00AA5E51" w:rsidRPr="00AA5E51" w:rsidRDefault="005B30B2">
      <w:pPr>
        <w:pStyle w:val="TableofFigures"/>
        <w:tabs>
          <w:tab w:val="right" w:leader="dot" w:pos="9060"/>
        </w:tabs>
        <w:rPr>
          <w:noProof/>
          <w:sz w:val="24"/>
          <w:szCs w:val="24"/>
        </w:rPr>
      </w:pPr>
      <w:hyperlink w:anchor="_Toc167876515" w:history="1">
        <w:r w:rsidR="00AA5E51" w:rsidRPr="00AA5E51">
          <w:rPr>
            <w:rStyle w:val="Hyperlink"/>
            <w:noProof/>
            <w:sz w:val="24"/>
            <w:szCs w:val="24"/>
          </w:rPr>
          <w:t>Slika 7: Zastava Kanade</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_Toc167876515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6</w:t>
        </w:r>
        <w:r w:rsidR="00AA5E51" w:rsidRPr="00AA5E51">
          <w:rPr>
            <w:noProof/>
            <w:webHidden/>
            <w:sz w:val="24"/>
            <w:szCs w:val="24"/>
          </w:rPr>
          <w:fldChar w:fldCharType="end"/>
        </w:r>
      </w:hyperlink>
    </w:p>
    <w:p w:rsidR="00AA5E51" w:rsidRPr="00AA5E51" w:rsidRDefault="005B30B2">
      <w:pPr>
        <w:pStyle w:val="TableofFigures"/>
        <w:tabs>
          <w:tab w:val="right" w:leader="dot" w:pos="9060"/>
        </w:tabs>
        <w:rPr>
          <w:noProof/>
          <w:sz w:val="24"/>
          <w:szCs w:val="24"/>
        </w:rPr>
      </w:pPr>
      <w:hyperlink w:anchor="_Toc167876516" w:history="1">
        <w:r w:rsidR="00AA5E51" w:rsidRPr="00AA5E51">
          <w:rPr>
            <w:rStyle w:val="Hyperlink"/>
            <w:noProof/>
            <w:sz w:val="24"/>
            <w:szCs w:val="24"/>
          </w:rPr>
          <w:t>Slika 8 : Delitev srednje Amerike</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_Toc167876516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8</w:t>
        </w:r>
        <w:r w:rsidR="00AA5E51" w:rsidRPr="00AA5E51">
          <w:rPr>
            <w:noProof/>
            <w:webHidden/>
            <w:sz w:val="24"/>
            <w:szCs w:val="24"/>
          </w:rPr>
          <w:fldChar w:fldCharType="end"/>
        </w:r>
      </w:hyperlink>
    </w:p>
    <w:p w:rsidR="00AA5E51" w:rsidRPr="00AA5E51" w:rsidRDefault="005B30B2">
      <w:pPr>
        <w:pStyle w:val="TableofFigures"/>
        <w:tabs>
          <w:tab w:val="right" w:leader="dot" w:pos="9060"/>
        </w:tabs>
        <w:rPr>
          <w:noProof/>
          <w:sz w:val="24"/>
          <w:szCs w:val="24"/>
        </w:rPr>
      </w:pPr>
      <w:hyperlink w:anchor="_Toc167876517" w:history="1">
        <w:r w:rsidR="00AA5E51" w:rsidRPr="00AA5E51">
          <w:rPr>
            <w:rStyle w:val="Hyperlink"/>
            <w:noProof/>
            <w:sz w:val="24"/>
            <w:szCs w:val="24"/>
          </w:rPr>
          <w:t>Slika 9 : Rastlinstvo</w:t>
        </w:r>
        <w:r w:rsidR="00AA5E51" w:rsidRPr="00AA5E51">
          <w:rPr>
            <w:noProof/>
            <w:webHidden/>
            <w:sz w:val="24"/>
            <w:szCs w:val="24"/>
          </w:rPr>
          <w:tab/>
        </w:r>
        <w:r w:rsidR="00AA5E51" w:rsidRPr="00AA5E51">
          <w:rPr>
            <w:noProof/>
            <w:webHidden/>
            <w:sz w:val="24"/>
            <w:szCs w:val="24"/>
          </w:rPr>
          <w:fldChar w:fldCharType="begin"/>
        </w:r>
        <w:r w:rsidR="00AA5E51" w:rsidRPr="00AA5E51">
          <w:rPr>
            <w:noProof/>
            <w:webHidden/>
            <w:sz w:val="24"/>
            <w:szCs w:val="24"/>
          </w:rPr>
          <w:instrText xml:space="preserve"> PAGEREF _Toc167876517 \h </w:instrText>
        </w:r>
        <w:r w:rsidR="00AA5E51" w:rsidRPr="00AA5E51">
          <w:rPr>
            <w:noProof/>
            <w:webHidden/>
            <w:sz w:val="24"/>
            <w:szCs w:val="24"/>
          </w:rPr>
        </w:r>
        <w:r w:rsidR="00AA5E51" w:rsidRPr="00AA5E51">
          <w:rPr>
            <w:noProof/>
            <w:webHidden/>
            <w:sz w:val="24"/>
            <w:szCs w:val="24"/>
          </w:rPr>
          <w:fldChar w:fldCharType="separate"/>
        </w:r>
        <w:r w:rsidR="00B557D4">
          <w:rPr>
            <w:noProof/>
            <w:webHidden/>
            <w:sz w:val="24"/>
            <w:szCs w:val="24"/>
          </w:rPr>
          <w:t>10</w:t>
        </w:r>
        <w:r w:rsidR="00AA5E51" w:rsidRPr="00AA5E51">
          <w:rPr>
            <w:noProof/>
            <w:webHidden/>
            <w:sz w:val="24"/>
            <w:szCs w:val="24"/>
          </w:rPr>
          <w:fldChar w:fldCharType="end"/>
        </w:r>
      </w:hyperlink>
    </w:p>
    <w:p w:rsidR="00AA5E51" w:rsidRDefault="00AA5E51" w:rsidP="00B30CC1">
      <w:pPr>
        <w:spacing w:line="360" w:lineRule="auto"/>
        <w:rPr>
          <w:color w:val="000000"/>
          <w:sz w:val="24"/>
          <w:szCs w:val="24"/>
        </w:rPr>
      </w:pPr>
      <w:r w:rsidRPr="00AA5E51">
        <w:rPr>
          <w:color w:val="000000"/>
          <w:sz w:val="24"/>
          <w:szCs w:val="24"/>
        </w:rPr>
        <w:fldChar w:fldCharType="end"/>
      </w:r>
    </w:p>
    <w:p w:rsidR="00AA5E51" w:rsidRPr="00AA5E51" w:rsidRDefault="00AA5E51">
      <w:pPr>
        <w:pStyle w:val="TableofFigures"/>
        <w:tabs>
          <w:tab w:val="right" w:leader="dot" w:pos="9060"/>
        </w:tabs>
        <w:rPr>
          <w:noProof/>
          <w:sz w:val="24"/>
          <w:szCs w:val="24"/>
        </w:rPr>
      </w:pPr>
      <w:r w:rsidRPr="00AA5E51">
        <w:rPr>
          <w:color w:val="000000"/>
          <w:sz w:val="24"/>
          <w:szCs w:val="24"/>
        </w:rPr>
        <w:fldChar w:fldCharType="begin"/>
      </w:r>
      <w:r w:rsidRPr="00AA5E51">
        <w:rPr>
          <w:color w:val="000000"/>
          <w:sz w:val="24"/>
          <w:szCs w:val="24"/>
        </w:rPr>
        <w:instrText xml:space="preserve"> TOC \h \z \c "Tabela" </w:instrText>
      </w:r>
      <w:r w:rsidRPr="00AA5E51">
        <w:rPr>
          <w:color w:val="000000"/>
          <w:sz w:val="24"/>
          <w:szCs w:val="24"/>
        </w:rPr>
        <w:fldChar w:fldCharType="separate"/>
      </w:r>
      <w:hyperlink w:anchor="_Toc167876604" w:history="1">
        <w:r w:rsidRPr="00AA5E51">
          <w:rPr>
            <w:rStyle w:val="Hyperlink"/>
            <w:noProof/>
            <w:sz w:val="24"/>
            <w:szCs w:val="24"/>
          </w:rPr>
          <w:t>Tabela 1: Podnebni tipi in rastlinstvo</w:t>
        </w:r>
        <w:r w:rsidRPr="00AA5E51">
          <w:rPr>
            <w:noProof/>
            <w:webHidden/>
            <w:sz w:val="24"/>
            <w:szCs w:val="24"/>
          </w:rPr>
          <w:tab/>
        </w:r>
        <w:r w:rsidRPr="00AA5E51">
          <w:rPr>
            <w:noProof/>
            <w:webHidden/>
            <w:sz w:val="24"/>
            <w:szCs w:val="24"/>
          </w:rPr>
          <w:fldChar w:fldCharType="begin"/>
        </w:r>
        <w:r w:rsidRPr="00AA5E51">
          <w:rPr>
            <w:noProof/>
            <w:webHidden/>
            <w:sz w:val="24"/>
            <w:szCs w:val="24"/>
          </w:rPr>
          <w:instrText xml:space="preserve"> PAGEREF _Toc167876604 \h </w:instrText>
        </w:r>
        <w:r w:rsidRPr="00AA5E51">
          <w:rPr>
            <w:noProof/>
            <w:webHidden/>
            <w:sz w:val="24"/>
            <w:szCs w:val="24"/>
          </w:rPr>
        </w:r>
        <w:r w:rsidRPr="00AA5E51">
          <w:rPr>
            <w:noProof/>
            <w:webHidden/>
            <w:sz w:val="24"/>
            <w:szCs w:val="24"/>
          </w:rPr>
          <w:fldChar w:fldCharType="separate"/>
        </w:r>
        <w:r w:rsidR="00B557D4">
          <w:rPr>
            <w:noProof/>
            <w:webHidden/>
            <w:sz w:val="24"/>
            <w:szCs w:val="24"/>
          </w:rPr>
          <w:t>4</w:t>
        </w:r>
        <w:r w:rsidRPr="00AA5E51">
          <w:rPr>
            <w:noProof/>
            <w:webHidden/>
            <w:sz w:val="24"/>
            <w:szCs w:val="24"/>
          </w:rPr>
          <w:fldChar w:fldCharType="end"/>
        </w:r>
      </w:hyperlink>
    </w:p>
    <w:p w:rsidR="00AA5E51" w:rsidRDefault="00AA5E51" w:rsidP="00B30CC1">
      <w:pPr>
        <w:spacing w:line="360" w:lineRule="auto"/>
        <w:rPr>
          <w:color w:val="000000"/>
          <w:sz w:val="24"/>
          <w:szCs w:val="24"/>
        </w:rPr>
      </w:pPr>
      <w:r w:rsidRPr="00AA5E51">
        <w:rPr>
          <w:color w:val="000000"/>
          <w:sz w:val="24"/>
          <w:szCs w:val="24"/>
        </w:rPr>
        <w:fldChar w:fldCharType="end"/>
      </w:r>
    </w:p>
    <w:p w:rsidR="00AA5E51" w:rsidRDefault="00AA5E51" w:rsidP="00B30CC1">
      <w:pPr>
        <w:spacing w:line="360" w:lineRule="auto"/>
        <w:rPr>
          <w:color w:val="000000"/>
          <w:sz w:val="28"/>
          <w:szCs w:val="28"/>
        </w:rPr>
      </w:pPr>
    </w:p>
    <w:p w:rsidR="006B49B4" w:rsidRPr="00352E45" w:rsidRDefault="006B49B4" w:rsidP="00B30CC1">
      <w:pPr>
        <w:spacing w:line="360" w:lineRule="auto"/>
        <w:rPr>
          <w:sz w:val="28"/>
        </w:rPr>
      </w:pPr>
    </w:p>
    <w:p w:rsidR="00FB79F8" w:rsidRPr="00FB79F8" w:rsidRDefault="00FB79F8" w:rsidP="00B30CC1">
      <w:pPr>
        <w:spacing w:line="360" w:lineRule="auto"/>
        <w:rPr>
          <w:sz w:val="32"/>
        </w:rPr>
      </w:pPr>
    </w:p>
    <w:p w:rsidR="008F050A" w:rsidRPr="00352E45" w:rsidRDefault="00FB79F8" w:rsidP="00352E45">
      <w:pPr>
        <w:keepNext/>
        <w:spacing w:line="360" w:lineRule="auto"/>
      </w:pPr>
      <w:r>
        <w:rPr>
          <w:sz w:val="28"/>
        </w:rPr>
        <w:t xml:space="preserve">   </w:t>
      </w:r>
    </w:p>
    <w:sectPr w:rsidR="008F050A" w:rsidRPr="00352E45" w:rsidSect="004F25CE">
      <w:headerReference w:type="default" r:id="rId18"/>
      <w:footerReference w:type="default" r:id="rId19"/>
      <w:pgSz w:w="11906" w:h="16838"/>
      <w:pgMar w:top="1418" w:right="1418" w:bottom="1418"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4EF0" w:rsidRDefault="00F64EF0">
      <w:r>
        <w:separator/>
      </w:r>
    </w:p>
  </w:endnote>
  <w:endnote w:type="continuationSeparator" w:id="0">
    <w:p w:rsidR="00F64EF0" w:rsidRDefault="00F64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76D" w:rsidRDefault="00DD276D" w:rsidP="004B53A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76D" w:rsidRDefault="00DD276D" w:rsidP="004B53A6">
    <w:pPr>
      <w:pStyle w:val="Footer"/>
      <w:jc w:val="center"/>
    </w:pPr>
    <w:r>
      <w:rPr>
        <w:rStyle w:val="PageNumber"/>
      </w:rPr>
      <w:fldChar w:fldCharType="begin"/>
    </w:r>
    <w:r>
      <w:rPr>
        <w:rStyle w:val="PageNumber"/>
      </w:rPr>
      <w:instrText xml:space="preserve"> PAGE </w:instrText>
    </w:r>
    <w:r>
      <w:rPr>
        <w:rStyle w:val="PageNumber"/>
      </w:rPr>
      <w:fldChar w:fldCharType="separate"/>
    </w:r>
    <w:r w:rsidR="00ED28D7">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4EF0" w:rsidRDefault="00F64EF0">
      <w:r>
        <w:separator/>
      </w:r>
    </w:p>
  </w:footnote>
  <w:footnote w:type="continuationSeparator" w:id="0">
    <w:p w:rsidR="00F64EF0" w:rsidRDefault="00F64EF0">
      <w:r>
        <w:continuationSeparator/>
      </w:r>
    </w:p>
  </w:footnote>
  <w:footnote w:id="1">
    <w:p w:rsidR="00DD276D" w:rsidRDefault="00DD276D">
      <w:pPr>
        <w:pStyle w:val="FootnoteText"/>
      </w:pPr>
      <w:r>
        <w:rPr>
          <w:rStyle w:val="FootnoteReference"/>
        </w:rPr>
        <w:footnoteRef/>
      </w:r>
      <w:r>
        <w:t xml:space="preserve"> Severno Ameriko imenuje drugače še Angloamerika  </w:t>
      </w:r>
    </w:p>
  </w:footnote>
  <w:footnote w:id="2">
    <w:p w:rsidR="00DD276D" w:rsidRDefault="00DD276D">
      <w:pPr>
        <w:pStyle w:val="FootnoteText"/>
      </w:pPr>
      <w:r>
        <w:rPr>
          <w:rStyle w:val="FootnoteReference"/>
        </w:rPr>
        <w:footnoteRef/>
      </w:r>
      <w:r>
        <w:t xml:space="preserve">Srednjo in Južno Ameriko imenujemo drugače še Latinska Amerika </w:t>
      </w:r>
    </w:p>
  </w:footnote>
  <w:footnote w:id="3">
    <w:p w:rsidR="00DD276D" w:rsidRDefault="00DD276D">
      <w:pPr>
        <w:pStyle w:val="FootnoteText"/>
      </w:pPr>
      <w:r>
        <w:rPr>
          <w:rStyle w:val="FootnoteReference"/>
        </w:rPr>
        <w:footnoteRef/>
      </w:r>
      <w:r>
        <w:t xml:space="preserve"> Romanski jezik se je razvil iz latinščine</w:t>
      </w:r>
    </w:p>
  </w:footnote>
  <w:footnote w:id="4">
    <w:p w:rsidR="00DD276D" w:rsidRDefault="00DD276D">
      <w:pPr>
        <w:pStyle w:val="FootnoteText"/>
      </w:pPr>
      <w:r>
        <w:rPr>
          <w:rStyle w:val="FootnoteReference"/>
        </w:rPr>
        <w:footnoteRef/>
      </w:r>
      <w:r>
        <w:t xml:space="preserve"> Združene države Amerike</w:t>
      </w:r>
    </w:p>
  </w:footnote>
  <w:footnote w:id="5">
    <w:p w:rsidR="00DD276D" w:rsidRDefault="00DD276D">
      <w:pPr>
        <w:pStyle w:val="FootnoteText"/>
      </w:pPr>
      <w:r>
        <w:rPr>
          <w:rStyle w:val="FootnoteReference"/>
        </w:rPr>
        <w:footnoteRef/>
      </w:r>
      <w:r>
        <w:t xml:space="preserve"> Perija: velika travnata planjava brez drevja </w:t>
      </w:r>
    </w:p>
  </w:footnote>
  <w:footnote w:id="6">
    <w:p w:rsidR="00DD276D" w:rsidRDefault="00DD276D">
      <w:pPr>
        <w:pStyle w:val="FootnoteText"/>
      </w:pPr>
      <w:r>
        <w:rPr>
          <w:rStyle w:val="FootnoteReference"/>
        </w:rPr>
        <w:footnoteRef/>
      </w:r>
      <w:r>
        <w:t xml:space="preserve"> To je vrtinčasti vihar, ki je značilen za S Ameriko</w:t>
      </w:r>
    </w:p>
  </w:footnote>
  <w:footnote w:id="7">
    <w:p w:rsidR="00DD276D" w:rsidRDefault="00DD276D">
      <w:pPr>
        <w:pStyle w:val="FootnoteText"/>
      </w:pPr>
      <w:r>
        <w:rPr>
          <w:rStyle w:val="FootnoteReference"/>
        </w:rPr>
        <w:footnoteRef/>
      </w:r>
      <w:r>
        <w:t xml:space="preserve"> To je izredno močan vrtinčast vihar, ki je značilen za S Ameriko</w:t>
      </w:r>
    </w:p>
  </w:footnote>
  <w:footnote w:id="8">
    <w:p w:rsidR="00DD276D" w:rsidRDefault="00DD276D">
      <w:pPr>
        <w:pStyle w:val="FootnoteText"/>
      </w:pPr>
      <w:r>
        <w:rPr>
          <w:rStyle w:val="FootnoteReference"/>
        </w:rPr>
        <w:footnoteRef/>
      </w:r>
      <w:r>
        <w:t xml:space="preserve"> Pokrajina, poraščena z mahovi in lišaji</w:t>
      </w:r>
    </w:p>
  </w:footnote>
  <w:footnote w:id="9">
    <w:p w:rsidR="00DD276D" w:rsidRDefault="00DD276D">
      <w:pPr>
        <w:pStyle w:val="FootnoteText"/>
      </w:pPr>
      <w:r>
        <w:rPr>
          <w:rStyle w:val="FootnoteReference"/>
        </w:rPr>
        <w:footnoteRef/>
      </w:r>
      <w:r>
        <w:t xml:space="preserve"> Travnata pokrajina na suhih območjih, pogosto brez drevja</w:t>
      </w:r>
    </w:p>
  </w:footnote>
  <w:footnote w:id="10">
    <w:p w:rsidR="00DD276D" w:rsidRDefault="00DD276D">
      <w:pPr>
        <w:pStyle w:val="FootnoteText"/>
      </w:pPr>
      <w:r>
        <w:rPr>
          <w:rStyle w:val="FootnoteReference"/>
        </w:rPr>
        <w:footnoteRef/>
      </w:r>
      <w:r>
        <w:t xml:space="preserve"> To je stalni, razmeroma suhi tropski veter , ki piha od subtropskega proti ekvatorialnem območju</w:t>
      </w:r>
    </w:p>
  </w:footnote>
  <w:footnote w:id="11">
    <w:p w:rsidR="00DD276D" w:rsidRDefault="00DD276D">
      <w:pPr>
        <w:pStyle w:val="FootnoteText"/>
      </w:pPr>
      <w:r>
        <w:rPr>
          <w:rStyle w:val="FootnoteReference"/>
        </w:rPr>
        <w:footnoteRef/>
      </w:r>
      <w:r>
        <w:t xml:space="preserve"> To so mešanci med belci in Indijanci.</w:t>
      </w:r>
    </w:p>
  </w:footnote>
  <w:footnote w:id="12">
    <w:p w:rsidR="00DD276D" w:rsidRDefault="00DD276D">
      <w:pPr>
        <w:pStyle w:val="FootnoteText"/>
      </w:pPr>
      <w:r>
        <w:rPr>
          <w:rStyle w:val="FootnoteReference"/>
        </w:rPr>
        <w:footnoteRef/>
      </w:r>
      <w:r>
        <w:t xml:space="preserve"> Visokotravnata stepa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05"/>
    </w:tblGrid>
    <w:tr w:rsidR="00DD276D" w:rsidTr="00F64EF0">
      <w:tc>
        <w:tcPr>
          <w:tcW w:w="4605" w:type="dxa"/>
          <w:tcBorders>
            <w:top w:val="nil"/>
            <w:left w:val="nil"/>
            <w:bottom w:val="double" w:sz="4" w:space="0" w:color="auto"/>
            <w:right w:val="nil"/>
          </w:tcBorders>
          <w:shd w:val="clear" w:color="auto" w:fill="auto"/>
        </w:tcPr>
        <w:p w:rsidR="00DD276D" w:rsidRDefault="00DD276D">
          <w:pPr>
            <w:pStyle w:val="Header"/>
          </w:pPr>
          <w:r>
            <w:t>Projektna naloga: Amerika</w:t>
          </w:r>
        </w:p>
      </w:tc>
      <w:tc>
        <w:tcPr>
          <w:tcW w:w="4605" w:type="dxa"/>
          <w:tcBorders>
            <w:top w:val="nil"/>
            <w:left w:val="nil"/>
            <w:bottom w:val="double" w:sz="4" w:space="0" w:color="auto"/>
            <w:right w:val="nil"/>
          </w:tcBorders>
          <w:shd w:val="clear" w:color="auto" w:fill="auto"/>
        </w:tcPr>
        <w:p w:rsidR="00DD276D" w:rsidRDefault="00DD4C29" w:rsidP="00F64EF0">
          <w:pPr>
            <w:pStyle w:val="Header"/>
            <w:jc w:val="right"/>
          </w:pPr>
          <w:r>
            <w:t xml:space="preserve"> </w:t>
          </w:r>
        </w:p>
      </w:tc>
    </w:tr>
  </w:tbl>
  <w:p w:rsidR="00DD276D" w:rsidRDefault="00DD27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10.9pt;height:10.9pt" o:bullet="t">
        <v:imagedata r:id="rId1" o:title="BD14752_"/>
      </v:shape>
    </w:pict>
  </w:numPicBullet>
  <w:numPicBullet w:numPicBulletId="1">
    <w:pict>
      <v:shape id="_x0000_i1102" type="#_x0000_t75" style="width:10.9pt;height:10.05pt" o:bullet="t">
        <v:imagedata r:id="rId2" o:title="BD21295_"/>
      </v:shape>
    </w:pict>
  </w:numPicBullet>
  <w:abstractNum w:abstractNumId="0" w15:restartNumberingAfterBreak="0">
    <w:nsid w:val="FFFFFF7C"/>
    <w:multiLevelType w:val="singleLevel"/>
    <w:tmpl w:val="5D40EE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7F28C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6A4C1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AE79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0A0B1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8CC3D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62FE5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D86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4650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E65D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FE453F"/>
    <w:multiLevelType w:val="hybridMultilevel"/>
    <w:tmpl w:val="E89C35AA"/>
    <w:lvl w:ilvl="0" w:tplc="DA8E1FB8">
      <w:start w:val="1"/>
      <w:numFmt w:val="bullet"/>
      <w:lvlText w:val=""/>
      <w:lvlPicBulletId w:val="1"/>
      <w:lvlJc w:val="left"/>
      <w:pPr>
        <w:tabs>
          <w:tab w:val="num" w:pos="921"/>
        </w:tabs>
        <w:ind w:left="921"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color w:val="auto"/>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1E4DC2"/>
    <w:multiLevelType w:val="hybridMultilevel"/>
    <w:tmpl w:val="1982D748"/>
    <w:lvl w:ilvl="0" w:tplc="DA8E1FB8">
      <w:start w:val="1"/>
      <w:numFmt w:val="bullet"/>
      <w:lvlText w:val=""/>
      <w:lvlPicBulletId w:val="1"/>
      <w:lvlJc w:val="left"/>
      <w:pPr>
        <w:tabs>
          <w:tab w:val="num" w:pos="921"/>
        </w:tabs>
        <w:ind w:left="921" w:hanging="360"/>
      </w:pPr>
      <w:rPr>
        <w:rFonts w:ascii="Symbol" w:hAnsi="Symbol" w:hint="default"/>
        <w:color w:val="auto"/>
      </w:rPr>
    </w:lvl>
    <w:lvl w:ilvl="1" w:tplc="04240005">
      <w:start w:val="1"/>
      <w:numFmt w:val="bullet"/>
      <w:lvlText w:val=""/>
      <w:lvlJc w:val="left"/>
      <w:pPr>
        <w:tabs>
          <w:tab w:val="num" w:pos="1440"/>
        </w:tabs>
        <w:ind w:left="1440" w:hanging="360"/>
      </w:pPr>
      <w:rPr>
        <w:rFonts w:ascii="Wingdings" w:hAnsi="Wingdings" w:hint="default"/>
        <w:color w:val="auto"/>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4A0242"/>
    <w:multiLevelType w:val="multilevel"/>
    <w:tmpl w:val="A9E4054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127838FA"/>
    <w:multiLevelType w:val="multilevel"/>
    <w:tmpl w:val="2AB00A1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36FD5671"/>
    <w:multiLevelType w:val="hybridMultilevel"/>
    <w:tmpl w:val="25E4EC7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F5608E"/>
    <w:multiLevelType w:val="hybridMultilevel"/>
    <w:tmpl w:val="F3E2A48A"/>
    <w:lvl w:ilvl="0" w:tplc="BCD8531C">
      <w:start w:val="1"/>
      <w:numFmt w:val="bullet"/>
      <w:lvlText w:val=""/>
      <w:lvlPicBulletId w:val="0"/>
      <w:lvlJc w:val="left"/>
      <w:pPr>
        <w:tabs>
          <w:tab w:val="num" w:pos="170"/>
        </w:tabs>
        <w:ind w:left="170" w:hanging="17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DF5815"/>
    <w:multiLevelType w:val="multilevel"/>
    <w:tmpl w:val="2AB00A1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15:restartNumberingAfterBreak="0">
    <w:nsid w:val="3D873795"/>
    <w:multiLevelType w:val="hybridMultilevel"/>
    <w:tmpl w:val="1CD80C70"/>
    <w:lvl w:ilvl="0" w:tplc="04240005">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F237134"/>
    <w:multiLevelType w:val="multilevel"/>
    <w:tmpl w:val="2AB00A1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3"/>
  </w:num>
  <w:num w:numId="12">
    <w:abstractNumId w:val="12"/>
  </w:num>
  <w:num w:numId="13">
    <w:abstractNumId w:val="18"/>
  </w:num>
  <w:num w:numId="14">
    <w:abstractNumId w:val="16"/>
  </w:num>
  <w:num w:numId="15">
    <w:abstractNumId w:val="15"/>
  </w:num>
  <w:num w:numId="16">
    <w:abstractNumId w:val="10"/>
  </w:num>
  <w:num w:numId="17">
    <w:abstractNumId w:val="11"/>
  </w:num>
  <w:num w:numId="18">
    <w:abstractNumId w:val="1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E03F4"/>
    <w:rsid w:val="00020087"/>
    <w:rsid w:val="000431F3"/>
    <w:rsid w:val="0004407E"/>
    <w:rsid w:val="00050C9B"/>
    <w:rsid w:val="0005610B"/>
    <w:rsid w:val="0007788D"/>
    <w:rsid w:val="00083306"/>
    <w:rsid w:val="00087B2D"/>
    <w:rsid w:val="000A529F"/>
    <w:rsid w:val="000C668F"/>
    <w:rsid w:val="000C6C44"/>
    <w:rsid w:val="000F03E7"/>
    <w:rsid w:val="001000B3"/>
    <w:rsid w:val="00124FB9"/>
    <w:rsid w:val="00125250"/>
    <w:rsid w:val="00132517"/>
    <w:rsid w:val="00174A87"/>
    <w:rsid w:val="00181652"/>
    <w:rsid w:val="001A5FAA"/>
    <w:rsid w:val="001A6EE8"/>
    <w:rsid w:val="001B3EF5"/>
    <w:rsid w:val="001D6B82"/>
    <w:rsid w:val="001D7AF9"/>
    <w:rsid w:val="001F7C4C"/>
    <w:rsid w:val="0021108D"/>
    <w:rsid w:val="00232E59"/>
    <w:rsid w:val="0025406A"/>
    <w:rsid w:val="002626A5"/>
    <w:rsid w:val="0029100A"/>
    <w:rsid w:val="002C4105"/>
    <w:rsid w:val="002C793B"/>
    <w:rsid w:val="002E091C"/>
    <w:rsid w:val="00306F26"/>
    <w:rsid w:val="0031427F"/>
    <w:rsid w:val="00326E69"/>
    <w:rsid w:val="00352E45"/>
    <w:rsid w:val="003776D9"/>
    <w:rsid w:val="00382A79"/>
    <w:rsid w:val="003B1525"/>
    <w:rsid w:val="00401C88"/>
    <w:rsid w:val="00407FD3"/>
    <w:rsid w:val="00420CA7"/>
    <w:rsid w:val="004239C2"/>
    <w:rsid w:val="00434D7A"/>
    <w:rsid w:val="00441CB5"/>
    <w:rsid w:val="0045535E"/>
    <w:rsid w:val="00474322"/>
    <w:rsid w:val="004821CB"/>
    <w:rsid w:val="004973BC"/>
    <w:rsid w:val="004B53A6"/>
    <w:rsid w:val="004B7D2A"/>
    <w:rsid w:val="004D3FC9"/>
    <w:rsid w:val="004D74A9"/>
    <w:rsid w:val="004E52A8"/>
    <w:rsid w:val="004F25CE"/>
    <w:rsid w:val="004F2D84"/>
    <w:rsid w:val="004F3918"/>
    <w:rsid w:val="0051339E"/>
    <w:rsid w:val="00525A1E"/>
    <w:rsid w:val="0056096F"/>
    <w:rsid w:val="005652F5"/>
    <w:rsid w:val="00566213"/>
    <w:rsid w:val="00573AD4"/>
    <w:rsid w:val="0059433A"/>
    <w:rsid w:val="005952C5"/>
    <w:rsid w:val="005A678F"/>
    <w:rsid w:val="005B30B2"/>
    <w:rsid w:val="005D469D"/>
    <w:rsid w:val="005E1C7F"/>
    <w:rsid w:val="005E3C3E"/>
    <w:rsid w:val="00603DA9"/>
    <w:rsid w:val="006228AC"/>
    <w:rsid w:val="00623D74"/>
    <w:rsid w:val="006358FB"/>
    <w:rsid w:val="00636644"/>
    <w:rsid w:val="0065530B"/>
    <w:rsid w:val="00686626"/>
    <w:rsid w:val="006B49B4"/>
    <w:rsid w:val="006C63A5"/>
    <w:rsid w:val="006D130F"/>
    <w:rsid w:val="006E3BE8"/>
    <w:rsid w:val="006E4225"/>
    <w:rsid w:val="00731380"/>
    <w:rsid w:val="00740F89"/>
    <w:rsid w:val="00752FC4"/>
    <w:rsid w:val="00784BC7"/>
    <w:rsid w:val="007A4B19"/>
    <w:rsid w:val="007B02FF"/>
    <w:rsid w:val="007C740C"/>
    <w:rsid w:val="00812431"/>
    <w:rsid w:val="00813B35"/>
    <w:rsid w:val="00867079"/>
    <w:rsid w:val="008A7CD0"/>
    <w:rsid w:val="008D2C25"/>
    <w:rsid w:val="008F050A"/>
    <w:rsid w:val="00903B1C"/>
    <w:rsid w:val="00911FD1"/>
    <w:rsid w:val="0091206D"/>
    <w:rsid w:val="00922EEE"/>
    <w:rsid w:val="0096586C"/>
    <w:rsid w:val="009926F7"/>
    <w:rsid w:val="009A62DB"/>
    <w:rsid w:val="009C01E2"/>
    <w:rsid w:val="009C7EE1"/>
    <w:rsid w:val="00A10C9F"/>
    <w:rsid w:val="00A2752D"/>
    <w:rsid w:val="00A34206"/>
    <w:rsid w:val="00A416E0"/>
    <w:rsid w:val="00AA5E51"/>
    <w:rsid w:val="00AD3294"/>
    <w:rsid w:val="00AD65C1"/>
    <w:rsid w:val="00B00118"/>
    <w:rsid w:val="00B03B0D"/>
    <w:rsid w:val="00B0455C"/>
    <w:rsid w:val="00B26BA1"/>
    <w:rsid w:val="00B30599"/>
    <w:rsid w:val="00B30CC1"/>
    <w:rsid w:val="00B35E80"/>
    <w:rsid w:val="00B557D4"/>
    <w:rsid w:val="00B6450F"/>
    <w:rsid w:val="00B66932"/>
    <w:rsid w:val="00BA6B76"/>
    <w:rsid w:val="00BB774B"/>
    <w:rsid w:val="00BE71A0"/>
    <w:rsid w:val="00BF5697"/>
    <w:rsid w:val="00C33469"/>
    <w:rsid w:val="00CA1027"/>
    <w:rsid w:val="00CA26D4"/>
    <w:rsid w:val="00CA2FF7"/>
    <w:rsid w:val="00CB2FC9"/>
    <w:rsid w:val="00CB327D"/>
    <w:rsid w:val="00CB6F72"/>
    <w:rsid w:val="00CC2857"/>
    <w:rsid w:val="00CE02EB"/>
    <w:rsid w:val="00CF0B32"/>
    <w:rsid w:val="00CF4B4A"/>
    <w:rsid w:val="00D04912"/>
    <w:rsid w:val="00D13823"/>
    <w:rsid w:val="00D302CD"/>
    <w:rsid w:val="00D3346D"/>
    <w:rsid w:val="00D43648"/>
    <w:rsid w:val="00D50C9B"/>
    <w:rsid w:val="00D84F39"/>
    <w:rsid w:val="00D86BB2"/>
    <w:rsid w:val="00D903BA"/>
    <w:rsid w:val="00DB4BBE"/>
    <w:rsid w:val="00DD267C"/>
    <w:rsid w:val="00DD276D"/>
    <w:rsid w:val="00DD4C29"/>
    <w:rsid w:val="00DD56A0"/>
    <w:rsid w:val="00E24261"/>
    <w:rsid w:val="00E25C72"/>
    <w:rsid w:val="00E30DF5"/>
    <w:rsid w:val="00E31DAE"/>
    <w:rsid w:val="00E31FC5"/>
    <w:rsid w:val="00E36CFA"/>
    <w:rsid w:val="00E51EC0"/>
    <w:rsid w:val="00E833F7"/>
    <w:rsid w:val="00E84232"/>
    <w:rsid w:val="00EC0F87"/>
    <w:rsid w:val="00ED28D7"/>
    <w:rsid w:val="00EE03F4"/>
    <w:rsid w:val="00EE19FD"/>
    <w:rsid w:val="00EF271C"/>
    <w:rsid w:val="00F044BD"/>
    <w:rsid w:val="00F13D64"/>
    <w:rsid w:val="00F14DC7"/>
    <w:rsid w:val="00F325B1"/>
    <w:rsid w:val="00F3634A"/>
    <w:rsid w:val="00F55BF9"/>
    <w:rsid w:val="00F64EF0"/>
    <w:rsid w:val="00F911D9"/>
    <w:rsid w:val="00F9186C"/>
    <w:rsid w:val="00F9647E"/>
    <w:rsid w:val="00FB79F8"/>
    <w:rsid w:val="00FD254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n="f"/>
      <v:stroke on="f"/>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rsid w:val="00434D7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34D7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434D7A"/>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D65C1"/>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2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382A79"/>
    <w:pPr>
      <w:tabs>
        <w:tab w:val="center" w:pos="4536"/>
        <w:tab w:val="right" w:pos="9072"/>
      </w:tabs>
    </w:pPr>
  </w:style>
  <w:style w:type="paragraph" w:styleId="Footer">
    <w:name w:val="footer"/>
    <w:basedOn w:val="Normal"/>
    <w:rsid w:val="00382A79"/>
    <w:pPr>
      <w:tabs>
        <w:tab w:val="center" w:pos="4536"/>
        <w:tab w:val="right" w:pos="9072"/>
      </w:tabs>
    </w:pPr>
  </w:style>
  <w:style w:type="character" w:styleId="PageNumber">
    <w:name w:val="page number"/>
    <w:basedOn w:val="DefaultParagraphFont"/>
    <w:rsid w:val="00382A79"/>
  </w:style>
  <w:style w:type="paragraph" w:styleId="Caption">
    <w:name w:val="caption"/>
    <w:basedOn w:val="Normal"/>
    <w:next w:val="Normal"/>
    <w:qFormat/>
    <w:rsid w:val="00020087"/>
    <w:pPr>
      <w:spacing w:before="120" w:after="120"/>
    </w:pPr>
    <w:rPr>
      <w:b/>
      <w:bCs/>
    </w:rPr>
  </w:style>
  <w:style w:type="paragraph" w:styleId="FootnoteText">
    <w:name w:val="footnote text"/>
    <w:basedOn w:val="Normal"/>
    <w:semiHidden/>
    <w:rsid w:val="00F9186C"/>
  </w:style>
  <w:style w:type="character" w:styleId="FootnoteReference">
    <w:name w:val="footnote reference"/>
    <w:semiHidden/>
    <w:rsid w:val="00F9186C"/>
    <w:rPr>
      <w:vertAlign w:val="superscript"/>
    </w:rPr>
  </w:style>
  <w:style w:type="character" w:styleId="CommentReference">
    <w:name w:val="annotation reference"/>
    <w:semiHidden/>
    <w:rsid w:val="00F13D64"/>
    <w:rPr>
      <w:sz w:val="16"/>
      <w:szCs w:val="16"/>
    </w:rPr>
  </w:style>
  <w:style w:type="paragraph" w:styleId="CommentText">
    <w:name w:val="annotation text"/>
    <w:basedOn w:val="Normal"/>
    <w:semiHidden/>
    <w:rsid w:val="00F13D64"/>
  </w:style>
  <w:style w:type="paragraph" w:styleId="CommentSubject">
    <w:name w:val="annotation subject"/>
    <w:basedOn w:val="CommentText"/>
    <w:next w:val="CommentText"/>
    <w:semiHidden/>
    <w:rsid w:val="00F13D64"/>
    <w:rPr>
      <w:b/>
      <w:bCs/>
    </w:rPr>
  </w:style>
  <w:style w:type="paragraph" w:styleId="BalloonText">
    <w:name w:val="Balloon Text"/>
    <w:basedOn w:val="Normal"/>
    <w:semiHidden/>
    <w:rsid w:val="00F13D64"/>
    <w:rPr>
      <w:rFonts w:ascii="Tahoma" w:hAnsi="Tahoma"/>
      <w:sz w:val="16"/>
      <w:szCs w:val="16"/>
    </w:rPr>
  </w:style>
  <w:style w:type="paragraph" w:styleId="NormalWeb">
    <w:name w:val="Normal (Web)"/>
    <w:basedOn w:val="Normal"/>
    <w:rsid w:val="0051339E"/>
    <w:pPr>
      <w:spacing w:before="100" w:beforeAutospacing="1" w:after="100" w:afterAutospacing="1"/>
    </w:pPr>
    <w:rPr>
      <w:sz w:val="24"/>
      <w:szCs w:val="24"/>
    </w:rPr>
  </w:style>
  <w:style w:type="character" w:styleId="Strong">
    <w:name w:val="Strong"/>
    <w:qFormat/>
    <w:rsid w:val="0051339E"/>
    <w:rPr>
      <w:b/>
      <w:bCs/>
    </w:rPr>
  </w:style>
  <w:style w:type="paragraph" w:styleId="DocumentMap">
    <w:name w:val="Document Map"/>
    <w:basedOn w:val="Normal"/>
    <w:semiHidden/>
    <w:rsid w:val="00E31DAE"/>
    <w:pPr>
      <w:shd w:val="clear" w:color="auto" w:fill="000080"/>
    </w:pPr>
    <w:rPr>
      <w:rFonts w:ascii="Tahoma" w:hAnsi="Tahoma" w:cs="Tahoma"/>
    </w:rPr>
  </w:style>
  <w:style w:type="character" w:customStyle="1" w:styleId="normal1">
    <w:name w:val="normal1"/>
    <w:rsid w:val="00623D74"/>
    <w:rPr>
      <w:rFonts w:ascii="Arial" w:hAnsi="Arial" w:cs="Arial" w:hint="default"/>
      <w:b w:val="0"/>
      <w:bCs w:val="0"/>
      <w:sz w:val="18"/>
      <w:szCs w:val="18"/>
    </w:rPr>
  </w:style>
  <w:style w:type="paragraph" w:customStyle="1" w:styleId="Normal10">
    <w:name w:val="Normal1"/>
    <w:basedOn w:val="Normal"/>
    <w:rsid w:val="00623D74"/>
    <w:pPr>
      <w:spacing w:before="100" w:beforeAutospacing="1" w:after="100" w:afterAutospacing="1"/>
    </w:pPr>
    <w:rPr>
      <w:rFonts w:ascii="Arial" w:hAnsi="Arial" w:cs="Arial"/>
      <w:color w:val="000000"/>
      <w:sz w:val="18"/>
      <w:szCs w:val="18"/>
    </w:rPr>
  </w:style>
  <w:style w:type="paragraph" w:styleId="TOC1">
    <w:name w:val="toc 1"/>
    <w:basedOn w:val="Normal"/>
    <w:next w:val="Normal"/>
    <w:autoRedefine/>
    <w:semiHidden/>
    <w:rsid w:val="00F3634A"/>
  </w:style>
  <w:style w:type="paragraph" w:styleId="TOC2">
    <w:name w:val="toc 2"/>
    <w:basedOn w:val="Normal"/>
    <w:next w:val="Normal"/>
    <w:autoRedefine/>
    <w:semiHidden/>
    <w:rsid w:val="00F3634A"/>
    <w:pPr>
      <w:ind w:left="200"/>
    </w:pPr>
  </w:style>
  <w:style w:type="paragraph" w:styleId="TOC3">
    <w:name w:val="toc 3"/>
    <w:basedOn w:val="Normal"/>
    <w:next w:val="Normal"/>
    <w:autoRedefine/>
    <w:semiHidden/>
    <w:rsid w:val="00F3634A"/>
    <w:pPr>
      <w:ind w:left="400"/>
    </w:pPr>
  </w:style>
  <w:style w:type="character" w:styleId="Hyperlink">
    <w:name w:val="Hyperlink"/>
    <w:rsid w:val="00F3634A"/>
    <w:rPr>
      <w:color w:val="0000FF"/>
      <w:u w:val="single"/>
    </w:rPr>
  </w:style>
  <w:style w:type="character" w:customStyle="1" w:styleId="Heading3Char">
    <w:name w:val="Heading 3 Char"/>
    <w:link w:val="Heading3"/>
    <w:rsid w:val="00F3634A"/>
    <w:rPr>
      <w:rFonts w:ascii="Arial" w:hAnsi="Arial" w:cs="Arial"/>
      <w:b/>
      <w:bCs/>
      <w:sz w:val="26"/>
      <w:szCs w:val="26"/>
      <w:lang w:val="sl-SI" w:eastAsia="sl-SI" w:bidi="ar-SA"/>
    </w:rPr>
  </w:style>
  <w:style w:type="character" w:customStyle="1" w:styleId="Heading4Char">
    <w:name w:val="Heading 4 Char"/>
    <w:link w:val="Heading4"/>
    <w:rsid w:val="00F3634A"/>
    <w:rPr>
      <w:b/>
      <w:bCs/>
      <w:sz w:val="28"/>
      <w:szCs w:val="28"/>
      <w:lang w:val="sl-SI" w:eastAsia="sl-SI" w:bidi="ar-SA"/>
    </w:rPr>
  </w:style>
  <w:style w:type="paragraph" w:styleId="TOC4">
    <w:name w:val="toc 4"/>
    <w:basedOn w:val="Normal"/>
    <w:next w:val="Normal"/>
    <w:autoRedefine/>
    <w:semiHidden/>
    <w:rsid w:val="0005610B"/>
    <w:pPr>
      <w:ind w:left="600"/>
    </w:pPr>
  </w:style>
  <w:style w:type="paragraph" w:styleId="TableofFigures">
    <w:name w:val="table of figures"/>
    <w:basedOn w:val="Normal"/>
    <w:next w:val="Normal"/>
    <w:semiHidden/>
    <w:rsid w:val="000561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2818</Words>
  <Characters>16065</Characters>
  <Application>Microsoft Office Word</Application>
  <DocSecurity>0</DocSecurity>
  <Lines>133</Lines>
  <Paragraphs>37</Paragraphs>
  <ScaleCrop>false</ScaleCrop>
  <Company/>
  <LinksUpToDate>false</LinksUpToDate>
  <CharactersWithSpaces>18846</CharactersWithSpaces>
  <SharedDoc>false</SharedDoc>
  <HLinks>
    <vt:vector size="216" baseType="variant">
      <vt:variant>
        <vt:i4>2031671</vt:i4>
      </vt:variant>
      <vt:variant>
        <vt:i4>248</vt:i4>
      </vt:variant>
      <vt:variant>
        <vt:i4>0</vt:i4>
      </vt:variant>
      <vt:variant>
        <vt:i4>5</vt:i4>
      </vt:variant>
      <vt:variant>
        <vt:lpwstr/>
      </vt:variant>
      <vt:variant>
        <vt:lpwstr>_Toc167876604</vt:lpwstr>
      </vt:variant>
      <vt:variant>
        <vt:i4>1966132</vt:i4>
      </vt:variant>
      <vt:variant>
        <vt:i4>239</vt:i4>
      </vt:variant>
      <vt:variant>
        <vt:i4>0</vt:i4>
      </vt:variant>
      <vt:variant>
        <vt:i4>5</vt:i4>
      </vt:variant>
      <vt:variant>
        <vt:lpwstr/>
      </vt:variant>
      <vt:variant>
        <vt:lpwstr>_Toc167876517</vt:lpwstr>
      </vt:variant>
      <vt:variant>
        <vt:i4>1966132</vt:i4>
      </vt:variant>
      <vt:variant>
        <vt:i4>233</vt:i4>
      </vt:variant>
      <vt:variant>
        <vt:i4>0</vt:i4>
      </vt:variant>
      <vt:variant>
        <vt:i4>5</vt:i4>
      </vt:variant>
      <vt:variant>
        <vt:lpwstr/>
      </vt:variant>
      <vt:variant>
        <vt:lpwstr>_Toc167876516</vt:lpwstr>
      </vt:variant>
      <vt:variant>
        <vt:i4>1966132</vt:i4>
      </vt:variant>
      <vt:variant>
        <vt:i4>227</vt:i4>
      </vt:variant>
      <vt:variant>
        <vt:i4>0</vt:i4>
      </vt:variant>
      <vt:variant>
        <vt:i4>5</vt:i4>
      </vt:variant>
      <vt:variant>
        <vt:lpwstr/>
      </vt:variant>
      <vt:variant>
        <vt:lpwstr>_Toc167876515</vt:lpwstr>
      </vt:variant>
      <vt:variant>
        <vt:i4>1966132</vt:i4>
      </vt:variant>
      <vt:variant>
        <vt:i4>221</vt:i4>
      </vt:variant>
      <vt:variant>
        <vt:i4>0</vt:i4>
      </vt:variant>
      <vt:variant>
        <vt:i4>5</vt:i4>
      </vt:variant>
      <vt:variant>
        <vt:lpwstr/>
      </vt:variant>
      <vt:variant>
        <vt:lpwstr>_Toc167876514</vt:lpwstr>
      </vt:variant>
      <vt:variant>
        <vt:i4>1966132</vt:i4>
      </vt:variant>
      <vt:variant>
        <vt:i4>215</vt:i4>
      </vt:variant>
      <vt:variant>
        <vt:i4>0</vt:i4>
      </vt:variant>
      <vt:variant>
        <vt:i4>5</vt:i4>
      </vt:variant>
      <vt:variant>
        <vt:lpwstr/>
      </vt:variant>
      <vt:variant>
        <vt:lpwstr>_Toc167876513</vt:lpwstr>
      </vt:variant>
      <vt:variant>
        <vt:i4>1966132</vt:i4>
      </vt:variant>
      <vt:variant>
        <vt:i4>209</vt:i4>
      </vt:variant>
      <vt:variant>
        <vt:i4>0</vt:i4>
      </vt:variant>
      <vt:variant>
        <vt:i4>5</vt:i4>
      </vt:variant>
      <vt:variant>
        <vt:lpwstr/>
      </vt:variant>
      <vt:variant>
        <vt:lpwstr>_Toc167876512</vt:lpwstr>
      </vt:variant>
      <vt:variant>
        <vt:i4>1966132</vt:i4>
      </vt:variant>
      <vt:variant>
        <vt:i4>203</vt:i4>
      </vt:variant>
      <vt:variant>
        <vt:i4>0</vt:i4>
      </vt:variant>
      <vt:variant>
        <vt:i4>5</vt:i4>
      </vt:variant>
      <vt:variant>
        <vt:lpwstr/>
      </vt:variant>
      <vt:variant>
        <vt:lpwstr>_Toc167876511</vt:lpwstr>
      </vt:variant>
      <vt:variant>
        <vt:i4>1966132</vt:i4>
      </vt:variant>
      <vt:variant>
        <vt:i4>197</vt:i4>
      </vt:variant>
      <vt:variant>
        <vt:i4>0</vt:i4>
      </vt:variant>
      <vt:variant>
        <vt:i4>5</vt:i4>
      </vt:variant>
      <vt:variant>
        <vt:lpwstr/>
      </vt:variant>
      <vt:variant>
        <vt:lpwstr>_Toc167876510</vt:lpwstr>
      </vt:variant>
      <vt:variant>
        <vt:i4>2031668</vt:i4>
      </vt:variant>
      <vt:variant>
        <vt:i4>191</vt:i4>
      </vt:variant>
      <vt:variant>
        <vt:i4>0</vt:i4>
      </vt:variant>
      <vt:variant>
        <vt:i4>5</vt:i4>
      </vt:variant>
      <vt:variant>
        <vt:lpwstr/>
      </vt:variant>
      <vt:variant>
        <vt:lpwstr>_Toc167876509</vt:lpwstr>
      </vt:variant>
      <vt:variant>
        <vt:i4>1900597</vt:i4>
      </vt:variant>
      <vt:variant>
        <vt:i4>182</vt:i4>
      </vt:variant>
      <vt:variant>
        <vt:i4>0</vt:i4>
      </vt:variant>
      <vt:variant>
        <vt:i4>5</vt:i4>
      </vt:variant>
      <vt:variant>
        <vt:lpwstr/>
      </vt:variant>
      <vt:variant>
        <vt:lpwstr>_Toc167876422</vt:lpwstr>
      </vt:variant>
      <vt:variant>
        <vt:i4>1900597</vt:i4>
      </vt:variant>
      <vt:variant>
        <vt:i4>176</vt:i4>
      </vt:variant>
      <vt:variant>
        <vt:i4>0</vt:i4>
      </vt:variant>
      <vt:variant>
        <vt:i4>5</vt:i4>
      </vt:variant>
      <vt:variant>
        <vt:lpwstr/>
      </vt:variant>
      <vt:variant>
        <vt:lpwstr>_Toc167876421</vt:lpwstr>
      </vt:variant>
      <vt:variant>
        <vt:i4>1900597</vt:i4>
      </vt:variant>
      <vt:variant>
        <vt:i4>170</vt:i4>
      </vt:variant>
      <vt:variant>
        <vt:i4>0</vt:i4>
      </vt:variant>
      <vt:variant>
        <vt:i4>5</vt:i4>
      </vt:variant>
      <vt:variant>
        <vt:lpwstr/>
      </vt:variant>
      <vt:variant>
        <vt:lpwstr>_Toc167876420</vt:lpwstr>
      </vt:variant>
      <vt:variant>
        <vt:i4>1966133</vt:i4>
      </vt:variant>
      <vt:variant>
        <vt:i4>164</vt:i4>
      </vt:variant>
      <vt:variant>
        <vt:i4>0</vt:i4>
      </vt:variant>
      <vt:variant>
        <vt:i4>5</vt:i4>
      </vt:variant>
      <vt:variant>
        <vt:lpwstr/>
      </vt:variant>
      <vt:variant>
        <vt:lpwstr>_Toc167876419</vt:lpwstr>
      </vt:variant>
      <vt:variant>
        <vt:i4>1966133</vt:i4>
      </vt:variant>
      <vt:variant>
        <vt:i4>158</vt:i4>
      </vt:variant>
      <vt:variant>
        <vt:i4>0</vt:i4>
      </vt:variant>
      <vt:variant>
        <vt:i4>5</vt:i4>
      </vt:variant>
      <vt:variant>
        <vt:lpwstr/>
      </vt:variant>
      <vt:variant>
        <vt:lpwstr>_Toc167876418</vt:lpwstr>
      </vt:variant>
      <vt:variant>
        <vt:i4>1966133</vt:i4>
      </vt:variant>
      <vt:variant>
        <vt:i4>152</vt:i4>
      </vt:variant>
      <vt:variant>
        <vt:i4>0</vt:i4>
      </vt:variant>
      <vt:variant>
        <vt:i4>5</vt:i4>
      </vt:variant>
      <vt:variant>
        <vt:lpwstr/>
      </vt:variant>
      <vt:variant>
        <vt:lpwstr>_Toc167876417</vt:lpwstr>
      </vt:variant>
      <vt:variant>
        <vt:i4>1966133</vt:i4>
      </vt:variant>
      <vt:variant>
        <vt:i4>146</vt:i4>
      </vt:variant>
      <vt:variant>
        <vt:i4>0</vt:i4>
      </vt:variant>
      <vt:variant>
        <vt:i4>5</vt:i4>
      </vt:variant>
      <vt:variant>
        <vt:lpwstr/>
      </vt:variant>
      <vt:variant>
        <vt:lpwstr>_Toc167876416</vt:lpwstr>
      </vt:variant>
      <vt:variant>
        <vt:i4>1966133</vt:i4>
      </vt:variant>
      <vt:variant>
        <vt:i4>140</vt:i4>
      </vt:variant>
      <vt:variant>
        <vt:i4>0</vt:i4>
      </vt:variant>
      <vt:variant>
        <vt:i4>5</vt:i4>
      </vt:variant>
      <vt:variant>
        <vt:lpwstr/>
      </vt:variant>
      <vt:variant>
        <vt:lpwstr>_Toc167876415</vt:lpwstr>
      </vt:variant>
      <vt:variant>
        <vt:i4>1966133</vt:i4>
      </vt:variant>
      <vt:variant>
        <vt:i4>134</vt:i4>
      </vt:variant>
      <vt:variant>
        <vt:i4>0</vt:i4>
      </vt:variant>
      <vt:variant>
        <vt:i4>5</vt:i4>
      </vt:variant>
      <vt:variant>
        <vt:lpwstr/>
      </vt:variant>
      <vt:variant>
        <vt:lpwstr>_Toc167876414</vt:lpwstr>
      </vt:variant>
      <vt:variant>
        <vt:i4>1966133</vt:i4>
      </vt:variant>
      <vt:variant>
        <vt:i4>128</vt:i4>
      </vt:variant>
      <vt:variant>
        <vt:i4>0</vt:i4>
      </vt:variant>
      <vt:variant>
        <vt:i4>5</vt:i4>
      </vt:variant>
      <vt:variant>
        <vt:lpwstr/>
      </vt:variant>
      <vt:variant>
        <vt:lpwstr>_Toc167876413</vt:lpwstr>
      </vt:variant>
      <vt:variant>
        <vt:i4>1966133</vt:i4>
      </vt:variant>
      <vt:variant>
        <vt:i4>122</vt:i4>
      </vt:variant>
      <vt:variant>
        <vt:i4>0</vt:i4>
      </vt:variant>
      <vt:variant>
        <vt:i4>5</vt:i4>
      </vt:variant>
      <vt:variant>
        <vt:lpwstr/>
      </vt:variant>
      <vt:variant>
        <vt:lpwstr>_Toc167876412</vt:lpwstr>
      </vt:variant>
      <vt:variant>
        <vt:i4>1966133</vt:i4>
      </vt:variant>
      <vt:variant>
        <vt:i4>116</vt:i4>
      </vt:variant>
      <vt:variant>
        <vt:i4>0</vt:i4>
      </vt:variant>
      <vt:variant>
        <vt:i4>5</vt:i4>
      </vt:variant>
      <vt:variant>
        <vt:lpwstr/>
      </vt:variant>
      <vt:variant>
        <vt:lpwstr>_Toc167876411</vt:lpwstr>
      </vt:variant>
      <vt:variant>
        <vt:i4>1966133</vt:i4>
      </vt:variant>
      <vt:variant>
        <vt:i4>110</vt:i4>
      </vt:variant>
      <vt:variant>
        <vt:i4>0</vt:i4>
      </vt:variant>
      <vt:variant>
        <vt:i4>5</vt:i4>
      </vt:variant>
      <vt:variant>
        <vt:lpwstr/>
      </vt:variant>
      <vt:variant>
        <vt:lpwstr>_Toc167876410</vt:lpwstr>
      </vt:variant>
      <vt:variant>
        <vt:i4>2031669</vt:i4>
      </vt:variant>
      <vt:variant>
        <vt:i4>104</vt:i4>
      </vt:variant>
      <vt:variant>
        <vt:i4>0</vt:i4>
      </vt:variant>
      <vt:variant>
        <vt:i4>5</vt:i4>
      </vt:variant>
      <vt:variant>
        <vt:lpwstr/>
      </vt:variant>
      <vt:variant>
        <vt:lpwstr>_Toc167876409</vt:lpwstr>
      </vt:variant>
      <vt:variant>
        <vt:i4>2031669</vt:i4>
      </vt:variant>
      <vt:variant>
        <vt:i4>98</vt:i4>
      </vt:variant>
      <vt:variant>
        <vt:i4>0</vt:i4>
      </vt:variant>
      <vt:variant>
        <vt:i4>5</vt:i4>
      </vt:variant>
      <vt:variant>
        <vt:lpwstr/>
      </vt:variant>
      <vt:variant>
        <vt:lpwstr>_Toc167876408</vt:lpwstr>
      </vt:variant>
      <vt:variant>
        <vt:i4>2031669</vt:i4>
      </vt:variant>
      <vt:variant>
        <vt:i4>92</vt:i4>
      </vt:variant>
      <vt:variant>
        <vt:i4>0</vt:i4>
      </vt:variant>
      <vt:variant>
        <vt:i4>5</vt:i4>
      </vt:variant>
      <vt:variant>
        <vt:lpwstr/>
      </vt:variant>
      <vt:variant>
        <vt:lpwstr>_Toc167876407</vt:lpwstr>
      </vt:variant>
      <vt:variant>
        <vt:i4>2031669</vt:i4>
      </vt:variant>
      <vt:variant>
        <vt:i4>86</vt:i4>
      </vt:variant>
      <vt:variant>
        <vt:i4>0</vt:i4>
      </vt:variant>
      <vt:variant>
        <vt:i4>5</vt:i4>
      </vt:variant>
      <vt:variant>
        <vt:lpwstr/>
      </vt:variant>
      <vt:variant>
        <vt:lpwstr>_Toc167876406</vt:lpwstr>
      </vt:variant>
      <vt:variant>
        <vt:i4>2031669</vt:i4>
      </vt:variant>
      <vt:variant>
        <vt:i4>80</vt:i4>
      </vt:variant>
      <vt:variant>
        <vt:i4>0</vt:i4>
      </vt:variant>
      <vt:variant>
        <vt:i4>5</vt:i4>
      </vt:variant>
      <vt:variant>
        <vt:lpwstr/>
      </vt:variant>
      <vt:variant>
        <vt:lpwstr>_Toc167876405</vt:lpwstr>
      </vt:variant>
      <vt:variant>
        <vt:i4>2031669</vt:i4>
      </vt:variant>
      <vt:variant>
        <vt:i4>74</vt:i4>
      </vt:variant>
      <vt:variant>
        <vt:i4>0</vt:i4>
      </vt:variant>
      <vt:variant>
        <vt:i4>5</vt:i4>
      </vt:variant>
      <vt:variant>
        <vt:lpwstr/>
      </vt:variant>
      <vt:variant>
        <vt:lpwstr>_Toc167876404</vt:lpwstr>
      </vt:variant>
      <vt:variant>
        <vt:i4>2031669</vt:i4>
      </vt:variant>
      <vt:variant>
        <vt:i4>68</vt:i4>
      </vt:variant>
      <vt:variant>
        <vt:i4>0</vt:i4>
      </vt:variant>
      <vt:variant>
        <vt:i4>5</vt:i4>
      </vt:variant>
      <vt:variant>
        <vt:lpwstr/>
      </vt:variant>
      <vt:variant>
        <vt:lpwstr>_Toc167876403</vt:lpwstr>
      </vt:variant>
      <vt:variant>
        <vt:i4>2031669</vt:i4>
      </vt:variant>
      <vt:variant>
        <vt:i4>62</vt:i4>
      </vt:variant>
      <vt:variant>
        <vt:i4>0</vt:i4>
      </vt:variant>
      <vt:variant>
        <vt:i4>5</vt:i4>
      </vt:variant>
      <vt:variant>
        <vt:lpwstr/>
      </vt:variant>
      <vt:variant>
        <vt:lpwstr>_Toc167876402</vt:lpwstr>
      </vt:variant>
      <vt:variant>
        <vt:i4>2031669</vt:i4>
      </vt:variant>
      <vt:variant>
        <vt:i4>56</vt:i4>
      </vt:variant>
      <vt:variant>
        <vt:i4>0</vt:i4>
      </vt:variant>
      <vt:variant>
        <vt:i4>5</vt:i4>
      </vt:variant>
      <vt:variant>
        <vt:lpwstr/>
      </vt:variant>
      <vt:variant>
        <vt:lpwstr>_Toc167876401</vt:lpwstr>
      </vt:variant>
      <vt:variant>
        <vt:i4>2031669</vt:i4>
      </vt:variant>
      <vt:variant>
        <vt:i4>50</vt:i4>
      </vt:variant>
      <vt:variant>
        <vt:i4>0</vt:i4>
      </vt:variant>
      <vt:variant>
        <vt:i4>5</vt:i4>
      </vt:variant>
      <vt:variant>
        <vt:lpwstr/>
      </vt:variant>
      <vt:variant>
        <vt:lpwstr>_Toc167876400</vt:lpwstr>
      </vt:variant>
      <vt:variant>
        <vt:i4>1441842</vt:i4>
      </vt:variant>
      <vt:variant>
        <vt:i4>44</vt:i4>
      </vt:variant>
      <vt:variant>
        <vt:i4>0</vt:i4>
      </vt:variant>
      <vt:variant>
        <vt:i4>5</vt:i4>
      </vt:variant>
      <vt:variant>
        <vt:lpwstr/>
      </vt:variant>
      <vt:variant>
        <vt:lpwstr>_Toc167876399</vt:lpwstr>
      </vt:variant>
      <vt:variant>
        <vt:i4>1441842</vt:i4>
      </vt:variant>
      <vt:variant>
        <vt:i4>38</vt:i4>
      </vt:variant>
      <vt:variant>
        <vt:i4>0</vt:i4>
      </vt:variant>
      <vt:variant>
        <vt:i4>5</vt:i4>
      </vt:variant>
      <vt:variant>
        <vt:lpwstr/>
      </vt:variant>
      <vt:variant>
        <vt:lpwstr>_Toc167876398</vt:lpwstr>
      </vt:variant>
      <vt:variant>
        <vt:i4>1441842</vt:i4>
      </vt:variant>
      <vt:variant>
        <vt:i4>32</vt:i4>
      </vt:variant>
      <vt:variant>
        <vt:i4>0</vt:i4>
      </vt:variant>
      <vt:variant>
        <vt:i4>5</vt:i4>
      </vt:variant>
      <vt:variant>
        <vt:lpwstr/>
      </vt:variant>
      <vt:variant>
        <vt:lpwstr>_Toc167876397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2019-04-23T08:51:00Z</dcterms:created>
  <dcterms:modified xsi:type="dcterms:W3CDTF">2019-04-23T08:51:00Z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