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5A3B" w:rsidRPr="00D65A3B" w:rsidRDefault="00D65A3B" w:rsidP="00D65A3B">
      <w:pPr>
        <w:jc w:val="center"/>
        <w:rPr>
          <w:b/>
          <w:sz w:val="36"/>
        </w:rPr>
      </w:pPr>
      <w:bookmarkStart w:id="0" w:name="_GoBack"/>
      <w:bookmarkEnd w:id="0"/>
      <w:r w:rsidRPr="00D65A3B">
        <w:rPr>
          <w:b/>
          <w:sz w:val="36"/>
        </w:rPr>
        <w:t>AVSTRIJA</w:t>
      </w:r>
    </w:p>
    <w:tbl>
      <w:tblPr>
        <w:tblW w:w="0" w:type="auto"/>
        <w:tblLook w:val="00E0" w:firstRow="1" w:lastRow="1" w:firstColumn="1" w:lastColumn="0" w:noHBand="0" w:noVBand="0"/>
      </w:tblPr>
      <w:tblGrid>
        <w:gridCol w:w="9212"/>
      </w:tblGrid>
      <w:tr w:rsidR="00CC29A3" w:rsidRPr="00BB5465" w:rsidTr="00AB2E42">
        <w:trPr>
          <w:trHeight w:val="576"/>
        </w:trPr>
        <w:tc>
          <w:tcPr>
            <w:tcW w:w="9212" w:type="dxa"/>
          </w:tcPr>
          <w:p w:rsidR="00CC29A3" w:rsidRPr="00AB2E42" w:rsidRDefault="00CC29A3" w:rsidP="00AB2E42">
            <w:pPr>
              <w:spacing w:after="0"/>
              <w:jc w:val="both"/>
              <w:rPr>
                <w:b/>
              </w:rPr>
            </w:pPr>
            <w:r w:rsidRPr="00AB2E42">
              <w:rPr>
                <w:b/>
                <w:sz w:val="22"/>
                <w:szCs w:val="22"/>
              </w:rPr>
              <w:t xml:space="preserve"> KAZALO</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1.     UVOD                                                                                                                     2</w:t>
            </w:r>
          </w:p>
        </w:tc>
      </w:tr>
      <w:tr w:rsidR="00CC29A3" w:rsidRPr="00BB5465" w:rsidTr="00AB2E42">
        <w:tc>
          <w:tcPr>
            <w:tcW w:w="9212" w:type="dxa"/>
          </w:tcPr>
          <w:p w:rsidR="00CC29A3" w:rsidRPr="00AB2E42" w:rsidRDefault="00CC29A3" w:rsidP="00AB2E42">
            <w:pPr>
              <w:spacing w:after="0"/>
            </w:pPr>
            <w:r w:rsidRPr="00AB2E42">
              <w:rPr>
                <w:sz w:val="22"/>
                <w:szCs w:val="22"/>
              </w:rPr>
              <w:t>2.     NARAVNOGEOGRAFSKE ZNAČILNOSTI AVSTRIJE                                           3</w:t>
            </w:r>
          </w:p>
        </w:tc>
      </w:tr>
      <w:tr w:rsidR="00CC29A3" w:rsidRPr="00BB5465" w:rsidTr="00AB2E42">
        <w:tc>
          <w:tcPr>
            <w:tcW w:w="9212" w:type="dxa"/>
          </w:tcPr>
          <w:p w:rsidR="00CC29A3" w:rsidRPr="00AB2E42" w:rsidRDefault="00CC29A3" w:rsidP="00AB2E42">
            <w:pPr>
              <w:spacing w:after="0"/>
            </w:pPr>
            <w:r w:rsidRPr="00AB2E42">
              <w:rPr>
                <w:sz w:val="22"/>
                <w:szCs w:val="22"/>
              </w:rPr>
              <w:t xml:space="preserve">        2.1     LEGA IN POLOŽAJ                                                                                      3 </w:t>
            </w:r>
          </w:p>
        </w:tc>
      </w:tr>
      <w:tr w:rsidR="00CC29A3" w:rsidRPr="00BB5465" w:rsidTr="00AB2E42">
        <w:tc>
          <w:tcPr>
            <w:tcW w:w="9212" w:type="dxa"/>
          </w:tcPr>
          <w:p w:rsidR="00CC29A3" w:rsidRPr="00AB2E42" w:rsidRDefault="00CC29A3" w:rsidP="00AB2E42">
            <w:pPr>
              <w:pStyle w:val="ListParagraph"/>
              <w:tabs>
                <w:tab w:val="left" w:pos="6663"/>
              </w:tabs>
              <w:spacing w:after="0"/>
              <w:ind w:left="0"/>
            </w:pPr>
            <w:r w:rsidRPr="00AB2E42">
              <w:rPr>
                <w:sz w:val="22"/>
                <w:szCs w:val="22"/>
              </w:rPr>
              <w:t xml:space="preserve">        2.2    NARAVNOGEOGRAFSKE ENOTE                                                                 3</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2.3    RELIEF                                                                                                         6</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2.4    PODNEBJE                                                                                                   6</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2.5    RASTJE IN PRST                                                                                         7</w:t>
            </w:r>
          </w:p>
        </w:tc>
      </w:tr>
      <w:tr w:rsidR="00CC29A3" w:rsidRPr="00BB5465" w:rsidTr="00AB2E42">
        <w:tc>
          <w:tcPr>
            <w:tcW w:w="9212" w:type="dxa"/>
          </w:tcPr>
          <w:p w:rsidR="00CC29A3" w:rsidRPr="00AB2E42" w:rsidRDefault="00CC29A3" w:rsidP="00AB2E42">
            <w:pPr>
              <w:spacing w:after="0"/>
            </w:pPr>
            <w:r w:rsidRPr="00AB2E42">
              <w:rPr>
                <w:sz w:val="22"/>
                <w:szCs w:val="22"/>
              </w:rPr>
              <w:t xml:space="preserve">        2.6    VODOVJE                                                                                                     7</w:t>
            </w:r>
          </w:p>
        </w:tc>
      </w:tr>
      <w:tr w:rsidR="00CC29A3" w:rsidRPr="00BB5465" w:rsidTr="00AB2E42">
        <w:tc>
          <w:tcPr>
            <w:tcW w:w="9212" w:type="dxa"/>
          </w:tcPr>
          <w:p w:rsidR="00CC29A3" w:rsidRPr="00AB2E42" w:rsidRDefault="00CC29A3" w:rsidP="00AB2E42">
            <w:pPr>
              <w:spacing w:after="0"/>
            </w:pPr>
            <w:r w:rsidRPr="00AB2E42">
              <w:rPr>
                <w:sz w:val="22"/>
                <w:szCs w:val="22"/>
              </w:rPr>
              <w:t>3.     DRUŽBENOGEOGRAFSKE ZNAČILNOSTI AVSTRIJE                                         8</w:t>
            </w:r>
          </w:p>
        </w:tc>
      </w:tr>
      <w:tr w:rsidR="00CC29A3" w:rsidRPr="00BB5465" w:rsidTr="00AB2E42">
        <w:tc>
          <w:tcPr>
            <w:tcW w:w="9212" w:type="dxa"/>
          </w:tcPr>
          <w:p w:rsidR="00CC29A3" w:rsidRPr="00AB2E42" w:rsidRDefault="00CC29A3" w:rsidP="00AB2E42">
            <w:pPr>
              <w:pStyle w:val="ListParagraph"/>
              <w:tabs>
                <w:tab w:val="left" w:pos="8364"/>
              </w:tabs>
              <w:spacing w:after="0"/>
              <w:ind w:left="0"/>
            </w:pPr>
            <w:r w:rsidRPr="00AB2E42">
              <w:rPr>
                <w:sz w:val="22"/>
                <w:szCs w:val="22"/>
              </w:rPr>
              <w:t xml:space="preserve">        3.1     PREBIVALSTVO                                                                                           8</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3.2    GOSPODARSTVO                                                                                         9</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3.2.1     KMETIJSTVO</w:t>
            </w:r>
            <w:r w:rsidRPr="00AB2E42">
              <w:rPr>
                <w:sz w:val="22"/>
                <w:szCs w:val="22"/>
              </w:rPr>
              <w:tab/>
              <w:t xml:space="preserve">        9</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3.2.2     GOZDARSTVO</w:t>
            </w:r>
            <w:r w:rsidRPr="00AB2E42">
              <w:rPr>
                <w:sz w:val="22"/>
                <w:szCs w:val="22"/>
              </w:rPr>
              <w:tab/>
              <w:t xml:space="preserve">        9</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3.2.3     INDUSTRIJA</w:t>
            </w:r>
            <w:r w:rsidRPr="00AB2E42">
              <w:rPr>
                <w:sz w:val="22"/>
                <w:szCs w:val="22"/>
              </w:rPr>
              <w:tab/>
              <w:t xml:space="preserve">        9</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3.2. 4    PROMET</w:t>
            </w:r>
            <w:r w:rsidRPr="00AB2E42">
              <w:rPr>
                <w:sz w:val="22"/>
                <w:szCs w:val="22"/>
              </w:rPr>
              <w:tab/>
              <w:t xml:space="preserve">        9</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3.2.5     TURIZEM</w:t>
            </w:r>
            <w:r w:rsidRPr="00AB2E42">
              <w:rPr>
                <w:sz w:val="22"/>
                <w:szCs w:val="22"/>
              </w:rPr>
              <w:tab/>
              <w:t xml:space="preserve">        9</w:t>
            </w:r>
          </w:p>
        </w:tc>
      </w:tr>
      <w:tr w:rsidR="00CC29A3" w:rsidRPr="00BB5465" w:rsidTr="00AB2E42">
        <w:tc>
          <w:tcPr>
            <w:tcW w:w="9212" w:type="dxa"/>
          </w:tcPr>
          <w:p w:rsidR="00CC29A3" w:rsidRPr="00AB2E42" w:rsidRDefault="00CC29A3" w:rsidP="00AB2E42">
            <w:pPr>
              <w:tabs>
                <w:tab w:val="left" w:pos="8317"/>
              </w:tabs>
              <w:spacing w:after="0"/>
            </w:pPr>
            <w:r w:rsidRPr="00AB2E42">
              <w:rPr>
                <w:sz w:val="22"/>
                <w:szCs w:val="22"/>
              </w:rPr>
              <w:t>4.     POSEBNOSTI AVSTRIJE                                                                                    10</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4.1    KULINARIKA                                                                                               10</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4.2   ŠEGE, NAVADE IN OBIČAJI                                                                      12</w:t>
            </w:r>
          </w:p>
        </w:tc>
      </w:tr>
      <w:tr w:rsidR="00CC29A3" w:rsidRPr="00BB5465" w:rsidTr="00AB2E42">
        <w:tc>
          <w:tcPr>
            <w:tcW w:w="9212" w:type="dxa"/>
          </w:tcPr>
          <w:p w:rsidR="00CC29A3" w:rsidRPr="00AB2E42" w:rsidRDefault="00CC29A3" w:rsidP="00AB2E42">
            <w:pPr>
              <w:pStyle w:val="ListParagraph"/>
              <w:tabs>
                <w:tab w:val="left" w:pos="8317"/>
              </w:tabs>
              <w:spacing w:after="0"/>
              <w:ind w:left="0"/>
            </w:pPr>
            <w:r w:rsidRPr="00AB2E42">
              <w:rPr>
                <w:sz w:val="22"/>
                <w:szCs w:val="22"/>
              </w:rPr>
              <w:t xml:space="preserve">       4.3   PRAZNIKI                                       </w:t>
            </w:r>
            <w:r w:rsidRPr="00AB2E42">
              <w:rPr>
                <w:sz w:val="22"/>
                <w:szCs w:val="22"/>
              </w:rPr>
              <w:tab/>
              <w:t xml:space="preserve">      13</w:t>
            </w:r>
          </w:p>
        </w:tc>
      </w:tr>
      <w:tr w:rsidR="00CC29A3" w:rsidRPr="00BB5465" w:rsidTr="00AB2E42">
        <w:tc>
          <w:tcPr>
            <w:tcW w:w="9212" w:type="dxa"/>
          </w:tcPr>
          <w:p w:rsidR="00CC29A3" w:rsidRPr="00AB2E42" w:rsidRDefault="00CC29A3" w:rsidP="00AB2E42">
            <w:pPr>
              <w:pStyle w:val="ListParagraph"/>
              <w:spacing w:after="0"/>
              <w:ind w:left="0"/>
            </w:pPr>
            <w:r w:rsidRPr="00AB2E42">
              <w:rPr>
                <w:sz w:val="22"/>
                <w:szCs w:val="22"/>
              </w:rPr>
              <w:t xml:space="preserve">       4. 4   UMETNOST                                                                                                 13</w:t>
            </w:r>
          </w:p>
        </w:tc>
      </w:tr>
      <w:tr w:rsidR="00CC29A3" w:rsidRPr="00BB5465" w:rsidTr="00AB2E42">
        <w:tc>
          <w:tcPr>
            <w:tcW w:w="9212" w:type="dxa"/>
          </w:tcPr>
          <w:p w:rsidR="00CC29A3" w:rsidRPr="00AB2E42" w:rsidRDefault="00CC29A3" w:rsidP="00AB2E42">
            <w:pPr>
              <w:pStyle w:val="ListParagraph"/>
              <w:tabs>
                <w:tab w:val="left" w:pos="1094"/>
              </w:tabs>
              <w:spacing w:after="0"/>
              <w:ind w:left="0"/>
            </w:pPr>
            <w:r w:rsidRPr="00AB2E42">
              <w:rPr>
                <w:sz w:val="22"/>
                <w:szCs w:val="22"/>
              </w:rPr>
              <w:t>5.    ZAKLJUČEK                                                                                                          15</w:t>
            </w:r>
          </w:p>
        </w:tc>
      </w:tr>
      <w:tr w:rsidR="00CC29A3" w:rsidRPr="00BB5465" w:rsidTr="00AB2E42">
        <w:tc>
          <w:tcPr>
            <w:tcW w:w="9212" w:type="dxa"/>
          </w:tcPr>
          <w:p w:rsidR="00CC29A3" w:rsidRPr="00AB2E42" w:rsidRDefault="00CC29A3" w:rsidP="00AB2E42">
            <w:pPr>
              <w:pStyle w:val="ListParagraph"/>
              <w:tabs>
                <w:tab w:val="left" w:pos="1094"/>
              </w:tabs>
              <w:spacing w:after="0"/>
              <w:ind w:left="0"/>
            </w:pPr>
            <w:r w:rsidRPr="00AB2E42">
              <w:rPr>
                <w:sz w:val="22"/>
                <w:szCs w:val="22"/>
              </w:rPr>
              <w:t>6.    LITERATURA                                                                                                        16</w:t>
            </w:r>
          </w:p>
        </w:tc>
      </w:tr>
    </w:tbl>
    <w:p w:rsidR="00CC29A3" w:rsidRDefault="00CC29A3" w:rsidP="003D0CD7">
      <w:pPr>
        <w:spacing w:after="0"/>
      </w:pPr>
    </w:p>
    <w:p w:rsidR="00CC29A3" w:rsidRDefault="00CC29A3" w:rsidP="003D0CD7">
      <w:pPr>
        <w:spacing w:after="0"/>
      </w:pPr>
    </w:p>
    <w:p w:rsidR="00CC29A3" w:rsidRDefault="00CC29A3" w:rsidP="00FB63E2">
      <w:pPr>
        <w:spacing w:after="0"/>
        <w:jc w:val="both"/>
      </w:pPr>
    </w:p>
    <w:p w:rsidR="00CC29A3" w:rsidRDefault="00CC29A3" w:rsidP="00291EE4">
      <w:pPr>
        <w:numPr>
          <w:ilvl w:val="0"/>
          <w:numId w:val="10"/>
        </w:numPr>
        <w:spacing w:after="0"/>
        <w:jc w:val="both"/>
        <w:rPr>
          <w:b/>
        </w:rPr>
      </w:pPr>
      <w:r>
        <w:rPr>
          <w:b/>
        </w:rPr>
        <w:t xml:space="preserve">     UVOD</w:t>
      </w:r>
    </w:p>
    <w:p w:rsidR="00CC29A3" w:rsidRPr="00522571" w:rsidRDefault="00CC29A3" w:rsidP="00CF7ED2">
      <w:pPr>
        <w:spacing w:after="0"/>
        <w:ind w:left="708"/>
        <w:jc w:val="both"/>
      </w:pPr>
      <w:r>
        <w:t xml:space="preserve">Izbrala sem temo, ki govori o Avstriji. Temo sem izbrala, ker je Avstrija naša severna soseda, ker sem že velikokrat bila v njej in ker bi tako kot nekateri od vas rada bolje spoznala šege, navade, kulture, praznike in še marsikaj drugega od ljudi, ki živijo v njej-so tam domačini. Seminarska  naloga je sestavljena iz uvoda, jedra, v katerem bom povedala bistvene podatke o Avstriji ter še nekaj več(kulinarika, navade, šege…). V zaključku sem napisala še nekaj več o Avstriji. </w:t>
      </w:r>
    </w:p>
    <w:p w:rsidR="00CC29A3" w:rsidRPr="00522571" w:rsidRDefault="00A607EB" w:rsidP="00291EE4">
      <w:pPr>
        <w:spacing w:after="0"/>
        <w:jc w:val="both"/>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upload.wikimedia.org/wikipedia/commons/5/59/EU_location_AUT.png" style="width:456pt;height:342pt;visibility:visible">
            <v:imagedata r:id="rId7" o:title=""/>
          </v:shape>
        </w:pict>
      </w:r>
    </w:p>
    <w:p w:rsidR="00CC29A3" w:rsidRDefault="00CC29A3" w:rsidP="00291EE4">
      <w:pPr>
        <w:spacing w:after="0"/>
        <w:jc w:val="both"/>
      </w:pPr>
    </w:p>
    <w:p w:rsidR="00CC29A3" w:rsidRDefault="00CC29A3" w:rsidP="00291EE4">
      <w:pPr>
        <w:spacing w:after="0"/>
        <w:jc w:val="both"/>
      </w:pPr>
    </w:p>
    <w:p w:rsidR="00CC29A3" w:rsidRDefault="00CC29A3" w:rsidP="00291EE4">
      <w:pPr>
        <w:spacing w:after="0"/>
        <w:jc w:val="both"/>
        <w:rPr>
          <w:b/>
        </w:rPr>
      </w:pPr>
    </w:p>
    <w:p w:rsidR="00CC29A3" w:rsidRDefault="00CC29A3" w:rsidP="00291EE4">
      <w:pPr>
        <w:spacing w:after="0"/>
        <w:jc w:val="both"/>
        <w:rPr>
          <w:b/>
        </w:rPr>
      </w:pPr>
      <w:r w:rsidRPr="00C43041">
        <w:rPr>
          <w:b/>
        </w:rPr>
        <w:t>2.</w:t>
      </w:r>
      <w:r>
        <w:rPr>
          <w:b/>
        </w:rPr>
        <w:t xml:space="preserve"> NARAVNOGEOGRAFSKE ZNAČILNOSTI AVSTRIJE</w:t>
      </w:r>
    </w:p>
    <w:p w:rsidR="00CC29A3" w:rsidRDefault="00CC29A3" w:rsidP="00291EE4">
      <w:pPr>
        <w:numPr>
          <w:ilvl w:val="1"/>
          <w:numId w:val="10"/>
        </w:numPr>
        <w:spacing w:after="0"/>
        <w:jc w:val="both"/>
        <w:rPr>
          <w:b/>
        </w:rPr>
      </w:pPr>
      <w:r>
        <w:rPr>
          <w:b/>
        </w:rPr>
        <w:t>2.1    LEGA IN POLOŽAJ</w:t>
      </w:r>
    </w:p>
    <w:p w:rsidR="00CC29A3" w:rsidRPr="008C2370" w:rsidRDefault="00CC29A3" w:rsidP="00DE74C2">
      <w:pPr>
        <w:spacing w:after="0"/>
        <w:ind w:left="180"/>
        <w:jc w:val="both"/>
        <w:rPr>
          <w:lang w:eastAsia="sl-SI"/>
        </w:rPr>
      </w:pPr>
      <w:r w:rsidRPr="008C2370">
        <w:rPr>
          <w:bCs/>
        </w:rPr>
        <w:t>Republika Avstrija</w:t>
      </w:r>
      <w:r w:rsidRPr="008C2370">
        <w:t xml:space="preserve"> je celinska država v Srednji Evropi, zveza 9 dežel. Avstrija meji na Lihtenštajn in Švico na zahodu, Italijo in Slovenijo na jugu, Madžarsko in Slovaško na vzhodu, ter Nemčijo in Češko na severu</w:t>
      </w:r>
      <w:r w:rsidRPr="008C2370">
        <w:rPr>
          <w:lang w:eastAsia="sl-SI"/>
        </w:rPr>
        <w:t>.</w:t>
      </w:r>
    </w:p>
    <w:p w:rsidR="00CC29A3" w:rsidRDefault="00CC29A3" w:rsidP="00DE74C2">
      <w:pPr>
        <w:pStyle w:val="NormalWeb"/>
        <w:tabs>
          <w:tab w:val="left" w:pos="1210"/>
          <w:tab w:val="left" w:pos="1567"/>
        </w:tabs>
        <w:spacing w:before="0" w:beforeAutospacing="0" w:after="0" w:afterAutospacing="0" w:line="360" w:lineRule="auto"/>
        <w:jc w:val="both"/>
      </w:pPr>
      <w:r>
        <w:tab/>
      </w:r>
    </w:p>
    <w:p w:rsidR="00CC29A3" w:rsidRDefault="00CC29A3" w:rsidP="00DE74C2">
      <w:pPr>
        <w:pStyle w:val="NormalWeb"/>
        <w:numPr>
          <w:ilvl w:val="1"/>
          <w:numId w:val="10"/>
        </w:numPr>
        <w:tabs>
          <w:tab w:val="left" w:pos="1210"/>
          <w:tab w:val="left" w:pos="1567"/>
        </w:tabs>
        <w:spacing w:before="0" w:beforeAutospacing="0" w:after="0" w:afterAutospacing="0" w:line="360" w:lineRule="auto"/>
        <w:jc w:val="both"/>
        <w:rPr>
          <w:rFonts w:ascii="Comic Sans MS" w:hAnsi="Comic Sans MS"/>
          <w:b/>
        </w:rPr>
      </w:pPr>
      <w:r>
        <w:rPr>
          <w:rFonts w:ascii="Comic Sans MS" w:hAnsi="Comic Sans MS"/>
          <w:b/>
        </w:rPr>
        <w:t>2.2    NARAVNOGEOGRAFSKE ENOTE</w:t>
      </w:r>
    </w:p>
    <w:p w:rsidR="00CC29A3" w:rsidRPr="001A6941" w:rsidRDefault="00CC29A3" w:rsidP="00DE74C2">
      <w:pPr>
        <w:pStyle w:val="NormalWeb"/>
        <w:spacing w:before="0" w:beforeAutospacing="0" w:after="0" w:afterAutospacing="0" w:line="360" w:lineRule="auto"/>
        <w:jc w:val="both"/>
        <w:rPr>
          <w:rFonts w:ascii="Comic Sans MS" w:hAnsi="Comic Sans MS"/>
        </w:rPr>
      </w:pPr>
      <w:r>
        <w:t>.</w:t>
      </w:r>
      <w:r w:rsidRPr="007327F5">
        <w:rPr>
          <w:b/>
          <w:bCs/>
        </w:rPr>
        <w:t xml:space="preserve"> </w:t>
      </w:r>
      <w:r w:rsidRPr="001A6941">
        <w:rPr>
          <w:rFonts w:ascii="Comic Sans MS" w:hAnsi="Comic Sans MS"/>
        </w:rPr>
        <w:t>Republika Avstrija je sestavljena iz devetih zveznih dežel. To so:</w:t>
      </w:r>
    </w:p>
    <w:p w:rsidR="00CC29A3" w:rsidRPr="001A6941" w:rsidRDefault="00CC29A3" w:rsidP="00DE74C2">
      <w:pPr>
        <w:numPr>
          <w:ilvl w:val="0"/>
          <w:numId w:val="11"/>
        </w:numPr>
        <w:spacing w:after="0"/>
        <w:jc w:val="both"/>
        <w:rPr>
          <w:lang w:eastAsia="sl-SI"/>
        </w:rPr>
      </w:pPr>
      <w:r w:rsidRPr="001A6941">
        <w:rPr>
          <w:lang w:eastAsia="sl-SI"/>
        </w:rPr>
        <w:t xml:space="preserve">Dunaj </w:t>
      </w:r>
      <w:r w:rsidRPr="001A6941">
        <w:rPr>
          <w:i/>
          <w:iCs/>
          <w:lang w:eastAsia="sl-SI"/>
        </w:rPr>
        <w:t>(Wien)</w:t>
      </w:r>
      <w:r w:rsidRPr="001A6941">
        <w:rPr>
          <w:lang w:eastAsia="sl-SI"/>
        </w:rPr>
        <w:t xml:space="preserve"> (1)                                                                                                                                                                                                                                            </w:t>
      </w:r>
    </w:p>
    <w:p w:rsidR="00CC29A3" w:rsidRPr="001A6941" w:rsidRDefault="00CC29A3" w:rsidP="00DE74C2">
      <w:pPr>
        <w:numPr>
          <w:ilvl w:val="0"/>
          <w:numId w:val="11"/>
        </w:numPr>
        <w:spacing w:after="0"/>
        <w:jc w:val="both"/>
        <w:rPr>
          <w:lang w:eastAsia="sl-SI"/>
        </w:rPr>
      </w:pPr>
      <w:r w:rsidRPr="001A6941">
        <w:rPr>
          <w:lang w:eastAsia="sl-SI"/>
        </w:rPr>
        <w:t>Gradiščanska</w:t>
      </w:r>
      <w:r>
        <w:rPr>
          <w:lang w:eastAsia="sl-SI"/>
        </w:rPr>
        <w:t xml:space="preserve"> </w:t>
      </w:r>
      <w:r w:rsidRPr="001A6941">
        <w:rPr>
          <w:i/>
          <w:iCs/>
          <w:lang w:eastAsia="sl-SI"/>
        </w:rPr>
        <w:t>(Burgenland)</w:t>
      </w:r>
      <w:r w:rsidRPr="001A6941">
        <w:rPr>
          <w:lang w:eastAsia="sl-SI"/>
        </w:rPr>
        <w:t xml:space="preserve"> (2) </w:t>
      </w:r>
    </w:p>
    <w:p w:rsidR="00CC29A3" w:rsidRPr="001A6941" w:rsidRDefault="00A607EB" w:rsidP="00DE74C2">
      <w:pPr>
        <w:numPr>
          <w:ilvl w:val="0"/>
          <w:numId w:val="11"/>
        </w:numPr>
        <w:tabs>
          <w:tab w:val="clear" w:pos="540"/>
        </w:tabs>
        <w:spacing w:after="0"/>
        <w:jc w:val="both"/>
        <w:rPr>
          <w:lang w:eastAsia="sl-SI"/>
        </w:rPr>
      </w:pPr>
      <w:hyperlink r:id="rId8" w:tooltip="Koroška (zvezna dežela)" w:history="1">
        <w:r w:rsidR="00CC29A3" w:rsidRPr="001A6941">
          <w:rPr>
            <w:lang w:eastAsia="sl-SI"/>
          </w:rPr>
          <w:t>Koroška</w:t>
        </w:r>
      </w:hyperlink>
      <w:r w:rsidR="00CC29A3" w:rsidRPr="001A6941">
        <w:rPr>
          <w:lang w:eastAsia="sl-SI"/>
        </w:rPr>
        <w:t xml:space="preserve"> </w:t>
      </w:r>
      <w:r w:rsidR="00CC29A3" w:rsidRPr="001A6941">
        <w:rPr>
          <w:i/>
          <w:iCs/>
          <w:lang w:eastAsia="sl-SI"/>
        </w:rPr>
        <w:t>(Kärnten)</w:t>
      </w:r>
      <w:r w:rsidR="00CC29A3" w:rsidRPr="001A6941">
        <w:rPr>
          <w:lang w:eastAsia="sl-SI"/>
        </w:rPr>
        <w:t xml:space="preserve"> (3) </w:t>
      </w:r>
    </w:p>
    <w:p w:rsidR="00CC29A3" w:rsidRPr="001A6941" w:rsidRDefault="00CC29A3" w:rsidP="00DE74C2">
      <w:pPr>
        <w:numPr>
          <w:ilvl w:val="0"/>
          <w:numId w:val="11"/>
        </w:numPr>
        <w:tabs>
          <w:tab w:val="clear" w:pos="540"/>
        </w:tabs>
        <w:spacing w:after="0"/>
        <w:jc w:val="both"/>
        <w:rPr>
          <w:lang w:eastAsia="sl-SI"/>
        </w:rPr>
      </w:pPr>
      <w:r w:rsidRPr="001A6941">
        <w:rPr>
          <w:lang w:eastAsia="sl-SI"/>
        </w:rPr>
        <w:t xml:space="preserve"> </w:t>
      </w:r>
      <w:hyperlink r:id="rId9" w:tooltip="Salzburg" w:history="1">
        <w:r w:rsidRPr="001A6941">
          <w:rPr>
            <w:lang w:eastAsia="sl-SI"/>
          </w:rPr>
          <w:t>Salzburg</w:t>
        </w:r>
      </w:hyperlink>
      <w:r w:rsidRPr="001A6941">
        <w:rPr>
          <w:lang w:eastAsia="sl-SI"/>
        </w:rPr>
        <w:t xml:space="preserve">  (4)                                                                   </w:t>
      </w:r>
    </w:p>
    <w:p w:rsidR="00CC29A3" w:rsidRPr="001A6941" w:rsidRDefault="00A607EB" w:rsidP="00DE74C2">
      <w:pPr>
        <w:numPr>
          <w:ilvl w:val="0"/>
          <w:numId w:val="11"/>
        </w:numPr>
        <w:tabs>
          <w:tab w:val="clear" w:pos="540"/>
        </w:tabs>
        <w:spacing w:after="0"/>
        <w:jc w:val="both"/>
        <w:rPr>
          <w:lang w:eastAsia="sl-SI"/>
        </w:rPr>
      </w:pPr>
      <w:hyperlink r:id="rId10" w:tooltip="Spodnja Avstrija" w:history="1">
        <w:r w:rsidR="00CC29A3" w:rsidRPr="001A6941">
          <w:rPr>
            <w:lang w:eastAsia="sl-SI"/>
          </w:rPr>
          <w:t>Spodnja Avstrija</w:t>
        </w:r>
      </w:hyperlink>
      <w:r w:rsidR="00CC29A3" w:rsidRPr="001A6941">
        <w:rPr>
          <w:lang w:eastAsia="sl-SI"/>
        </w:rPr>
        <w:t xml:space="preserve"> </w:t>
      </w:r>
      <w:r w:rsidR="00CC29A3" w:rsidRPr="001A6941">
        <w:rPr>
          <w:i/>
          <w:iCs/>
          <w:lang w:eastAsia="sl-SI"/>
        </w:rPr>
        <w:t>(Niederösterreich)</w:t>
      </w:r>
      <w:r w:rsidR="00CC29A3" w:rsidRPr="001A6941">
        <w:rPr>
          <w:lang w:eastAsia="sl-SI"/>
        </w:rPr>
        <w:t xml:space="preserve"> (5) </w:t>
      </w:r>
    </w:p>
    <w:p w:rsidR="00CC29A3" w:rsidRPr="001A6941" w:rsidRDefault="00A607EB" w:rsidP="00DE74C2">
      <w:pPr>
        <w:numPr>
          <w:ilvl w:val="0"/>
          <w:numId w:val="11"/>
        </w:numPr>
        <w:spacing w:after="0"/>
        <w:jc w:val="both"/>
        <w:rPr>
          <w:lang w:eastAsia="sl-SI"/>
        </w:rPr>
      </w:pPr>
      <w:hyperlink r:id="rId11" w:tooltip="Štajerska (zvezna dežela)" w:history="1">
        <w:r w:rsidR="00CC29A3" w:rsidRPr="001A6941">
          <w:rPr>
            <w:lang w:eastAsia="sl-SI"/>
          </w:rPr>
          <w:t>Štajerska</w:t>
        </w:r>
      </w:hyperlink>
      <w:r w:rsidR="00CC29A3" w:rsidRPr="001A6941">
        <w:rPr>
          <w:lang w:eastAsia="sl-SI"/>
        </w:rPr>
        <w:t xml:space="preserve"> </w:t>
      </w:r>
      <w:r w:rsidR="00CC29A3" w:rsidRPr="001A6941">
        <w:rPr>
          <w:i/>
          <w:iCs/>
          <w:lang w:eastAsia="sl-SI"/>
        </w:rPr>
        <w:t>(Steiermark)</w:t>
      </w:r>
      <w:r w:rsidR="00CC29A3" w:rsidRPr="001A6941">
        <w:rPr>
          <w:lang w:eastAsia="sl-SI"/>
        </w:rPr>
        <w:t xml:space="preserve"> (6) </w:t>
      </w:r>
    </w:p>
    <w:p w:rsidR="00CC29A3" w:rsidRPr="001A6941" w:rsidRDefault="00A607EB" w:rsidP="00DE74C2">
      <w:pPr>
        <w:numPr>
          <w:ilvl w:val="0"/>
          <w:numId w:val="11"/>
        </w:numPr>
        <w:spacing w:after="0"/>
        <w:jc w:val="both"/>
        <w:rPr>
          <w:lang w:eastAsia="sl-SI"/>
        </w:rPr>
      </w:pPr>
      <w:hyperlink r:id="rId12" w:tooltip="Tirolska" w:history="1">
        <w:r w:rsidR="00CC29A3" w:rsidRPr="001A6941">
          <w:rPr>
            <w:lang w:eastAsia="sl-SI"/>
          </w:rPr>
          <w:t>Tirolska</w:t>
        </w:r>
      </w:hyperlink>
      <w:r w:rsidR="00CC29A3" w:rsidRPr="001A6941">
        <w:rPr>
          <w:lang w:eastAsia="sl-SI"/>
        </w:rPr>
        <w:t xml:space="preserve"> </w:t>
      </w:r>
      <w:r w:rsidR="00CC29A3" w:rsidRPr="001A6941">
        <w:rPr>
          <w:i/>
          <w:iCs/>
          <w:lang w:eastAsia="sl-SI"/>
        </w:rPr>
        <w:t>(Tirol)</w:t>
      </w:r>
      <w:r w:rsidR="00CC29A3" w:rsidRPr="001A6941">
        <w:rPr>
          <w:lang w:eastAsia="sl-SI"/>
        </w:rPr>
        <w:t xml:space="preserve"> (7) </w:t>
      </w:r>
    </w:p>
    <w:p w:rsidR="00CC29A3" w:rsidRPr="001A6941" w:rsidRDefault="00A607EB" w:rsidP="00DE74C2">
      <w:pPr>
        <w:numPr>
          <w:ilvl w:val="0"/>
          <w:numId w:val="11"/>
        </w:numPr>
        <w:spacing w:after="0"/>
        <w:jc w:val="both"/>
        <w:rPr>
          <w:lang w:eastAsia="sl-SI"/>
        </w:rPr>
      </w:pPr>
      <w:hyperlink r:id="rId13" w:tooltip="Vorarlberg" w:history="1">
        <w:r w:rsidR="00CC29A3" w:rsidRPr="001A6941">
          <w:rPr>
            <w:lang w:eastAsia="sl-SI"/>
          </w:rPr>
          <w:t>Vorarlberg</w:t>
        </w:r>
      </w:hyperlink>
      <w:r w:rsidR="00CC29A3" w:rsidRPr="001A6941">
        <w:rPr>
          <w:lang w:eastAsia="sl-SI"/>
        </w:rPr>
        <w:t xml:space="preserve"> (8) </w:t>
      </w:r>
    </w:p>
    <w:p w:rsidR="00CC29A3" w:rsidRPr="007327F5" w:rsidRDefault="00A607EB" w:rsidP="00DE74C2">
      <w:pPr>
        <w:numPr>
          <w:ilvl w:val="0"/>
          <w:numId w:val="11"/>
        </w:numPr>
        <w:spacing w:after="0"/>
        <w:jc w:val="both"/>
        <w:rPr>
          <w:rFonts w:ascii="Times New Roman" w:hAnsi="Times New Roman"/>
          <w:lang w:eastAsia="sl-SI"/>
        </w:rPr>
      </w:pPr>
      <w:hyperlink r:id="rId14" w:tooltip="Zgornja Avstrija" w:history="1">
        <w:r w:rsidR="00CC29A3" w:rsidRPr="001A6941">
          <w:rPr>
            <w:lang w:eastAsia="sl-SI"/>
          </w:rPr>
          <w:t>Zgornja Avstrija</w:t>
        </w:r>
      </w:hyperlink>
      <w:r w:rsidR="00CC29A3" w:rsidRPr="001A6941">
        <w:rPr>
          <w:lang w:eastAsia="sl-SI"/>
        </w:rPr>
        <w:t xml:space="preserve"> </w:t>
      </w:r>
      <w:r w:rsidR="00CC29A3" w:rsidRPr="001A6941">
        <w:rPr>
          <w:i/>
          <w:iCs/>
          <w:lang w:eastAsia="sl-SI"/>
        </w:rPr>
        <w:t>(Oberösterreich)</w:t>
      </w:r>
      <w:r w:rsidR="00CC29A3" w:rsidRPr="001A6941">
        <w:rPr>
          <w:lang w:eastAsia="sl-SI"/>
        </w:rPr>
        <w:t xml:space="preserve"> (9)</w:t>
      </w:r>
      <w:r w:rsidR="00CC29A3" w:rsidRPr="007327F5">
        <w:rPr>
          <w:rFonts w:ascii="Times New Roman" w:hAnsi="Times New Roman"/>
          <w:lang w:eastAsia="sl-SI"/>
        </w:rPr>
        <w:t xml:space="preserve"> </w:t>
      </w:r>
    </w:p>
    <w:p w:rsidR="00CC29A3" w:rsidRDefault="00A607EB" w:rsidP="00DE74C2">
      <w:pPr>
        <w:spacing w:after="0"/>
        <w:jc w:val="both"/>
      </w:pPr>
      <w:hyperlink r:id="rId15" w:history="1">
        <w:r>
          <w:rPr>
            <w:noProof/>
            <w:color w:val="0000FF"/>
            <w:lang w:eastAsia="sl-SI"/>
          </w:rPr>
          <w:pict>
            <v:shape id="Slika 2" o:spid="_x0000_i1026" type="#_x0000_t75" alt="Slika:Map of the States of Austria.png" style="width:204pt;height:105pt;visibility:visible" o:button="t">
              <v:fill o:detectmouseclick="t"/>
              <v:imagedata r:id="rId16" o:title=""/>
            </v:shape>
          </w:pict>
        </w:r>
      </w:hyperlink>
      <w:r w:rsidR="00CC29A3">
        <w:t xml:space="preserve">                            </w:t>
      </w:r>
      <w:hyperlink r:id="rId17" w:tooltip="&quot;Štefanova cerkev na Dunaju &quot; " w:history="1">
        <w:r>
          <w:rPr>
            <w:rFonts w:ascii="Times New Roman" w:hAnsi="Times New Roman"/>
            <w:noProof/>
            <w:color w:val="0000FF"/>
            <w:lang w:eastAsia="sl-SI"/>
          </w:rPr>
          <w:pict>
            <v:shape id="Slika 3" o:spid="_x0000_i1027" type="#_x0000_t75" alt="http://upload.wikimedia.org/wikipedia/commons/thumb/9/91/Wien_Stefansdom_DSC02656.JPG/200px-Wien_Stefansdom_DSC02656.JPG" title="&quot;Štefanova cerkev na Dunaju &quot;" style="width:110.25pt;height:147pt;visibility:visible" o:button="t">
              <v:fill o:detectmouseclick="t"/>
              <v:imagedata r:id="rId18" o:title=""/>
            </v:shape>
          </w:pict>
        </w:r>
      </w:hyperlink>
    </w:p>
    <w:p w:rsidR="00CC29A3" w:rsidRPr="00C45A16" w:rsidRDefault="00CC29A3" w:rsidP="00DE74C2">
      <w:pPr>
        <w:spacing w:after="0"/>
        <w:jc w:val="both"/>
        <w:rPr>
          <w:rFonts w:ascii="Times New Roman" w:hAnsi="Times New Roman"/>
          <w:sz w:val="20"/>
          <w:szCs w:val="20"/>
          <w:lang w:eastAsia="sl-SI"/>
        </w:rPr>
      </w:pPr>
      <w:r>
        <w:t xml:space="preserve">                                                                                </w:t>
      </w:r>
      <w:r w:rsidRPr="00865DE7">
        <w:rPr>
          <w:sz w:val="20"/>
          <w:szCs w:val="20"/>
        </w:rPr>
        <w:t>Štefanova cerkev na Dunaju</w:t>
      </w:r>
      <w:r>
        <w:t xml:space="preserve">             </w:t>
      </w:r>
      <w:r>
        <w:rPr>
          <w:rFonts w:ascii="Times New Roman" w:hAnsi="Times New Roman"/>
          <w:i/>
          <w:iCs/>
          <w:lang w:eastAsia="sl-SI"/>
        </w:rPr>
        <w:t xml:space="preserve">      </w:t>
      </w:r>
    </w:p>
    <w:p w:rsidR="00CC29A3" w:rsidRPr="00865DE7" w:rsidRDefault="00CC29A3" w:rsidP="00DE74C2">
      <w:pPr>
        <w:pStyle w:val="NormalWeb"/>
        <w:tabs>
          <w:tab w:val="left" w:pos="1210"/>
          <w:tab w:val="left" w:pos="1567"/>
        </w:tabs>
        <w:spacing w:before="0" w:beforeAutospacing="0" w:after="0" w:afterAutospacing="0" w:line="360" w:lineRule="auto"/>
        <w:jc w:val="both"/>
        <w:rPr>
          <w:rFonts w:ascii="Comic Sans MS" w:hAnsi="Comic Sans MS"/>
          <w:sz w:val="20"/>
          <w:szCs w:val="20"/>
        </w:rPr>
      </w:pPr>
      <w:r>
        <w:t xml:space="preserve">            </w:t>
      </w:r>
      <w:r w:rsidRPr="00865DE7">
        <w:rPr>
          <w:rFonts w:ascii="Comic Sans MS" w:hAnsi="Comic Sans MS"/>
          <w:sz w:val="20"/>
          <w:szCs w:val="20"/>
        </w:rPr>
        <w:tab/>
      </w:r>
    </w:p>
    <w:p w:rsidR="00CC29A3" w:rsidRPr="00873662" w:rsidRDefault="00CC29A3" w:rsidP="00DE74C2">
      <w:pPr>
        <w:pStyle w:val="NormalWeb"/>
        <w:tabs>
          <w:tab w:val="left" w:pos="1567"/>
        </w:tabs>
        <w:spacing w:before="0" w:beforeAutospacing="0" w:after="0" w:afterAutospacing="0" w:line="360" w:lineRule="auto"/>
        <w:jc w:val="both"/>
      </w:pPr>
      <w:r>
        <w:t xml:space="preserve"> </w:t>
      </w:r>
      <w:r w:rsidRPr="00CC60E4">
        <w:rPr>
          <w:rFonts w:ascii="Comic Sans MS" w:hAnsi="Comic Sans MS"/>
          <w:b/>
        </w:rPr>
        <w:t xml:space="preserve">DUNAJ </w:t>
      </w:r>
      <w:r w:rsidRPr="00CC60E4">
        <w:rPr>
          <w:rFonts w:ascii="Comic Sans MS" w:hAnsi="Comic Sans MS"/>
          <w:b/>
          <w:i/>
          <w:iCs/>
        </w:rPr>
        <w:t>(Wien)</w:t>
      </w:r>
    </w:p>
    <w:p w:rsidR="00CC29A3" w:rsidRPr="00C45A16" w:rsidRDefault="00CC29A3" w:rsidP="00DE74C2">
      <w:pPr>
        <w:spacing w:after="0"/>
        <w:jc w:val="both"/>
        <w:rPr>
          <w:rFonts w:ascii="Times New Roman" w:hAnsi="Times New Roman"/>
          <w:lang w:eastAsia="sl-SI"/>
        </w:rPr>
      </w:pPr>
      <w:r w:rsidRPr="001A6941">
        <w:rPr>
          <w:bCs/>
        </w:rPr>
        <w:t>Dunaj</w:t>
      </w:r>
      <w:r w:rsidRPr="001A6941">
        <w:t xml:space="preserve"> (nemško </w:t>
      </w:r>
      <w:r w:rsidRPr="001A6941">
        <w:rPr>
          <w:i/>
          <w:iCs/>
        </w:rPr>
        <w:t>Wien</w:t>
      </w:r>
      <w:r w:rsidRPr="001A6941">
        <w:t>) je glavno mesto Avstrije in obenem tudi glavno mesto ene od devetih avstrijskih zveznih dežel (</w:t>
      </w:r>
      <w:r w:rsidRPr="001A6941">
        <w:rPr>
          <w:i/>
          <w:iCs/>
        </w:rPr>
        <w:t>Bundesland Wien</w:t>
      </w:r>
      <w:r w:rsidRPr="001A6941">
        <w:t xml:space="preserve">). Mesto leži na obeh bregovih reke Donave, približno </w:t>
      </w:r>
      <w:smartTag w:uri="urn:schemas-microsoft-com:office:smarttags" w:element="metricconverter">
        <w:smartTagPr>
          <w:attr w:name="ProductID" w:val="40 km"/>
        </w:smartTagPr>
        <w:r w:rsidRPr="001A6941">
          <w:t>40 km</w:t>
        </w:r>
      </w:smartTag>
      <w:r w:rsidRPr="001A6941">
        <w:t xml:space="preserve"> od meje s Slovaško ter vsega </w:t>
      </w:r>
      <w:smartTag w:uri="urn:schemas-microsoft-com:office:smarttags" w:element="metricconverter">
        <w:smartTagPr>
          <w:attr w:name="ProductID" w:val="50 km"/>
        </w:smartTagPr>
        <w:r w:rsidRPr="001A6941">
          <w:t>50 km</w:t>
        </w:r>
      </w:smartTag>
      <w:r w:rsidRPr="001A6941">
        <w:t xml:space="preserve"> od slovaške prestolnice Bratislave. Zvezna dežela Dunaj leži v celoti znotraj zvezne dežele Spodnja Avstrija. Z 1,7 milijona prebivalcev je Dunaj največje mesto v Avstriji in njeno kulturno in politično</w:t>
      </w:r>
      <w:r>
        <w:t xml:space="preserve"> središče.                  </w:t>
      </w:r>
    </w:p>
    <w:p w:rsidR="00CC29A3" w:rsidRPr="001A6941" w:rsidRDefault="00CC29A3" w:rsidP="00DE74C2">
      <w:pPr>
        <w:pStyle w:val="NormalWeb"/>
        <w:spacing w:before="0" w:beforeAutospacing="0" w:after="0" w:afterAutospacing="0" w:line="360" w:lineRule="auto"/>
        <w:jc w:val="both"/>
        <w:rPr>
          <w:rFonts w:ascii="Comic Sans MS" w:hAnsi="Comic Sans MS"/>
        </w:rPr>
      </w:pPr>
      <w:r w:rsidRPr="001A6941">
        <w:rPr>
          <w:rFonts w:ascii="Comic Sans MS" w:hAnsi="Comic Sans MS"/>
        </w:rPr>
        <w:t>V mestu imajo sedež Organizacija Združenih narodov za industrijski razvoj (UNIDO), Organizacija držav izvoznic nafte (OPEC), Mednarodna agencija za jedrsko energijo (IAEA) ter druge mednarodne inštitucije in družbe</w:t>
      </w:r>
    </w:p>
    <w:p w:rsidR="00CC29A3" w:rsidRPr="00CC60E4" w:rsidRDefault="00CC29A3" w:rsidP="00DE74C2">
      <w:pPr>
        <w:pStyle w:val="NormalWeb"/>
        <w:spacing w:before="0" w:beforeAutospacing="0" w:after="0" w:afterAutospacing="0" w:line="360" w:lineRule="auto"/>
        <w:jc w:val="both"/>
        <w:rPr>
          <w:rFonts w:ascii="Comic Sans MS" w:hAnsi="Comic Sans MS"/>
          <w:b/>
          <w:bCs/>
        </w:rPr>
      </w:pPr>
      <w:r w:rsidRPr="001A6941">
        <w:rPr>
          <w:rFonts w:ascii="Comic Sans MS" w:hAnsi="Comic Sans MS"/>
          <w:b/>
          <w:bCs/>
        </w:rPr>
        <w:t xml:space="preserve">          </w:t>
      </w:r>
      <w:r w:rsidRPr="00CC60E4">
        <w:rPr>
          <w:rFonts w:ascii="Comic Sans MS" w:hAnsi="Comic Sans MS"/>
          <w:b/>
          <w:bCs/>
        </w:rPr>
        <w:t xml:space="preserve">GRADIŠČANSKA </w:t>
      </w:r>
      <w:r w:rsidRPr="00CC60E4">
        <w:rPr>
          <w:rFonts w:ascii="Comic Sans MS" w:hAnsi="Comic Sans MS"/>
          <w:b/>
          <w:i/>
          <w:iCs/>
        </w:rPr>
        <w:t>(Burgenland)</w:t>
      </w:r>
      <w:r w:rsidRPr="00C45A16">
        <w:t xml:space="preserve"> </w:t>
      </w:r>
    </w:p>
    <w:p w:rsidR="00CC29A3" w:rsidRPr="001A6941" w:rsidRDefault="00CC29A3" w:rsidP="00DE74C2">
      <w:pPr>
        <w:pStyle w:val="NormalWeb"/>
        <w:spacing w:before="0" w:beforeAutospacing="0" w:after="0" w:afterAutospacing="0" w:line="360" w:lineRule="auto"/>
        <w:jc w:val="both"/>
        <w:rPr>
          <w:rFonts w:ascii="Comic Sans MS" w:hAnsi="Comic Sans MS"/>
        </w:rPr>
      </w:pPr>
      <w:r w:rsidRPr="001A6941">
        <w:rPr>
          <w:rFonts w:ascii="Comic Sans MS" w:hAnsi="Comic Sans MS"/>
          <w:bCs/>
        </w:rPr>
        <w:t>Gradiščanska</w:t>
      </w:r>
      <w:r w:rsidRPr="001A6941">
        <w:rPr>
          <w:rFonts w:ascii="Comic Sans MS" w:hAnsi="Comic Sans MS"/>
        </w:rPr>
        <w:t xml:space="preserve"> (nemško</w:t>
      </w:r>
      <w:r w:rsidRPr="001A6941">
        <w:rPr>
          <w:rFonts w:ascii="Comic Sans MS" w:hAnsi="Comic Sans MS"/>
          <w:i/>
          <w:iCs/>
        </w:rPr>
        <w:t xml:space="preserve"> Burgenland</w:t>
      </w:r>
      <w:r w:rsidRPr="001A6941">
        <w:rPr>
          <w:rFonts w:ascii="Comic Sans MS" w:hAnsi="Comic Sans MS"/>
        </w:rPr>
        <w:t xml:space="preserve">, hrvaško </w:t>
      </w:r>
      <w:r w:rsidRPr="001A6941">
        <w:rPr>
          <w:rFonts w:ascii="Comic Sans MS" w:hAnsi="Comic Sans MS"/>
          <w:i/>
          <w:iCs/>
        </w:rPr>
        <w:t>Gradišće</w:t>
      </w:r>
      <w:r w:rsidRPr="001A6941">
        <w:rPr>
          <w:rFonts w:ascii="Comic Sans MS" w:hAnsi="Comic Sans MS"/>
        </w:rPr>
        <w:t xml:space="preserve">, madžarsko </w:t>
      </w:r>
      <w:r w:rsidRPr="001A6941">
        <w:rPr>
          <w:rFonts w:ascii="Comic Sans MS" w:hAnsi="Comic Sans MS"/>
          <w:i/>
          <w:iCs/>
        </w:rPr>
        <w:t>Várvidék</w:t>
      </w:r>
      <w:r w:rsidRPr="001A6941">
        <w:rPr>
          <w:rFonts w:ascii="Comic Sans MS" w:hAnsi="Comic Sans MS"/>
        </w:rPr>
        <w:t xml:space="preserve">, češko </w:t>
      </w:r>
      <w:r w:rsidRPr="001A6941">
        <w:rPr>
          <w:rFonts w:ascii="Comic Sans MS" w:hAnsi="Comic Sans MS"/>
          <w:i/>
          <w:iCs/>
        </w:rPr>
        <w:t>Hradsko</w:t>
      </w:r>
      <w:r w:rsidRPr="001A6941">
        <w:rPr>
          <w:rFonts w:ascii="Comic Sans MS" w:hAnsi="Comic Sans MS"/>
        </w:rPr>
        <w:t>) je zvezna dežela Avstrije, ki leži ob meji z Madžarsko. Glavno mest</w:t>
      </w:r>
      <w:r>
        <w:rPr>
          <w:rFonts w:ascii="Comic Sans MS" w:hAnsi="Comic Sans MS"/>
        </w:rPr>
        <w:t xml:space="preserve">o je </w:t>
      </w:r>
      <w:r w:rsidRPr="001A6941">
        <w:rPr>
          <w:rFonts w:ascii="Comic Sans MS" w:hAnsi="Comic Sans MS"/>
        </w:rPr>
        <w:t>Železno (Eisenstadt).</w:t>
      </w:r>
      <w:r>
        <w:rPr>
          <w:rFonts w:ascii="Comic Sans MS" w:hAnsi="Comic Sans MS"/>
        </w:rPr>
        <w:t xml:space="preserve">                                                             </w:t>
      </w:r>
      <w:r w:rsidRPr="00865DE7">
        <w:t xml:space="preserve"> </w:t>
      </w:r>
    </w:p>
    <w:p w:rsidR="00CC29A3" w:rsidRPr="00C71D26" w:rsidRDefault="00CC29A3" w:rsidP="00DE74C2">
      <w:pPr>
        <w:pStyle w:val="NormalWeb"/>
        <w:spacing w:before="0" w:beforeAutospacing="0" w:after="0" w:afterAutospacing="0" w:line="360" w:lineRule="auto"/>
        <w:jc w:val="both"/>
        <w:rPr>
          <w:rFonts w:ascii="Comic Sans MS" w:hAnsi="Comic Sans MS"/>
          <w:b/>
          <w:i/>
          <w:iCs/>
        </w:rPr>
      </w:pPr>
      <w:r>
        <w:rPr>
          <w:rFonts w:ascii="Comic Sans MS" w:hAnsi="Comic Sans MS"/>
        </w:rPr>
        <w:t xml:space="preserve">              </w:t>
      </w:r>
      <w:r w:rsidRPr="00C71D26">
        <w:rPr>
          <w:rFonts w:ascii="Comic Sans MS" w:hAnsi="Comic Sans MS"/>
          <w:b/>
        </w:rPr>
        <w:t xml:space="preserve">KOROŠKA </w:t>
      </w:r>
      <w:r w:rsidRPr="00C71D26">
        <w:rPr>
          <w:rFonts w:ascii="Comic Sans MS" w:hAnsi="Comic Sans MS"/>
          <w:b/>
          <w:i/>
          <w:iCs/>
        </w:rPr>
        <w:t>(Kärnten)</w:t>
      </w:r>
    </w:p>
    <w:p w:rsidR="00CC29A3" w:rsidRPr="00C71D26" w:rsidRDefault="00CC29A3" w:rsidP="00DE74C2">
      <w:pPr>
        <w:spacing w:after="0"/>
        <w:jc w:val="both"/>
        <w:rPr>
          <w:lang w:eastAsia="sl-SI"/>
        </w:rPr>
      </w:pPr>
      <w:r w:rsidRPr="00C71D26">
        <w:rPr>
          <w:bCs/>
          <w:lang w:eastAsia="sl-SI"/>
        </w:rPr>
        <w:t>Koroška</w:t>
      </w:r>
      <w:r w:rsidRPr="00C71D26">
        <w:rPr>
          <w:lang w:eastAsia="sl-SI"/>
        </w:rPr>
        <w:t xml:space="preserve"> (nemško </w:t>
      </w:r>
      <w:r w:rsidRPr="00C71D26">
        <w:rPr>
          <w:i/>
          <w:iCs/>
          <w:lang w:eastAsia="sl-SI"/>
        </w:rPr>
        <w:t>Kärnten</w:t>
      </w:r>
      <w:r w:rsidRPr="00C71D26">
        <w:rPr>
          <w:lang w:eastAsia="sl-SI"/>
        </w:rPr>
        <w:t xml:space="preserve">) je avstrijska zvezna dežela na jugu </w:t>
      </w:r>
      <w:hyperlink r:id="rId19" w:tooltip="Avstrija" w:history="1">
        <w:r w:rsidRPr="00C71D26">
          <w:rPr>
            <w:lang w:eastAsia="sl-SI"/>
          </w:rPr>
          <w:t>Avstrije</w:t>
        </w:r>
      </w:hyperlink>
      <w:r w:rsidRPr="00C71D26">
        <w:rPr>
          <w:lang w:eastAsia="sl-SI"/>
        </w:rPr>
        <w:t xml:space="preserve">. Geografsko jo pretežno tvori kotlina med </w:t>
      </w:r>
      <w:hyperlink r:id="rId20" w:tooltip="Alpe" w:history="1">
        <w:r w:rsidRPr="00C71D26">
          <w:rPr>
            <w:lang w:eastAsia="sl-SI"/>
          </w:rPr>
          <w:t>Alpami</w:t>
        </w:r>
      </w:hyperlink>
      <w:r w:rsidRPr="00C71D26">
        <w:rPr>
          <w:lang w:eastAsia="sl-SI"/>
        </w:rPr>
        <w:t>.</w:t>
      </w:r>
    </w:p>
    <w:p w:rsidR="00CC29A3" w:rsidRPr="00C71D26" w:rsidRDefault="00CC29A3" w:rsidP="00DE74C2">
      <w:pPr>
        <w:spacing w:after="0"/>
        <w:jc w:val="both"/>
        <w:rPr>
          <w:lang w:eastAsia="sl-SI"/>
        </w:rPr>
      </w:pPr>
      <w:r w:rsidRPr="00C71D26">
        <w:rPr>
          <w:lang w:eastAsia="sl-SI"/>
        </w:rPr>
        <w:t xml:space="preserve">Prek </w:t>
      </w:r>
      <w:hyperlink r:id="rId21" w:tooltip="Karnijske Alpe" w:history="1">
        <w:r w:rsidRPr="00C71D26">
          <w:rPr>
            <w:lang w:eastAsia="sl-SI"/>
          </w:rPr>
          <w:t>Karnijskih Alp</w:t>
        </w:r>
      </w:hyperlink>
      <w:r w:rsidRPr="00C71D26">
        <w:rPr>
          <w:lang w:eastAsia="sl-SI"/>
        </w:rPr>
        <w:t xml:space="preserve"> na jugozahodu tvori avstrijsko mejo z </w:t>
      </w:r>
      <w:hyperlink r:id="rId22" w:tooltip="Italija" w:history="1">
        <w:r w:rsidRPr="00C71D26">
          <w:rPr>
            <w:lang w:eastAsia="sl-SI"/>
          </w:rPr>
          <w:t>Italijo</w:t>
        </w:r>
      </w:hyperlink>
      <w:r w:rsidRPr="00C71D26">
        <w:rPr>
          <w:lang w:eastAsia="sl-SI"/>
        </w:rPr>
        <w:t xml:space="preserve">, prek </w:t>
      </w:r>
      <w:hyperlink r:id="rId23" w:tooltip="Karavanke" w:history="1">
        <w:r w:rsidRPr="00C71D26">
          <w:rPr>
            <w:lang w:eastAsia="sl-SI"/>
          </w:rPr>
          <w:t>Karavank</w:t>
        </w:r>
      </w:hyperlink>
      <w:r w:rsidRPr="00C71D26">
        <w:rPr>
          <w:lang w:eastAsia="sl-SI"/>
        </w:rPr>
        <w:t xml:space="preserve"> na jugu pa s </w:t>
      </w:r>
      <w:hyperlink r:id="rId24" w:tooltip="Slovenija" w:history="1">
        <w:r w:rsidRPr="00C71D26">
          <w:rPr>
            <w:lang w:eastAsia="sl-SI"/>
          </w:rPr>
          <w:t>Slovenijo</w:t>
        </w:r>
      </w:hyperlink>
      <w:r w:rsidRPr="00C71D26">
        <w:rPr>
          <w:lang w:eastAsia="sl-SI"/>
        </w:rPr>
        <w:t xml:space="preserve">. </w:t>
      </w:r>
      <w:hyperlink r:id="rId25" w:tooltip="Gorovje" w:history="1">
        <w:r w:rsidRPr="00C71D26">
          <w:rPr>
            <w:lang w:eastAsia="sl-SI"/>
          </w:rPr>
          <w:t>Gorovje</w:t>
        </w:r>
      </w:hyperlink>
      <w:r w:rsidRPr="00C71D26">
        <w:rPr>
          <w:lang w:eastAsia="sl-SI"/>
        </w:rPr>
        <w:t xml:space="preserve"> </w:t>
      </w:r>
      <w:hyperlink r:id="rId26" w:tooltip="Ture (članek še ni napisan)" w:history="1">
        <w:r w:rsidRPr="00C71D26">
          <w:rPr>
            <w:lang w:eastAsia="sl-SI"/>
          </w:rPr>
          <w:t>Ture</w:t>
        </w:r>
      </w:hyperlink>
      <w:r w:rsidRPr="00C71D26">
        <w:rPr>
          <w:lang w:eastAsia="sl-SI"/>
        </w:rPr>
        <w:t xml:space="preserve"> jo na severu ločuje od zvezne dežele </w:t>
      </w:r>
      <w:hyperlink r:id="rId27" w:tooltip="Salzburg (zvezna dežela)" w:history="1">
        <w:r w:rsidRPr="00C71D26">
          <w:rPr>
            <w:lang w:eastAsia="sl-SI"/>
          </w:rPr>
          <w:t>Salzburg</w:t>
        </w:r>
      </w:hyperlink>
      <w:r w:rsidRPr="00C71D26">
        <w:rPr>
          <w:lang w:eastAsia="sl-SI"/>
        </w:rPr>
        <w:t xml:space="preserve">. Na vzhodu meji na zvezno deželo </w:t>
      </w:r>
      <w:hyperlink r:id="rId28" w:tooltip="Štajerska (zvezna dežela)" w:history="1">
        <w:r w:rsidRPr="00C71D26">
          <w:rPr>
            <w:lang w:eastAsia="sl-SI"/>
          </w:rPr>
          <w:t>Štajersko</w:t>
        </w:r>
      </w:hyperlink>
      <w:r w:rsidRPr="00C71D26">
        <w:rPr>
          <w:lang w:eastAsia="sl-SI"/>
        </w:rPr>
        <w:t xml:space="preserve">, na zahodu pa na vzhodni del </w:t>
      </w:r>
      <w:hyperlink r:id="rId29" w:tooltip="Tirolska" w:history="1">
        <w:r w:rsidRPr="00C71D26">
          <w:rPr>
            <w:lang w:eastAsia="sl-SI"/>
          </w:rPr>
          <w:t>Tirolske</w:t>
        </w:r>
      </w:hyperlink>
      <w:r w:rsidRPr="00C71D26">
        <w:rPr>
          <w:lang w:eastAsia="sl-SI"/>
        </w:rPr>
        <w:t xml:space="preserve">. Glavna turistična zanimivost so njena </w:t>
      </w:r>
      <w:hyperlink r:id="rId30" w:tooltip="Jezero" w:history="1">
        <w:r w:rsidRPr="00C71D26">
          <w:rPr>
            <w:lang w:eastAsia="sl-SI"/>
          </w:rPr>
          <w:t>jezera</w:t>
        </w:r>
      </w:hyperlink>
      <w:r w:rsidRPr="00C71D26">
        <w:rPr>
          <w:lang w:eastAsia="sl-SI"/>
        </w:rPr>
        <w:t xml:space="preserve">, najpomembnejša reka pa je </w:t>
      </w:r>
      <w:hyperlink r:id="rId31" w:tooltip="Drava" w:history="1">
        <w:r w:rsidRPr="00C71D26">
          <w:rPr>
            <w:lang w:eastAsia="sl-SI"/>
          </w:rPr>
          <w:t>Drava</w:t>
        </w:r>
      </w:hyperlink>
      <w:r w:rsidRPr="00C71D26">
        <w:rPr>
          <w:lang w:eastAsia="sl-SI"/>
        </w:rPr>
        <w:t>.</w:t>
      </w:r>
    </w:p>
    <w:p w:rsidR="00CC29A3" w:rsidRPr="00C71D26" w:rsidRDefault="00A607EB" w:rsidP="00DE74C2">
      <w:pPr>
        <w:spacing w:after="0"/>
        <w:jc w:val="both"/>
        <w:rPr>
          <w:lang w:eastAsia="sl-SI"/>
        </w:rPr>
      </w:pPr>
      <w:hyperlink r:id="rId32" w:tooltip="Glavno mesto" w:history="1">
        <w:r w:rsidR="00CC29A3" w:rsidRPr="00C71D26">
          <w:rPr>
            <w:lang w:eastAsia="sl-SI"/>
          </w:rPr>
          <w:t>Glavno mesto</w:t>
        </w:r>
      </w:hyperlink>
      <w:r w:rsidR="00CC29A3" w:rsidRPr="00C71D26">
        <w:rPr>
          <w:lang w:eastAsia="sl-SI"/>
        </w:rPr>
        <w:t xml:space="preserve"> dežele je </w:t>
      </w:r>
      <w:hyperlink r:id="rId33" w:tooltip="Celovec" w:history="1">
        <w:r w:rsidR="00CC29A3" w:rsidRPr="00C71D26">
          <w:rPr>
            <w:lang w:eastAsia="sl-SI"/>
          </w:rPr>
          <w:t>Celovec</w:t>
        </w:r>
      </w:hyperlink>
      <w:r w:rsidR="00CC29A3" w:rsidRPr="00C71D26">
        <w:rPr>
          <w:lang w:eastAsia="sl-SI"/>
        </w:rPr>
        <w:t xml:space="preserve"> (nemško </w:t>
      </w:r>
      <w:r w:rsidR="00CC29A3" w:rsidRPr="00C71D26">
        <w:rPr>
          <w:i/>
          <w:iCs/>
          <w:lang w:eastAsia="sl-SI"/>
        </w:rPr>
        <w:t>Klagenfurt</w:t>
      </w:r>
      <w:r w:rsidR="00CC29A3" w:rsidRPr="00C71D26">
        <w:rPr>
          <w:lang w:eastAsia="sl-SI"/>
        </w:rPr>
        <w:t xml:space="preserve">), </w:t>
      </w:r>
      <w:hyperlink r:id="rId34" w:tooltip="Gospodarstvo" w:history="1">
        <w:r w:rsidR="00CC29A3" w:rsidRPr="00C71D26">
          <w:rPr>
            <w:lang w:eastAsia="sl-SI"/>
          </w:rPr>
          <w:t>gospodarsko</w:t>
        </w:r>
      </w:hyperlink>
      <w:r w:rsidR="00CC29A3" w:rsidRPr="00C71D26">
        <w:rPr>
          <w:lang w:eastAsia="sl-SI"/>
        </w:rPr>
        <w:t xml:space="preserve"> pomemben pa je še </w:t>
      </w:r>
      <w:hyperlink r:id="rId35" w:tooltip="Beljak" w:history="1">
        <w:r w:rsidR="00CC29A3" w:rsidRPr="00C71D26">
          <w:rPr>
            <w:lang w:eastAsia="sl-SI"/>
          </w:rPr>
          <w:t>Beljak</w:t>
        </w:r>
      </w:hyperlink>
      <w:r w:rsidR="00CC29A3" w:rsidRPr="00C71D26">
        <w:rPr>
          <w:lang w:eastAsia="sl-SI"/>
        </w:rPr>
        <w:t xml:space="preserve"> (nemško </w:t>
      </w:r>
      <w:r w:rsidR="00CC29A3" w:rsidRPr="00C71D26">
        <w:rPr>
          <w:i/>
          <w:iCs/>
          <w:lang w:eastAsia="sl-SI"/>
        </w:rPr>
        <w:t>Villach</w:t>
      </w:r>
      <w:r w:rsidR="00CC29A3" w:rsidRPr="00C71D26">
        <w:rPr>
          <w:lang w:eastAsia="sl-SI"/>
        </w:rPr>
        <w:t>); obe večji mesti sta medsebojno močno ekonomsko povezani.</w:t>
      </w:r>
    </w:p>
    <w:p w:rsidR="00CC29A3" w:rsidRPr="00C71D26" w:rsidRDefault="00CC29A3" w:rsidP="00DE74C2">
      <w:pPr>
        <w:spacing w:after="0"/>
        <w:jc w:val="both"/>
        <w:rPr>
          <w:lang w:eastAsia="sl-SI"/>
        </w:rPr>
      </w:pPr>
      <w:r w:rsidRPr="00C71D26">
        <w:rPr>
          <w:lang w:eastAsia="sl-SI"/>
        </w:rPr>
        <w:t xml:space="preserve">Prebivalstvo avstrijske Koroške je danes pretežno </w:t>
      </w:r>
      <w:hyperlink r:id="rId36" w:tooltip="Nemščina" w:history="1">
        <w:r w:rsidRPr="00C71D26">
          <w:rPr>
            <w:lang w:eastAsia="sl-SI"/>
          </w:rPr>
          <w:t>nemško</w:t>
        </w:r>
      </w:hyperlink>
      <w:r w:rsidRPr="00C71D26">
        <w:rPr>
          <w:lang w:eastAsia="sl-SI"/>
        </w:rPr>
        <w:t xml:space="preserve"> govoreče z značilnim naglasom. </w:t>
      </w:r>
      <w:hyperlink r:id="rId37" w:tooltip="Slovenci" w:history="1">
        <w:r w:rsidRPr="00C71D26">
          <w:rPr>
            <w:lang w:eastAsia="sl-SI"/>
          </w:rPr>
          <w:t>Slovenska</w:t>
        </w:r>
      </w:hyperlink>
      <w:r w:rsidRPr="00C71D26">
        <w:rPr>
          <w:lang w:eastAsia="sl-SI"/>
        </w:rPr>
        <w:t xml:space="preserve"> manjšina ima po popisu približno 15.000 pripadnikov (neuradne ocene so okrog 50.000) na jugovzhodu dežele.</w:t>
      </w:r>
    </w:p>
    <w:p w:rsidR="00CC29A3" w:rsidRPr="00213FB8" w:rsidRDefault="00CC29A3" w:rsidP="00DE74C2">
      <w:pPr>
        <w:pStyle w:val="NormalWeb"/>
        <w:spacing w:before="0" w:beforeAutospacing="0" w:after="0" w:afterAutospacing="0" w:line="360" w:lineRule="auto"/>
        <w:jc w:val="both"/>
        <w:rPr>
          <w:rFonts w:ascii="Comic Sans MS" w:hAnsi="Comic Sans MS"/>
          <w:b/>
        </w:rPr>
      </w:pPr>
      <w:r>
        <w:t xml:space="preserve">                         </w:t>
      </w:r>
      <w:r w:rsidRPr="00C71D26">
        <w:rPr>
          <w:rFonts w:ascii="Comic Sans MS" w:hAnsi="Comic Sans MS"/>
          <w:b/>
        </w:rPr>
        <w:t>SALZBURG</w:t>
      </w:r>
      <w:r>
        <w:rPr>
          <w:rFonts w:ascii="Comic Sans MS" w:hAnsi="Comic Sans MS"/>
          <w:b/>
        </w:rPr>
        <w:t xml:space="preserve"> </w:t>
      </w:r>
      <w:r w:rsidRPr="00C71D26">
        <w:rPr>
          <w:rFonts w:ascii="Comic Sans MS" w:hAnsi="Comic Sans MS"/>
          <w:b/>
        </w:rPr>
        <w:t>(</w:t>
      </w:r>
      <w:r w:rsidRPr="00C71D26">
        <w:rPr>
          <w:rFonts w:ascii="Comic Sans MS" w:hAnsi="Comic Sans MS"/>
          <w:b/>
          <w:i/>
        </w:rPr>
        <w:t>S</w:t>
      </w:r>
      <w:r w:rsidRPr="00C71D26">
        <w:rPr>
          <w:rFonts w:ascii="Comic Sans MS" w:hAnsi="Comic Sans MS"/>
          <w:b/>
          <w:i/>
          <w:iCs/>
        </w:rPr>
        <w:t>álcburg)</w:t>
      </w:r>
    </w:p>
    <w:p w:rsidR="00CC29A3" w:rsidRPr="00C71D26" w:rsidRDefault="00CC29A3" w:rsidP="00DE74C2">
      <w:pPr>
        <w:pStyle w:val="NormalWeb"/>
        <w:spacing w:before="0" w:beforeAutospacing="0" w:after="0" w:afterAutospacing="0" w:line="360" w:lineRule="auto"/>
        <w:jc w:val="both"/>
        <w:rPr>
          <w:rFonts w:ascii="Comic Sans MS" w:hAnsi="Comic Sans MS"/>
        </w:rPr>
      </w:pPr>
      <w:r w:rsidRPr="00C71D26">
        <w:rPr>
          <w:rFonts w:ascii="Comic Sans MS" w:hAnsi="Comic Sans MS"/>
          <w:bCs/>
        </w:rPr>
        <w:t>Salzburg</w:t>
      </w:r>
      <w:r w:rsidRPr="00C71D26">
        <w:rPr>
          <w:rFonts w:ascii="Comic Sans MS" w:hAnsi="Comic Sans MS"/>
        </w:rPr>
        <w:t xml:space="preserve"> (</w:t>
      </w:r>
      <w:r w:rsidRPr="00C71D26">
        <w:rPr>
          <w:rFonts w:ascii="Comic Sans MS" w:hAnsi="Comic Sans MS"/>
          <w:i/>
          <w:iCs/>
        </w:rPr>
        <w:t>sálcburg</w:t>
      </w:r>
      <w:r w:rsidRPr="00C71D26">
        <w:rPr>
          <w:rFonts w:ascii="Comic Sans MS" w:hAnsi="Comic Sans MS"/>
        </w:rPr>
        <w:t xml:space="preserve">) (slovensko staro ime je </w:t>
      </w:r>
      <w:r w:rsidRPr="00C71D26">
        <w:rPr>
          <w:rFonts w:ascii="Comic Sans MS" w:hAnsi="Comic Sans MS"/>
          <w:i/>
          <w:iCs/>
        </w:rPr>
        <w:t>Solnograd</w:t>
      </w:r>
      <w:r w:rsidRPr="00C71D26">
        <w:rPr>
          <w:rFonts w:ascii="Comic Sans MS" w:hAnsi="Comic Sans MS"/>
        </w:rPr>
        <w:t>) je glavno mesto avstrijske zvezne dežele Salzburg. Mesto je imelo leta 2006 150.000 prebivalcev.</w:t>
      </w:r>
      <w:r>
        <w:rPr>
          <w:rFonts w:ascii="Comic Sans MS" w:hAnsi="Comic Sans MS"/>
        </w:rPr>
        <w:t xml:space="preserve"> </w:t>
      </w:r>
      <w:r w:rsidRPr="00C71D26">
        <w:rPr>
          <w:rFonts w:ascii="Comic Sans MS" w:hAnsi="Comic Sans MS"/>
        </w:rPr>
        <w:t>V mestu vozi trolejbus.</w:t>
      </w:r>
      <w:r>
        <w:rPr>
          <w:rFonts w:ascii="Comic Sans MS" w:hAnsi="Comic Sans MS"/>
        </w:rPr>
        <w:t xml:space="preserve"> </w:t>
      </w:r>
      <w:r w:rsidRPr="00C71D26">
        <w:rPr>
          <w:rFonts w:ascii="Comic Sans MS" w:hAnsi="Comic Sans MS"/>
        </w:rPr>
        <w:t>Salzburg je bil tudi kandidat za zimske olimpijske igre leta 2010, vendar so ga v prvem krogu glasovanja izločili.</w:t>
      </w:r>
    </w:p>
    <w:p w:rsidR="00CC29A3" w:rsidRPr="00C71D26" w:rsidRDefault="00CC29A3" w:rsidP="00DE74C2">
      <w:pPr>
        <w:pStyle w:val="NormalWeb"/>
        <w:spacing w:before="0" w:beforeAutospacing="0" w:after="0" w:afterAutospacing="0" w:line="360" w:lineRule="auto"/>
        <w:jc w:val="both"/>
        <w:rPr>
          <w:rFonts w:ascii="Comic Sans MS" w:hAnsi="Comic Sans MS"/>
          <w:b/>
        </w:rPr>
      </w:pPr>
      <w:r>
        <w:rPr>
          <w:rFonts w:ascii="Comic Sans MS" w:hAnsi="Comic Sans MS"/>
          <w:b/>
        </w:rPr>
        <w:t xml:space="preserve">             </w:t>
      </w:r>
      <w:r w:rsidRPr="00C71D26">
        <w:rPr>
          <w:rFonts w:ascii="Comic Sans MS" w:hAnsi="Comic Sans MS"/>
          <w:b/>
        </w:rPr>
        <w:t>SPODNJA AVSTRIJA</w:t>
      </w:r>
      <w:r>
        <w:rPr>
          <w:rFonts w:ascii="Comic Sans MS" w:hAnsi="Comic Sans MS"/>
          <w:b/>
        </w:rPr>
        <w:t xml:space="preserve"> </w:t>
      </w:r>
      <w:r w:rsidRPr="00C71D26">
        <w:rPr>
          <w:rFonts w:ascii="Comic Sans MS" w:hAnsi="Comic Sans MS"/>
          <w:b/>
        </w:rPr>
        <w:t>(</w:t>
      </w:r>
      <w:r w:rsidRPr="00491440">
        <w:rPr>
          <w:rFonts w:ascii="Comic Sans MS" w:hAnsi="Comic Sans MS"/>
          <w:b/>
          <w:i/>
        </w:rPr>
        <w:t>N</w:t>
      </w:r>
      <w:r w:rsidRPr="00C71D26">
        <w:rPr>
          <w:rFonts w:ascii="Comic Sans MS" w:hAnsi="Comic Sans MS"/>
          <w:b/>
          <w:i/>
          <w:iCs/>
        </w:rPr>
        <w:t>iederösterreich)</w:t>
      </w:r>
    </w:p>
    <w:p w:rsidR="00CC29A3" w:rsidRPr="00C71D26" w:rsidRDefault="00CC29A3" w:rsidP="00DE74C2">
      <w:pPr>
        <w:pStyle w:val="NormalWeb"/>
        <w:spacing w:before="0" w:beforeAutospacing="0" w:after="0" w:afterAutospacing="0" w:line="360" w:lineRule="auto"/>
        <w:jc w:val="both"/>
        <w:rPr>
          <w:rFonts w:ascii="Comic Sans MS" w:hAnsi="Comic Sans MS"/>
        </w:rPr>
      </w:pPr>
      <w:r w:rsidRPr="00C71D26">
        <w:rPr>
          <w:rFonts w:ascii="Comic Sans MS" w:hAnsi="Comic Sans MS"/>
          <w:bCs/>
        </w:rPr>
        <w:t>Spodnja Avstrija</w:t>
      </w:r>
      <w:r w:rsidRPr="00C71D26">
        <w:rPr>
          <w:rFonts w:ascii="Comic Sans MS" w:hAnsi="Comic Sans MS"/>
        </w:rPr>
        <w:t xml:space="preserve"> (nemško </w:t>
      </w:r>
      <w:r w:rsidRPr="00C71D26">
        <w:rPr>
          <w:rFonts w:ascii="Comic Sans MS" w:hAnsi="Comic Sans MS"/>
          <w:i/>
          <w:iCs/>
        </w:rPr>
        <w:t>Niederösterreich</w:t>
      </w:r>
      <w:r w:rsidRPr="00C71D26">
        <w:rPr>
          <w:rFonts w:ascii="Comic Sans MS" w:hAnsi="Comic Sans MS"/>
        </w:rPr>
        <w:t>) je zvezna dežela Avstrije. Glavno mesto je Sankt Pölten.</w:t>
      </w:r>
    </w:p>
    <w:p w:rsidR="00CC29A3" w:rsidRPr="00CC60E4" w:rsidRDefault="00CC29A3" w:rsidP="00DE74C2">
      <w:pPr>
        <w:pStyle w:val="NormalWeb"/>
        <w:spacing w:before="0" w:beforeAutospacing="0" w:after="0" w:afterAutospacing="0" w:line="360" w:lineRule="auto"/>
        <w:jc w:val="both"/>
        <w:rPr>
          <w:rFonts w:ascii="Comic Sans MS" w:hAnsi="Comic Sans MS"/>
          <w:b/>
        </w:rPr>
      </w:pPr>
      <w:r>
        <w:rPr>
          <w:b/>
          <w:bCs/>
        </w:rPr>
        <w:t xml:space="preserve">                     </w:t>
      </w:r>
      <w:r>
        <w:rPr>
          <w:rFonts w:ascii="Comic Sans MS" w:hAnsi="Comic Sans MS"/>
          <w:b/>
        </w:rPr>
        <w:t>ŠT</w:t>
      </w:r>
      <w:r w:rsidRPr="00CC60E4">
        <w:rPr>
          <w:rFonts w:ascii="Comic Sans MS" w:hAnsi="Comic Sans MS"/>
          <w:b/>
        </w:rPr>
        <w:t>AJERSKA (</w:t>
      </w:r>
      <w:r w:rsidRPr="00491440">
        <w:rPr>
          <w:rFonts w:ascii="Comic Sans MS" w:hAnsi="Comic Sans MS"/>
          <w:b/>
          <w:i/>
        </w:rPr>
        <w:t>Steiermark</w:t>
      </w:r>
      <w:r w:rsidRPr="00CC60E4">
        <w:rPr>
          <w:rFonts w:ascii="Comic Sans MS" w:hAnsi="Comic Sans MS"/>
          <w:b/>
        </w:rPr>
        <w:t>)</w:t>
      </w:r>
    </w:p>
    <w:p w:rsidR="00CC29A3" w:rsidRPr="00CC60E4" w:rsidRDefault="00CC29A3" w:rsidP="00DE74C2">
      <w:pPr>
        <w:pStyle w:val="NormalWeb"/>
        <w:spacing w:before="0" w:beforeAutospacing="0" w:after="0" w:afterAutospacing="0" w:line="360" w:lineRule="auto"/>
        <w:jc w:val="both"/>
        <w:rPr>
          <w:rFonts w:ascii="Comic Sans MS" w:hAnsi="Comic Sans MS"/>
        </w:rPr>
      </w:pPr>
      <w:r w:rsidRPr="00CC60E4">
        <w:rPr>
          <w:rFonts w:ascii="Comic Sans MS" w:hAnsi="Comic Sans MS"/>
          <w:bCs/>
        </w:rPr>
        <w:t>Štajerska</w:t>
      </w:r>
      <w:r w:rsidRPr="00CC60E4">
        <w:rPr>
          <w:rFonts w:ascii="Comic Sans MS" w:hAnsi="Comic Sans MS"/>
        </w:rPr>
        <w:t xml:space="preserve"> (nemško </w:t>
      </w:r>
      <w:r w:rsidRPr="00CC60E4">
        <w:rPr>
          <w:rFonts w:ascii="Comic Sans MS" w:hAnsi="Comic Sans MS"/>
          <w:bCs/>
        </w:rPr>
        <w:t>Steiermark</w:t>
      </w:r>
      <w:r w:rsidRPr="00CC60E4">
        <w:rPr>
          <w:rFonts w:ascii="Comic Sans MS" w:hAnsi="Comic Sans MS"/>
        </w:rPr>
        <w:t>) je zvezna dežela Avstrije. Po površini je druga največja dežela. Meji na Zgornjo Avstrijo, Salzburg, Gradiščansko in Koroško. Na jugu meji na Slovenijo. Glavno mesto je Gradec (</w:t>
      </w:r>
      <w:r w:rsidRPr="00CC60E4">
        <w:rPr>
          <w:rFonts w:ascii="Comic Sans MS" w:hAnsi="Comic Sans MS"/>
          <w:i/>
          <w:iCs/>
        </w:rPr>
        <w:t>Graz</w:t>
      </w:r>
      <w:r w:rsidRPr="00CC60E4">
        <w:rPr>
          <w:rFonts w:ascii="Comic Sans MS" w:hAnsi="Comic Sans MS"/>
        </w:rPr>
        <w:t>). Zgodovinska pokrajina Štajerska je obsegala pokrajini v Sloveniji in Avstriji.</w:t>
      </w:r>
    </w:p>
    <w:p w:rsidR="00CC29A3" w:rsidRPr="00E2600F" w:rsidRDefault="00CC29A3" w:rsidP="00DE74C2">
      <w:pPr>
        <w:pStyle w:val="NormalWeb"/>
        <w:spacing w:before="0" w:beforeAutospacing="0" w:after="0" w:afterAutospacing="0" w:line="360" w:lineRule="auto"/>
        <w:jc w:val="both"/>
        <w:rPr>
          <w:rFonts w:ascii="Comic Sans MS" w:hAnsi="Comic Sans MS"/>
          <w:b/>
          <w:bCs/>
        </w:rPr>
      </w:pPr>
      <w:r>
        <w:rPr>
          <w:rFonts w:ascii="Comic Sans MS" w:hAnsi="Comic Sans MS"/>
          <w:b/>
          <w:bCs/>
        </w:rPr>
        <w:t xml:space="preserve">              </w:t>
      </w:r>
      <w:r w:rsidRPr="00E2600F">
        <w:rPr>
          <w:rFonts w:ascii="Comic Sans MS" w:hAnsi="Comic Sans MS"/>
          <w:b/>
          <w:bCs/>
        </w:rPr>
        <w:t xml:space="preserve">TIROLSKA </w:t>
      </w:r>
    </w:p>
    <w:p w:rsidR="00CC29A3" w:rsidRPr="00E2600F" w:rsidRDefault="00CC29A3" w:rsidP="00DE74C2">
      <w:pPr>
        <w:pStyle w:val="NormalWeb"/>
        <w:spacing w:before="0" w:beforeAutospacing="0" w:after="0" w:afterAutospacing="0" w:line="360" w:lineRule="auto"/>
        <w:jc w:val="both"/>
        <w:rPr>
          <w:rFonts w:ascii="Comic Sans MS" w:hAnsi="Comic Sans MS"/>
        </w:rPr>
      </w:pPr>
      <w:r w:rsidRPr="00E2600F">
        <w:rPr>
          <w:rFonts w:ascii="Comic Sans MS" w:hAnsi="Comic Sans MS"/>
          <w:bCs/>
        </w:rPr>
        <w:t>Tirolska</w:t>
      </w:r>
      <w:r w:rsidRPr="00E2600F">
        <w:rPr>
          <w:rFonts w:ascii="Comic Sans MS" w:hAnsi="Comic Sans MS"/>
        </w:rPr>
        <w:t xml:space="preserve"> je zgodovinska regija v zahodni Srednji Evropi, ki se od konca 1. svetovne vojne nadalje deli na avstrijsko zvezno deželo Tirolsko (sestavljeno iz Severne in Vzhodne Tirolske) in italijanski pokrajini</w:t>
      </w:r>
      <w:r>
        <w:rPr>
          <w:rFonts w:ascii="Comic Sans MS" w:hAnsi="Comic Sans MS"/>
        </w:rPr>
        <w:t xml:space="preserve"> </w:t>
      </w:r>
      <w:r w:rsidRPr="00E2600F">
        <w:rPr>
          <w:rFonts w:ascii="Comic Sans MS" w:hAnsi="Comic Sans MS"/>
        </w:rPr>
        <w:t>Južna Tirolska in Trentinsko.</w:t>
      </w:r>
    </w:p>
    <w:p w:rsidR="00CC29A3" w:rsidRPr="00491440" w:rsidRDefault="00CC29A3" w:rsidP="00DE74C2">
      <w:pPr>
        <w:pStyle w:val="NormalWeb"/>
        <w:spacing w:before="0" w:beforeAutospacing="0" w:after="0" w:afterAutospacing="0" w:line="360" w:lineRule="auto"/>
        <w:jc w:val="both"/>
        <w:rPr>
          <w:rFonts w:ascii="Comic Sans MS" w:hAnsi="Comic Sans MS"/>
          <w:b/>
        </w:rPr>
      </w:pPr>
      <w:r>
        <w:rPr>
          <w:rFonts w:ascii="Comic Sans MS" w:hAnsi="Comic Sans MS"/>
          <w:b/>
        </w:rPr>
        <w:t xml:space="preserve">              </w:t>
      </w:r>
      <w:r w:rsidRPr="00491440">
        <w:rPr>
          <w:rFonts w:ascii="Comic Sans MS" w:hAnsi="Comic Sans MS"/>
          <w:b/>
        </w:rPr>
        <w:t>VORARLBERG (</w:t>
      </w:r>
      <w:r w:rsidRPr="00491440">
        <w:rPr>
          <w:rFonts w:ascii="Comic Sans MS" w:hAnsi="Comic Sans MS"/>
          <w:b/>
          <w:i/>
        </w:rPr>
        <w:t>F</w:t>
      </w:r>
      <w:r w:rsidRPr="00491440">
        <w:rPr>
          <w:rFonts w:ascii="Comic Sans MS" w:hAnsi="Comic Sans MS"/>
          <w:b/>
          <w:i/>
          <w:iCs/>
        </w:rPr>
        <w:t>fórárlberg) ALI PREDARLSKA</w:t>
      </w:r>
    </w:p>
    <w:p w:rsidR="00CC29A3" w:rsidRPr="00491440" w:rsidRDefault="00CC29A3" w:rsidP="00DE74C2">
      <w:pPr>
        <w:pStyle w:val="NormalWeb"/>
        <w:spacing w:before="0" w:beforeAutospacing="0" w:after="0" w:afterAutospacing="0" w:line="360" w:lineRule="auto"/>
        <w:jc w:val="both"/>
        <w:rPr>
          <w:rFonts w:ascii="Comic Sans MS" w:hAnsi="Comic Sans MS"/>
        </w:rPr>
      </w:pPr>
      <w:r w:rsidRPr="00491440">
        <w:rPr>
          <w:rFonts w:ascii="Comic Sans MS" w:hAnsi="Comic Sans MS"/>
          <w:bCs/>
        </w:rPr>
        <w:t>Vorarlberg</w:t>
      </w:r>
      <w:r w:rsidRPr="00491440">
        <w:rPr>
          <w:rFonts w:ascii="Comic Sans MS" w:hAnsi="Comic Sans MS"/>
        </w:rPr>
        <w:t xml:space="preserve"> [</w:t>
      </w:r>
      <w:r w:rsidRPr="00491440">
        <w:rPr>
          <w:rFonts w:ascii="Comic Sans MS" w:hAnsi="Comic Sans MS"/>
          <w:i/>
          <w:iCs/>
        </w:rPr>
        <w:t>fórárlberg</w:t>
      </w:r>
      <w:r w:rsidRPr="00491440">
        <w:rPr>
          <w:rFonts w:ascii="Comic Sans MS" w:hAnsi="Comic Sans MS"/>
        </w:rPr>
        <w:t xml:space="preserve">] ali </w:t>
      </w:r>
      <w:r w:rsidRPr="00491440">
        <w:rPr>
          <w:rFonts w:ascii="Comic Sans MS" w:hAnsi="Comic Sans MS"/>
          <w:bCs/>
        </w:rPr>
        <w:t>Predárlska</w:t>
      </w:r>
      <w:r w:rsidRPr="00491440">
        <w:rPr>
          <w:rFonts w:ascii="Comic Sans MS" w:hAnsi="Comic Sans MS"/>
        </w:rPr>
        <w:t xml:space="preserve"> je ena od avstrijskih zveznih dežel. Čeprav je po površini druga najmanjša (dežela mesta Dunaj je najmanjša), ta zvezna dežela meji na tri države:</w:t>
      </w:r>
    </w:p>
    <w:p w:rsidR="00CC29A3" w:rsidRPr="00491440" w:rsidRDefault="00CC29A3" w:rsidP="00DE74C2">
      <w:pPr>
        <w:numPr>
          <w:ilvl w:val="0"/>
          <w:numId w:val="12"/>
        </w:numPr>
        <w:spacing w:after="0"/>
        <w:jc w:val="both"/>
      </w:pPr>
      <w:r w:rsidRPr="00491440">
        <w:t xml:space="preserve">na Nemčijo (Bavarska in Baden-Württemberg), </w:t>
      </w:r>
    </w:p>
    <w:p w:rsidR="00CC29A3" w:rsidRPr="00491440" w:rsidRDefault="00CC29A3" w:rsidP="00DE74C2">
      <w:pPr>
        <w:numPr>
          <w:ilvl w:val="0"/>
          <w:numId w:val="12"/>
        </w:numPr>
        <w:spacing w:after="0"/>
        <w:jc w:val="both"/>
      </w:pPr>
      <w:r w:rsidRPr="00491440">
        <w:t xml:space="preserve">na Švico (Graubünden in St. Gallen), ter </w:t>
      </w:r>
    </w:p>
    <w:p w:rsidR="00CC29A3" w:rsidRPr="00491440" w:rsidRDefault="00CC29A3" w:rsidP="00DE74C2">
      <w:pPr>
        <w:numPr>
          <w:ilvl w:val="0"/>
          <w:numId w:val="12"/>
        </w:numPr>
        <w:spacing w:after="0"/>
        <w:jc w:val="both"/>
      </w:pPr>
      <w:r w:rsidRPr="00491440">
        <w:t xml:space="preserve">na Lihtenštajn. </w:t>
      </w:r>
    </w:p>
    <w:p w:rsidR="00CC29A3" w:rsidRPr="00491440" w:rsidRDefault="00CC29A3" w:rsidP="00DE74C2">
      <w:pPr>
        <w:pStyle w:val="NormalWeb"/>
        <w:spacing w:before="0" w:beforeAutospacing="0" w:after="0" w:afterAutospacing="0" w:line="360" w:lineRule="auto"/>
        <w:jc w:val="both"/>
        <w:rPr>
          <w:rFonts w:ascii="Comic Sans MS" w:hAnsi="Comic Sans MS"/>
        </w:rPr>
      </w:pPr>
      <w:r w:rsidRPr="00491440">
        <w:rPr>
          <w:rFonts w:ascii="Comic Sans MS" w:hAnsi="Comic Sans MS"/>
        </w:rPr>
        <w:t>Zaradi svoje osamelosti od ostale Avstrije, prebivalci Predarlske govorijo zelo različno narečje nemščine, ki ga ostali Avstrijci le stežka razumejo. Malo je podobno narečjem, ki jih govorijo v Švici, Baden-Württembergu in francoski Alzaciji; vsi ti pripadajo alemanskim narečjem, medtem ko preostanek Avstrije tvori del avstro-bavarske jezikovne skupine.</w:t>
      </w:r>
    </w:p>
    <w:p w:rsidR="00CC29A3" w:rsidRPr="00291EE4" w:rsidRDefault="00CC29A3" w:rsidP="00DE74C2">
      <w:pPr>
        <w:pStyle w:val="NormalWeb"/>
        <w:spacing w:before="0" w:beforeAutospacing="0" w:after="0" w:afterAutospacing="0" w:line="360" w:lineRule="auto"/>
        <w:jc w:val="both"/>
        <w:rPr>
          <w:rFonts w:ascii="Comic Sans MS" w:hAnsi="Comic Sans MS"/>
          <w:bCs/>
        </w:rPr>
      </w:pPr>
      <w:r>
        <w:rPr>
          <w:rFonts w:ascii="Comic Sans MS" w:hAnsi="Comic Sans MS"/>
        </w:rPr>
        <w:t xml:space="preserve">                  </w:t>
      </w:r>
      <w:r>
        <w:rPr>
          <w:rFonts w:ascii="Comic Sans MS" w:hAnsi="Comic Sans MS"/>
          <w:bCs/>
        </w:rPr>
        <w:t xml:space="preserve">  </w:t>
      </w:r>
      <w:r w:rsidRPr="00491440">
        <w:rPr>
          <w:rFonts w:ascii="Comic Sans MS" w:hAnsi="Comic Sans MS"/>
          <w:b/>
          <w:bCs/>
        </w:rPr>
        <w:t>GORNJA AVSTRIJA (</w:t>
      </w:r>
      <w:r w:rsidRPr="00491440">
        <w:rPr>
          <w:rFonts w:ascii="Comic Sans MS" w:hAnsi="Comic Sans MS"/>
          <w:b/>
          <w:i/>
          <w:iCs/>
        </w:rPr>
        <w:t>Oberösterreich)</w:t>
      </w:r>
    </w:p>
    <w:p w:rsidR="00CC29A3" w:rsidRPr="00C43041" w:rsidRDefault="00CC29A3" w:rsidP="00DE74C2">
      <w:pPr>
        <w:pStyle w:val="NormalWeb"/>
        <w:spacing w:before="0" w:beforeAutospacing="0" w:after="0" w:afterAutospacing="0" w:line="360" w:lineRule="auto"/>
        <w:jc w:val="both"/>
        <w:rPr>
          <w:rFonts w:ascii="Comic Sans MS" w:hAnsi="Comic Sans MS"/>
        </w:rPr>
      </w:pPr>
      <w:r w:rsidRPr="00491440">
        <w:rPr>
          <w:rFonts w:ascii="Comic Sans MS" w:hAnsi="Comic Sans MS"/>
          <w:bCs/>
        </w:rPr>
        <w:t>Gornja Avstrija</w:t>
      </w:r>
      <w:r w:rsidRPr="00491440">
        <w:rPr>
          <w:rFonts w:ascii="Comic Sans MS" w:hAnsi="Comic Sans MS"/>
        </w:rPr>
        <w:t xml:space="preserve"> (nemško </w:t>
      </w:r>
      <w:r w:rsidRPr="00491440">
        <w:rPr>
          <w:rFonts w:ascii="Comic Sans MS" w:hAnsi="Comic Sans MS"/>
          <w:i/>
          <w:iCs/>
        </w:rPr>
        <w:t>Oberösterreich</w:t>
      </w:r>
      <w:r w:rsidRPr="00491440">
        <w:rPr>
          <w:rFonts w:ascii="Comic Sans MS" w:hAnsi="Comic Sans MS"/>
        </w:rPr>
        <w:t>) je zvezna dežela Avstrije. Je četrta največja dežela v Avstriji po površini in tretja po prebivalstvu.</w:t>
      </w:r>
      <w:r w:rsidRPr="00491440">
        <w:rPr>
          <w:rFonts w:ascii="Comic Sans MS" w:hAnsi="Comic Sans MS"/>
        </w:rPr>
        <w:br w:type="textWrapping" w:clear="all"/>
      </w:r>
    </w:p>
    <w:p w:rsidR="00CC29A3" w:rsidRPr="009C7C85" w:rsidRDefault="00CC29A3" w:rsidP="00DE74C2">
      <w:pPr>
        <w:spacing w:after="0"/>
        <w:jc w:val="both"/>
        <w:rPr>
          <w:b/>
        </w:rPr>
      </w:pPr>
      <w:r>
        <w:t xml:space="preserve">             </w:t>
      </w:r>
      <w:r w:rsidRPr="009C7C85">
        <w:rPr>
          <w:b/>
        </w:rPr>
        <w:t>2.3       RELIEF</w:t>
      </w:r>
    </w:p>
    <w:p w:rsidR="00CC29A3" w:rsidRDefault="00CC29A3" w:rsidP="00DE74C2">
      <w:pPr>
        <w:spacing w:after="0"/>
        <w:jc w:val="both"/>
      </w:pPr>
      <w:r>
        <w:t>Avstrija je pretežno gorata država. 2/3 njenega površja zavzemajo Alpe. Večja mesta ležijo v večjih kotlinah in dolinah. Največ smučišč se dviga preko 1000m, nekateri so višji od 2000m, nekateri pa so manjši od 1000m, ampak takih je zelo malo. Česar pa Alpe ne zavzemajo pa pokrivajo doline, kotline, planote…</w:t>
      </w:r>
    </w:p>
    <w:p w:rsidR="00CC29A3" w:rsidRDefault="00CC29A3" w:rsidP="00DE74C2">
      <w:pPr>
        <w:spacing w:after="0"/>
        <w:jc w:val="both"/>
        <w:rPr>
          <w:b/>
        </w:rPr>
      </w:pPr>
      <w:r>
        <w:t xml:space="preserve"> </w:t>
      </w:r>
      <w:r w:rsidRPr="009C7C85">
        <w:rPr>
          <w:b/>
        </w:rPr>
        <w:t xml:space="preserve"> </w:t>
      </w:r>
      <w:r>
        <w:rPr>
          <w:b/>
        </w:rPr>
        <w:t xml:space="preserve">  </w:t>
      </w:r>
    </w:p>
    <w:p w:rsidR="00CC29A3" w:rsidRDefault="00CC29A3" w:rsidP="00DE74C2">
      <w:pPr>
        <w:spacing w:after="0"/>
        <w:jc w:val="both"/>
        <w:rPr>
          <w:b/>
        </w:rPr>
      </w:pPr>
      <w:r>
        <w:rPr>
          <w:b/>
        </w:rPr>
        <w:t xml:space="preserve">     </w:t>
      </w:r>
      <w:r w:rsidRPr="009C7C85">
        <w:rPr>
          <w:b/>
        </w:rPr>
        <w:t xml:space="preserve"> 2.4     PODNEBJE</w:t>
      </w:r>
    </w:p>
    <w:p w:rsidR="00CC29A3" w:rsidRDefault="00CC29A3" w:rsidP="00DE74C2">
      <w:pPr>
        <w:spacing w:after="0"/>
        <w:jc w:val="both"/>
      </w:pPr>
      <w:r>
        <w:t>Avstrija ima 3 tipe podnebij:</w:t>
      </w:r>
    </w:p>
    <w:p w:rsidR="00CC29A3" w:rsidRDefault="00CC29A3" w:rsidP="00DE74C2">
      <w:pPr>
        <w:numPr>
          <w:ilvl w:val="0"/>
          <w:numId w:val="13"/>
        </w:numPr>
        <w:spacing w:after="0"/>
        <w:jc w:val="both"/>
      </w:pPr>
      <w:r>
        <w:t>Srednjeevropsko prehodno podnebje</w:t>
      </w:r>
    </w:p>
    <w:p w:rsidR="00CC29A3" w:rsidRDefault="00CC29A3" w:rsidP="00DE74C2">
      <w:pPr>
        <w:spacing w:after="0"/>
        <w:ind w:left="720"/>
        <w:jc w:val="both"/>
      </w:pPr>
      <w:r>
        <w:t>Ima mrzle zime in sveža ali vroča podnebja, in zmerno količino padavin.</w:t>
      </w:r>
    </w:p>
    <w:p w:rsidR="00CC29A3" w:rsidRDefault="00CC29A3" w:rsidP="00DE74C2">
      <w:pPr>
        <w:numPr>
          <w:ilvl w:val="0"/>
          <w:numId w:val="13"/>
        </w:numPr>
        <w:spacing w:after="0"/>
        <w:jc w:val="both"/>
      </w:pPr>
      <w:r>
        <w:t>Celinsko (na vzhodu)</w:t>
      </w:r>
    </w:p>
    <w:p w:rsidR="00CC29A3" w:rsidRDefault="00CC29A3" w:rsidP="00DE74C2">
      <w:pPr>
        <w:spacing w:after="0"/>
        <w:ind w:left="720"/>
        <w:jc w:val="both"/>
      </w:pPr>
      <w:r>
        <w:t xml:space="preserve">Ima  vroča poletja in mrzle zime ter manjšo količino padavin </w:t>
      </w:r>
    </w:p>
    <w:p w:rsidR="00CC29A3" w:rsidRDefault="00CC29A3" w:rsidP="00DE74C2">
      <w:pPr>
        <w:spacing w:after="0"/>
        <w:ind w:left="720"/>
        <w:jc w:val="both"/>
      </w:pPr>
      <w:r>
        <w:t>(500mm-600mm), ki so ugodno razporejene.</w:t>
      </w:r>
    </w:p>
    <w:p w:rsidR="00CC29A3" w:rsidRDefault="00CC29A3" w:rsidP="00DE74C2">
      <w:pPr>
        <w:numPr>
          <w:ilvl w:val="0"/>
          <w:numId w:val="13"/>
        </w:numPr>
        <w:spacing w:after="0"/>
        <w:jc w:val="both"/>
      </w:pPr>
      <w:r>
        <w:t>Alpsko podnebje v višjem gorskem svetu</w:t>
      </w:r>
    </w:p>
    <w:p w:rsidR="00CC29A3" w:rsidRDefault="00CC29A3" w:rsidP="00DE74C2">
      <w:pPr>
        <w:spacing w:after="0"/>
        <w:ind w:left="720"/>
        <w:jc w:val="both"/>
      </w:pPr>
      <w:r>
        <w:t>Tu so temperature čez vse leto nižje kot drugod (pod 20 stopinjami). Za to podnebje pa je tudi značilno, da ima veliko količino padavin.</w:t>
      </w:r>
    </w:p>
    <w:p w:rsidR="00CC29A3" w:rsidRDefault="00CC29A3" w:rsidP="00DE74C2">
      <w:pPr>
        <w:tabs>
          <w:tab w:val="left" w:pos="1129"/>
        </w:tabs>
        <w:spacing w:after="0"/>
        <w:jc w:val="both"/>
        <w:rPr>
          <w:b/>
        </w:rPr>
      </w:pPr>
      <w:r>
        <w:rPr>
          <w:b/>
        </w:rPr>
        <w:t xml:space="preserve">     </w:t>
      </w:r>
    </w:p>
    <w:p w:rsidR="00CC29A3" w:rsidRDefault="00CC29A3" w:rsidP="00DE74C2">
      <w:pPr>
        <w:tabs>
          <w:tab w:val="left" w:pos="1129"/>
        </w:tabs>
        <w:spacing w:after="0"/>
        <w:jc w:val="both"/>
        <w:rPr>
          <w:b/>
        </w:rPr>
      </w:pPr>
      <w:r>
        <w:rPr>
          <w:b/>
        </w:rPr>
        <w:t xml:space="preserve">         </w:t>
      </w:r>
      <w:r w:rsidRPr="00622ABA">
        <w:rPr>
          <w:b/>
        </w:rPr>
        <w:t>2.5      RASTJE</w:t>
      </w:r>
      <w:r>
        <w:rPr>
          <w:b/>
        </w:rPr>
        <w:t xml:space="preserve"> IN PRST</w:t>
      </w:r>
    </w:p>
    <w:p w:rsidR="00CC29A3" w:rsidRDefault="00CC29A3" w:rsidP="00DE74C2">
      <w:pPr>
        <w:tabs>
          <w:tab w:val="left" w:pos="1129"/>
        </w:tabs>
        <w:spacing w:after="0"/>
        <w:jc w:val="both"/>
      </w:pPr>
      <w:r w:rsidRPr="00B030B9">
        <w:t>Rastje tu je človek močno spremenil.</w:t>
      </w:r>
      <w:r>
        <w:t xml:space="preserve"> Iz tundre, </w:t>
      </w:r>
      <w:r w:rsidRPr="00B030B9">
        <w:t>gozd</w:t>
      </w:r>
      <w:r>
        <w:t xml:space="preserve">a, travnikov, </w:t>
      </w:r>
      <w:r w:rsidRPr="00B030B9">
        <w:t>močvirja</w:t>
      </w:r>
      <w:r>
        <w:t xml:space="preserve">, </w:t>
      </w:r>
      <w:r w:rsidRPr="00B030B9">
        <w:t>stepa</w:t>
      </w:r>
      <w:r>
        <w:t xml:space="preserve"> ter mediteranskega grmovjastega rastja so nastali pašniki, mešani,iglasti,listnati gozdovi in kras. Tu prevladujejo mešani do iglasti gozdovi, iglasti gozdovi predvsem v višjih legah,listnati gozdovi pa v dolinah in kotlinah. Veliko je tudi krasa. Vrste prsti, ki jih največkrat najdemo v Avstriji pa so:</w:t>
      </w:r>
    </w:p>
    <w:p w:rsidR="00CC29A3" w:rsidRDefault="00CC29A3" w:rsidP="00DE74C2">
      <w:pPr>
        <w:numPr>
          <w:ilvl w:val="0"/>
          <w:numId w:val="13"/>
        </w:numPr>
        <w:tabs>
          <w:tab w:val="left" w:pos="1129"/>
        </w:tabs>
        <w:spacing w:after="0"/>
        <w:jc w:val="both"/>
      </w:pPr>
      <w:r w:rsidRPr="00D70A28">
        <w:t>Rjave in sive stepske prsti- to so manj izprana tla s toplimi poletnimi padavinami. Na njih so velike travnate površine</w:t>
      </w:r>
      <w:r>
        <w:t>.</w:t>
      </w:r>
    </w:p>
    <w:p w:rsidR="00CC29A3" w:rsidRDefault="00CC29A3" w:rsidP="00DE74C2">
      <w:pPr>
        <w:numPr>
          <w:ilvl w:val="0"/>
          <w:numId w:val="13"/>
        </w:numPr>
        <w:tabs>
          <w:tab w:val="left" w:pos="1129"/>
        </w:tabs>
        <w:spacing w:after="0"/>
        <w:jc w:val="both"/>
      </w:pPr>
      <w:r>
        <w:t>Gorska tla so kamnita tla, ki imajo malo prepereline (nagubana gorovja in višji deli grudastih gorstev).</w:t>
      </w:r>
    </w:p>
    <w:p w:rsidR="00CC29A3" w:rsidRDefault="00CC29A3" w:rsidP="00DE74C2">
      <w:pPr>
        <w:numPr>
          <w:ilvl w:val="0"/>
          <w:numId w:val="13"/>
        </w:numPr>
        <w:tabs>
          <w:tab w:val="left" w:pos="1129"/>
        </w:tabs>
        <w:spacing w:after="0"/>
        <w:jc w:val="both"/>
      </w:pPr>
      <w:r>
        <w:t xml:space="preserve">Terra rosa ali </w:t>
      </w:r>
      <w:r w:rsidRPr="00E708F1">
        <w:rPr>
          <w:iCs/>
        </w:rPr>
        <w:t>jerina</w:t>
      </w:r>
      <w:r>
        <w:t xml:space="preserve"> je rodovitna prst, pogosto naplavljena v dolinah in kotanjah. To so prsti toplejših podnebij z veliko primesi </w:t>
      </w:r>
      <w:r w:rsidRPr="00E708F1">
        <w:t>železovih oksidov</w:t>
      </w:r>
      <w:r>
        <w:t>.</w:t>
      </w:r>
    </w:p>
    <w:p w:rsidR="00CC29A3" w:rsidRPr="00D70A28" w:rsidRDefault="00CC29A3" w:rsidP="00DE74C2">
      <w:pPr>
        <w:numPr>
          <w:ilvl w:val="0"/>
          <w:numId w:val="13"/>
        </w:numPr>
        <w:tabs>
          <w:tab w:val="left" w:pos="1129"/>
        </w:tabs>
        <w:spacing w:after="0"/>
        <w:jc w:val="both"/>
      </w:pPr>
      <w:r>
        <w:t xml:space="preserve">Rendzine so rjave in temnorjave prsti, pomešane s kamenjem in so nastale na </w:t>
      </w:r>
      <w:r w:rsidRPr="00E708F1">
        <w:t>apnencu</w:t>
      </w:r>
      <w:r>
        <w:t xml:space="preserve"> (apneniške </w:t>
      </w:r>
      <w:r w:rsidRPr="00E708F1">
        <w:t>Alpe</w:t>
      </w:r>
      <w:r>
        <w:t xml:space="preserve"> in </w:t>
      </w:r>
      <w:r w:rsidRPr="00E708F1">
        <w:t>Jura</w:t>
      </w:r>
      <w:r>
        <w:t xml:space="preserve">).  </w:t>
      </w:r>
    </w:p>
    <w:p w:rsidR="00CC29A3" w:rsidRDefault="00A607EB" w:rsidP="00DE74C2">
      <w:pPr>
        <w:tabs>
          <w:tab w:val="left" w:pos="1129"/>
        </w:tabs>
        <w:spacing w:after="0"/>
        <w:jc w:val="both"/>
        <w:rPr>
          <w:b/>
        </w:rPr>
      </w:pPr>
      <w:r>
        <w:rPr>
          <w:noProof/>
          <w:lang w:eastAsia="sl-SI"/>
        </w:rPr>
        <w:pict>
          <v:shape id="_x0000_s1027" type="#_x0000_t75" alt="Reka v Innsbrucku" href="http://sl.wikipedia.org/wiki/Slika:Inn.j" title="&quot;Reka v Innsbrucku&quot;" style="position:absolute;left:0;text-align:left;margin-left:363.2pt;margin-top:56.5pt;width:110.1pt;height:82.9pt;z-index:-251656192;visibility:visible" wrapcoords="-294 0 -294 21105 21482 21105 21482 0 -294 0" o:button="t">
            <v:fill o:detectmouseclick="t"/>
            <v:imagedata r:id="rId38" o:title=""/>
            <w10:wrap type="tight"/>
          </v:shape>
        </w:pict>
      </w:r>
      <w:r w:rsidR="00CC29A3">
        <w:rPr>
          <w:b/>
        </w:rPr>
        <w:t xml:space="preserve">      2.6      </w:t>
      </w:r>
      <w:r w:rsidR="00CC29A3" w:rsidRPr="0028341C">
        <w:rPr>
          <w:b/>
        </w:rPr>
        <w:t>VODOVJE</w:t>
      </w:r>
    </w:p>
    <w:p w:rsidR="00CC29A3" w:rsidRDefault="00CC29A3" w:rsidP="00DE74C2">
      <w:pPr>
        <w:tabs>
          <w:tab w:val="left" w:pos="1129"/>
        </w:tabs>
        <w:spacing w:after="0"/>
        <w:jc w:val="both"/>
      </w:pPr>
      <w:r>
        <w:t>Veliko površine Avstrije zavzemajo reke in jezera. Jezera so tako akumulacijska,presihajoča kot naravna. Nekaj večjih rek:</w:t>
      </w:r>
    </w:p>
    <w:p w:rsidR="00CC29A3" w:rsidRDefault="00CC29A3" w:rsidP="00DE74C2">
      <w:pPr>
        <w:numPr>
          <w:ilvl w:val="0"/>
          <w:numId w:val="14"/>
        </w:numPr>
        <w:tabs>
          <w:tab w:val="left" w:pos="1129"/>
        </w:tabs>
        <w:spacing w:after="0"/>
        <w:jc w:val="both"/>
      </w:pPr>
      <w:r>
        <w:t>Donava,</w:t>
      </w:r>
    </w:p>
    <w:p w:rsidR="00CC29A3" w:rsidRDefault="00CC29A3" w:rsidP="00DE74C2">
      <w:pPr>
        <w:numPr>
          <w:ilvl w:val="0"/>
          <w:numId w:val="14"/>
        </w:numPr>
        <w:tabs>
          <w:tab w:val="left" w:pos="1129"/>
        </w:tabs>
        <w:spacing w:after="0"/>
        <w:jc w:val="both"/>
      </w:pPr>
      <w:r>
        <w:t>Drava,</w:t>
      </w:r>
    </w:p>
    <w:p w:rsidR="00CC29A3" w:rsidRDefault="00CC29A3" w:rsidP="00DE74C2">
      <w:pPr>
        <w:numPr>
          <w:ilvl w:val="0"/>
          <w:numId w:val="14"/>
        </w:numPr>
        <w:tabs>
          <w:tab w:val="left" w:pos="1129"/>
        </w:tabs>
        <w:spacing w:after="0"/>
        <w:jc w:val="both"/>
      </w:pPr>
      <w:r>
        <w:t xml:space="preserve">Mura,                                                       </w:t>
      </w:r>
      <w:r w:rsidRPr="00652854">
        <w:rPr>
          <w:noProof/>
          <w:color w:val="0000FF"/>
          <w:lang w:eastAsia="sl-SI"/>
        </w:rPr>
        <w:t xml:space="preserve"> </w:t>
      </w:r>
    </w:p>
    <w:p w:rsidR="00CC29A3" w:rsidRDefault="00CC29A3" w:rsidP="00DE74C2">
      <w:pPr>
        <w:numPr>
          <w:ilvl w:val="0"/>
          <w:numId w:val="14"/>
        </w:numPr>
        <w:tabs>
          <w:tab w:val="left" w:pos="1129"/>
        </w:tabs>
        <w:spacing w:after="0"/>
        <w:jc w:val="both"/>
      </w:pPr>
      <w:r>
        <w:t xml:space="preserve">Ren,                                                                                          </w:t>
      </w:r>
      <w:r>
        <w:rPr>
          <w:sz w:val="20"/>
          <w:szCs w:val="20"/>
        </w:rPr>
        <w:t>reka Inn</w:t>
      </w:r>
    </w:p>
    <w:p w:rsidR="00CC29A3" w:rsidRDefault="00CC29A3" w:rsidP="00DE74C2">
      <w:pPr>
        <w:numPr>
          <w:ilvl w:val="0"/>
          <w:numId w:val="14"/>
        </w:numPr>
        <w:tabs>
          <w:tab w:val="left" w:pos="1129"/>
        </w:tabs>
        <w:spacing w:after="0"/>
        <w:jc w:val="both"/>
      </w:pPr>
      <w:r>
        <w:t>Inn,</w:t>
      </w:r>
    </w:p>
    <w:p w:rsidR="00CC29A3" w:rsidRDefault="00CC29A3" w:rsidP="00DE74C2">
      <w:pPr>
        <w:numPr>
          <w:ilvl w:val="0"/>
          <w:numId w:val="14"/>
        </w:numPr>
        <w:tabs>
          <w:tab w:val="left" w:pos="1129"/>
        </w:tabs>
        <w:spacing w:after="0"/>
        <w:jc w:val="both"/>
      </w:pPr>
      <w:r>
        <w:t>Isar,</w:t>
      </w:r>
    </w:p>
    <w:p w:rsidR="00CC29A3" w:rsidRDefault="00CC29A3" w:rsidP="00DE74C2">
      <w:pPr>
        <w:numPr>
          <w:ilvl w:val="0"/>
          <w:numId w:val="14"/>
        </w:numPr>
        <w:tabs>
          <w:tab w:val="left" w:pos="1129"/>
        </w:tabs>
        <w:spacing w:after="0"/>
        <w:jc w:val="both"/>
      </w:pPr>
      <w:r>
        <w:t>Krka,</w:t>
      </w:r>
    </w:p>
    <w:p w:rsidR="00CC29A3" w:rsidRDefault="00CC29A3" w:rsidP="00DE74C2">
      <w:pPr>
        <w:numPr>
          <w:ilvl w:val="0"/>
          <w:numId w:val="14"/>
        </w:numPr>
        <w:tabs>
          <w:tab w:val="left" w:pos="1129"/>
        </w:tabs>
        <w:spacing w:after="0"/>
        <w:jc w:val="both"/>
      </w:pPr>
      <w:r>
        <w:t>Avstrija (reka),</w:t>
      </w:r>
    </w:p>
    <w:p w:rsidR="00CC29A3" w:rsidRDefault="00CC29A3" w:rsidP="00DE74C2">
      <w:pPr>
        <w:numPr>
          <w:ilvl w:val="0"/>
          <w:numId w:val="14"/>
        </w:numPr>
        <w:tabs>
          <w:tab w:val="left" w:pos="1129"/>
        </w:tabs>
        <w:spacing w:after="0"/>
        <w:jc w:val="both"/>
      </w:pPr>
      <w:r>
        <w:t>Raba.</w:t>
      </w:r>
    </w:p>
    <w:p w:rsidR="00CC29A3" w:rsidRDefault="00CC29A3" w:rsidP="00DE74C2">
      <w:pPr>
        <w:tabs>
          <w:tab w:val="left" w:pos="1129"/>
        </w:tabs>
        <w:spacing w:after="0"/>
        <w:ind w:left="360"/>
        <w:jc w:val="both"/>
      </w:pPr>
      <w:r>
        <w:t>Nekaj jezer:</w:t>
      </w:r>
    </w:p>
    <w:p w:rsidR="00CC29A3" w:rsidRPr="00363B13" w:rsidRDefault="00CC29A3" w:rsidP="00DE74C2">
      <w:pPr>
        <w:numPr>
          <w:ilvl w:val="0"/>
          <w:numId w:val="15"/>
        </w:numPr>
        <w:tabs>
          <w:tab w:val="left" w:pos="1129"/>
        </w:tabs>
        <w:spacing w:after="0"/>
        <w:jc w:val="both"/>
      </w:pPr>
      <w:r>
        <w:rPr>
          <w:lang w:val="de-AT"/>
        </w:rPr>
        <w:t>Akomulacijsko jezero Speicher Kölnbrein,</w:t>
      </w:r>
    </w:p>
    <w:p w:rsidR="00CC29A3" w:rsidRDefault="00CC29A3" w:rsidP="00DE74C2">
      <w:pPr>
        <w:numPr>
          <w:ilvl w:val="0"/>
          <w:numId w:val="15"/>
        </w:numPr>
        <w:tabs>
          <w:tab w:val="left" w:pos="1129"/>
        </w:tabs>
        <w:spacing w:after="0"/>
        <w:jc w:val="both"/>
      </w:pPr>
      <w:r>
        <w:t>Baško jezero,</w:t>
      </w:r>
    </w:p>
    <w:p w:rsidR="00CC29A3" w:rsidRDefault="00CC29A3" w:rsidP="00DE74C2">
      <w:pPr>
        <w:numPr>
          <w:ilvl w:val="0"/>
          <w:numId w:val="15"/>
        </w:numPr>
        <w:tabs>
          <w:tab w:val="left" w:pos="1129"/>
        </w:tabs>
        <w:spacing w:after="0"/>
        <w:jc w:val="both"/>
      </w:pPr>
      <w:r>
        <w:t>Belo jezero (Koroška),</w:t>
      </w:r>
    </w:p>
    <w:p w:rsidR="00CC29A3" w:rsidRDefault="00CC29A3" w:rsidP="00DE74C2">
      <w:pPr>
        <w:numPr>
          <w:ilvl w:val="0"/>
          <w:numId w:val="15"/>
        </w:numPr>
        <w:tabs>
          <w:tab w:val="left" w:pos="1129"/>
        </w:tabs>
        <w:spacing w:after="0"/>
        <w:jc w:val="both"/>
      </w:pPr>
      <w:r>
        <w:t xml:space="preserve">Goslinjsko jezero,                                           </w:t>
      </w:r>
      <w:r w:rsidRPr="00652854">
        <w:rPr>
          <w:noProof/>
          <w:color w:val="0000FF"/>
          <w:lang w:eastAsia="sl-SI"/>
        </w:rPr>
        <w:t xml:space="preserve"> </w:t>
      </w:r>
      <w:r w:rsidR="00A607EB">
        <w:rPr>
          <w:noProof/>
          <w:lang w:eastAsia="sl-SI"/>
        </w:rPr>
        <w:pict>
          <v:shape id="_x0000_s1028" type="#_x0000_t75" alt="http://upload.wikimedia.org/wikipedia/commons/thumb/b/b9/OSSIACHER-SEE2.JL.JPG/180px-OSSIACHER-SEE2.JL.JPG" href="http://sl.wikipedia.org/wiki/Slika:OSSIACHER-SEE2.JL.J" title="&quot;Osojsko jezero&quot;" style="position:absolute;left:0;text-align:left;margin-left:313.7pt;margin-top:.05pt;width:135pt;height:92.15pt;z-index:-251657216;visibility:visible;mso-position-horizontal-relative:text;mso-position-vertical-relative:text" wrapcoords="-240 0 -240 21096 21600 21096 21600 0 -240 0" o:button="t">
            <v:fill o:detectmouseclick="t"/>
            <v:imagedata r:id="rId39" o:title=""/>
            <w10:wrap type="tight"/>
          </v:shape>
        </w:pict>
      </w:r>
    </w:p>
    <w:p w:rsidR="00CC29A3" w:rsidRPr="005870FB" w:rsidRDefault="00CC29A3" w:rsidP="00DE74C2">
      <w:pPr>
        <w:numPr>
          <w:ilvl w:val="0"/>
          <w:numId w:val="15"/>
        </w:numPr>
        <w:tabs>
          <w:tab w:val="left" w:pos="1129"/>
        </w:tabs>
        <w:spacing w:after="0"/>
        <w:jc w:val="both"/>
      </w:pPr>
      <w:r>
        <w:t>Klopinjsko jezero,</w:t>
      </w:r>
    </w:p>
    <w:p w:rsidR="00CC29A3" w:rsidRDefault="00CC29A3" w:rsidP="00DE74C2">
      <w:pPr>
        <w:numPr>
          <w:ilvl w:val="0"/>
          <w:numId w:val="15"/>
        </w:numPr>
        <w:tabs>
          <w:tab w:val="left" w:pos="1129"/>
        </w:tabs>
        <w:spacing w:after="0"/>
        <w:jc w:val="both"/>
      </w:pPr>
      <w:r>
        <w:t xml:space="preserve">Osojsko jezero,           </w:t>
      </w:r>
    </w:p>
    <w:p w:rsidR="00CC29A3" w:rsidRDefault="00CC29A3" w:rsidP="00DE74C2">
      <w:pPr>
        <w:numPr>
          <w:ilvl w:val="0"/>
          <w:numId w:val="15"/>
        </w:numPr>
        <w:tabs>
          <w:tab w:val="left" w:pos="1129"/>
        </w:tabs>
        <w:spacing w:after="0"/>
        <w:jc w:val="both"/>
      </w:pPr>
      <w:r>
        <w:t xml:space="preserve">Vrbsko jezero…          </w:t>
      </w:r>
    </w:p>
    <w:p w:rsidR="00CC29A3" w:rsidRDefault="00CC29A3" w:rsidP="00DE74C2">
      <w:pPr>
        <w:tabs>
          <w:tab w:val="left" w:pos="1129"/>
        </w:tabs>
        <w:spacing w:after="0"/>
        <w:ind w:left="720"/>
        <w:jc w:val="both"/>
      </w:pPr>
      <w:r>
        <w:t xml:space="preserve">                                                                                      </w:t>
      </w:r>
      <w:r>
        <w:rPr>
          <w:sz w:val="20"/>
          <w:szCs w:val="20"/>
        </w:rPr>
        <w:t>Osojsko jezero</w:t>
      </w:r>
      <w:r>
        <w:t xml:space="preserve">     </w:t>
      </w:r>
    </w:p>
    <w:p w:rsidR="00CC29A3" w:rsidRPr="00BE7986" w:rsidRDefault="00CC29A3" w:rsidP="00DE74C2">
      <w:pPr>
        <w:numPr>
          <w:ilvl w:val="0"/>
          <w:numId w:val="16"/>
        </w:numPr>
        <w:tabs>
          <w:tab w:val="left" w:pos="1129"/>
        </w:tabs>
        <w:spacing w:after="0"/>
        <w:jc w:val="both"/>
        <w:rPr>
          <w:b/>
        </w:rPr>
      </w:pPr>
      <w:r w:rsidRPr="00BE7986">
        <w:rPr>
          <w:b/>
        </w:rPr>
        <w:t xml:space="preserve">  DRUŽBENO GEOGRAFSKE ZNAČILNOSTI AVSTRIJE</w:t>
      </w:r>
    </w:p>
    <w:p w:rsidR="00CC29A3" w:rsidRPr="00BE7986" w:rsidRDefault="00CC29A3" w:rsidP="00DE74C2">
      <w:pPr>
        <w:tabs>
          <w:tab w:val="left" w:pos="1129"/>
        </w:tabs>
        <w:spacing w:after="0"/>
        <w:ind w:left="720"/>
        <w:jc w:val="both"/>
        <w:rPr>
          <w:b/>
        </w:rPr>
      </w:pPr>
      <w:r>
        <w:rPr>
          <w:b/>
        </w:rPr>
        <w:t xml:space="preserve">3.1 </w:t>
      </w:r>
      <w:r w:rsidRPr="00BE7986">
        <w:rPr>
          <w:b/>
        </w:rPr>
        <w:t xml:space="preserve">    PREBIVALSTVO</w:t>
      </w:r>
    </w:p>
    <w:p w:rsidR="00CC29A3" w:rsidRDefault="00CC29A3" w:rsidP="00DE74C2">
      <w:pPr>
        <w:tabs>
          <w:tab w:val="left" w:pos="1129"/>
        </w:tabs>
        <w:spacing w:after="0"/>
        <w:jc w:val="both"/>
      </w:pPr>
      <w:r>
        <w:t xml:space="preserve">Iz leta v leto je v nekaterih državah vedno več prebivalcev, v nekaterih pa vedno manj. Avstrija spada med tiste države, katerim prebivalstvo narašča. Res pa je tudi, da ne narašča tako hitro kot v nekaterih državah njej skoraj enakih. Število prebivalcev se veča počasi, približno za 100.000 prebivalcev več na dve leti. Veroizpovedi, ki prevladujejo v tej državi so: rimokatoliška, katoliška,protestantska, judovska in muslimanska. Uradno priznani jeziki tu so: nemščina, slovenščina, hrvaščina in madžarščina. Sedaj je približno 8.192.880 milijonov prebivalcev v Avstriji. </w:t>
      </w:r>
    </w:p>
    <w:p w:rsidR="00CC29A3" w:rsidRDefault="00CC29A3" w:rsidP="00DE74C2">
      <w:pPr>
        <w:tabs>
          <w:tab w:val="left" w:pos="1129"/>
        </w:tabs>
        <w:spacing w:after="0"/>
        <w:jc w:val="both"/>
      </w:pPr>
    </w:p>
    <w:p w:rsidR="00CC29A3" w:rsidRPr="003E17D7" w:rsidRDefault="00CC29A3" w:rsidP="00DE74C2">
      <w:pPr>
        <w:tabs>
          <w:tab w:val="left" w:pos="1129"/>
        </w:tabs>
        <w:spacing w:after="0"/>
        <w:jc w:val="both"/>
      </w:pPr>
      <w:r>
        <w:t xml:space="preserve">     </w:t>
      </w:r>
      <w:r>
        <w:rPr>
          <w:b/>
        </w:rPr>
        <w:t xml:space="preserve">  3.2  </w:t>
      </w:r>
      <w:r w:rsidRPr="00BE7986">
        <w:rPr>
          <w:b/>
        </w:rPr>
        <w:t xml:space="preserve">   GOSPODARSTVO</w:t>
      </w:r>
    </w:p>
    <w:p w:rsidR="00CC29A3" w:rsidRDefault="00CC29A3" w:rsidP="00DE74C2">
      <w:pPr>
        <w:tabs>
          <w:tab w:val="left" w:pos="1129"/>
        </w:tabs>
        <w:spacing w:after="0"/>
        <w:jc w:val="both"/>
        <w:rPr>
          <w:b/>
        </w:rPr>
      </w:pPr>
      <w:r>
        <w:rPr>
          <w:b/>
        </w:rPr>
        <w:t xml:space="preserve">           3.2.1        KMETIJSTVO</w:t>
      </w:r>
    </w:p>
    <w:p w:rsidR="00CC29A3" w:rsidRDefault="00CC29A3" w:rsidP="00DE74C2">
      <w:pPr>
        <w:tabs>
          <w:tab w:val="left" w:pos="1129"/>
        </w:tabs>
        <w:spacing w:after="0"/>
        <w:jc w:val="both"/>
      </w:pPr>
      <w:r>
        <w:t>Za kmetijstvo je značilna predvsem živinoreja, v kateri  sta razviti najbolj ovčereja in govedoreja. Poljščine, ki tam najbolj uspevajo so: sladkorna pesa, pšenica, sadje in vinska trta. Kmetijske površine so travniki,pašniki in njive.</w:t>
      </w:r>
    </w:p>
    <w:p w:rsidR="00CC29A3" w:rsidRDefault="00CC29A3" w:rsidP="00DE74C2">
      <w:pPr>
        <w:numPr>
          <w:ilvl w:val="2"/>
          <w:numId w:val="16"/>
        </w:numPr>
        <w:tabs>
          <w:tab w:val="left" w:pos="1129"/>
        </w:tabs>
        <w:spacing w:after="0"/>
        <w:jc w:val="both"/>
        <w:rPr>
          <w:b/>
        </w:rPr>
      </w:pPr>
      <w:r>
        <w:rPr>
          <w:b/>
        </w:rPr>
        <w:t xml:space="preserve">     GOZDARSTVO</w:t>
      </w:r>
    </w:p>
    <w:p w:rsidR="00CC29A3" w:rsidRDefault="00CC29A3" w:rsidP="00DE74C2">
      <w:pPr>
        <w:tabs>
          <w:tab w:val="left" w:pos="1129"/>
        </w:tabs>
        <w:spacing w:after="0"/>
        <w:jc w:val="both"/>
      </w:pPr>
      <w:r>
        <w:t>Za gozdarstvo je značilna lesna industrija, v kateri iz lesa pridelujejo pohištvo,gradbene materiale… Za lesno industrijo najbolj izkoriščajo listnati in mešani gozd, katerega lesa največ porabijo in je tudi najbolj uporaben. Treba pa je priznati, da gospodarjenje z gozdom Avstrijcem le ne gre tako dobro.</w:t>
      </w:r>
    </w:p>
    <w:p w:rsidR="00CC29A3" w:rsidRDefault="00CC29A3" w:rsidP="00DE74C2">
      <w:pPr>
        <w:numPr>
          <w:ilvl w:val="2"/>
          <w:numId w:val="16"/>
        </w:numPr>
        <w:tabs>
          <w:tab w:val="left" w:pos="1129"/>
        </w:tabs>
        <w:spacing w:after="0"/>
        <w:jc w:val="both"/>
        <w:rPr>
          <w:b/>
        </w:rPr>
      </w:pPr>
      <w:r>
        <w:rPr>
          <w:b/>
        </w:rPr>
        <w:t xml:space="preserve">     INDUSTRIJA</w:t>
      </w:r>
    </w:p>
    <w:p w:rsidR="00CC29A3" w:rsidRDefault="00CC29A3" w:rsidP="00DE74C2">
      <w:pPr>
        <w:tabs>
          <w:tab w:val="left" w:pos="1129"/>
        </w:tabs>
        <w:spacing w:after="0"/>
        <w:jc w:val="both"/>
      </w:pPr>
      <w:r>
        <w:t>Za industrijo so značilna industrijska mesta kot je na primer Dunaj, ki je hkrati tudi glavno mesto Avstrije. Industrije,ki prevladujejo v Avstriji pa so: kemična, elektrotehnična, strojna, kovinska, tekstilna, papirna,lesna in proizvodnja motornih vozil. Pri industriji je Avstrija na zelo veliki stopnji razvitosti.</w:t>
      </w:r>
    </w:p>
    <w:p w:rsidR="00CC29A3" w:rsidRDefault="00CC29A3" w:rsidP="00DE74C2">
      <w:pPr>
        <w:numPr>
          <w:ilvl w:val="2"/>
          <w:numId w:val="16"/>
        </w:numPr>
        <w:tabs>
          <w:tab w:val="left" w:pos="1129"/>
        </w:tabs>
        <w:spacing w:after="0"/>
        <w:jc w:val="both"/>
        <w:rPr>
          <w:b/>
        </w:rPr>
      </w:pPr>
      <w:r>
        <w:rPr>
          <w:b/>
        </w:rPr>
        <w:t xml:space="preserve">      PROMET</w:t>
      </w:r>
    </w:p>
    <w:p w:rsidR="00CC29A3" w:rsidRDefault="00CC29A3" w:rsidP="00DE74C2">
      <w:pPr>
        <w:tabs>
          <w:tab w:val="left" w:pos="1129"/>
        </w:tabs>
        <w:spacing w:after="0"/>
        <w:jc w:val="both"/>
      </w:pPr>
      <w:r>
        <w:t>Za promet v Avstriji so pomembne predvsem železnice in avtoceste ali magistralne ceste. Običajno Avstrijci bolj uporabljajo železniški promet.</w:t>
      </w:r>
    </w:p>
    <w:p w:rsidR="00CC29A3" w:rsidRDefault="00CC29A3" w:rsidP="00DE74C2">
      <w:pPr>
        <w:numPr>
          <w:ilvl w:val="2"/>
          <w:numId w:val="16"/>
        </w:numPr>
        <w:tabs>
          <w:tab w:val="left" w:pos="1129"/>
        </w:tabs>
        <w:spacing w:after="0"/>
        <w:ind w:left="1928"/>
        <w:jc w:val="both"/>
        <w:rPr>
          <w:b/>
        </w:rPr>
      </w:pPr>
      <w:r>
        <w:rPr>
          <w:b/>
        </w:rPr>
        <w:t xml:space="preserve">      TURIZEM</w:t>
      </w:r>
    </w:p>
    <w:p w:rsidR="00CC29A3" w:rsidRPr="005233BC" w:rsidRDefault="00CC29A3" w:rsidP="00DE74C2">
      <w:pPr>
        <w:tabs>
          <w:tab w:val="left" w:pos="1129"/>
        </w:tabs>
        <w:spacing w:after="0"/>
        <w:jc w:val="both"/>
      </w:pPr>
      <w:r>
        <w:t>Turizem je najbolj razvit na zahodu države, kjer je večina smučišč. Turizem je malo razvit tudi na jugu države, v osrčju države pa je skoraj nerazvit. Razvita sta tako letni kot tudi zimski turizem.  Za  zimski turizem  je najbolj značilno smučanje, za letni turizem, ki pa je malo manj razvit kot zimski turizem pa je značilen obisk in bivanje za nekaj časa ob večjih jezerih.</w:t>
      </w:r>
    </w:p>
    <w:p w:rsidR="00CC29A3" w:rsidRDefault="00CC29A3" w:rsidP="00DE74C2">
      <w:pPr>
        <w:tabs>
          <w:tab w:val="left" w:pos="1129"/>
        </w:tabs>
        <w:spacing w:after="0"/>
        <w:ind w:left="360"/>
        <w:jc w:val="both"/>
        <w:rPr>
          <w:b/>
        </w:rPr>
      </w:pPr>
    </w:p>
    <w:p w:rsidR="00CC29A3" w:rsidRDefault="00CC29A3" w:rsidP="00DE74C2">
      <w:pPr>
        <w:tabs>
          <w:tab w:val="left" w:pos="1129"/>
        </w:tabs>
        <w:spacing w:after="0"/>
        <w:jc w:val="both"/>
        <w:rPr>
          <w:b/>
        </w:rPr>
      </w:pPr>
      <w:r>
        <w:rPr>
          <w:b/>
        </w:rPr>
        <w:t xml:space="preserve">   4        </w:t>
      </w:r>
      <w:r w:rsidRPr="00A1257B">
        <w:rPr>
          <w:b/>
        </w:rPr>
        <w:t xml:space="preserve">POSEBNOSTI AVSTRIJE </w:t>
      </w:r>
    </w:p>
    <w:p w:rsidR="00CC29A3" w:rsidRDefault="00CC29A3" w:rsidP="00DE74C2">
      <w:pPr>
        <w:tabs>
          <w:tab w:val="left" w:pos="1129"/>
        </w:tabs>
        <w:spacing w:after="0"/>
        <w:ind w:left="720"/>
        <w:jc w:val="both"/>
        <w:rPr>
          <w:b/>
        </w:rPr>
      </w:pPr>
      <w:r>
        <w:rPr>
          <w:b/>
        </w:rPr>
        <w:t>4.1        KULINARIKA</w:t>
      </w:r>
    </w:p>
    <w:p w:rsidR="00CC29A3" w:rsidRPr="00CA2F0D" w:rsidRDefault="00CC29A3" w:rsidP="00DE74C2">
      <w:pPr>
        <w:spacing w:after="0"/>
        <w:jc w:val="both"/>
      </w:pPr>
      <w:r w:rsidRPr="00CA2F0D">
        <w:t xml:space="preserve">Kulinarika je v </w:t>
      </w:r>
      <w:r>
        <w:t xml:space="preserve"> Avstriji zelo različna. Za en predel Avstrije je značilno to, za drugi pa nekaj  drugega. Tu je opisan nastanek nekaterih jedi, ki so značilne za Avstrijo(so specialiteta tamkajšnjih kuharjev):</w:t>
      </w:r>
    </w:p>
    <w:p w:rsidR="00CC29A3" w:rsidRPr="00CA2F0D" w:rsidRDefault="00CC29A3" w:rsidP="00DE74C2">
      <w:pPr>
        <w:spacing w:after="0"/>
        <w:jc w:val="both"/>
      </w:pPr>
      <w:r w:rsidRPr="00CA2F0D">
        <w:t>CESARSKI    PRAŽENEC</w:t>
      </w:r>
    </w:p>
    <w:p w:rsidR="00CC29A3" w:rsidRDefault="00CC29A3" w:rsidP="00DE74C2">
      <w:pPr>
        <w:spacing w:after="0"/>
        <w:jc w:val="both"/>
      </w:pPr>
      <w:r w:rsidRPr="000835EC">
        <w:t>Cesarski praženec -Praženec je v</w:t>
      </w:r>
      <w:r>
        <w:t xml:space="preserve"> Avstriji, južni Nemč</w:t>
      </w:r>
      <w:r w:rsidRPr="000835EC">
        <w:t>iji in na Ceškem jed,</w:t>
      </w:r>
      <w:r>
        <w:t>ki jo speč</w:t>
      </w:r>
      <w:r w:rsidRPr="000835EC">
        <w:t xml:space="preserve">ejo v ponvi in razkosajo na </w:t>
      </w:r>
      <w:r>
        <w:t>koščke, č</w:t>
      </w:r>
      <w:r w:rsidRPr="000835EC">
        <w:t xml:space="preserve">eprav bi lahko iz tega slastnega </w:t>
      </w:r>
      <w:r>
        <w:t>testa naredili tudi kolač</w:t>
      </w:r>
      <w:r w:rsidRPr="000835EC">
        <w:t>e.</w:t>
      </w:r>
      <w:r>
        <w:t xml:space="preserve"> </w:t>
      </w:r>
      <w:r w:rsidRPr="000835EC">
        <w:t>Cesarski praženec je najbolj izbran predstavnik te vrste jedi. O njegovi iznajdbi kroži veliko zgodb. Med njimi je na pri mer ganljiva pripoved o cesarju Francu Jožefu, ki se je med lovom izgubil in sam taval po gozdu, dokler ni prišel k dobro</w:t>
      </w:r>
      <w:r>
        <w:t>srč</w:t>
      </w:r>
      <w:r w:rsidRPr="000835EC">
        <w:t>ni kmetici, ki mu je postregla s pone</w:t>
      </w:r>
      <w:r>
        <w:t>sreč</w:t>
      </w:r>
      <w:r w:rsidRPr="000835EC">
        <w:t>e</w:t>
      </w:r>
      <w:r>
        <w:t>nimi palač</w:t>
      </w:r>
      <w:r w:rsidRPr="000835EC">
        <w:t>inkami, torej s ,šmornom', da bi ga odrešila lakote.</w:t>
      </w:r>
      <w:r>
        <w:t xml:space="preserve"> </w:t>
      </w:r>
      <w:r w:rsidRPr="000835EC">
        <w:t>Druga zgodba pravi, da so cesarski praženec izumili na ljubo cesarice Elizabete</w:t>
      </w:r>
      <w:r>
        <w:t>(»Sissy«), ki ni marala kolač</w:t>
      </w:r>
      <w:r w:rsidRPr="000835EC">
        <w:t>ev, pa so gazato prekrstili v cesarski praženec.</w:t>
      </w:r>
      <w:r>
        <w:t xml:space="preserve"> </w:t>
      </w:r>
      <w:r w:rsidRPr="000835EC">
        <w:t>Dosti bolj verjetno je, da so najprej (že</w:t>
      </w:r>
      <w:r>
        <w:t xml:space="preserve"> </w:t>
      </w:r>
      <w:r w:rsidRPr="000835EC">
        <w:t>dosti pred cesarjem Francem Jožefom 1.)poznali »Kaserschmarrn« (Kaser = Seno= planšar, sirar), ki so ga kasneje povzdignili v cesarski (Kaiser) praženec.</w:t>
      </w:r>
      <w:r>
        <w:t xml:space="preserve"> </w:t>
      </w:r>
    </w:p>
    <w:p w:rsidR="00CC29A3" w:rsidRDefault="00CC29A3" w:rsidP="00DE74C2">
      <w:pPr>
        <w:spacing w:after="0"/>
        <w:jc w:val="both"/>
      </w:pPr>
      <w:r>
        <w:t xml:space="preserve">RIŽ     TRAUTTMANSDORFF </w:t>
      </w:r>
    </w:p>
    <w:p w:rsidR="00CC29A3" w:rsidRDefault="00CC29A3" w:rsidP="00DE74C2">
      <w:pPr>
        <w:spacing w:after="0"/>
        <w:jc w:val="both"/>
      </w:pPr>
      <w:r>
        <w:t xml:space="preserve">Riž Trauttmansdorff -Trauttmansdorffi so stara avstrijska pierniška rodovina z glavnim bivališčem v Dunajskem gozdu. Eden od Trauttmansdorffov se je bojeval že v bitki na Marsovem polju (1278), drugi pa je bil odločilna osebnost pri sklepanju westfalskega miru, s katerim se je končala tridesetletna vojna. Znameniti smetanov riž so sestavili na čast grofu Ferdinandu Trauttmansdorffu čeprav ni mogoče ugotoviti, kje in kdo je to storil. Kot avstrijski poslanik je živel grof v mnogih evropskih glavnih mestih zelo razgibano življenje. Šele ko je bil star 47 let, se je vrnil na Dunaj, kjer je postal najprej podpredsednik in zatem predsednik gosposke zbornice. </w:t>
      </w:r>
    </w:p>
    <w:p w:rsidR="00CC29A3" w:rsidRPr="008A3357" w:rsidRDefault="00CC29A3" w:rsidP="00DE74C2">
      <w:pPr>
        <w:autoSpaceDE w:val="0"/>
        <w:autoSpaceDN w:val="0"/>
        <w:adjustRightInd w:val="0"/>
        <w:spacing w:after="0"/>
        <w:jc w:val="both"/>
        <w:rPr>
          <w:bCs/>
        </w:rPr>
      </w:pPr>
      <w:r w:rsidRPr="008A3357">
        <w:rPr>
          <w:bCs/>
        </w:rPr>
        <w:t>SACHER TORTA</w:t>
      </w:r>
    </w:p>
    <w:p w:rsidR="00CC29A3" w:rsidRDefault="00CC29A3" w:rsidP="00DE74C2">
      <w:pPr>
        <w:autoSpaceDE w:val="0"/>
        <w:autoSpaceDN w:val="0"/>
        <w:adjustRightInd w:val="0"/>
        <w:spacing w:after="0"/>
        <w:jc w:val="both"/>
      </w:pPr>
      <w:r w:rsidRPr="008A3357">
        <w:rPr>
          <w:bCs/>
        </w:rPr>
        <w:t>Sacher torta</w:t>
      </w:r>
      <w:r w:rsidRPr="008A3357">
        <w:rPr>
          <w:b/>
          <w:bCs/>
        </w:rPr>
        <w:t xml:space="preserve"> </w:t>
      </w:r>
      <w:r w:rsidRPr="008A3357">
        <w:t>- Eduard Sacher, š</w:t>
      </w:r>
      <w:r>
        <w:t xml:space="preserve">ef kuhinje kneza Metternicha, je izumil </w:t>
      </w:r>
      <w:r w:rsidRPr="008A3357">
        <w:t>znamenito</w:t>
      </w:r>
      <w:r>
        <w:t xml:space="preserve"> </w:t>
      </w:r>
      <w:r w:rsidRPr="008A3357">
        <w:t>Sacherjevo torto, ki je zagledala lu</w:t>
      </w:r>
      <w:r>
        <w:t xml:space="preserve">č </w:t>
      </w:r>
      <w:r w:rsidRPr="008A3357">
        <w:t>sveta leta 1832. Izvirni recept je podedovala</w:t>
      </w:r>
      <w:r>
        <w:t xml:space="preserve"> </w:t>
      </w:r>
      <w:r w:rsidRPr="008A3357">
        <w:t>njegova snaha Anna Sacher, ki je</w:t>
      </w:r>
      <w:r>
        <w:t xml:space="preserve"> </w:t>
      </w:r>
      <w:r w:rsidRPr="008A3357">
        <w:t>znala pridobiti svetovni sloves medtem</w:t>
      </w:r>
      <w:r>
        <w:t xml:space="preserve"> </w:t>
      </w:r>
      <w:r w:rsidRPr="008A3357">
        <w:t>ustanovljenemu hotelu Sacher na Dunaju</w:t>
      </w:r>
      <w:r>
        <w:t>- z veličastno torto, z oč</w:t>
      </w:r>
      <w:r w:rsidRPr="008A3357">
        <w:t>arljivostjo in</w:t>
      </w:r>
      <w:r>
        <w:t xml:space="preserve"> </w:t>
      </w:r>
      <w:r w:rsidRPr="008A3357">
        <w:t>eleganco, a ne nazadnje s svojo muho,</w:t>
      </w:r>
      <w:r>
        <w:t xml:space="preserve"> </w:t>
      </w:r>
      <w:r w:rsidRPr="008A3357">
        <w:t>da je kadila debele ciga</w:t>
      </w:r>
      <w:r>
        <w:t xml:space="preserve">re. Ta </w:t>
      </w:r>
      <w:r w:rsidRPr="008A3357">
        <w:t>recept prihaja naravnost iz Sacherjeve</w:t>
      </w:r>
      <w:r>
        <w:t xml:space="preserve"> </w:t>
      </w:r>
      <w:r w:rsidRPr="008A3357">
        <w:t>hiše. Mandlji, orehi ali kakrš</w:t>
      </w:r>
      <w:r>
        <w:t xml:space="preserve">nekoli </w:t>
      </w:r>
      <w:r w:rsidRPr="008A3357">
        <w:t>kreme nimajo nobene zveze s Sacherjevo</w:t>
      </w:r>
      <w:r>
        <w:t xml:space="preserve"> </w:t>
      </w:r>
      <w:r w:rsidRPr="008A3357">
        <w:t>torto.</w:t>
      </w:r>
    </w:p>
    <w:p w:rsidR="00CC29A3" w:rsidRPr="00D03A42" w:rsidRDefault="00CC29A3" w:rsidP="00DE74C2">
      <w:pPr>
        <w:autoSpaceDE w:val="0"/>
        <w:autoSpaceDN w:val="0"/>
        <w:adjustRightInd w:val="0"/>
        <w:spacing w:after="0"/>
        <w:jc w:val="both"/>
        <w:rPr>
          <w:bCs/>
        </w:rPr>
      </w:pPr>
      <w:r w:rsidRPr="00D03A42">
        <w:rPr>
          <w:bCs/>
        </w:rPr>
        <w:t>SALZBURŠKI</w:t>
      </w:r>
      <w:r>
        <w:rPr>
          <w:bCs/>
        </w:rPr>
        <w:t xml:space="preserve">    </w:t>
      </w:r>
      <w:r w:rsidRPr="00D03A42">
        <w:rPr>
          <w:bCs/>
        </w:rPr>
        <w:t>Ž</w:t>
      </w:r>
      <w:r>
        <w:rPr>
          <w:bCs/>
        </w:rPr>
        <w:t>LIČ</w:t>
      </w:r>
      <w:r w:rsidRPr="00D03A42">
        <w:rPr>
          <w:bCs/>
        </w:rPr>
        <w:t>NIKI</w:t>
      </w:r>
    </w:p>
    <w:p w:rsidR="00CC29A3" w:rsidRDefault="00CC29A3" w:rsidP="00DE74C2">
      <w:pPr>
        <w:autoSpaceDE w:val="0"/>
        <w:autoSpaceDN w:val="0"/>
        <w:adjustRightInd w:val="0"/>
        <w:spacing w:after="0"/>
        <w:jc w:val="both"/>
      </w:pPr>
      <w:r w:rsidRPr="00D03A42">
        <w:t>Salzburški žličniki - Kdor jih ne mara, nima daru, da bi postal Avstrijec, pravijo v Salzburgu. In kdor jih ne zna speči, nima daru, da bi bil gospodinja. Pečenje žličnikov je res prava umetnost. To bo priznal vsak, ki se je lotil tega dela z najboljšo voljo, a so se mu izcimili samo cmokasti cvrtnjaki. Glavna sestavina žličnikov je zrak, oblečen v nežno ogrodje iz sladkorja, jajc in čisto malo moke. To ogrodje pa se sesuje,če z njim napačno ravnamo. Premajhna vročina v pečici ali najmanjši prepih že zadoščata, da se nam žličniki sesedejo. Zato dosledno upoš</w:t>
      </w:r>
      <w:r>
        <w:t xml:space="preserve">tevajte recept </w:t>
      </w:r>
      <w:r w:rsidRPr="00D03A42">
        <w:t>in bodite nadvse previdni. Znameniti žličniki so verjetno nastali v začetku 17. stoletja, ko je v Salzburgu gospodaril nadškof Dietrich Raitenau. Ljubil je moč, blišč in zapeljive sladice.</w:t>
      </w:r>
      <w:r>
        <w:t xml:space="preserve">  </w:t>
      </w:r>
    </w:p>
    <w:p w:rsidR="00CC29A3" w:rsidRDefault="00CC29A3" w:rsidP="00DE74C2">
      <w:pPr>
        <w:autoSpaceDE w:val="0"/>
        <w:autoSpaceDN w:val="0"/>
        <w:adjustRightInd w:val="0"/>
        <w:spacing w:after="0"/>
        <w:jc w:val="both"/>
        <w:rPr>
          <w:bCs/>
        </w:rPr>
      </w:pPr>
      <w:r w:rsidRPr="00DB6076">
        <w:rPr>
          <w:bCs/>
        </w:rPr>
        <w:t xml:space="preserve">DUNAJSKI </w:t>
      </w:r>
      <w:r>
        <w:rPr>
          <w:bCs/>
        </w:rPr>
        <w:t>JABOLČ</w:t>
      </w:r>
      <w:r w:rsidRPr="00DB6076">
        <w:rPr>
          <w:bCs/>
        </w:rPr>
        <w:t>NI ZAVITEK</w:t>
      </w:r>
    </w:p>
    <w:p w:rsidR="00CC29A3" w:rsidRDefault="00CC29A3" w:rsidP="00DE74C2">
      <w:pPr>
        <w:autoSpaceDE w:val="0"/>
        <w:autoSpaceDN w:val="0"/>
        <w:adjustRightInd w:val="0"/>
        <w:spacing w:after="0"/>
        <w:jc w:val="both"/>
      </w:pPr>
      <w:r w:rsidRPr="00DB6076">
        <w:rPr>
          <w:bCs/>
        </w:rPr>
        <w:t xml:space="preserve">Dunajski jabolčni zavitek </w:t>
      </w:r>
      <w:r w:rsidRPr="00DB6076">
        <w:t>– Biser avstrijske kuhinje močnatih jedi! Sicer poznamo tudi zavitke iz kvašenega ali</w:t>
      </w:r>
      <w:r>
        <w:t xml:space="preserve"> </w:t>
      </w:r>
      <w:r w:rsidRPr="00DB6076">
        <w:t>krhkega testa, toda »pravi« zavitek moramo delati iz navadnega vodenega testa, ki mora biti tako tanko raztegnjeno,</w:t>
      </w:r>
      <w:r>
        <w:t xml:space="preserve"> </w:t>
      </w:r>
      <w:r w:rsidRPr="00DB6076">
        <w:t>da lahko skozenj beremo ljubezensko pismo. Kdor ne zaupa povsem svoji spretnosti, lahko zavitek podloži s polvisokim ovojem iz aluminijaste folije. če zavitek potem pri peki poči, ne bo večje škode.</w:t>
      </w:r>
    </w:p>
    <w:p w:rsidR="00CC29A3" w:rsidRPr="00961206" w:rsidRDefault="00CC29A3" w:rsidP="00DE74C2">
      <w:pPr>
        <w:autoSpaceDE w:val="0"/>
        <w:autoSpaceDN w:val="0"/>
        <w:adjustRightInd w:val="0"/>
        <w:spacing w:after="0"/>
        <w:rPr>
          <w:rFonts w:cs="Arial"/>
        </w:rPr>
      </w:pPr>
      <w:r w:rsidRPr="00961206">
        <w:rPr>
          <w:bCs/>
        </w:rPr>
        <w:t xml:space="preserve">DUNAJSKI PIŠCANCI </w:t>
      </w:r>
    </w:p>
    <w:p w:rsidR="00CC29A3" w:rsidRPr="00961206" w:rsidRDefault="00A607EB" w:rsidP="00DE74C2">
      <w:pPr>
        <w:autoSpaceDE w:val="0"/>
        <w:autoSpaceDN w:val="0"/>
        <w:adjustRightInd w:val="0"/>
        <w:spacing w:after="0"/>
      </w:pPr>
      <w:r>
        <w:rPr>
          <w:noProof/>
          <w:lang w:eastAsia="sl-SI"/>
        </w:rPr>
        <w:pict>
          <v:shape id="Slika 1" o:spid="_x0000_s1029" type="#_x0000_t75" style="position:absolute;margin-left:.9pt;margin-top:19.7pt;width:143.7pt;height:142.8pt;z-index:251655168;visibility:visible" wrapcoords="-225 0 -225 21328 21645 21328 21645 0 -225 0">
            <v:imagedata r:id="rId40" o:title=""/>
            <w10:wrap type="through"/>
          </v:shape>
        </w:pict>
      </w:r>
      <w:r w:rsidR="00CC29A3" w:rsidRPr="00961206">
        <w:rPr>
          <w:bCs/>
        </w:rPr>
        <w:t>Dunajski ocvrti piš</w:t>
      </w:r>
      <w:r w:rsidR="00CC29A3">
        <w:rPr>
          <w:bCs/>
        </w:rPr>
        <w:t>č</w:t>
      </w:r>
      <w:r w:rsidR="00CC29A3" w:rsidRPr="00961206">
        <w:rPr>
          <w:bCs/>
        </w:rPr>
        <w:t xml:space="preserve">anci </w:t>
      </w:r>
      <w:r w:rsidR="00CC29A3" w:rsidRPr="00961206">
        <w:t>- Piš</w:t>
      </w:r>
      <w:r w:rsidR="00CC29A3">
        <w:t>č</w:t>
      </w:r>
      <w:r w:rsidR="00CC29A3" w:rsidRPr="00961206">
        <w:t xml:space="preserve">ance cvremo </w:t>
      </w:r>
      <w:r w:rsidR="00CC29A3">
        <w:t>pravilno tako, da plavajo v vroč</w:t>
      </w:r>
      <w:r w:rsidR="00CC29A3" w:rsidRPr="00961206">
        <w:t>i masti</w:t>
      </w:r>
    </w:p>
    <w:p w:rsidR="00CC29A3" w:rsidRDefault="00CC29A3" w:rsidP="00DE74C2">
      <w:pPr>
        <w:autoSpaceDE w:val="0"/>
        <w:autoSpaceDN w:val="0"/>
        <w:adjustRightInd w:val="0"/>
        <w:spacing w:after="0"/>
      </w:pPr>
      <w:r w:rsidRPr="00961206">
        <w:t>- na Dunaju upora</w:t>
      </w:r>
      <w:r>
        <w:t>bljajo, po zgledu nekdanjih obič</w:t>
      </w:r>
      <w:r w:rsidRPr="00961206">
        <w:t>ajev, svinjsko mast.</w:t>
      </w:r>
      <w:r w:rsidRPr="00C957D0">
        <w:t xml:space="preserve"> </w:t>
      </w:r>
      <w:r w:rsidRPr="00961206">
        <w:t>Ko smo scvrli</w:t>
      </w:r>
      <w:r>
        <w:t xml:space="preserve"> zadnjo č</w:t>
      </w:r>
      <w:r w:rsidRPr="00961206">
        <w:t>etrtino piš</w:t>
      </w:r>
      <w:r>
        <w:t>č</w:t>
      </w:r>
      <w:r w:rsidRPr="00961206">
        <w:t>anca, vrž</w:t>
      </w:r>
      <w:r>
        <w:t>emo v vroč</w:t>
      </w:r>
      <w:r w:rsidRPr="00961206">
        <w:t>o mast šop peterš</w:t>
      </w:r>
      <w:r>
        <w:t>ilja, a le za toliko č</w:t>
      </w:r>
      <w:r w:rsidRPr="00961206">
        <w:t>asa, da se krhk</w:t>
      </w:r>
      <w:r>
        <w:t>o opeč</w:t>
      </w:r>
      <w:r w:rsidRPr="00961206">
        <w:t>e, vendar ne sme izgubiti barve. Ocvrte piš</w:t>
      </w:r>
      <w:r>
        <w:t>č</w:t>
      </w:r>
      <w:r w:rsidRPr="00961206">
        <w:t>ance potem obložimo s tem peteršiljem</w:t>
      </w:r>
      <w:r>
        <w:t xml:space="preserve">  </w:t>
      </w:r>
      <w:r w:rsidRPr="00961206">
        <w:t>in z osminami limone.</w:t>
      </w:r>
    </w:p>
    <w:p w:rsidR="00CC29A3" w:rsidRPr="0086740F" w:rsidRDefault="00A607EB" w:rsidP="00DE74C2">
      <w:pPr>
        <w:autoSpaceDE w:val="0"/>
        <w:autoSpaceDN w:val="0"/>
        <w:adjustRightInd w:val="0"/>
        <w:spacing w:after="0"/>
        <w:rPr>
          <w:bCs/>
        </w:rPr>
      </w:pPr>
      <w:r>
        <w:rPr>
          <w:noProof/>
          <w:lang w:eastAsia="sl-SI"/>
        </w:rPr>
        <w:pict>
          <v:shape id="_x0000_s1030" type="#_x0000_t75" style="position:absolute;margin-left:378.2pt;margin-top:16.9pt;width:109.35pt;height:108.85pt;z-index:251656192;visibility:visible">
            <v:imagedata r:id="rId41" o:title=""/>
            <w10:wrap type="square"/>
          </v:shape>
        </w:pict>
      </w:r>
      <w:r w:rsidR="00CC29A3" w:rsidRPr="0086740F">
        <w:rPr>
          <w:bCs/>
        </w:rPr>
        <w:t>DUNAJSKI ZREZEK</w:t>
      </w:r>
    </w:p>
    <w:p w:rsidR="00CC29A3" w:rsidRDefault="00CC29A3" w:rsidP="00DE74C2">
      <w:pPr>
        <w:autoSpaceDE w:val="0"/>
        <w:autoSpaceDN w:val="0"/>
        <w:adjustRightInd w:val="0"/>
        <w:spacing w:after="0"/>
      </w:pPr>
      <w:r w:rsidRPr="0086740F">
        <w:rPr>
          <w:bCs/>
        </w:rPr>
        <w:t xml:space="preserve">Dunajski zrezek </w:t>
      </w:r>
      <w:r w:rsidRPr="0086740F">
        <w:t>- Dobimo ga skoraj po vsem svetu kot nekakšnega predstavnika</w:t>
      </w:r>
      <w:r>
        <w:t xml:space="preserve"> </w:t>
      </w:r>
      <w:r w:rsidRPr="0086740F">
        <w:t>evropske kuhinje. Biti mora iz sočnega mesa brez kit, zunaj pa mora biti kolikor mogoč</w:t>
      </w:r>
      <w:r>
        <w:t xml:space="preserve">e </w:t>
      </w:r>
      <w:r w:rsidRPr="0086740F">
        <w:t>suh. Omaka, ponujena k zrezku, bi bila bogoskrunstvo. Pravijo. da je ta način pripravljanja zrezkov prinesel s seboj na Dunaj feldmaršal  Radetzky.</w:t>
      </w:r>
    </w:p>
    <w:p w:rsidR="00CC29A3" w:rsidRDefault="00CC29A3" w:rsidP="00DE74C2">
      <w:pPr>
        <w:autoSpaceDE w:val="0"/>
        <w:autoSpaceDN w:val="0"/>
        <w:adjustRightInd w:val="0"/>
        <w:spacing w:after="0"/>
      </w:pPr>
    </w:p>
    <w:p w:rsidR="00CC29A3" w:rsidRDefault="00CC29A3" w:rsidP="00DE74C2">
      <w:pPr>
        <w:autoSpaceDE w:val="0"/>
        <w:autoSpaceDN w:val="0"/>
        <w:adjustRightInd w:val="0"/>
        <w:spacing w:after="0"/>
        <w:rPr>
          <w:b/>
        </w:rPr>
      </w:pPr>
      <w:r>
        <w:rPr>
          <w:b/>
        </w:rPr>
        <w:t xml:space="preserve">       </w:t>
      </w:r>
      <w:r w:rsidRPr="0071360A">
        <w:rPr>
          <w:b/>
        </w:rPr>
        <w:t xml:space="preserve">4.2      </w:t>
      </w:r>
      <w:r>
        <w:rPr>
          <w:b/>
        </w:rPr>
        <w:t xml:space="preserve">  ŠEGE, NAVADE IN OBIČAJI</w:t>
      </w:r>
    </w:p>
    <w:p w:rsidR="00CC29A3" w:rsidRDefault="00A607EB" w:rsidP="00DE74C2">
      <w:pPr>
        <w:autoSpaceDE w:val="0"/>
        <w:autoSpaceDN w:val="0"/>
        <w:adjustRightInd w:val="0"/>
        <w:spacing w:after="0"/>
      </w:pPr>
      <w:r>
        <w:rPr>
          <w:noProof/>
          <w:lang w:eastAsia="sl-SI"/>
        </w:rPr>
        <w:pict>
          <v:shape id="Slika 3" o:spid="_x0000_s1031" type="#_x0000_t75" style="position:absolute;margin-left:0;margin-top:0;width:83.5pt;height:100.2pt;z-index:251657216;visibility:visible;mso-position-horizontal:left;mso-position-vertical:top">
            <v:imagedata r:id="rId42" o:title=""/>
            <w10:wrap type="square"/>
          </v:shape>
        </w:pict>
      </w:r>
      <w:r w:rsidR="00CC29A3">
        <w:t xml:space="preserve">Šege, navade in običaji v Avstriji čisto razumno razlikujejo od šeg, navad in običajev v drugih državah (npr. Sloveniji, Italiji …), čeprav pa imamo v Evropski uniji skoraj enake šege, navade in običaje. Kljub temu, da imamo z Avstrijci skoraj enake običaje,        </w:t>
      </w:r>
      <w:r>
        <w:rPr>
          <w:noProof/>
          <w:lang w:eastAsia="sl-SI"/>
        </w:rPr>
        <w:pict>
          <v:shape id="Slika 4" o:spid="_x0000_i1028" type="#_x0000_t75" style="width:94.5pt;height:18pt;visibility:visible">
            <v:imagedata r:id="rId43" o:title=""/>
          </v:shape>
        </w:pict>
      </w:r>
      <w:r w:rsidR="00CC29A3">
        <w:t>pa bi jih nekaj naštela: za Božič, postavijo</w:t>
      </w:r>
      <w:r w:rsidR="00CC29A3" w:rsidRPr="00AB704B">
        <w:t xml:space="preserve"> naravno smreko </w:t>
      </w:r>
      <w:r w:rsidR="00CC29A3">
        <w:t>in jo okrasijo z lučkami in okraski iste barve, za praznik Zelenega Jurija se oblečejo v zeleno in se okrasijo z listjem, vejami in zelenimi rožicami…</w:t>
      </w:r>
    </w:p>
    <w:p w:rsidR="00CC29A3" w:rsidRDefault="00CC29A3" w:rsidP="00DE74C2">
      <w:pPr>
        <w:autoSpaceDE w:val="0"/>
        <w:autoSpaceDN w:val="0"/>
        <w:adjustRightInd w:val="0"/>
        <w:spacing w:after="0"/>
      </w:pPr>
    </w:p>
    <w:p w:rsidR="00CC29A3" w:rsidRDefault="00CC29A3" w:rsidP="00DE74C2">
      <w:pPr>
        <w:autoSpaceDE w:val="0"/>
        <w:autoSpaceDN w:val="0"/>
        <w:adjustRightInd w:val="0"/>
        <w:spacing w:after="0"/>
        <w:rPr>
          <w:b/>
        </w:rPr>
      </w:pPr>
      <w:r>
        <w:rPr>
          <w:b/>
        </w:rPr>
        <w:t xml:space="preserve">       </w:t>
      </w:r>
      <w:r w:rsidRPr="00846399">
        <w:rPr>
          <w:b/>
        </w:rPr>
        <w:t xml:space="preserve">4.3   </w:t>
      </w:r>
      <w:r>
        <w:rPr>
          <w:b/>
        </w:rPr>
        <w:t xml:space="preserve">      </w:t>
      </w:r>
      <w:r w:rsidRPr="00846399">
        <w:rPr>
          <w:b/>
        </w:rPr>
        <w:t xml:space="preserve"> PRAZNIKI </w:t>
      </w:r>
    </w:p>
    <w:p w:rsidR="00CC29A3" w:rsidRDefault="00CC29A3" w:rsidP="00DE74C2">
      <w:pPr>
        <w:autoSpaceDE w:val="0"/>
        <w:autoSpaceDN w:val="0"/>
        <w:adjustRightInd w:val="0"/>
        <w:spacing w:after="0"/>
      </w:pPr>
      <w:r>
        <w:t>Nekateri Avstrijski državni prazniki se zelo razlikujejo od naših, nekatere pa imajo enake. Večino praznikov, ki jih imamo tudi mi imajo istega datuma, nekatere praznike pa ne. Tu je nekaj praznikov:</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januar: Novo leto</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06. januar: Sv. trije kralji</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 xml:space="preserve">17. april: Velikonočni ponedeljek </w:t>
      </w:r>
    </w:p>
    <w:p w:rsidR="00CC29A3" w:rsidRPr="001B742F" w:rsidRDefault="00CC29A3" w:rsidP="00DE74C2">
      <w:pPr>
        <w:pStyle w:val="ListParagraph"/>
        <w:numPr>
          <w:ilvl w:val="0"/>
          <w:numId w:val="20"/>
        </w:numPr>
        <w:autoSpaceDE w:val="0"/>
        <w:autoSpaceDN w:val="0"/>
        <w:adjustRightInd w:val="0"/>
        <w:spacing w:after="0"/>
      </w:pPr>
      <w:r>
        <w:rPr>
          <w:color w:val="000000"/>
        </w:rPr>
        <w:t>01. Maj in 26. Oktober:</w:t>
      </w:r>
      <w:r w:rsidRPr="00D1396B">
        <w:rPr>
          <w:color w:val="000000"/>
        </w:rPr>
        <w:t xml:space="preserve"> Državni praznik</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25. maj: Kristusov vnebohod</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5. junij: Binkošti</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15. junij: Telovo</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15. avgust: Marijino vnebovzetje</w:t>
      </w:r>
    </w:p>
    <w:p w:rsidR="00CC29A3" w:rsidRPr="001B742F" w:rsidRDefault="00CC29A3" w:rsidP="00DE74C2">
      <w:pPr>
        <w:pStyle w:val="ListParagraph"/>
        <w:numPr>
          <w:ilvl w:val="0"/>
          <w:numId w:val="20"/>
        </w:numPr>
        <w:autoSpaceDE w:val="0"/>
        <w:autoSpaceDN w:val="0"/>
        <w:adjustRightInd w:val="0"/>
        <w:spacing w:after="0"/>
      </w:pPr>
      <w:r>
        <w:rPr>
          <w:color w:val="000000"/>
        </w:rPr>
        <w:t xml:space="preserve">1. </w:t>
      </w:r>
      <w:r w:rsidRPr="00D1396B">
        <w:rPr>
          <w:color w:val="000000"/>
        </w:rPr>
        <w:t>november: Vsi sveti</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 xml:space="preserve">08. december: Marijino spočetje </w:t>
      </w:r>
    </w:p>
    <w:p w:rsidR="00CC29A3" w:rsidRPr="001B742F" w:rsidRDefault="00CC29A3" w:rsidP="00DE74C2">
      <w:pPr>
        <w:pStyle w:val="ListParagraph"/>
        <w:numPr>
          <w:ilvl w:val="0"/>
          <w:numId w:val="20"/>
        </w:numPr>
        <w:autoSpaceDE w:val="0"/>
        <w:autoSpaceDN w:val="0"/>
        <w:adjustRightInd w:val="0"/>
        <w:spacing w:after="0"/>
      </w:pPr>
      <w:r w:rsidRPr="00D1396B">
        <w:rPr>
          <w:color w:val="000000"/>
        </w:rPr>
        <w:t>25. december: Božič</w:t>
      </w:r>
    </w:p>
    <w:p w:rsidR="00CC29A3" w:rsidRPr="005E2BD9" w:rsidRDefault="00CC29A3" w:rsidP="00DE74C2">
      <w:pPr>
        <w:pStyle w:val="ListParagraph"/>
        <w:numPr>
          <w:ilvl w:val="0"/>
          <w:numId w:val="20"/>
        </w:numPr>
      </w:pPr>
      <w:r w:rsidRPr="005E2BD9">
        <w:rPr>
          <w:color w:val="000000"/>
        </w:rPr>
        <w:t>26. december: Štefanje</w:t>
      </w:r>
    </w:p>
    <w:p w:rsidR="00CC29A3" w:rsidRPr="00A479E7" w:rsidRDefault="00CC29A3" w:rsidP="00DE74C2">
      <w:pPr>
        <w:pStyle w:val="ListParagraph"/>
        <w:tabs>
          <w:tab w:val="left" w:pos="448"/>
        </w:tabs>
        <w:autoSpaceDE w:val="0"/>
        <w:autoSpaceDN w:val="0"/>
        <w:adjustRightInd w:val="0"/>
        <w:spacing w:after="0"/>
        <w:rPr>
          <w:b/>
          <w:color w:val="000000"/>
        </w:rPr>
      </w:pPr>
      <w:r w:rsidRPr="00A479E7">
        <w:rPr>
          <w:b/>
          <w:color w:val="000000"/>
        </w:rPr>
        <w:t>4.4          UMETNOST</w:t>
      </w:r>
    </w:p>
    <w:p w:rsidR="00CC29A3" w:rsidRPr="00A479E7" w:rsidRDefault="00CC29A3" w:rsidP="00DE74C2">
      <w:pPr>
        <w:autoSpaceDE w:val="0"/>
        <w:autoSpaceDN w:val="0"/>
        <w:adjustRightInd w:val="0"/>
        <w:spacing w:after="0"/>
        <w:rPr>
          <w:color w:val="000000"/>
        </w:rPr>
      </w:pPr>
      <w:r w:rsidRPr="00BC2F13">
        <w:rPr>
          <w:color w:val="000000"/>
        </w:rPr>
        <w:t>V zlati dobi glasbe</w:t>
      </w:r>
      <w:r>
        <w:rPr>
          <w:color w:val="000000"/>
        </w:rPr>
        <w:t xml:space="preserve">, ki je trajala od sredine 18. do začetka 19. </w:t>
      </w:r>
      <w:r w:rsidRPr="00A479E7">
        <w:rPr>
          <w:color w:val="000000"/>
        </w:rPr>
        <w:t xml:space="preserve">stoletja  so ustvarjali Mozart, Beethoven, Johann Strauß… Johann Strauß  je dobil navdih za valček  </w:t>
      </w:r>
      <w:r w:rsidRPr="00A479E7">
        <w:rPr>
          <w:i/>
          <w:color w:val="000000"/>
        </w:rPr>
        <w:t>Na lepi modri Donavi</w:t>
      </w:r>
      <w:r w:rsidRPr="00A479E7">
        <w:rPr>
          <w:color w:val="000000"/>
        </w:rPr>
        <w:t xml:space="preserve">, Mozart je leta 1768 napisal </w:t>
      </w:r>
      <w:r w:rsidRPr="00A479E7">
        <w:rPr>
          <w:i/>
          <w:color w:val="000000"/>
        </w:rPr>
        <w:t>Figarrovo skladbo</w:t>
      </w:r>
      <w:r w:rsidRPr="00A479E7">
        <w:rPr>
          <w:color w:val="000000"/>
        </w:rPr>
        <w:t xml:space="preserve">, Beethoven pa je skladal simfonijo </w:t>
      </w:r>
      <w:r w:rsidRPr="00A479E7">
        <w:rPr>
          <w:i/>
          <w:color w:val="000000"/>
        </w:rPr>
        <w:t xml:space="preserve">Eroico. </w:t>
      </w:r>
      <w:r w:rsidRPr="00A479E7">
        <w:rPr>
          <w:color w:val="000000"/>
        </w:rPr>
        <w:t>Drugi val pomembnih skladateljev, ki se niso mogli upreti  privlačnosti Dunaja, je nadaljeval dunajsko vrhunsko glasbeno ustvarjanje še konec 19. Stoletja in v začetku 20. Stoletja. Johannes Brahms je prišel na Dunaj, ko je bil star 29 let, in ostal v njem skoraj vse življenje;Hugo Wolf, Slovenjegradčan slovenskega rodu, je na Dunaju razvil v samospevih Schubertovo izročilo; Gustav Mahler je bil ravnatelj dunajske Državne opere in dunajske Filharmonije; Richard Strauß, po rodu iz Münchna, je prevzel  vodenje Državne opere nekaj let za njim.</w:t>
      </w:r>
      <w:r>
        <w:rPr>
          <w:color w:val="000000"/>
        </w:rPr>
        <w:t xml:space="preserve"> V današnjem času so zelo znani Dunajski filharmoniki, pevski zbor Dunajski dečki… Danes je Gradec znan kot središče novejše književnosti, Salzburg kot Mozartovo mesto in Bregenz kot prireditelj festivala ob Bodenskem jezeru. Slikar Friedensreich Hundertwasser je leta 1985 dokončal osupljiv Pravljični grad, zgled sodobne graditve stanovanj. </w:t>
      </w:r>
    </w:p>
    <w:p w:rsidR="00CC29A3" w:rsidRPr="00A479E7" w:rsidRDefault="00A607EB" w:rsidP="00DE74C2">
      <w:pPr>
        <w:autoSpaceDE w:val="0"/>
        <w:autoSpaceDN w:val="0"/>
        <w:adjustRightInd w:val="0"/>
        <w:spacing w:after="0"/>
        <w:rPr>
          <w:color w:val="000000"/>
        </w:rPr>
      </w:pPr>
      <w:r>
        <w:rPr>
          <w:noProof/>
          <w:lang w:eastAsia="sl-SI"/>
        </w:rPr>
        <w:pict>
          <v:shape id="Slika 4" o:spid="_x0000_s1032" type="#_x0000_t75" alt="http://www.umetnost.org/images/levo.jpg" style="position:absolute;margin-left:-31.95pt;margin-top:-298.1pt;width:78.55pt;height:392.25pt;z-index:251658240;visibility:visible">
            <v:imagedata r:id="rId44" o:title=""/>
            <w10:wrap type="square"/>
          </v:shape>
        </w:pict>
      </w:r>
    </w:p>
    <w:p w:rsidR="00CC29A3" w:rsidRPr="00A479E7" w:rsidRDefault="00CC29A3" w:rsidP="00DE74C2">
      <w:pPr>
        <w:autoSpaceDE w:val="0"/>
        <w:autoSpaceDN w:val="0"/>
        <w:adjustRightInd w:val="0"/>
        <w:spacing w:after="0"/>
        <w:rPr>
          <w:color w:val="000000"/>
        </w:rPr>
      </w:pPr>
    </w:p>
    <w:p w:rsidR="00CC29A3" w:rsidRDefault="00CC29A3" w:rsidP="00DE74C2">
      <w:pPr>
        <w:autoSpaceDE w:val="0"/>
        <w:autoSpaceDN w:val="0"/>
        <w:adjustRightInd w:val="0"/>
        <w:spacing w:after="0"/>
        <w:rPr>
          <w:color w:val="000000"/>
        </w:rPr>
      </w:pPr>
    </w:p>
    <w:p w:rsidR="00CC29A3" w:rsidRDefault="00CC29A3" w:rsidP="00DE74C2">
      <w:pPr>
        <w:autoSpaceDE w:val="0"/>
        <w:autoSpaceDN w:val="0"/>
        <w:adjustRightInd w:val="0"/>
        <w:spacing w:after="0"/>
        <w:rPr>
          <w:color w:val="000000"/>
        </w:rPr>
      </w:pPr>
    </w:p>
    <w:p w:rsidR="00CC29A3" w:rsidRDefault="00CC29A3" w:rsidP="00DE74C2">
      <w:pPr>
        <w:autoSpaceDE w:val="0"/>
        <w:autoSpaceDN w:val="0"/>
        <w:adjustRightInd w:val="0"/>
        <w:spacing w:after="0"/>
        <w:rPr>
          <w:color w:val="000000"/>
        </w:rPr>
      </w:pPr>
    </w:p>
    <w:p w:rsidR="00CC29A3" w:rsidRDefault="00CC29A3" w:rsidP="00DE74C2">
      <w:pPr>
        <w:autoSpaceDE w:val="0"/>
        <w:autoSpaceDN w:val="0"/>
        <w:adjustRightInd w:val="0"/>
        <w:spacing w:after="0"/>
        <w:rPr>
          <w:b/>
          <w:color w:val="000000"/>
        </w:rPr>
      </w:pPr>
      <w:r>
        <w:rPr>
          <w:b/>
          <w:color w:val="000000"/>
        </w:rPr>
        <w:t xml:space="preserve">           </w:t>
      </w: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r>
        <w:rPr>
          <w:b/>
          <w:color w:val="000000"/>
        </w:rPr>
        <w:t xml:space="preserve">           </w:t>
      </w: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r>
        <w:rPr>
          <w:b/>
          <w:color w:val="000000"/>
        </w:rPr>
        <w:t xml:space="preserve">            </w:t>
      </w:r>
    </w:p>
    <w:p w:rsidR="00CC29A3" w:rsidRDefault="00CC29A3" w:rsidP="00DE74C2">
      <w:pPr>
        <w:autoSpaceDE w:val="0"/>
        <w:autoSpaceDN w:val="0"/>
        <w:adjustRightInd w:val="0"/>
        <w:spacing w:after="0"/>
        <w:rPr>
          <w:b/>
          <w:color w:val="000000"/>
        </w:rPr>
      </w:pPr>
      <w:r>
        <w:rPr>
          <w:b/>
          <w:color w:val="000000"/>
        </w:rPr>
        <w:t xml:space="preserve">        </w:t>
      </w: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Pr="00D64B42" w:rsidRDefault="00CC29A3" w:rsidP="00DE74C2">
      <w:pPr>
        <w:autoSpaceDE w:val="0"/>
        <w:autoSpaceDN w:val="0"/>
        <w:adjustRightInd w:val="0"/>
        <w:spacing w:after="0"/>
        <w:rPr>
          <w:b/>
          <w:color w:val="000000"/>
        </w:rPr>
      </w:pPr>
      <w:r>
        <w:rPr>
          <w:b/>
          <w:color w:val="000000"/>
        </w:rPr>
        <w:t xml:space="preserve">       5    </w:t>
      </w:r>
      <w:r w:rsidRPr="00D64B42">
        <w:rPr>
          <w:b/>
          <w:color w:val="000000"/>
        </w:rPr>
        <w:t xml:space="preserve">      ZAKLJUČEK</w:t>
      </w:r>
    </w:p>
    <w:p w:rsidR="00CC29A3" w:rsidRPr="00D64B42" w:rsidRDefault="00CC29A3" w:rsidP="00DE74C2">
      <w:pPr>
        <w:autoSpaceDE w:val="0"/>
        <w:autoSpaceDN w:val="0"/>
        <w:adjustRightInd w:val="0"/>
        <w:spacing w:after="0"/>
        <w:rPr>
          <w:color w:val="000000"/>
        </w:rPr>
      </w:pPr>
      <w:r w:rsidRPr="00D64B42">
        <w:rPr>
          <w:color w:val="000000"/>
        </w:rPr>
        <w:t>Avstrija velja za deželo festivalov in koncertov z vrhunskimi umetnostmi dosežki, hkrati pa tudi za deželo sproščene radoživosti in črnega humorja.</w:t>
      </w:r>
      <w:r>
        <w:rPr>
          <w:color w:val="000000"/>
        </w:rPr>
        <w:t xml:space="preserve"> Dunaju se še zdaj pozna, da je bil nekoč prestolnica cesarstva s številnimi narodi, med katerimi so imeli večino slovanski. Takrat ni presenečalo, da je bilo po njegovih ulicah slišati toliko različnih jezikov, kakor v nobeni drugi evropski prestolnici. Na Dunaju so živele velike skupine Čehov, Madžarov, Slovencev, Srbov in drugih-današnji Dunajčani so pisana mešanica potomcev najrazličnejših prednikov.</w:t>
      </w:r>
    </w:p>
    <w:p w:rsidR="00CC29A3" w:rsidRDefault="00CC29A3" w:rsidP="00DE74C2">
      <w:pPr>
        <w:autoSpaceDE w:val="0"/>
        <w:autoSpaceDN w:val="0"/>
        <w:adjustRightInd w:val="0"/>
        <w:spacing w:after="0"/>
        <w:rPr>
          <w:b/>
          <w:color w:val="000000"/>
        </w:rPr>
      </w:pPr>
      <w:r w:rsidRPr="00D64B42">
        <w:rPr>
          <w:b/>
          <w:color w:val="000000"/>
        </w:rPr>
        <w:br w:type="textWrapping" w:clear="all"/>
      </w:r>
      <w:r w:rsidR="00A607EB">
        <w:rPr>
          <w:b/>
          <w:noProof/>
          <w:color w:val="000000"/>
          <w:lang w:eastAsia="sl-SI"/>
        </w:rPr>
        <w:pict>
          <v:shape id="Slika 8" o:spid="_x0000_i1029" type="#_x0000_t75" alt="AUSTRIA-DIP.jpg" style="width:59.25pt;height:87.75pt;visibility:visible">
            <v:imagedata r:id="rId45" o:title=""/>
          </v:shape>
        </w:pict>
      </w:r>
      <w:r w:rsidRPr="00D64B42">
        <w:rPr>
          <w:b/>
          <w:color w:val="000000"/>
        </w:rPr>
        <w:br/>
      </w:r>
      <w:r>
        <w:rPr>
          <w:color w:val="000000"/>
          <w:sz w:val="20"/>
          <w:szCs w:val="20"/>
        </w:rPr>
        <w:t>Potni list Avstrije</w:t>
      </w:r>
      <w:r w:rsidRPr="00D64B42">
        <w:rPr>
          <w:b/>
          <w:color w:val="000000"/>
        </w:rPr>
        <w:br/>
      </w:r>
      <w:r w:rsidRPr="00D64B42">
        <w:rPr>
          <w:b/>
          <w:color w:val="000000"/>
        </w:rPr>
        <w:br/>
      </w: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p>
    <w:p w:rsidR="00CC29A3" w:rsidRDefault="00CC29A3" w:rsidP="00DE74C2">
      <w:pPr>
        <w:autoSpaceDE w:val="0"/>
        <w:autoSpaceDN w:val="0"/>
        <w:adjustRightInd w:val="0"/>
        <w:spacing w:after="0"/>
        <w:rPr>
          <w:b/>
          <w:color w:val="000000"/>
        </w:rPr>
      </w:pPr>
      <w:r>
        <w:rPr>
          <w:b/>
          <w:color w:val="000000"/>
        </w:rPr>
        <w:t xml:space="preserve">            6          LITERATURA</w:t>
      </w:r>
    </w:p>
    <w:p w:rsidR="00CC29A3" w:rsidRDefault="00CC29A3" w:rsidP="00DE74C2">
      <w:pPr>
        <w:autoSpaceDE w:val="0"/>
        <w:autoSpaceDN w:val="0"/>
        <w:adjustRightInd w:val="0"/>
        <w:spacing w:after="0"/>
        <w:rPr>
          <w:b/>
          <w:color w:val="000000"/>
        </w:rPr>
      </w:pPr>
    </w:p>
    <w:p w:rsidR="00CC29A3" w:rsidRDefault="00CC29A3" w:rsidP="00DE74C2">
      <w:pPr>
        <w:pStyle w:val="ListParagraph"/>
        <w:numPr>
          <w:ilvl w:val="0"/>
          <w:numId w:val="23"/>
        </w:numPr>
        <w:autoSpaceDE w:val="0"/>
        <w:autoSpaceDN w:val="0"/>
        <w:adjustRightInd w:val="0"/>
        <w:spacing w:after="0"/>
        <w:rPr>
          <w:color w:val="000000"/>
        </w:rPr>
      </w:pPr>
      <w:r>
        <w:rPr>
          <w:color w:val="000000"/>
        </w:rPr>
        <w:t>G</w:t>
      </w:r>
      <w:r>
        <w:rPr>
          <w:color w:val="000000"/>
          <w:lang w:val="de-AT"/>
        </w:rPr>
        <w:t xml:space="preserve">ööck R. </w:t>
      </w:r>
      <w:r>
        <w:rPr>
          <w:color w:val="000000"/>
        </w:rPr>
        <w:t>Sto in enkrat dober tek. Založba Mladinska knjiga.</w:t>
      </w:r>
      <w:r w:rsidRPr="00447FD2">
        <w:rPr>
          <w:color w:val="000000"/>
        </w:rPr>
        <w:t xml:space="preserve"> </w:t>
      </w:r>
      <w:r>
        <w:rPr>
          <w:color w:val="000000"/>
        </w:rPr>
        <w:t>Ljubljana, 1973.</w:t>
      </w:r>
    </w:p>
    <w:p w:rsidR="00CC29A3" w:rsidRDefault="00CC29A3" w:rsidP="00DE74C2">
      <w:pPr>
        <w:pStyle w:val="ListParagraph"/>
        <w:numPr>
          <w:ilvl w:val="0"/>
          <w:numId w:val="23"/>
        </w:numPr>
        <w:autoSpaceDE w:val="0"/>
        <w:autoSpaceDN w:val="0"/>
        <w:adjustRightInd w:val="0"/>
        <w:spacing w:after="0"/>
        <w:rPr>
          <w:color w:val="000000"/>
        </w:rPr>
      </w:pPr>
      <w:r>
        <w:rPr>
          <w:color w:val="000000"/>
        </w:rPr>
        <w:t>Velika otroška enciklopedija za vedoželjne. Prešernova družba. Ljubljana, 2009.</w:t>
      </w:r>
    </w:p>
    <w:p w:rsidR="00CC29A3" w:rsidRDefault="00CC29A3" w:rsidP="00DE74C2">
      <w:pPr>
        <w:pStyle w:val="ListParagraph"/>
        <w:numPr>
          <w:ilvl w:val="0"/>
          <w:numId w:val="23"/>
        </w:numPr>
        <w:autoSpaceDE w:val="0"/>
        <w:autoSpaceDN w:val="0"/>
        <w:adjustRightInd w:val="0"/>
        <w:spacing w:after="0"/>
        <w:rPr>
          <w:color w:val="000000"/>
        </w:rPr>
      </w:pPr>
      <w:r>
        <w:rPr>
          <w:color w:val="000000"/>
        </w:rPr>
        <w:t>Velika ilustrirana otroška enciklopedija 1. Založba Mladinska knjiga. Ljubljana,  2003.</w:t>
      </w:r>
    </w:p>
    <w:p w:rsidR="00CC29A3" w:rsidRDefault="00CC29A3" w:rsidP="00DE74C2">
      <w:pPr>
        <w:pStyle w:val="ListParagraph"/>
        <w:numPr>
          <w:ilvl w:val="0"/>
          <w:numId w:val="23"/>
        </w:numPr>
        <w:autoSpaceDE w:val="0"/>
        <w:autoSpaceDN w:val="0"/>
        <w:adjustRightInd w:val="0"/>
        <w:spacing w:after="0"/>
        <w:rPr>
          <w:color w:val="000000"/>
        </w:rPr>
      </w:pPr>
      <w:r>
        <w:rPr>
          <w:color w:val="000000"/>
        </w:rPr>
        <w:t>Enciklopedija za vedoželjne. Svetovna geografija. Prešernova družba. Ljubljana, 2005.</w:t>
      </w:r>
    </w:p>
    <w:p w:rsidR="00CC29A3" w:rsidRDefault="00CC29A3" w:rsidP="00DE74C2">
      <w:pPr>
        <w:pStyle w:val="ListParagraph"/>
        <w:numPr>
          <w:ilvl w:val="0"/>
          <w:numId w:val="23"/>
        </w:numPr>
        <w:autoSpaceDE w:val="0"/>
        <w:autoSpaceDN w:val="0"/>
        <w:adjustRightInd w:val="0"/>
        <w:spacing w:after="0"/>
        <w:rPr>
          <w:color w:val="000000"/>
        </w:rPr>
      </w:pPr>
      <w:r>
        <w:rPr>
          <w:color w:val="000000"/>
        </w:rPr>
        <w:t>Dežela in ljudje. Srednja in zahodna Evropa. Založba Mladinska knjiga. Ljubljana, 1993.</w:t>
      </w:r>
    </w:p>
    <w:p w:rsidR="00CC29A3" w:rsidRPr="00447FD2" w:rsidRDefault="00A607EB" w:rsidP="00DE74C2">
      <w:pPr>
        <w:pStyle w:val="ListParagraph"/>
        <w:numPr>
          <w:ilvl w:val="0"/>
          <w:numId w:val="23"/>
        </w:numPr>
        <w:autoSpaceDE w:val="0"/>
        <w:autoSpaceDN w:val="0"/>
        <w:adjustRightInd w:val="0"/>
        <w:spacing w:after="0"/>
        <w:rPr>
          <w:color w:val="000000"/>
        </w:rPr>
      </w:pPr>
      <w:hyperlink r:id="rId46" w:history="1">
        <w:r w:rsidR="00CC29A3" w:rsidRPr="00A42807">
          <w:rPr>
            <w:rStyle w:val="Hyperlink"/>
            <w:color w:val="auto"/>
            <w:u w:val="none"/>
          </w:rPr>
          <w:t>http://sl.wikipedia.org/wiki/Avstrija</w:t>
        </w:r>
      </w:hyperlink>
      <w:r w:rsidR="00CC29A3">
        <w:rPr>
          <w:color w:val="000000"/>
        </w:rPr>
        <w:t>. 8.4.2009</w:t>
      </w:r>
    </w:p>
    <w:p w:rsidR="00CC29A3" w:rsidRPr="00D64B42" w:rsidRDefault="00CC29A3" w:rsidP="00DE74C2">
      <w:pPr>
        <w:autoSpaceDE w:val="0"/>
        <w:autoSpaceDN w:val="0"/>
        <w:adjustRightInd w:val="0"/>
        <w:spacing w:after="0"/>
        <w:rPr>
          <w:b/>
          <w:color w:val="000000"/>
        </w:rPr>
      </w:pPr>
      <w:r w:rsidRPr="00D64B42">
        <w:rPr>
          <w:b/>
          <w:color w:val="000000"/>
        </w:rPr>
        <w:br/>
      </w:r>
      <w:r w:rsidRPr="00D64B42">
        <w:rPr>
          <w:b/>
          <w:color w:val="000000"/>
        </w:rPr>
        <w:br/>
      </w:r>
      <w:r w:rsidRPr="00D64B42">
        <w:rPr>
          <w:b/>
          <w:color w:val="000000"/>
        </w:rPr>
        <w:br/>
      </w:r>
      <w:r w:rsidRPr="00D64B42">
        <w:rPr>
          <w:b/>
          <w:color w:val="000000"/>
        </w:rPr>
        <w:br/>
      </w:r>
      <w:r w:rsidRPr="00D64B42">
        <w:rPr>
          <w:b/>
          <w:color w:val="000000"/>
        </w:rPr>
        <w:br/>
      </w:r>
      <w:r w:rsidRPr="00D64B42">
        <w:rPr>
          <w:b/>
          <w:color w:val="000000"/>
        </w:rPr>
        <w:br/>
      </w:r>
      <w:r w:rsidRPr="00D64B42">
        <w:rPr>
          <w:b/>
          <w:color w:val="000000"/>
        </w:rPr>
        <w:br/>
      </w:r>
      <w:r w:rsidRPr="00D64B42">
        <w:rPr>
          <w:b/>
          <w:color w:val="000000"/>
        </w:rPr>
        <w:br/>
      </w:r>
    </w:p>
    <w:sectPr w:rsidR="00CC29A3" w:rsidRPr="00D64B42" w:rsidSect="00E963B0">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15E" w:rsidRDefault="00EA715E" w:rsidP="00751700">
      <w:pPr>
        <w:spacing w:after="0" w:line="240" w:lineRule="auto"/>
      </w:pPr>
      <w:r>
        <w:separator/>
      </w:r>
    </w:p>
  </w:endnote>
  <w:endnote w:type="continuationSeparator" w:id="0">
    <w:p w:rsidR="00EA715E" w:rsidRDefault="00EA715E" w:rsidP="0075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9A3" w:rsidRDefault="00A607EB">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left-percent:-10001;mso-top-percent:-10001;mso-position-horizontal:absolute;mso-position-horizontal-relative:char;mso-position-vertical:absolute;mso-position-vertical-relative:line;mso-left-percent:-10001;mso-top-percent:-10001" fillcolor="black">
          <w10:wrap type="none" anchorx="margin" anchory="page"/>
          <w10:anchorlock/>
        </v:shape>
      </w:pict>
    </w:r>
  </w:p>
  <w:p w:rsidR="00CC29A3" w:rsidRDefault="002D532D">
    <w:pPr>
      <w:pStyle w:val="Footer"/>
      <w:jc w:val="center"/>
    </w:pPr>
    <w:r>
      <w:fldChar w:fldCharType="begin"/>
    </w:r>
    <w:r>
      <w:instrText xml:space="preserve"> PAGE    \* MERGEFORMAT </w:instrText>
    </w:r>
    <w:r>
      <w:fldChar w:fldCharType="separate"/>
    </w:r>
    <w:r w:rsidR="00A045F9">
      <w:rPr>
        <w:noProof/>
      </w:rPr>
      <w:t>1</w:t>
    </w:r>
    <w:r>
      <w:fldChar w:fldCharType="end"/>
    </w:r>
  </w:p>
  <w:p w:rsidR="00CC29A3" w:rsidRDefault="00CC2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15E" w:rsidRDefault="00EA715E" w:rsidP="00751700">
      <w:pPr>
        <w:spacing w:after="0" w:line="240" w:lineRule="auto"/>
      </w:pPr>
      <w:r>
        <w:separator/>
      </w:r>
    </w:p>
  </w:footnote>
  <w:footnote w:type="continuationSeparator" w:id="0">
    <w:p w:rsidR="00EA715E" w:rsidRDefault="00EA715E" w:rsidP="00751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D38C0"/>
    <w:multiLevelType w:val="hybridMultilevel"/>
    <w:tmpl w:val="F0581D34"/>
    <w:lvl w:ilvl="0" w:tplc="8E4688F0">
      <w:start w:val="1"/>
      <w:numFmt w:val="decimalZero"/>
      <w:lvlText w:val="%1."/>
      <w:lvlJc w:val="left"/>
      <w:pPr>
        <w:ind w:left="1095" w:hanging="375"/>
      </w:pPr>
      <w:rPr>
        <w:rFonts w:cs="Times New Roman" w:hint="default"/>
        <w:color w:val="000000"/>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 w15:restartNumberingAfterBreak="0">
    <w:nsid w:val="0DEA0BC1"/>
    <w:multiLevelType w:val="hybridMultilevel"/>
    <w:tmpl w:val="1BA263A6"/>
    <w:lvl w:ilvl="0" w:tplc="04240001">
      <w:start w:val="1"/>
      <w:numFmt w:val="bullet"/>
      <w:lvlText w:val=""/>
      <w:lvlJc w:val="left"/>
      <w:pPr>
        <w:ind w:left="812" w:hanging="360"/>
      </w:pPr>
      <w:rPr>
        <w:rFonts w:ascii="Symbol" w:hAnsi="Symbol" w:hint="default"/>
      </w:rPr>
    </w:lvl>
    <w:lvl w:ilvl="1" w:tplc="04240003">
      <w:start w:val="1"/>
      <w:numFmt w:val="bullet"/>
      <w:lvlText w:val="o"/>
      <w:lvlJc w:val="left"/>
      <w:pPr>
        <w:ind w:left="1532" w:hanging="360"/>
      </w:pPr>
      <w:rPr>
        <w:rFonts w:ascii="Courier New" w:hAnsi="Courier New" w:hint="default"/>
      </w:rPr>
    </w:lvl>
    <w:lvl w:ilvl="2" w:tplc="04240005" w:tentative="1">
      <w:start w:val="1"/>
      <w:numFmt w:val="bullet"/>
      <w:lvlText w:val=""/>
      <w:lvlJc w:val="left"/>
      <w:pPr>
        <w:ind w:left="2252" w:hanging="360"/>
      </w:pPr>
      <w:rPr>
        <w:rFonts w:ascii="Wingdings" w:hAnsi="Wingdings" w:hint="default"/>
      </w:rPr>
    </w:lvl>
    <w:lvl w:ilvl="3" w:tplc="04240001" w:tentative="1">
      <w:start w:val="1"/>
      <w:numFmt w:val="bullet"/>
      <w:lvlText w:val=""/>
      <w:lvlJc w:val="left"/>
      <w:pPr>
        <w:ind w:left="2972" w:hanging="360"/>
      </w:pPr>
      <w:rPr>
        <w:rFonts w:ascii="Symbol" w:hAnsi="Symbol" w:hint="default"/>
      </w:rPr>
    </w:lvl>
    <w:lvl w:ilvl="4" w:tplc="04240003" w:tentative="1">
      <w:start w:val="1"/>
      <w:numFmt w:val="bullet"/>
      <w:lvlText w:val="o"/>
      <w:lvlJc w:val="left"/>
      <w:pPr>
        <w:ind w:left="3692" w:hanging="360"/>
      </w:pPr>
      <w:rPr>
        <w:rFonts w:ascii="Courier New" w:hAnsi="Courier New" w:hint="default"/>
      </w:rPr>
    </w:lvl>
    <w:lvl w:ilvl="5" w:tplc="04240005" w:tentative="1">
      <w:start w:val="1"/>
      <w:numFmt w:val="bullet"/>
      <w:lvlText w:val=""/>
      <w:lvlJc w:val="left"/>
      <w:pPr>
        <w:ind w:left="4412" w:hanging="360"/>
      </w:pPr>
      <w:rPr>
        <w:rFonts w:ascii="Wingdings" w:hAnsi="Wingdings" w:hint="default"/>
      </w:rPr>
    </w:lvl>
    <w:lvl w:ilvl="6" w:tplc="04240001" w:tentative="1">
      <w:start w:val="1"/>
      <w:numFmt w:val="bullet"/>
      <w:lvlText w:val=""/>
      <w:lvlJc w:val="left"/>
      <w:pPr>
        <w:ind w:left="5132" w:hanging="360"/>
      </w:pPr>
      <w:rPr>
        <w:rFonts w:ascii="Symbol" w:hAnsi="Symbol" w:hint="default"/>
      </w:rPr>
    </w:lvl>
    <w:lvl w:ilvl="7" w:tplc="04240003" w:tentative="1">
      <w:start w:val="1"/>
      <w:numFmt w:val="bullet"/>
      <w:lvlText w:val="o"/>
      <w:lvlJc w:val="left"/>
      <w:pPr>
        <w:ind w:left="5852" w:hanging="360"/>
      </w:pPr>
      <w:rPr>
        <w:rFonts w:ascii="Courier New" w:hAnsi="Courier New" w:hint="default"/>
      </w:rPr>
    </w:lvl>
    <w:lvl w:ilvl="8" w:tplc="04240005" w:tentative="1">
      <w:start w:val="1"/>
      <w:numFmt w:val="bullet"/>
      <w:lvlText w:val=""/>
      <w:lvlJc w:val="left"/>
      <w:pPr>
        <w:ind w:left="6572" w:hanging="360"/>
      </w:pPr>
      <w:rPr>
        <w:rFonts w:ascii="Wingdings" w:hAnsi="Wingdings" w:hint="default"/>
      </w:rPr>
    </w:lvl>
  </w:abstractNum>
  <w:abstractNum w:abstractNumId="2" w15:restartNumberingAfterBreak="0">
    <w:nsid w:val="11384E14"/>
    <w:multiLevelType w:val="hybridMultilevel"/>
    <w:tmpl w:val="3AC4E6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230F3143"/>
    <w:multiLevelType w:val="multilevel"/>
    <w:tmpl w:val="3448018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4" w15:restartNumberingAfterBreak="0">
    <w:nsid w:val="237E56FA"/>
    <w:multiLevelType w:val="multilevel"/>
    <w:tmpl w:val="1C822FBE"/>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5" w15:restartNumberingAfterBreak="0">
    <w:nsid w:val="29376336"/>
    <w:multiLevelType w:val="multilevel"/>
    <w:tmpl w:val="9BCEDD76"/>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6" w15:restartNumberingAfterBreak="0">
    <w:nsid w:val="2AC86AA7"/>
    <w:multiLevelType w:val="multilevel"/>
    <w:tmpl w:val="B8587FA4"/>
    <w:lvl w:ilvl="0">
      <w:start w:val="1"/>
      <w:numFmt w:val="decimal"/>
      <w:lvlText w:val="%1."/>
      <w:lvlJc w:val="left"/>
      <w:pPr>
        <w:ind w:left="720" w:hanging="360"/>
      </w:pPr>
      <w:rPr>
        <w:rFonts w:ascii="Comic Sans MS" w:eastAsia="Times New Roman" w:hAnsi="Comic Sans MS" w:cs="Times New Roman"/>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2160" w:hanging="108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960" w:hanging="1800"/>
      </w:pPr>
      <w:rPr>
        <w:rFonts w:cs="Times New Roman" w:hint="default"/>
      </w:rPr>
    </w:lvl>
    <w:lvl w:ilvl="6">
      <w:start w:val="1"/>
      <w:numFmt w:val="decimal"/>
      <w:isLgl/>
      <w:lvlText w:val="%1.%2.%3.%4.%5.%6.%7."/>
      <w:lvlJc w:val="left"/>
      <w:pPr>
        <w:ind w:left="4680" w:hanging="216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760" w:hanging="2520"/>
      </w:pPr>
      <w:rPr>
        <w:rFonts w:cs="Times New Roman" w:hint="default"/>
      </w:rPr>
    </w:lvl>
  </w:abstractNum>
  <w:abstractNum w:abstractNumId="7" w15:restartNumberingAfterBreak="0">
    <w:nsid w:val="31931D4E"/>
    <w:multiLevelType w:val="hybridMultilevel"/>
    <w:tmpl w:val="E3E8FF08"/>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8" w15:restartNumberingAfterBreak="0">
    <w:nsid w:val="38723453"/>
    <w:multiLevelType w:val="hybridMultilevel"/>
    <w:tmpl w:val="52DAE060"/>
    <w:lvl w:ilvl="0" w:tplc="ACACAFCA">
      <w:start w:val="1"/>
      <w:numFmt w:val="decimalZero"/>
      <w:lvlText w:val="%1."/>
      <w:lvlJc w:val="left"/>
      <w:pPr>
        <w:ind w:left="480" w:hanging="390"/>
      </w:pPr>
      <w:rPr>
        <w:rFonts w:cs="Times New Roman" w:hint="default"/>
        <w:b w:val="0"/>
        <w:color w:val="000000"/>
      </w:rPr>
    </w:lvl>
    <w:lvl w:ilvl="1" w:tplc="04240019" w:tentative="1">
      <w:start w:val="1"/>
      <w:numFmt w:val="lowerLetter"/>
      <w:lvlText w:val="%2."/>
      <w:lvlJc w:val="left"/>
      <w:pPr>
        <w:ind w:left="1170" w:hanging="360"/>
      </w:pPr>
      <w:rPr>
        <w:rFonts w:cs="Times New Roman"/>
      </w:rPr>
    </w:lvl>
    <w:lvl w:ilvl="2" w:tplc="0424001B" w:tentative="1">
      <w:start w:val="1"/>
      <w:numFmt w:val="lowerRoman"/>
      <w:lvlText w:val="%3."/>
      <w:lvlJc w:val="right"/>
      <w:pPr>
        <w:ind w:left="1890" w:hanging="180"/>
      </w:pPr>
      <w:rPr>
        <w:rFonts w:cs="Times New Roman"/>
      </w:rPr>
    </w:lvl>
    <w:lvl w:ilvl="3" w:tplc="0424000F" w:tentative="1">
      <w:start w:val="1"/>
      <w:numFmt w:val="decimal"/>
      <w:lvlText w:val="%4."/>
      <w:lvlJc w:val="left"/>
      <w:pPr>
        <w:ind w:left="2610" w:hanging="360"/>
      </w:pPr>
      <w:rPr>
        <w:rFonts w:cs="Times New Roman"/>
      </w:rPr>
    </w:lvl>
    <w:lvl w:ilvl="4" w:tplc="04240019" w:tentative="1">
      <w:start w:val="1"/>
      <w:numFmt w:val="lowerLetter"/>
      <w:lvlText w:val="%5."/>
      <w:lvlJc w:val="left"/>
      <w:pPr>
        <w:ind w:left="3330" w:hanging="360"/>
      </w:pPr>
      <w:rPr>
        <w:rFonts w:cs="Times New Roman"/>
      </w:rPr>
    </w:lvl>
    <w:lvl w:ilvl="5" w:tplc="0424001B" w:tentative="1">
      <w:start w:val="1"/>
      <w:numFmt w:val="lowerRoman"/>
      <w:lvlText w:val="%6."/>
      <w:lvlJc w:val="right"/>
      <w:pPr>
        <w:ind w:left="4050" w:hanging="180"/>
      </w:pPr>
      <w:rPr>
        <w:rFonts w:cs="Times New Roman"/>
      </w:rPr>
    </w:lvl>
    <w:lvl w:ilvl="6" w:tplc="0424000F" w:tentative="1">
      <w:start w:val="1"/>
      <w:numFmt w:val="decimal"/>
      <w:lvlText w:val="%7."/>
      <w:lvlJc w:val="left"/>
      <w:pPr>
        <w:ind w:left="4770" w:hanging="360"/>
      </w:pPr>
      <w:rPr>
        <w:rFonts w:cs="Times New Roman"/>
      </w:rPr>
    </w:lvl>
    <w:lvl w:ilvl="7" w:tplc="04240019" w:tentative="1">
      <w:start w:val="1"/>
      <w:numFmt w:val="lowerLetter"/>
      <w:lvlText w:val="%8."/>
      <w:lvlJc w:val="left"/>
      <w:pPr>
        <w:ind w:left="5490" w:hanging="360"/>
      </w:pPr>
      <w:rPr>
        <w:rFonts w:cs="Times New Roman"/>
      </w:rPr>
    </w:lvl>
    <w:lvl w:ilvl="8" w:tplc="0424001B" w:tentative="1">
      <w:start w:val="1"/>
      <w:numFmt w:val="lowerRoman"/>
      <w:lvlText w:val="%9."/>
      <w:lvlJc w:val="right"/>
      <w:pPr>
        <w:ind w:left="6210" w:hanging="180"/>
      </w:pPr>
      <w:rPr>
        <w:rFonts w:cs="Times New Roman"/>
      </w:rPr>
    </w:lvl>
  </w:abstractNum>
  <w:abstractNum w:abstractNumId="9" w15:restartNumberingAfterBreak="0">
    <w:nsid w:val="3C681EB6"/>
    <w:multiLevelType w:val="multilevel"/>
    <w:tmpl w:val="547EE822"/>
    <w:lvl w:ilvl="0">
      <w:start w:val="3"/>
      <w:numFmt w:val="decimal"/>
      <w:lvlText w:val="%1"/>
      <w:lvlJc w:val="left"/>
      <w:pPr>
        <w:ind w:left="720" w:hanging="360"/>
      </w:pPr>
      <w:rPr>
        <w:rFonts w:cs="Times New Roman" w:hint="default"/>
      </w:rPr>
    </w:lvl>
    <w:lvl w:ilvl="1">
      <w:start w:val="2"/>
      <w:numFmt w:val="decimal"/>
      <w:isLgl/>
      <w:lvlText w:val="%1.%2"/>
      <w:lvlJc w:val="left"/>
      <w:pPr>
        <w:ind w:left="2220" w:hanging="1470"/>
      </w:pPr>
      <w:rPr>
        <w:rFonts w:cs="Times New Roman" w:hint="default"/>
      </w:rPr>
    </w:lvl>
    <w:lvl w:ilvl="2">
      <w:start w:val="2"/>
      <w:numFmt w:val="decimal"/>
      <w:isLgl/>
      <w:lvlText w:val="%1.%2.%3"/>
      <w:lvlJc w:val="left"/>
      <w:pPr>
        <w:ind w:left="2610" w:hanging="1470"/>
      </w:pPr>
      <w:rPr>
        <w:rFonts w:cs="Times New Roman" w:hint="default"/>
      </w:rPr>
    </w:lvl>
    <w:lvl w:ilvl="3">
      <w:start w:val="1"/>
      <w:numFmt w:val="decimal"/>
      <w:isLgl/>
      <w:lvlText w:val="%1.%2.%3.%4"/>
      <w:lvlJc w:val="left"/>
      <w:pPr>
        <w:ind w:left="3000" w:hanging="1470"/>
      </w:pPr>
      <w:rPr>
        <w:rFonts w:cs="Times New Roman" w:hint="default"/>
      </w:rPr>
    </w:lvl>
    <w:lvl w:ilvl="4">
      <w:start w:val="1"/>
      <w:numFmt w:val="decimal"/>
      <w:isLgl/>
      <w:lvlText w:val="%1.%2.%3.%4.%5"/>
      <w:lvlJc w:val="left"/>
      <w:pPr>
        <w:ind w:left="3390" w:hanging="1470"/>
      </w:pPr>
      <w:rPr>
        <w:rFonts w:cs="Times New Roman" w:hint="default"/>
      </w:rPr>
    </w:lvl>
    <w:lvl w:ilvl="5">
      <w:start w:val="1"/>
      <w:numFmt w:val="decimal"/>
      <w:isLgl/>
      <w:lvlText w:val="%1.%2.%3.%4.%5.%6"/>
      <w:lvlJc w:val="left"/>
      <w:pPr>
        <w:ind w:left="4110" w:hanging="1800"/>
      </w:pPr>
      <w:rPr>
        <w:rFonts w:cs="Times New Roman" w:hint="default"/>
      </w:rPr>
    </w:lvl>
    <w:lvl w:ilvl="6">
      <w:start w:val="1"/>
      <w:numFmt w:val="decimal"/>
      <w:isLgl/>
      <w:lvlText w:val="%1.%2.%3.%4.%5.%6.%7"/>
      <w:lvlJc w:val="left"/>
      <w:pPr>
        <w:ind w:left="4860" w:hanging="2160"/>
      </w:pPr>
      <w:rPr>
        <w:rFonts w:cs="Times New Roman" w:hint="default"/>
      </w:rPr>
    </w:lvl>
    <w:lvl w:ilvl="7">
      <w:start w:val="1"/>
      <w:numFmt w:val="decimal"/>
      <w:isLgl/>
      <w:lvlText w:val="%1.%2.%3.%4.%5.%6.%7.%8"/>
      <w:lvlJc w:val="left"/>
      <w:pPr>
        <w:ind w:left="5610" w:hanging="2520"/>
      </w:pPr>
      <w:rPr>
        <w:rFonts w:cs="Times New Roman" w:hint="default"/>
      </w:rPr>
    </w:lvl>
    <w:lvl w:ilvl="8">
      <w:start w:val="1"/>
      <w:numFmt w:val="decimal"/>
      <w:isLgl/>
      <w:lvlText w:val="%1.%2.%3.%4.%5.%6.%7.%8.%9"/>
      <w:lvlJc w:val="left"/>
      <w:pPr>
        <w:ind w:left="6360" w:hanging="2880"/>
      </w:pPr>
      <w:rPr>
        <w:rFonts w:cs="Times New Roman" w:hint="default"/>
      </w:rPr>
    </w:lvl>
  </w:abstractNum>
  <w:abstractNum w:abstractNumId="10" w15:restartNumberingAfterBreak="0">
    <w:nsid w:val="3CCF0CF5"/>
    <w:multiLevelType w:val="hybridMultilevel"/>
    <w:tmpl w:val="9C7CC2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D16847"/>
    <w:multiLevelType w:val="multilevel"/>
    <w:tmpl w:val="5B22C0AA"/>
    <w:lvl w:ilvl="0">
      <w:start w:val="1"/>
      <w:numFmt w:val="decimal"/>
      <w:lvlText w:val="%1"/>
      <w:lvlJc w:val="left"/>
      <w:pPr>
        <w:ind w:left="690" w:hanging="69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12" w15:restartNumberingAfterBreak="0">
    <w:nsid w:val="4290407B"/>
    <w:multiLevelType w:val="multilevel"/>
    <w:tmpl w:val="04101AA2"/>
    <w:lvl w:ilvl="0">
      <w:start w:val="2"/>
      <w:numFmt w:val="decimal"/>
      <w:lvlText w:val="%1"/>
      <w:lvlJc w:val="left"/>
      <w:pPr>
        <w:ind w:left="360" w:hanging="360"/>
      </w:pPr>
      <w:rPr>
        <w:rFonts w:cs="Times New Roman" w:hint="default"/>
      </w:rPr>
    </w:lvl>
    <w:lvl w:ilvl="1">
      <w:start w:val="6"/>
      <w:numFmt w:val="decimal"/>
      <w:lvlText w:val="%1.%2"/>
      <w:lvlJc w:val="left"/>
      <w:pPr>
        <w:ind w:left="1920" w:hanging="720"/>
      </w:pPr>
      <w:rPr>
        <w:rFonts w:cs="Times New Roman" w:hint="default"/>
      </w:rPr>
    </w:lvl>
    <w:lvl w:ilvl="2">
      <w:start w:val="1"/>
      <w:numFmt w:val="decimal"/>
      <w:lvlText w:val="%1.%2.%3"/>
      <w:lvlJc w:val="left"/>
      <w:pPr>
        <w:ind w:left="3480" w:hanging="1080"/>
      </w:pPr>
      <w:rPr>
        <w:rFonts w:cs="Times New Roman" w:hint="default"/>
      </w:rPr>
    </w:lvl>
    <w:lvl w:ilvl="3">
      <w:start w:val="1"/>
      <w:numFmt w:val="decimal"/>
      <w:lvlText w:val="%1.%2.%3.%4"/>
      <w:lvlJc w:val="left"/>
      <w:pPr>
        <w:ind w:left="4680" w:hanging="1080"/>
      </w:pPr>
      <w:rPr>
        <w:rFonts w:cs="Times New Roman" w:hint="default"/>
      </w:rPr>
    </w:lvl>
    <w:lvl w:ilvl="4">
      <w:start w:val="1"/>
      <w:numFmt w:val="decimal"/>
      <w:lvlText w:val="%1.%2.%3.%4.%5"/>
      <w:lvlJc w:val="left"/>
      <w:pPr>
        <w:ind w:left="6240" w:hanging="1440"/>
      </w:pPr>
      <w:rPr>
        <w:rFonts w:cs="Times New Roman" w:hint="default"/>
      </w:rPr>
    </w:lvl>
    <w:lvl w:ilvl="5">
      <w:start w:val="1"/>
      <w:numFmt w:val="decimal"/>
      <w:lvlText w:val="%1.%2.%3.%4.%5.%6"/>
      <w:lvlJc w:val="left"/>
      <w:pPr>
        <w:ind w:left="7800" w:hanging="1800"/>
      </w:pPr>
      <w:rPr>
        <w:rFonts w:cs="Times New Roman" w:hint="default"/>
      </w:rPr>
    </w:lvl>
    <w:lvl w:ilvl="6">
      <w:start w:val="1"/>
      <w:numFmt w:val="decimal"/>
      <w:lvlText w:val="%1.%2.%3.%4.%5.%6.%7"/>
      <w:lvlJc w:val="left"/>
      <w:pPr>
        <w:ind w:left="9000" w:hanging="1800"/>
      </w:pPr>
      <w:rPr>
        <w:rFonts w:cs="Times New Roman" w:hint="default"/>
      </w:rPr>
    </w:lvl>
    <w:lvl w:ilvl="7">
      <w:start w:val="1"/>
      <w:numFmt w:val="decimal"/>
      <w:lvlText w:val="%1.%2.%3.%4.%5.%6.%7.%8"/>
      <w:lvlJc w:val="left"/>
      <w:pPr>
        <w:ind w:left="10560" w:hanging="2160"/>
      </w:pPr>
      <w:rPr>
        <w:rFonts w:cs="Times New Roman" w:hint="default"/>
      </w:rPr>
    </w:lvl>
    <w:lvl w:ilvl="8">
      <w:start w:val="1"/>
      <w:numFmt w:val="decimal"/>
      <w:lvlText w:val="%1.%2.%3.%4.%5.%6.%7.%8.%9"/>
      <w:lvlJc w:val="left"/>
      <w:pPr>
        <w:ind w:left="12120" w:hanging="2520"/>
      </w:pPr>
      <w:rPr>
        <w:rFonts w:cs="Times New Roman" w:hint="default"/>
      </w:rPr>
    </w:lvl>
  </w:abstractNum>
  <w:abstractNum w:abstractNumId="13" w15:restartNumberingAfterBreak="0">
    <w:nsid w:val="50AF0E06"/>
    <w:multiLevelType w:val="multilevel"/>
    <w:tmpl w:val="51664A66"/>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4" w15:restartNumberingAfterBreak="0">
    <w:nsid w:val="568613A6"/>
    <w:multiLevelType w:val="hybridMultilevel"/>
    <w:tmpl w:val="A6FC81F2"/>
    <w:lvl w:ilvl="0" w:tplc="35426CD6">
      <w:start w:val="5"/>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15:restartNumberingAfterBreak="0">
    <w:nsid w:val="59026198"/>
    <w:multiLevelType w:val="hybridMultilevel"/>
    <w:tmpl w:val="7D604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A7458B9"/>
    <w:multiLevelType w:val="multilevel"/>
    <w:tmpl w:val="D7FC89DA"/>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17" w15:restartNumberingAfterBreak="0">
    <w:nsid w:val="68C06D86"/>
    <w:multiLevelType w:val="hybridMultilevel"/>
    <w:tmpl w:val="DD04638C"/>
    <w:lvl w:ilvl="0" w:tplc="04240001">
      <w:start w:val="1"/>
      <w:numFmt w:val="bullet"/>
      <w:lvlText w:val=""/>
      <w:lvlJc w:val="left"/>
      <w:pPr>
        <w:ind w:left="812" w:hanging="360"/>
      </w:pPr>
      <w:rPr>
        <w:rFonts w:ascii="Symbol" w:hAnsi="Symbol" w:hint="default"/>
      </w:rPr>
    </w:lvl>
    <w:lvl w:ilvl="1" w:tplc="04240003" w:tentative="1">
      <w:start w:val="1"/>
      <w:numFmt w:val="bullet"/>
      <w:lvlText w:val="o"/>
      <w:lvlJc w:val="left"/>
      <w:pPr>
        <w:ind w:left="1532" w:hanging="360"/>
      </w:pPr>
      <w:rPr>
        <w:rFonts w:ascii="Courier New" w:hAnsi="Courier New" w:hint="default"/>
      </w:rPr>
    </w:lvl>
    <w:lvl w:ilvl="2" w:tplc="04240005" w:tentative="1">
      <w:start w:val="1"/>
      <w:numFmt w:val="bullet"/>
      <w:lvlText w:val=""/>
      <w:lvlJc w:val="left"/>
      <w:pPr>
        <w:ind w:left="2252" w:hanging="360"/>
      </w:pPr>
      <w:rPr>
        <w:rFonts w:ascii="Wingdings" w:hAnsi="Wingdings" w:hint="default"/>
      </w:rPr>
    </w:lvl>
    <w:lvl w:ilvl="3" w:tplc="04240001" w:tentative="1">
      <w:start w:val="1"/>
      <w:numFmt w:val="bullet"/>
      <w:lvlText w:val=""/>
      <w:lvlJc w:val="left"/>
      <w:pPr>
        <w:ind w:left="2972" w:hanging="360"/>
      </w:pPr>
      <w:rPr>
        <w:rFonts w:ascii="Symbol" w:hAnsi="Symbol" w:hint="default"/>
      </w:rPr>
    </w:lvl>
    <w:lvl w:ilvl="4" w:tplc="04240003" w:tentative="1">
      <w:start w:val="1"/>
      <w:numFmt w:val="bullet"/>
      <w:lvlText w:val="o"/>
      <w:lvlJc w:val="left"/>
      <w:pPr>
        <w:ind w:left="3692" w:hanging="360"/>
      </w:pPr>
      <w:rPr>
        <w:rFonts w:ascii="Courier New" w:hAnsi="Courier New" w:hint="default"/>
      </w:rPr>
    </w:lvl>
    <w:lvl w:ilvl="5" w:tplc="04240005" w:tentative="1">
      <w:start w:val="1"/>
      <w:numFmt w:val="bullet"/>
      <w:lvlText w:val=""/>
      <w:lvlJc w:val="left"/>
      <w:pPr>
        <w:ind w:left="4412" w:hanging="360"/>
      </w:pPr>
      <w:rPr>
        <w:rFonts w:ascii="Wingdings" w:hAnsi="Wingdings" w:hint="default"/>
      </w:rPr>
    </w:lvl>
    <w:lvl w:ilvl="6" w:tplc="04240001" w:tentative="1">
      <w:start w:val="1"/>
      <w:numFmt w:val="bullet"/>
      <w:lvlText w:val=""/>
      <w:lvlJc w:val="left"/>
      <w:pPr>
        <w:ind w:left="5132" w:hanging="360"/>
      </w:pPr>
      <w:rPr>
        <w:rFonts w:ascii="Symbol" w:hAnsi="Symbol" w:hint="default"/>
      </w:rPr>
    </w:lvl>
    <w:lvl w:ilvl="7" w:tplc="04240003" w:tentative="1">
      <w:start w:val="1"/>
      <w:numFmt w:val="bullet"/>
      <w:lvlText w:val="o"/>
      <w:lvlJc w:val="left"/>
      <w:pPr>
        <w:ind w:left="5852" w:hanging="360"/>
      </w:pPr>
      <w:rPr>
        <w:rFonts w:ascii="Courier New" w:hAnsi="Courier New" w:hint="default"/>
      </w:rPr>
    </w:lvl>
    <w:lvl w:ilvl="8" w:tplc="04240005" w:tentative="1">
      <w:start w:val="1"/>
      <w:numFmt w:val="bullet"/>
      <w:lvlText w:val=""/>
      <w:lvlJc w:val="left"/>
      <w:pPr>
        <w:ind w:left="6572" w:hanging="360"/>
      </w:pPr>
      <w:rPr>
        <w:rFonts w:ascii="Wingdings" w:hAnsi="Wingdings" w:hint="default"/>
      </w:rPr>
    </w:lvl>
  </w:abstractNum>
  <w:abstractNum w:abstractNumId="18" w15:restartNumberingAfterBreak="0">
    <w:nsid w:val="690A0030"/>
    <w:multiLevelType w:val="hybridMultilevel"/>
    <w:tmpl w:val="AD844D3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F8D38AF"/>
    <w:multiLevelType w:val="multilevel"/>
    <w:tmpl w:val="BEE4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FB6A5E"/>
    <w:multiLevelType w:val="hybridMultilevel"/>
    <w:tmpl w:val="B9EAB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64B6866"/>
    <w:multiLevelType w:val="hybridMultilevel"/>
    <w:tmpl w:val="6D8ADD48"/>
    <w:lvl w:ilvl="0" w:tplc="0EB47D46">
      <w:start w:val="1"/>
      <w:numFmt w:val="decimal"/>
      <w:lvlText w:val="%1."/>
      <w:lvlJc w:val="left"/>
      <w:pPr>
        <w:tabs>
          <w:tab w:val="num" w:pos="1069"/>
        </w:tabs>
        <w:ind w:left="1069" w:hanging="360"/>
      </w:pPr>
      <w:rPr>
        <w:rFonts w:cs="Times New Roman" w:hint="default"/>
      </w:rPr>
    </w:lvl>
    <w:lvl w:ilvl="1" w:tplc="88245674">
      <w:numFmt w:val="none"/>
      <w:lvlText w:val=""/>
      <w:lvlJc w:val="left"/>
      <w:pPr>
        <w:tabs>
          <w:tab w:val="num" w:pos="360"/>
        </w:tabs>
      </w:pPr>
      <w:rPr>
        <w:rFonts w:cs="Times New Roman"/>
      </w:rPr>
    </w:lvl>
    <w:lvl w:ilvl="2" w:tplc="2358562C">
      <w:numFmt w:val="none"/>
      <w:lvlText w:val=""/>
      <w:lvlJc w:val="left"/>
      <w:pPr>
        <w:tabs>
          <w:tab w:val="num" w:pos="360"/>
        </w:tabs>
      </w:pPr>
      <w:rPr>
        <w:rFonts w:cs="Times New Roman"/>
      </w:rPr>
    </w:lvl>
    <w:lvl w:ilvl="3" w:tplc="275C6030">
      <w:numFmt w:val="none"/>
      <w:lvlText w:val=""/>
      <w:lvlJc w:val="left"/>
      <w:pPr>
        <w:tabs>
          <w:tab w:val="num" w:pos="360"/>
        </w:tabs>
      </w:pPr>
      <w:rPr>
        <w:rFonts w:cs="Times New Roman"/>
      </w:rPr>
    </w:lvl>
    <w:lvl w:ilvl="4" w:tplc="741CB280">
      <w:numFmt w:val="none"/>
      <w:lvlText w:val=""/>
      <w:lvlJc w:val="left"/>
      <w:pPr>
        <w:tabs>
          <w:tab w:val="num" w:pos="360"/>
        </w:tabs>
      </w:pPr>
      <w:rPr>
        <w:rFonts w:cs="Times New Roman"/>
      </w:rPr>
    </w:lvl>
    <w:lvl w:ilvl="5" w:tplc="7438E73C">
      <w:numFmt w:val="none"/>
      <w:lvlText w:val=""/>
      <w:lvlJc w:val="left"/>
      <w:pPr>
        <w:tabs>
          <w:tab w:val="num" w:pos="360"/>
        </w:tabs>
      </w:pPr>
      <w:rPr>
        <w:rFonts w:cs="Times New Roman"/>
      </w:rPr>
    </w:lvl>
    <w:lvl w:ilvl="6" w:tplc="A8EAB5A4">
      <w:numFmt w:val="none"/>
      <w:lvlText w:val=""/>
      <w:lvlJc w:val="left"/>
      <w:pPr>
        <w:tabs>
          <w:tab w:val="num" w:pos="360"/>
        </w:tabs>
      </w:pPr>
      <w:rPr>
        <w:rFonts w:cs="Times New Roman"/>
      </w:rPr>
    </w:lvl>
    <w:lvl w:ilvl="7" w:tplc="C4103834">
      <w:numFmt w:val="none"/>
      <w:lvlText w:val=""/>
      <w:lvlJc w:val="left"/>
      <w:pPr>
        <w:tabs>
          <w:tab w:val="num" w:pos="360"/>
        </w:tabs>
      </w:pPr>
      <w:rPr>
        <w:rFonts w:cs="Times New Roman"/>
      </w:rPr>
    </w:lvl>
    <w:lvl w:ilvl="8" w:tplc="7BFC09A2">
      <w:numFmt w:val="none"/>
      <w:lvlText w:val=""/>
      <w:lvlJc w:val="left"/>
      <w:pPr>
        <w:tabs>
          <w:tab w:val="num" w:pos="360"/>
        </w:tabs>
      </w:pPr>
      <w:rPr>
        <w:rFonts w:cs="Times New Roman"/>
      </w:rPr>
    </w:lvl>
  </w:abstractNum>
  <w:abstractNum w:abstractNumId="22" w15:restartNumberingAfterBreak="0">
    <w:nsid w:val="7ABF398C"/>
    <w:multiLevelType w:val="hybridMultilevel"/>
    <w:tmpl w:val="0428CAFA"/>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3" w15:restartNumberingAfterBreak="0">
    <w:nsid w:val="7C80078F"/>
    <w:multiLevelType w:val="multilevel"/>
    <w:tmpl w:val="791C94A4"/>
    <w:lvl w:ilvl="0">
      <w:start w:val="1"/>
      <w:numFmt w:val="decimal"/>
      <w:lvlText w:val="%1"/>
      <w:lvlJc w:val="left"/>
      <w:pPr>
        <w:ind w:left="360" w:hanging="36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3240" w:hanging="108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7200" w:hanging="180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1160" w:hanging="2520"/>
      </w:pPr>
      <w:rPr>
        <w:rFonts w:cs="Times New Roman" w:hint="default"/>
      </w:rPr>
    </w:lvl>
  </w:abstractNum>
  <w:num w:numId="1">
    <w:abstractNumId w:val="22"/>
  </w:num>
  <w:num w:numId="2">
    <w:abstractNumId w:val="7"/>
  </w:num>
  <w:num w:numId="3">
    <w:abstractNumId w:val="6"/>
  </w:num>
  <w:num w:numId="4">
    <w:abstractNumId w:val="16"/>
  </w:num>
  <w:num w:numId="5">
    <w:abstractNumId w:val="13"/>
  </w:num>
  <w:num w:numId="6">
    <w:abstractNumId w:val="5"/>
  </w:num>
  <w:num w:numId="7">
    <w:abstractNumId w:val="4"/>
  </w:num>
  <w:num w:numId="8">
    <w:abstractNumId w:val="23"/>
  </w:num>
  <w:num w:numId="9">
    <w:abstractNumId w:val="11"/>
  </w:num>
  <w:num w:numId="10">
    <w:abstractNumId w:val="21"/>
  </w:num>
  <w:num w:numId="11">
    <w:abstractNumId w:val="3"/>
  </w:num>
  <w:num w:numId="12">
    <w:abstractNumId w:val="19"/>
  </w:num>
  <w:num w:numId="13">
    <w:abstractNumId w:val="10"/>
  </w:num>
  <w:num w:numId="14">
    <w:abstractNumId w:val="15"/>
  </w:num>
  <w:num w:numId="15">
    <w:abstractNumId w:val="2"/>
  </w:num>
  <w:num w:numId="16">
    <w:abstractNumId w:val="9"/>
  </w:num>
  <w:num w:numId="17">
    <w:abstractNumId w:val="17"/>
  </w:num>
  <w:num w:numId="18">
    <w:abstractNumId w:val="8"/>
  </w:num>
  <w:num w:numId="19">
    <w:abstractNumId w:val="1"/>
  </w:num>
  <w:num w:numId="20">
    <w:abstractNumId w:val="20"/>
  </w:num>
  <w:num w:numId="21">
    <w:abstractNumId w:val="0"/>
  </w:num>
  <w:num w:numId="22">
    <w:abstractNumId w:val="14"/>
  </w:num>
  <w:num w:numId="23">
    <w:abstractNumId w:val="1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74DA"/>
    <w:rsid w:val="0000005A"/>
    <w:rsid w:val="000407F1"/>
    <w:rsid w:val="000835EC"/>
    <w:rsid w:val="00096A38"/>
    <w:rsid w:val="000F528E"/>
    <w:rsid w:val="00116C96"/>
    <w:rsid w:val="0012388C"/>
    <w:rsid w:val="00140641"/>
    <w:rsid w:val="001904EB"/>
    <w:rsid w:val="001A6941"/>
    <w:rsid w:val="001B742F"/>
    <w:rsid w:val="001C3156"/>
    <w:rsid w:val="001D079E"/>
    <w:rsid w:val="00213FB8"/>
    <w:rsid w:val="00251C6A"/>
    <w:rsid w:val="0028341C"/>
    <w:rsid w:val="00291EE4"/>
    <w:rsid w:val="002C10A0"/>
    <w:rsid w:val="002D0417"/>
    <w:rsid w:val="002D532D"/>
    <w:rsid w:val="003010F0"/>
    <w:rsid w:val="0033405B"/>
    <w:rsid w:val="00340033"/>
    <w:rsid w:val="00363B13"/>
    <w:rsid w:val="00371AC6"/>
    <w:rsid w:val="003A03FC"/>
    <w:rsid w:val="003D0CD7"/>
    <w:rsid w:val="003D5C41"/>
    <w:rsid w:val="003E17D7"/>
    <w:rsid w:val="003E3350"/>
    <w:rsid w:val="003E3EBC"/>
    <w:rsid w:val="003E764A"/>
    <w:rsid w:val="00403F77"/>
    <w:rsid w:val="00447FD2"/>
    <w:rsid w:val="0046056C"/>
    <w:rsid w:val="00477D0B"/>
    <w:rsid w:val="00491440"/>
    <w:rsid w:val="004E3BC5"/>
    <w:rsid w:val="005118A6"/>
    <w:rsid w:val="00522571"/>
    <w:rsid w:val="005233BC"/>
    <w:rsid w:val="005374DA"/>
    <w:rsid w:val="005633CD"/>
    <w:rsid w:val="00571313"/>
    <w:rsid w:val="005721A1"/>
    <w:rsid w:val="005870FB"/>
    <w:rsid w:val="005C059F"/>
    <w:rsid w:val="005E2BD9"/>
    <w:rsid w:val="00622ABA"/>
    <w:rsid w:val="00626397"/>
    <w:rsid w:val="00643D81"/>
    <w:rsid w:val="00652854"/>
    <w:rsid w:val="00696052"/>
    <w:rsid w:val="006A019C"/>
    <w:rsid w:val="006D3F12"/>
    <w:rsid w:val="00702916"/>
    <w:rsid w:val="00702D67"/>
    <w:rsid w:val="0071360A"/>
    <w:rsid w:val="007327F5"/>
    <w:rsid w:val="007365FC"/>
    <w:rsid w:val="007466E5"/>
    <w:rsid w:val="00751700"/>
    <w:rsid w:val="007B7B8A"/>
    <w:rsid w:val="00801B2D"/>
    <w:rsid w:val="008109E0"/>
    <w:rsid w:val="0082089F"/>
    <w:rsid w:val="00834F16"/>
    <w:rsid w:val="00846399"/>
    <w:rsid w:val="00865DE7"/>
    <w:rsid w:val="0086740F"/>
    <w:rsid w:val="00873662"/>
    <w:rsid w:val="00883721"/>
    <w:rsid w:val="00895282"/>
    <w:rsid w:val="008A3357"/>
    <w:rsid w:val="008C2370"/>
    <w:rsid w:val="008C52EB"/>
    <w:rsid w:val="00961206"/>
    <w:rsid w:val="00973206"/>
    <w:rsid w:val="009B4B80"/>
    <w:rsid w:val="009C7C85"/>
    <w:rsid w:val="00A045F9"/>
    <w:rsid w:val="00A1257B"/>
    <w:rsid w:val="00A42807"/>
    <w:rsid w:val="00A479E7"/>
    <w:rsid w:val="00A607EB"/>
    <w:rsid w:val="00A63D43"/>
    <w:rsid w:val="00AB2E42"/>
    <w:rsid w:val="00AB704B"/>
    <w:rsid w:val="00AF1769"/>
    <w:rsid w:val="00AF57D4"/>
    <w:rsid w:val="00B01229"/>
    <w:rsid w:val="00B030B9"/>
    <w:rsid w:val="00B06874"/>
    <w:rsid w:val="00B1686D"/>
    <w:rsid w:val="00B66BDD"/>
    <w:rsid w:val="00B67E86"/>
    <w:rsid w:val="00B962EE"/>
    <w:rsid w:val="00BB5465"/>
    <w:rsid w:val="00BC2F13"/>
    <w:rsid w:val="00BE7986"/>
    <w:rsid w:val="00C06FA9"/>
    <w:rsid w:val="00C43041"/>
    <w:rsid w:val="00C45A16"/>
    <w:rsid w:val="00C71D26"/>
    <w:rsid w:val="00C957D0"/>
    <w:rsid w:val="00CA2F0D"/>
    <w:rsid w:val="00CB5A93"/>
    <w:rsid w:val="00CC29A3"/>
    <w:rsid w:val="00CC60E4"/>
    <w:rsid w:val="00CF7ED2"/>
    <w:rsid w:val="00D03A42"/>
    <w:rsid w:val="00D1396B"/>
    <w:rsid w:val="00D150AA"/>
    <w:rsid w:val="00D169F6"/>
    <w:rsid w:val="00D52DB0"/>
    <w:rsid w:val="00D6424B"/>
    <w:rsid w:val="00D64B42"/>
    <w:rsid w:val="00D65A3B"/>
    <w:rsid w:val="00D70A28"/>
    <w:rsid w:val="00D868C7"/>
    <w:rsid w:val="00DB6076"/>
    <w:rsid w:val="00DE74C2"/>
    <w:rsid w:val="00E2529C"/>
    <w:rsid w:val="00E2600F"/>
    <w:rsid w:val="00E437FD"/>
    <w:rsid w:val="00E708F1"/>
    <w:rsid w:val="00E74AC7"/>
    <w:rsid w:val="00E82726"/>
    <w:rsid w:val="00E963B0"/>
    <w:rsid w:val="00EA351C"/>
    <w:rsid w:val="00EA715E"/>
    <w:rsid w:val="00EA7802"/>
    <w:rsid w:val="00EE70AF"/>
    <w:rsid w:val="00F06B19"/>
    <w:rsid w:val="00F12623"/>
    <w:rsid w:val="00F156B2"/>
    <w:rsid w:val="00FB63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alibri" w:hAnsi="Comic Sans MS"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3B0"/>
    <w:pPr>
      <w:spacing w:after="200" w:line="36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374DA"/>
    <w:pPr>
      <w:ind w:left="720"/>
      <w:contextualSpacing/>
    </w:pPr>
  </w:style>
  <w:style w:type="character" w:styleId="Hyperlink">
    <w:name w:val="Hyperlink"/>
    <w:uiPriority w:val="99"/>
    <w:rsid w:val="00B1686D"/>
    <w:rPr>
      <w:rFonts w:cs="Times New Roman"/>
      <w:color w:val="0000FF"/>
      <w:u w:val="single"/>
    </w:rPr>
  </w:style>
  <w:style w:type="paragraph" w:styleId="NormalWeb">
    <w:name w:val="Normal (Web)"/>
    <w:basedOn w:val="Normal"/>
    <w:uiPriority w:val="99"/>
    <w:rsid w:val="00B1686D"/>
    <w:pPr>
      <w:spacing w:before="100" w:beforeAutospacing="1" w:after="100" w:afterAutospacing="1" w:line="240" w:lineRule="auto"/>
    </w:pPr>
    <w:rPr>
      <w:rFonts w:ascii="Times New Roman" w:hAnsi="Times New Roman"/>
      <w:lang w:eastAsia="sl-SI"/>
    </w:rPr>
  </w:style>
  <w:style w:type="paragraph" w:styleId="Header">
    <w:name w:val="header"/>
    <w:basedOn w:val="Normal"/>
    <w:link w:val="HeaderChar"/>
    <w:uiPriority w:val="99"/>
    <w:semiHidden/>
    <w:rsid w:val="00751700"/>
    <w:pPr>
      <w:tabs>
        <w:tab w:val="center" w:pos="4536"/>
        <w:tab w:val="right" w:pos="9072"/>
      </w:tabs>
    </w:pPr>
  </w:style>
  <w:style w:type="character" w:customStyle="1" w:styleId="HeaderChar">
    <w:name w:val="Header Char"/>
    <w:link w:val="Header"/>
    <w:uiPriority w:val="99"/>
    <w:semiHidden/>
    <w:locked/>
    <w:rsid w:val="00751700"/>
    <w:rPr>
      <w:rFonts w:cs="Times New Roman"/>
      <w:sz w:val="24"/>
      <w:szCs w:val="24"/>
      <w:lang w:eastAsia="en-US"/>
    </w:rPr>
  </w:style>
  <w:style w:type="paragraph" w:styleId="Footer">
    <w:name w:val="footer"/>
    <w:basedOn w:val="Normal"/>
    <w:link w:val="FooterChar"/>
    <w:uiPriority w:val="99"/>
    <w:rsid w:val="00751700"/>
    <w:pPr>
      <w:tabs>
        <w:tab w:val="center" w:pos="4536"/>
        <w:tab w:val="right" w:pos="9072"/>
      </w:tabs>
    </w:pPr>
  </w:style>
  <w:style w:type="character" w:customStyle="1" w:styleId="FooterChar">
    <w:name w:val="Footer Char"/>
    <w:link w:val="Footer"/>
    <w:uiPriority w:val="99"/>
    <w:locked/>
    <w:rsid w:val="00751700"/>
    <w:rPr>
      <w:rFonts w:cs="Times New Roman"/>
      <w:sz w:val="24"/>
      <w:szCs w:val="24"/>
      <w:lang w:eastAsia="en-US"/>
    </w:rPr>
  </w:style>
  <w:style w:type="paragraph" w:styleId="BalloonText">
    <w:name w:val="Balloon Text"/>
    <w:basedOn w:val="Normal"/>
    <w:link w:val="BalloonTextChar"/>
    <w:uiPriority w:val="99"/>
    <w:semiHidden/>
    <w:rsid w:val="00E252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2529C"/>
    <w:rPr>
      <w:rFonts w:ascii="Tahoma" w:hAnsi="Tahoma" w:cs="Tahoma"/>
      <w:sz w:val="16"/>
      <w:szCs w:val="16"/>
      <w:lang w:eastAsia="en-US"/>
    </w:rPr>
  </w:style>
  <w:style w:type="paragraph" w:styleId="EndnoteText">
    <w:name w:val="endnote text"/>
    <w:basedOn w:val="Normal"/>
    <w:link w:val="EndnoteTextChar"/>
    <w:uiPriority w:val="99"/>
    <w:semiHidden/>
    <w:rsid w:val="00A479E7"/>
    <w:pPr>
      <w:spacing w:after="0" w:line="240" w:lineRule="auto"/>
    </w:pPr>
    <w:rPr>
      <w:sz w:val="20"/>
      <w:szCs w:val="20"/>
    </w:rPr>
  </w:style>
  <w:style w:type="character" w:customStyle="1" w:styleId="EndnoteTextChar">
    <w:name w:val="Endnote Text Char"/>
    <w:link w:val="EndnoteText"/>
    <w:uiPriority w:val="99"/>
    <w:semiHidden/>
    <w:locked/>
    <w:rsid w:val="00A479E7"/>
    <w:rPr>
      <w:rFonts w:cs="Times New Roman"/>
      <w:sz w:val="20"/>
      <w:szCs w:val="20"/>
      <w:lang w:eastAsia="en-US"/>
    </w:rPr>
  </w:style>
  <w:style w:type="character" w:styleId="EndnoteReference">
    <w:name w:val="endnote reference"/>
    <w:uiPriority w:val="99"/>
    <w:semiHidden/>
    <w:rsid w:val="00A479E7"/>
    <w:rPr>
      <w:rFonts w:cs="Times New Roman"/>
      <w:vertAlign w:val="superscript"/>
    </w:rPr>
  </w:style>
  <w:style w:type="table" w:styleId="TableGrid">
    <w:name w:val="Table Grid"/>
    <w:basedOn w:val="TableNormal"/>
    <w:uiPriority w:val="99"/>
    <w:locked/>
    <w:rsid w:val="00BB54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76507">
      <w:marLeft w:val="0"/>
      <w:marRight w:val="0"/>
      <w:marTop w:val="0"/>
      <w:marBottom w:val="0"/>
      <w:divBdr>
        <w:top w:val="none" w:sz="0" w:space="0" w:color="auto"/>
        <w:left w:val="none" w:sz="0" w:space="0" w:color="auto"/>
        <w:bottom w:val="none" w:sz="0" w:space="0" w:color="auto"/>
        <w:right w:val="none" w:sz="0" w:space="0" w:color="auto"/>
      </w:divBdr>
      <w:divsChild>
        <w:div w:id="1606376556">
          <w:marLeft w:val="0"/>
          <w:marRight w:val="0"/>
          <w:marTop w:val="0"/>
          <w:marBottom w:val="0"/>
          <w:divBdr>
            <w:top w:val="none" w:sz="0" w:space="0" w:color="auto"/>
            <w:left w:val="none" w:sz="0" w:space="0" w:color="auto"/>
            <w:bottom w:val="none" w:sz="0" w:space="0" w:color="auto"/>
            <w:right w:val="none" w:sz="0" w:space="0" w:color="auto"/>
          </w:divBdr>
          <w:divsChild>
            <w:div w:id="1606376580">
              <w:marLeft w:val="0"/>
              <w:marRight w:val="0"/>
              <w:marTop w:val="0"/>
              <w:marBottom w:val="0"/>
              <w:divBdr>
                <w:top w:val="none" w:sz="0" w:space="0" w:color="auto"/>
                <w:left w:val="none" w:sz="0" w:space="0" w:color="auto"/>
                <w:bottom w:val="none" w:sz="0" w:space="0" w:color="auto"/>
                <w:right w:val="none" w:sz="0" w:space="0" w:color="auto"/>
              </w:divBdr>
              <w:divsChild>
                <w:div w:id="1606376579">
                  <w:marLeft w:val="0"/>
                  <w:marRight w:val="0"/>
                  <w:marTop w:val="0"/>
                  <w:marBottom w:val="0"/>
                  <w:divBdr>
                    <w:top w:val="none" w:sz="0" w:space="0" w:color="auto"/>
                    <w:left w:val="none" w:sz="0" w:space="0" w:color="auto"/>
                    <w:bottom w:val="none" w:sz="0" w:space="0" w:color="auto"/>
                    <w:right w:val="none" w:sz="0" w:space="0" w:color="auto"/>
                  </w:divBdr>
                  <w:divsChild>
                    <w:div w:id="16063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09">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606376588">
              <w:marLeft w:val="0"/>
              <w:marRight w:val="0"/>
              <w:marTop w:val="0"/>
              <w:marBottom w:val="0"/>
              <w:divBdr>
                <w:top w:val="none" w:sz="0" w:space="0" w:color="auto"/>
                <w:left w:val="none" w:sz="0" w:space="0" w:color="auto"/>
                <w:bottom w:val="none" w:sz="0" w:space="0" w:color="auto"/>
                <w:right w:val="none" w:sz="0" w:space="0" w:color="auto"/>
              </w:divBdr>
              <w:divsChild>
                <w:div w:id="1606376502">
                  <w:marLeft w:val="0"/>
                  <w:marRight w:val="0"/>
                  <w:marTop w:val="0"/>
                  <w:marBottom w:val="0"/>
                  <w:divBdr>
                    <w:top w:val="none" w:sz="0" w:space="0" w:color="auto"/>
                    <w:left w:val="none" w:sz="0" w:space="0" w:color="auto"/>
                    <w:bottom w:val="none" w:sz="0" w:space="0" w:color="auto"/>
                    <w:right w:val="none" w:sz="0" w:space="0" w:color="auto"/>
                  </w:divBdr>
                  <w:divsChild>
                    <w:div w:id="1606376585">
                      <w:marLeft w:val="0"/>
                      <w:marRight w:val="0"/>
                      <w:marTop w:val="0"/>
                      <w:marBottom w:val="0"/>
                      <w:divBdr>
                        <w:top w:val="none" w:sz="0" w:space="0" w:color="auto"/>
                        <w:left w:val="none" w:sz="0" w:space="0" w:color="auto"/>
                        <w:bottom w:val="none" w:sz="0" w:space="0" w:color="auto"/>
                        <w:right w:val="none" w:sz="0" w:space="0" w:color="auto"/>
                      </w:divBdr>
                      <w:divsChild>
                        <w:div w:id="1606376505">
                          <w:marLeft w:val="0"/>
                          <w:marRight w:val="0"/>
                          <w:marTop w:val="0"/>
                          <w:marBottom w:val="0"/>
                          <w:divBdr>
                            <w:top w:val="none" w:sz="0" w:space="0" w:color="F8FCFF"/>
                            <w:left w:val="none" w:sz="0" w:space="0" w:color="F8FCFF"/>
                            <w:bottom w:val="none" w:sz="0" w:space="0" w:color="F8FCFF"/>
                            <w:right w:val="none" w:sz="0" w:space="0" w:color="F8FCFF"/>
                          </w:divBdr>
                          <w:divsChild>
                            <w:div w:id="1606376558">
                              <w:marLeft w:val="0"/>
                              <w:marRight w:val="0"/>
                              <w:marTop w:val="0"/>
                              <w:marBottom w:val="0"/>
                              <w:divBdr>
                                <w:top w:val="none" w:sz="0" w:space="0" w:color="auto"/>
                                <w:left w:val="none" w:sz="0" w:space="0" w:color="auto"/>
                                <w:bottom w:val="none" w:sz="0" w:space="0" w:color="auto"/>
                                <w:right w:val="none" w:sz="0" w:space="0" w:color="auto"/>
                              </w:divBdr>
                              <w:divsChild>
                                <w:div w:id="16063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376515">
      <w:marLeft w:val="0"/>
      <w:marRight w:val="0"/>
      <w:marTop w:val="0"/>
      <w:marBottom w:val="0"/>
      <w:divBdr>
        <w:top w:val="none" w:sz="0" w:space="0" w:color="auto"/>
        <w:left w:val="none" w:sz="0" w:space="0" w:color="auto"/>
        <w:bottom w:val="none" w:sz="0" w:space="0" w:color="auto"/>
        <w:right w:val="none" w:sz="0" w:space="0" w:color="auto"/>
      </w:divBdr>
      <w:divsChild>
        <w:div w:id="1606376540">
          <w:marLeft w:val="0"/>
          <w:marRight w:val="0"/>
          <w:marTop w:val="0"/>
          <w:marBottom w:val="0"/>
          <w:divBdr>
            <w:top w:val="none" w:sz="0" w:space="0" w:color="auto"/>
            <w:left w:val="none" w:sz="0" w:space="0" w:color="auto"/>
            <w:bottom w:val="none" w:sz="0" w:space="0" w:color="auto"/>
            <w:right w:val="none" w:sz="0" w:space="0" w:color="auto"/>
          </w:divBdr>
          <w:divsChild>
            <w:div w:id="1606376541">
              <w:marLeft w:val="0"/>
              <w:marRight w:val="0"/>
              <w:marTop w:val="0"/>
              <w:marBottom w:val="0"/>
              <w:divBdr>
                <w:top w:val="none" w:sz="0" w:space="0" w:color="auto"/>
                <w:left w:val="none" w:sz="0" w:space="0" w:color="auto"/>
                <w:bottom w:val="none" w:sz="0" w:space="0" w:color="auto"/>
                <w:right w:val="none" w:sz="0" w:space="0" w:color="auto"/>
              </w:divBdr>
              <w:divsChild>
                <w:div w:id="1606376526">
                  <w:marLeft w:val="0"/>
                  <w:marRight w:val="0"/>
                  <w:marTop w:val="0"/>
                  <w:marBottom w:val="0"/>
                  <w:divBdr>
                    <w:top w:val="none" w:sz="0" w:space="0" w:color="auto"/>
                    <w:left w:val="none" w:sz="0" w:space="0" w:color="auto"/>
                    <w:bottom w:val="none" w:sz="0" w:space="0" w:color="auto"/>
                    <w:right w:val="none" w:sz="0" w:space="0" w:color="auto"/>
                  </w:divBdr>
                  <w:divsChild>
                    <w:div w:id="16063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21">
      <w:marLeft w:val="0"/>
      <w:marRight w:val="0"/>
      <w:marTop w:val="0"/>
      <w:marBottom w:val="0"/>
      <w:divBdr>
        <w:top w:val="none" w:sz="0" w:space="0" w:color="auto"/>
        <w:left w:val="none" w:sz="0" w:space="0" w:color="auto"/>
        <w:bottom w:val="none" w:sz="0" w:space="0" w:color="auto"/>
        <w:right w:val="none" w:sz="0" w:space="0" w:color="auto"/>
      </w:divBdr>
      <w:divsChild>
        <w:div w:id="1606376524">
          <w:marLeft w:val="0"/>
          <w:marRight w:val="0"/>
          <w:marTop w:val="0"/>
          <w:marBottom w:val="0"/>
          <w:divBdr>
            <w:top w:val="none" w:sz="0" w:space="0" w:color="auto"/>
            <w:left w:val="none" w:sz="0" w:space="0" w:color="auto"/>
            <w:bottom w:val="none" w:sz="0" w:space="0" w:color="auto"/>
            <w:right w:val="none" w:sz="0" w:space="0" w:color="auto"/>
          </w:divBdr>
          <w:divsChild>
            <w:div w:id="1606376528">
              <w:marLeft w:val="0"/>
              <w:marRight w:val="0"/>
              <w:marTop w:val="0"/>
              <w:marBottom w:val="0"/>
              <w:divBdr>
                <w:top w:val="none" w:sz="0" w:space="0" w:color="auto"/>
                <w:left w:val="none" w:sz="0" w:space="0" w:color="auto"/>
                <w:bottom w:val="none" w:sz="0" w:space="0" w:color="auto"/>
                <w:right w:val="none" w:sz="0" w:space="0" w:color="auto"/>
              </w:divBdr>
              <w:divsChild>
                <w:div w:id="1606376550">
                  <w:marLeft w:val="0"/>
                  <w:marRight w:val="0"/>
                  <w:marTop w:val="0"/>
                  <w:marBottom w:val="0"/>
                  <w:divBdr>
                    <w:top w:val="none" w:sz="0" w:space="0" w:color="auto"/>
                    <w:left w:val="none" w:sz="0" w:space="0" w:color="auto"/>
                    <w:bottom w:val="none" w:sz="0" w:space="0" w:color="auto"/>
                    <w:right w:val="none" w:sz="0" w:space="0" w:color="auto"/>
                  </w:divBdr>
                  <w:divsChild>
                    <w:div w:id="16063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30">
      <w:marLeft w:val="0"/>
      <w:marRight w:val="0"/>
      <w:marTop w:val="0"/>
      <w:marBottom w:val="0"/>
      <w:divBdr>
        <w:top w:val="none" w:sz="0" w:space="0" w:color="auto"/>
        <w:left w:val="none" w:sz="0" w:space="0" w:color="auto"/>
        <w:bottom w:val="none" w:sz="0" w:space="0" w:color="auto"/>
        <w:right w:val="none" w:sz="0" w:space="0" w:color="auto"/>
      </w:divBdr>
      <w:divsChild>
        <w:div w:id="1606376536">
          <w:marLeft w:val="0"/>
          <w:marRight w:val="0"/>
          <w:marTop w:val="0"/>
          <w:marBottom w:val="0"/>
          <w:divBdr>
            <w:top w:val="none" w:sz="0" w:space="0" w:color="auto"/>
            <w:left w:val="none" w:sz="0" w:space="0" w:color="auto"/>
            <w:bottom w:val="none" w:sz="0" w:space="0" w:color="auto"/>
            <w:right w:val="none" w:sz="0" w:space="0" w:color="auto"/>
          </w:divBdr>
          <w:divsChild>
            <w:div w:id="1606376532">
              <w:marLeft w:val="0"/>
              <w:marRight w:val="0"/>
              <w:marTop w:val="0"/>
              <w:marBottom w:val="0"/>
              <w:divBdr>
                <w:top w:val="none" w:sz="0" w:space="0" w:color="auto"/>
                <w:left w:val="none" w:sz="0" w:space="0" w:color="auto"/>
                <w:bottom w:val="none" w:sz="0" w:space="0" w:color="auto"/>
                <w:right w:val="none" w:sz="0" w:space="0" w:color="auto"/>
              </w:divBdr>
              <w:divsChild>
                <w:div w:id="1606376549">
                  <w:marLeft w:val="0"/>
                  <w:marRight w:val="0"/>
                  <w:marTop w:val="0"/>
                  <w:marBottom w:val="0"/>
                  <w:divBdr>
                    <w:top w:val="none" w:sz="0" w:space="0" w:color="auto"/>
                    <w:left w:val="none" w:sz="0" w:space="0" w:color="auto"/>
                    <w:bottom w:val="none" w:sz="0" w:space="0" w:color="auto"/>
                    <w:right w:val="none" w:sz="0" w:space="0" w:color="auto"/>
                  </w:divBdr>
                  <w:divsChild>
                    <w:div w:id="16063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33">
      <w:marLeft w:val="0"/>
      <w:marRight w:val="0"/>
      <w:marTop w:val="0"/>
      <w:marBottom w:val="0"/>
      <w:divBdr>
        <w:top w:val="none" w:sz="0" w:space="0" w:color="auto"/>
        <w:left w:val="none" w:sz="0" w:space="0" w:color="auto"/>
        <w:bottom w:val="none" w:sz="0" w:space="0" w:color="auto"/>
        <w:right w:val="none" w:sz="0" w:space="0" w:color="auto"/>
      </w:divBdr>
      <w:divsChild>
        <w:div w:id="1606376548">
          <w:marLeft w:val="0"/>
          <w:marRight w:val="0"/>
          <w:marTop w:val="0"/>
          <w:marBottom w:val="0"/>
          <w:divBdr>
            <w:top w:val="none" w:sz="0" w:space="0" w:color="auto"/>
            <w:left w:val="none" w:sz="0" w:space="0" w:color="auto"/>
            <w:bottom w:val="none" w:sz="0" w:space="0" w:color="auto"/>
            <w:right w:val="none" w:sz="0" w:space="0" w:color="auto"/>
          </w:divBdr>
          <w:divsChild>
            <w:div w:id="1606376547">
              <w:marLeft w:val="0"/>
              <w:marRight w:val="0"/>
              <w:marTop w:val="0"/>
              <w:marBottom w:val="0"/>
              <w:divBdr>
                <w:top w:val="none" w:sz="0" w:space="0" w:color="auto"/>
                <w:left w:val="none" w:sz="0" w:space="0" w:color="auto"/>
                <w:bottom w:val="none" w:sz="0" w:space="0" w:color="auto"/>
                <w:right w:val="none" w:sz="0" w:space="0" w:color="auto"/>
              </w:divBdr>
              <w:divsChild>
                <w:div w:id="1606376516">
                  <w:marLeft w:val="0"/>
                  <w:marRight w:val="0"/>
                  <w:marTop w:val="0"/>
                  <w:marBottom w:val="0"/>
                  <w:divBdr>
                    <w:top w:val="none" w:sz="0" w:space="0" w:color="auto"/>
                    <w:left w:val="none" w:sz="0" w:space="0" w:color="auto"/>
                    <w:bottom w:val="none" w:sz="0" w:space="0" w:color="auto"/>
                    <w:right w:val="none" w:sz="0" w:space="0" w:color="auto"/>
                  </w:divBdr>
                  <w:divsChild>
                    <w:div w:id="16063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35">
      <w:marLeft w:val="0"/>
      <w:marRight w:val="0"/>
      <w:marTop w:val="0"/>
      <w:marBottom w:val="0"/>
      <w:divBdr>
        <w:top w:val="none" w:sz="0" w:space="0" w:color="auto"/>
        <w:left w:val="none" w:sz="0" w:space="0" w:color="auto"/>
        <w:bottom w:val="none" w:sz="0" w:space="0" w:color="auto"/>
        <w:right w:val="none" w:sz="0" w:space="0" w:color="auto"/>
      </w:divBdr>
      <w:divsChild>
        <w:div w:id="1606376514">
          <w:marLeft w:val="0"/>
          <w:marRight w:val="0"/>
          <w:marTop w:val="0"/>
          <w:marBottom w:val="0"/>
          <w:divBdr>
            <w:top w:val="none" w:sz="0" w:space="0" w:color="auto"/>
            <w:left w:val="none" w:sz="0" w:space="0" w:color="auto"/>
            <w:bottom w:val="none" w:sz="0" w:space="0" w:color="auto"/>
            <w:right w:val="none" w:sz="0" w:space="0" w:color="auto"/>
          </w:divBdr>
          <w:divsChild>
            <w:div w:id="1606376513">
              <w:marLeft w:val="0"/>
              <w:marRight w:val="0"/>
              <w:marTop w:val="0"/>
              <w:marBottom w:val="0"/>
              <w:divBdr>
                <w:top w:val="none" w:sz="0" w:space="0" w:color="auto"/>
                <w:left w:val="none" w:sz="0" w:space="0" w:color="auto"/>
                <w:bottom w:val="none" w:sz="0" w:space="0" w:color="auto"/>
                <w:right w:val="none" w:sz="0" w:space="0" w:color="auto"/>
              </w:divBdr>
              <w:divsChild>
                <w:div w:id="1606376519">
                  <w:marLeft w:val="0"/>
                  <w:marRight w:val="0"/>
                  <w:marTop w:val="0"/>
                  <w:marBottom w:val="0"/>
                  <w:divBdr>
                    <w:top w:val="none" w:sz="0" w:space="0" w:color="auto"/>
                    <w:left w:val="none" w:sz="0" w:space="0" w:color="auto"/>
                    <w:bottom w:val="none" w:sz="0" w:space="0" w:color="auto"/>
                    <w:right w:val="none" w:sz="0" w:space="0" w:color="auto"/>
                  </w:divBdr>
                  <w:divsChild>
                    <w:div w:id="16063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38">
      <w:marLeft w:val="0"/>
      <w:marRight w:val="0"/>
      <w:marTop w:val="0"/>
      <w:marBottom w:val="0"/>
      <w:divBdr>
        <w:top w:val="none" w:sz="0" w:space="0" w:color="auto"/>
        <w:left w:val="none" w:sz="0" w:space="0" w:color="auto"/>
        <w:bottom w:val="none" w:sz="0" w:space="0" w:color="auto"/>
        <w:right w:val="none" w:sz="0" w:space="0" w:color="auto"/>
      </w:divBdr>
      <w:divsChild>
        <w:div w:id="1606376542">
          <w:marLeft w:val="0"/>
          <w:marRight w:val="0"/>
          <w:marTop w:val="0"/>
          <w:marBottom w:val="0"/>
          <w:divBdr>
            <w:top w:val="none" w:sz="0" w:space="0" w:color="auto"/>
            <w:left w:val="none" w:sz="0" w:space="0" w:color="auto"/>
            <w:bottom w:val="none" w:sz="0" w:space="0" w:color="auto"/>
            <w:right w:val="none" w:sz="0" w:space="0" w:color="auto"/>
          </w:divBdr>
          <w:divsChild>
            <w:div w:id="1606376544">
              <w:marLeft w:val="0"/>
              <w:marRight w:val="0"/>
              <w:marTop w:val="0"/>
              <w:marBottom w:val="0"/>
              <w:divBdr>
                <w:top w:val="none" w:sz="0" w:space="0" w:color="auto"/>
                <w:left w:val="none" w:sz="0" w:space="0" w:color="auto"/>
                <w:bottom w:val="none" w:sz="0" w:space="0" w:color="auto"/>
                <w:right w:val="none" w:sz="0" w:space="0" w:color="auto"/>
              </w:divBdr>
              <w:divsChild>
                <w:div w:id="1606376546">
                  <w:marLeft w:val="0"/>
                  <w:marRight w:val="0"/>
                  <w:marTop w:val="0"/>
                  <w:marBottom w:val="0"/>
                  <w:divBdr>
                    <w:top w:val="none" w:sz="0" w:space="0" w:color="auto"/>
                    <w:left w:val="none" w:sz="0" w:space="0" w:color="auto"/>
                    <w:bottom w:val="none" w:sz="0" w:space="0" w:color="auto"/>
                    <w:right w:val="none" w:sz="0" w:space="0" w:color="auto"/>
                  </w:divBdr>
                  <w:divsChild>
                    <w:div w:id="1606376545">
                      <w:marLeft w:val="0"/>
                      <w:marRight w:val="0"/>
                      <w:marTop w:val="0"/>
                      <w:marBottom w:val="0"/>
                      <w:divBdr>
                        <w:top w:val="none" w:sz="0" w:space="0" w:color="auto"/>
                        <w:left w:val="none" w:sz="0" w:space="0" w:color="auto"/>
                        <w:bottom w:val="none" w:sz="0" w:space="0" w:color="auto"/>
                        <w:right w:val="none" w:sz="0" w:space="0" w:color="auto"/>
                      </w:divBdr>
                      <w:divsChild>
                        <w:div w:id="1606376534">
                          <w:marLeft w:val="0"/>
                          <w:marRight w:val="0"/>
                          <w:marTop w:val="0"/>
                          <w:marBottom w:val="0"/>
                          <w:divBdr>
                            <w:top w:val="none" w:sz="0" w:space="0" w:color="auto"/>
                            <w:left w:val="none" w:sz="0" w:space="0" w:color="auto"/>
                            <w:bottom w:val="none" w:sz="0" w:space="0" w:color="auto"/>
                            <w:right w:val="none" w:sz="0" w:space="0" w:color="auto"/>
                          </w:divBdr>
                          <w:divsChild>
                            <w:div w:id="1606376527">
                              <w:marLeft w:val="0"/>
                              <w:marRight w:val="0"/>
                              <w:marTop w:val="0"/>
                              <w:marBottom w:val="0"/>
                              <w:divBdr>
                                <w:top w:val="none" w:sz="0" w:space="0" w:color="auto"/>
                                <w:left w:val="none" w:sz="0" w:space="0" w:color="auto"/>
                                <w:bottom w:val="none" w:sz="0" w:space="0" w:color="auto"/>
                                <w:right w:val="none" w:sz="0" w:space="0" w:color="auto"/>
                              </w:divBdr>
                              <w:divsChild>
                                <w:div w:id="1606376539">
                                  <w:marLeft w:val="0"/>
                                  <w:marRight w:val="0"/>
                                  <w:marTop w:val="0"/>
                                  <w:marBottom w:val="0"/>
                                  <w:divBdr>
                                    <w:top w:val="none" w:sz="0" w:space="0" w:color="auto"/>
                                    <w:left w:val="none" w:sz="0" w:space="0" w:color="auto"/>
                                    <w:bottom w:val="none" w:sz="0" w:space="0" w:color="auto"/>
                                    <w:right w:val="none" w:sz="0" w:space="0" w:color="auto"/>
                                  </w:divBdr>
                                  <w:divsChild>
                                    <w:div w:id="16063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76543">
      <w:marLeft w:val="0"/>
      <w:marRight w:val="0"/>
      <w:marTop w:val="0"/>
      <w:marBottom w:val="0"/>
      <w:divBdr>
        <w:top w:val="none" w:sz="0" w:space="0" w:color="auto"/>
        <w:left w:val="none" w:sz="0" w:space="0" w:color="auto"/>
        <w:bottom w:val="none" w:sz="0" w:space="0" w:color="auto"/>
        <w:right w:val="none" w:sz="0" w:space="0" w:color="auto"/>
      </w:divBdr>
      <w:divsChild>
        <w:div w:id="1606376520">
          <w:marLeft w:val="0"/>
          <w:marRight w:val="0"/>
          <w:marTop w:val="0"/>
          <w:marBottom w:val="0"/>
          <w:divBdr>
            <w:top w:val="none" w:sz="0" w:space="0" w:color="auto"/>
            <w:left w:val="none" w:sz="0" w:space="0" w:color="auto"/>
            <w:bottom w:val="none" w:sz="0" w:space="0" w:color="auto"/>
            <w:right w:val="none" w:sz="0" w:space="0" w:color="auto"/>
          </w:divBdr>
          <w:divsChild>
            <w:div w:id="1606376537">
              <w:marLeft w:val="0"/>
              <w:marRight w:val="0"/>
              <w:marTop w:val="0"/>
              <w:marBottom w:val="0"/>
              <w:divBdr>
                <w:top w:val="none" w:sz="0" w:space="0" w:color="auto"/>
                <w:left w:val="none" w:sz="0" w:space="0" w:color="auto"/>
                <w:bottom w:val="none" w:sz="0" w:space="0" w:color="auto"/>
                <w:right w:val="none" w:sz="0" w:space="0" w:color="auto"/>
              </w:divBdr>
              <w:divsChild>
                <w:div w:id="1606376531">
                  <w:marLeft w:val="0"/>
                  <w:marRight w:val="0"/>
                  <w:marTop w:val="0"/>
                  <w:marBottom w:val="0"/>
                  <w:divBdr>
                    <w:top w:val="none" w:sz="0" w:space="0" w:color="auto"/>
                    <w:left w:val="none" w:sz="0" w:space="0" w:color="auto"/>
                    <w:bottom w:val="none" w:sz="0" w:space="0" w:color="auto"/>
                    <w:right w:val="none" w:sz="0" w:space="0" w:color="auto"/>
                  </w:divBdr>
                  <w:divsChild>
                    <w:div w:id="16063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54">
      <w:marLeft w:val="0"/>
      <w:marRight w:val="0"/>
      <w:marTop w:val="0"/>
      <w:marBottom w:val="0"/>
      <w:divBdr>
        <w:top w:val="none" w:sz="0" w:space="0" w:color="auto"/>
        <w:left w:val="none" w:sz="0" w:space="0" w:color="auto"/>
        <w:bottom w:val="none" w:sz="0" w:space="0" w:color="auto"/>
        <w:right w:val="none" w:sz="0" w:space="0" w:color="auto"/>
      </w:divBdr>
      <w:divsChild>
        <w:div w:id="1606376552">
          <w:marLeft w:val="0"/>
          <w:marRight w:val="0"/>
          <w:marTop w:val="0"/>
          <w:marBottom w:val="0"/>
          <w:divBdr>
            <w:top w:val="none" w:sz="0" w:space="0" w:color="auto"/>
            <w:left w:val="none" w:sz="0" w:space="0" w:color="auto"/>
            <w:bottom w:val="none" w:sz="0" w:space="0" w:color="auto"/>
            <w:right w:val="none" w:sz="0" w:space="0" w:color="auto"/>
          </w:divBdr>
          <w:divsChild>
            <w:div w:id="1606376557">
              <w:marLeft w:val="0"/>
              <w:marRight w:val="0"/>
              <w:marTop w:val="0"/>
              <w:marBottom w:val="0"/>
              <w:divBdr>
                <w:top w:val="none" w:sz="0" w:space="0" w:color="auto"/>
                <w:left w:val="none" w:sz="0" w:space="0" w:color="auto"/>
                <w:bottom w:val="none" w:sz="0" w:space="0" w:color="auto"/>
                <w:right w:val="none" w:sz="0" w:space="0" w:color="auto"/>
              </w:divBdr>
              <w:divsChild>
                <w:div w:id="1606376572">
                  <w:marLeft w:val="0"/>
                  <w:marRight w:val="0"/>
                  <w:marTop w:val="0"/>
                  <w:marBottom w:val="0"/>
                  <w:divBdr>
                    <w:top w:val="none" w:sz="0" w:space="0" w:color="auto"/>
                    <w:left w:val="none" w:sz="0" w:space="0" w:color="auto"/>
                    <w:bottom w:val="none" w:sz="0" w:space="0" w:color="auto"/>
                    <w:right w:val="none" w:sz="0" w:space="0" w:color="auto"/>
                  </w:divBdr>
                  <w:divsChild>
                    <w:div w:id="16063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65">
      <w:marLeft w:val="0"/>
      <w:marRight w:val="0"/>
      <w:marTop w:val="0"/>
      <w:marBottom w:val="0"/>
      <w:divBdr>
        <w:top w:val="none" w:sz="0" w:space="0" w:color="auto"/>
        <w:left w:val="none" w:sz="0" w:space="0" w:color="auto"/>
        <w:bottom w:val="none" w:sz="0" w:space="0" w:color="auto"/>
        <w:right w:val="none" w:sz="0" w:space="0" w:color="auto"/>
      </w:divBdr>
      <w:divsChild>
        <w:div w:id="1606376561">
          <w:marLeft w:val="0"/>
          <w:marRight w:val="0"/>
          <w:marTop w:val="0"/>
          <w:marBottom w:val="0"/>
          <w:divBdr>
            <w:top w:val="none" w:sz="0" w:space="0" w:color="auto"/>
            <w:left w:val="none" w:sz="0" w:space="0" w:color="auto"/>
            <w:bottom w:val="none" w:sz="0" w:space="0" w:color="auto"/>
            <w:right w:val="none" w:sz="0" w:space="0" w:color="auto"/>
          </w:divBdr>
          <w:divsChild>
            <w:div w:id="1606376560">
              <w:marLeft w:val="0"/>
              <w:marRight w:val="0"/>
              <w:marTop w:val="0"/>
              <w:marBottom w:val="0"/>
              <w:divBdr>
                <w:top w:val="none" w:sz="0" w:space="0" w:color="auto"/>
                <w:left w:val="none" w:sz="0" w:space="0" w:color="auto"/>
                <w:bottom w:val="none" w:sz="0" w:space="0" w:color="auto"/>
                <w:right w:val="none" w:sz="0" w:space="0" w:color="auto"/>
              </w:divBdr>
              <w:divsChild>
                <w:div w:id="1606376503">
                  <w:marLeft w:val="0"/>
                  <w:marRight w:val="0"/>
                  <w:marTop w:val="0"/>
                  <w:marBottom w:val="0"/>
                  <w:divBdr>
                    <w:top w:val="none" w:sz="0" w:space="0" w:color="auto"/>
                    <w:left w:val="none" w:sz="0" w:space="0" w:color="auto"/>
                    <w:bottom w:val="none" w:sz="0" w:space="0" w:color="auto"/>
                    <w:right w:val="none" w:sz="0" w:space="0" w:color="auto"/>
                  </w:divBdr>
                  <w:divsChild>
                    <w:div w:id="16063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69">
      <w:marLeft w:val="0"/>
      <w:marRight w:val="0"/>
      <w:marTop w:val="0"/>
      <w:marBottom w:val="0"/>
      <w:divBdr>
        <w:top w:val="none" w:sz="0" w:space="0" w:color="auto"/>
        <w:left w:val="none" w:sz="0" w:space="0" w:color="auto"/>
        <w:bottom w:val="none" w:sz="0" w:space="0" w:color="auto"/>
        <w:right w:val="none" w:sz="0" w:space="0" w:color="auto"/>
      </w:divBdr>
      <w:divsChild>
        <w:div w:id="1606376581">
          <w:marLeft w:val="0"/>
          <w:marRight w:val="0"/>
          <w:marTop w:val="0"/>
          <w:marBottom w:val="0"/>
          <w:divBdr>
            <w:top w:val="none" w:sz="0" w:space="0" w:color="auto"/>
            <w:left w:val="none" w:sz="0" w:space="0" w:color="auto"/>
            <w:bottom w:val="none" w:sz="0" w:space="0" w:color="auto"/>
            <w:right w:val="none" w:sz="0" w:space="0" w:color="auto"/>
          </w:divBdr>
          <w:divsChild>
            <w:div w:id="1606376578">
              <w:marLeft w:val="0"/>
              <w:marRight w:val="0"/>
              <w:marTop w:val="0"/>
              <w:marBottom w:val="0"/>
              <w:divBdr>
                <w:top w:val="none" w:sz="0" w:space="0" w:color="auto"/>
                <w:left w:val="none" w:sz="0" w:space="0" w:color="auto"/>
                <w:bottom w:val="none" w:sz="0" w:space="0" w:color="auto"/>
                <w:right w:val="none" w:sz="0" w:space="0" w:color="auto"/>
              </w:divBdr>
              <w:divsChild>
                <w:div w:id="1606376501">
                  <w:marLeft w:val="0"/>
                  <w:marRight w:val="0"/>
                  <w:marTop w:val="0"/>
                  <w:marBottom w:val="0"/>
                  <w:divBdr>
                    <w:top w:val="none" w:sz="0" w:space="0" w:color="auto"/>
                    <w:left w:val="none" w:sz="0" w:space="0" w:color="auto"/>
                    <w:bottom w:val="none" w:sz="0" w:space="0" w:color="auto"/>
                    <w:right w:val="none" w:sz="0" w:space="0" w:color="auto"/>
                  </w:divBdr>
                  <w:divsChild>
                    <w:div w:id="16063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71">
      <w:marLeft w:val="0"/>
      <w:marRight w:val="0"/>
      <w:marTop w:val="0"/>
      <w:marBottom w:val="0"/>
      <w:divBdr>
        <w:top w:val="none" w:sz="0" w:space="0" w:color="auto"/>
        <w:left w:val="none" w:sz="0" w:space="0" w:color="auto"/>
        <w:bottom w:val="none" w:sz="0" w:space="0" w:color="auto"/>
        <w:right w:val="none" w:sz="0" w:space="0" w:color="auto"/>
      </w:divBdr>
      <w:divsChild>
        <w:div w:id="1606376555">
          <w:marLeft w:val="0"/>
          <w:marRight w:val="0"/>
          <w:marTop w:val="0"/>
          <w:marBottom w:val="0"/>
          <w:divBdr>
            <w:top w:val="none" w:sz="0" w:space="0" w:color="auto"/>
            <w:left w:val="none" w:sz="0" w:space="0" w:color="auto"/>
            <w:bottom w:val="none" w:sz="0" w:space="0" w:color="auto"/>
            <w:right w:val="none" w:sz="0" w:space="0" w:color="auto"/>
          </w:divBdr>
          <w:divsChild>
            <w:div w:id="1606376576">
              <w:marLeft w:val="0"/>
              <w:marRight w:val="0"/>
              <w:marTop w:val="0"/>
              <w:marBottom w:val="0"/>
              <w:divBdr>
                <w:top w:val="none" w:sz="0" w:space="0" w:color="auto"/>
                <w:left w:val="none" w:sz="0" w:space="0" w:color="auto"/>
                <w:bottom w:val="none" w:sz="0" w:space="0" w:color="auto"/>
                <w:right w:val="none" w:sz="0" w:space="0" w:color="auto"/>
              </w:divBdr>
              <w:divsChild>
                <w:div w:id="1606376508">
                  <w:marLeft w:val="0"/>
                  <w:marRight w:val="0"/>
                  <w:marTop w:val="0"/>
                  <w:marBottom w:val="0"/>
                  <w:divBdr>
                    <w:top w:val="none" w:sz="0" w:space="0" w:color="auto"/>
                    <w:left w:val="none" w:sz="0" w:space="0" w:color="auto"/>
                    <w:bottom w:val="none" w:sz="0" w:space="0" w:color="auto"/>
                    <w:right w:val="none" w:sz="0" w:space="0" w:color="auto"/>
                  </w:divBdr>
                  <w:divsChild>
                    <w:div w:id="1606376563">
                      <w:marLeft w:val="0"/>
                      <w:marRight w:val="0"/>
                      <w:marTop w:val="0"/>
                      <w:marBottom w:val="0"/>
                      <w:divBdr>
                        <w:top w:val="none" w:sz="0" w:space="0" w:color="auto"/>
                        <w:left w:val="none" w:sz="0" w:space="0" w:color="auto"/>
                        <w:bottom w:val="none" w:sz="0" w:space="0" w:color="auto"/>
                        <w:right w:val="none" w:sz="0" w:space="0" w:color="auto"/>
                      </w:divBdr>
                      <w:divsChild>
                        <w:div w:id="1606376573">
                          <w:marLeft w:val="0"/>
                          <w:marRight w:val="0"/>
                          <w:marTop w:val="0"/>
                          <w:marBottom w:val="0"/>
                          <w:divBdr>
                            <w:top w:val="none" w:sz="0" w:space="0" w:color="F8FCFF"/>
                            <w:left w:val="none" w:sz="0" w:space="0" w:color="F8FCFF"/>
                            <w:bottom w:val="none" w:sz="0" w:space="0" w:color="F8FCFF"/>
                            <w:right w:val="none" w:sz="0" w:space="0" w:color="F8FCFF"/>
                          </w:divBdr>
                          <w:divsChild>
                            <w:div w:id="1606376512">
                              <w:marLeft w:val="0"/>
                              <w:marRight w:val="0"/>
                              <w:marTop w:val="0"/>
                              <w:marBottom w:val="0"/>
                              <w:divBdr>
                                <w:top w:val="none" w:sz="0" w:space="0" w:color="auto"/>
                                <w:left w:val="none" w:sz="0" w:space="0" w:color="auto"/>
                                <w:bottom w:val="none" w:sz="0" w:space="0" w:color="auto"/>
                                <w:right w:val="none" w:sz="0" w:space="0" w:color="auto"/>
                              </w:divBdr>
                              <w:divsChild>
                                <w:div w:id="16063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376574">
      <w:marLeft w:val="0"/>
      <w:marRight w:val="0"/>
      <w:marTop w:val="0"/>
      <w:marBottom w:val="0"/>
      <w:divBdr>
        <w:top w:val="none" w:sz="0" w:space="0" w:color="auto"/>
        <w:left w:val="none" w:sz="0" w:space="0" w:color="auto"/>
        <w:bottom w:val="none" w:sz="0" w:space="0" w:color="auto"/>
        <w:right w:val="none" w:sz="0" w:space="0" w:color="auto"/>
      </w:divBdr>
      <w:divsChild>
        <w:div w:id="1606376567">
          <w:marLeft w:val="0"/>
          <w:marRight w:val="0"/>
          <w:marTop w:val="0"/>
          <w:marBottom w:val="0"/>
          <w:divBdr>
            <w:top w:val="none" w:sz="0" w:space="0" w:color="auto"/>
            <w:left w:val="none" w:sz="0" w:space="0" w:color="auto"/>
            <w:bottom w:val="none" w:sz="0" w:space="0" w:color="auto"/>
            <w:right w:val="none" w:sz="0" w:space="0" w:color="auto"/>
          </w:divBdr>
          <w:divsChild>
            <w:div w:id="1606376577">
              <w:marLeft w:val="0"/>
              <w:marRight w:val="0"/>
              <w:marTop w:val="0"/>
              <w:marBottom w:val="0"/>
              <w:divBdr>
                <w:top w:val="none" w:sz="0" w:space="0" w:color="auto"/>
                <w:left w:val="none" w:sz="0" w:space="0" w:color="auto"/>
                <w:bottom w:val="none" w:sz="0" w:space="0" w:color="auto"/>
                <w:right w:val="none" w:sz="0" w:space="0" w:color="auto"/>
              </w:divBdr>
              <w:divsChild>
                <w:div w:id="1606376590">
                  <w:marLeft w:val="0"/>
                  <w:marRight w:val="0"/>
                  <w:marTop w:val="0"/>
                  <w:marBottom w:val="0"/>
                  <w:divBdr>
                    <w:top w:val="none" w:sz="0" w:space="0" w:color="auto"/>
                    <w:left w:val="none" w:sz="0" w:space="0" w:color="auto"/>
                    <w:bottom w:val="none" w:sz="0" w:space="0" w:color="auto"/>
                    <w:right w:val="none" w:sz="0" w:space="0" w:color="auto"/>
                  </w:divBdr>
                  <w:divsChild>
                    <w:div w:id="16063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587">
      <w:marLeft w:val="0"/>
      <w:marRight w:val="0"/>
      <w:marTop w:val="0"/>
      <w:marBottom w:val="0"/>
      <w:divBdr>
        <w:top w:val="none" w:sz="0" w:space="0" w:color="auto"/>
        <w:left w:val="none" w:sz="0" w:space="0" w:color="auto"/>
        <w:bottom w:val="none" w:sz="0" w:space="0" w:color="auto"/>
        <w:right w:val="none" w:sz="0" w:space="0" w:color="auto"/>
      </w:divBdr>
      <w:divsChild>
        <w:div w:id="1606376562">
          <w:marLeft w:val="0"/>
          <w:marRight w:val="0"/>
          <w:marTop w:val="0"/>
          <w:marBottom w:val="0"/>
          <w:divBdr>
            <w:top w:val="none" w:sz="0" w:space="0" w:color="auto"/>
            <w:left w:val="none" w:sz="0" w:space="0" w:color="auto"/>
            <w:bottom w:val="none" w:sz="0" w:space="0" w:color="auto"/>
            <w:right w:val="none" w:sz="0" w:space="0" w:color="auto"/>
          </w:divBdr>
          <w:divsChild>
            <w:div w:id="1606376566">
              <w:marLeft w:val="0"/>
              <w:marRight w:val="0"/>
              <w:marTop w:val="0"/>
              <w:marBottom w:val="0"/>
              <w:divBdr>
                <w:top w:val="none" w:sz="0" w:space="0" w:color="auto"/>
                <w:left w:val="none" w:sz="0" w:space="0" w:color="auto"/>
                <w:bottom w:val="none" w:sz="0" w:space="0" w:color="auto"/>
                <w:right w:val="none" w:sz="0" w:space="0" w:color="auto"/>
              </w:divBdr>
              <w:divsChild>
                <w:div w:id="1606376553">
                  <w:marLeft w:val="0"/>
                  <w:marRight w:val="0"/>
                  <w:marTop w:val="0"/>
                  <w:marBottom w:val="0"/>
                  <w:divBdr>
                    <w:top w:val="none" w:sz="0" w:space="0" w:color="auto"/>
                    <w:left w:val="none" w:sz="0" w:space="0" w:color="auto"/>
                    <w:bottom w:val="none" w:sz="0" w:space="0" w:color="auto"/>
                    <w:right w:val="none" w:sz="0" w:space="0" w:color="auto"/>
                  </w:divBdr>
                  <w:divsChild>
                    <w:div w:id="1606376504">
                      <w:marLeft w:val="0"/>
                      <w:marRight w:val="0"/>
                      <w:marTop w:val="0"/>
                      <w:marBottom w:val="0"/>
                      <w:divBdr>
                        <w:top w:val="none" w:sz="0" w:space="0" w:color="auto"/>
                        <w:left w:val="none" w:sz="0" w:space="0" w:color="auto"/>
                        <w:bottom w:val="none" w:sz="0" w:space="0" w:color="auto"/>
                        <w:right w:val="none" w:sz="0" w:space="0" w:color="auto"/>
                      </w:divBdr>
                      <w:divsChild>
                        <w:div w:id="1606376506">
                          <w:marLeft w:val="0"/>
                          <w:marRight w:val="0"/>
                          <w:marTop w:val="0"/>
                          <w:marBottom w:val="0"/>
                          <w:divBdr>
                            <w:top w:val="none" w:sz="0" w:space="0" w:color="F8FCFF"/>
                            <w:left w:val="none" w:sz="0" w:space="0" w:color="F8FCFF"/>
                            <w:bottom w:val="none" w:sz="0" w:space="0" w:color="F8FCFF"/>
                            <w:right w:val="none" w:sz="0" w:space="0" w:color="F8FCFF"/>
                          </w:divBdr>
                          <w:divsChild>
                            <w:div w:id="1606376564">
                              <w:marLeft w:val="0"/>
                              <w:marRight w:val="0"/>
                              <w:marTop w:val="0"/>
                              <w:marBottom w:val="0"/>
                              <w:divBdr>
                                <w:top w:val="none" w:sz="0" w:space="0" w:color="auto"/>
                                <w:left w:val="none" w:sz="0" w:space="0" w:color="auto"/>
                                <w:bottom w:val="none" w:sz="0" w:space="0" w:color="auto"/>
                                <w:right w:val="none" w:sz="0" w:space="0" w:color="auto"/>
                              </w:divBdr>
                              <w:divsChild>
                                <w:div w:id="16063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76583">
                          <w:marLeft w:val="0"/>
                          <w:marRight w:val="0"/>
                          <w:marTop w:val="0"/>
                          <w:marBottom w:val="0"/>
                          <w:divBdr>
                            <w:top w:val="none" w:sz="0" w:space="0" w:color="F8FCFF"/>
                            <w:left w:val="none" w:sz="0" w:space="0" w:color="F8FCFF"/>
                            <w:bottom w:val="none" w:sz="0" w:space="0" w:color="F8FCFF"/>
                            <w:right w:val="none" w:sz="0" w:space="0" w:color="F8FCFF"/>
                          </w:divBdr>
                          <w:divsChild>
                            <w:div w:id="1606376582">
                              <w:marLeft w:val="0"/>
                              <w:marRight w:val="0"/>
                              <w:marTop w:val="0"/>
                              <w:marBottom w:val="0"/>
                              <w:divBdr>
                                <w:top w:val="none" w:sz="0" w:space="0" w:color="auto"/>
                                <w:left w:val="none" w:sz="0" w:space="0" w:color="auto"/>
                                <w:bottom w:val="none" w:sz="0" w:space="0" w:color="auto"/>
                                <w:right w:val="none" w:sz="0" w:space="0" w:color="auto"/>
                              </w:divBdr>
                              <w:divsChild>
                                <w:div w:id="16063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Vorarlberg" TargetMode="External"/><Relationship Id="rId18" Type="http://schemas.openxmlformats.org/officeDocument/2006/relationships/image" Target="media/image3.jpeg"/><Relationship Id="rId26" Type="http://schemas.openxmlformats.org/officeDocument/2006/relationships/hyperlink" Target="http://sl.wikipedia.org/w/index.php?title=Ture&amp;action=edit&amp;redlink=1"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l.wikipedia.org/wiki/Karnijske_Alpe" TargetMode="External"/><Relationship Id="rId34" Type="http://schemas.openxmlformats.org/officeDocument/2006/relationships/hyperlink" Target="http://sl.wikipedia.org/wiki/Gospodarstvo" TargetMode="External"/><Relationship Id="rId42" Type="http://schemas.openxmlformats.org/officeDocument/2006/relationships/image" Target="media/image8.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l.wikipedia.org/wiki/Tirolska" TargetMode="External"/><Relationship Id="rId17" Type="http://schemas.openxmlformats.org/officeDocument/2006/relationships/hyperlink" Target="http://sl.wikipedia.org/wiki/Slika:Wien_Stefansdom_DSC02656.JPG" TargetMode="External"/><Relationship Id="rId25" Type="http://schemas.openxmlformats.org/officeDocument/2006/relationships/hyperlink" Target="http://sl.wikipedia.org/wiki/Gorovje" TargetMode="External"/><Relationship Id="rId33" Type="http://schemas.openxmlformats.org/officeDocument/2006/relationships/hyperlink" Target="http://sl.wikipedia.org/wiki/Celovec" TargetMode="External"/><Relationship Id="rId38" Type="http://schemas.openxmlformats.org/officeDocument/2006/relationships/image" Target="media/image4.jpeg"/><Relationship Id="rId46" Type="http://schemas.openxmlformats.org/officeDocument/2006/relationships/hyperlink" Target="http://sl.wikipedia.org/wiki/Avstrija"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l.wikipedia.org/wiki/Alpe" TargetMode="External"/><Relationship Id="rId29" Type="http://schemas.openxmlformats.org/officeDocument/2006/relationships/hyperlink" Target="http://sl.wikipedia.org/wiki/Tirolska"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C5%A0tajerska_(zvezna_de%C5%BEela)" TargetMode="External"/><Relationship Id="rId24" Type="http://schemas.openxmlformats.org/officeDocument/2006/relationships/hyperlink" Target="http://sl.wikipedia.org/wiki/Slovenija" TargetMode="External"/><Relationship Id="rId32" Type="http://schemas.openxmlformats.org/officeDocument/2006/relationships/hyperlink" Target="http://sl.wikipedia.org/wiki/Glavno_mesto" TargetMode="External"/><Relationship Id="rId37" Type="http://schemas.openxmlformats.org/officeDocument/2006/relationships/hyperlink" Target="http://sl.wikipedia.org/wiki/Slovenci" TargetMode="External"/><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upload.wikimedia.org/wikipedia/sl/e/ed/Map_of_the_States_of_Austria.pn" TargetMode="External"/><Relationship Id="rId23" Type="http://schemas.openxmlformats.org/officeDocument/2006/relationships/hyperlink" Target="http://sl.wikipedia.org/wiki/Karavanke" TargetMode="External"/><Relationship Id="rId28" Type="http://schemas.openxmlformats.org/officeDocument/2006/relationships/hyperlink" Target="http://sl.wikipedia.org/wiki/%C5%A0tajerska_(zvezna_de%C5%BEela)" TargetMode="External"/><Relationship Id="rId36" Type="http://schemas.openxmlformats.org/officeDocument/2006/relationships/hyperlink" Target="http://sl.wikipedia.org/wiki/Nem%C5%A1%C4%8Dina" TargetMode="External"/><Relationship Id="rId49" Type="http://schemas.openxmlformats.org/officeDocument/2006/relationships/theme" Target="theme/theme1.xml"/><Relationship Id="rId10" Type="http://schemas.openxmlformats.org/officeDocument/2006/relationships/hyperlink" Target="http://sl.wikipedia.org/wiki/Spodnja_Avstrija" TargetMode="External"/><Relationship Id="rId19" Type="http://schemas.openxmlformats.org/officeDocument/2006/relationships/hyperlink" Target="http://sl.wikipedia.org/wiki/Avstrija" TargetMode="External"/><Relationship Id="rId31" Type="http://schemas.openxmlformats.org/officeDocument/2006/relationships/hyperlink" Target="http://sl.wikipedia.org/wiki/Drava"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l.wikipedia.org/wiki/Salzburg" TargetMode="External"/><Relationship Id="rId14" Type="http://schemas.openxmlformats.org/officeDocument/2006/relationships/hyperlink" Target="http://sl.wikipedia.org/wiki/Zgornja_Avstrija" TargetMode="External"/><Relationship Id="rId22" Type="http://schemas.openxmlformats.org/officeDocument/2006/relationships/hyperlink" Target="http://sl.wikipedia.org/wiki/Italija" TargetMode="External"/><Relationship Id="rId27" Type="http://schemas.openxmlformats.org/officeDocument/2006/relationships/hyperlink" Target="http://sl.wikipedia.org/wiki/Salzburg_(zvezna_de%C5%BEela)" TargetMode="External"/><Relationship Id="rId30" Type="http://schemas.openxmlformats.org/officeDocument/2006/relationships/hyperlink" Target="http://sl.wikipedia.org/wiki/Jezero" TargetMode="External"/><Relationship Id="rId35" Type="http://schemas.openxmlformats.org/officeDocument/2006/relationships/hyperlink" Target="http://sl.wikipedia.org/wiki/Beljak"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hyperlink" Target="http://sl.wikipedia.org/wiki/Koro%C5%A1ka_(zvezna_de%C5%BE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3331</Words>
  <Characters>18990</Characters>
  <Application>Microsoft Office Word</Application>
  <DocSecurity>0</DocSecurity>
  <Lines>158</Lines>
  <Paragraphs>44</Paragraphs>
  <ScaleCrop>false</ScaleCrop>
  <Company/>
  <LinksUpToDate>false</LinksUpToDate>
  <CharactersWithSpaces>22277</CharactersWithSpaces>
  <SharedDoc>false</SharedDoc>
  <HLinks>
    <vt:vector size="186" baseType="variant">
      <vt:variant>
        <vt:i4>196700</vt:i4>
      </vt:variant>
      <vt:variant>
        <vt:i4>84</vt:i4>
      </vt:variant>
      <vt:variant>
        <vt:i4>0</vt:i4>
      </vt:variant>
      <vt:variant>
        <vt:i4>5</vt:i4>
      </vt:variant>
      <vt:variant>
        <vt:lpwstr>http://sl.wikipedia.org/wiki/Avstrija</vt:lpwstr>
      </vt:variant>
      <vt:variant>
        <vt:lpwstr/>
      </vt:variant>
      <vt:variant>
        <vt:i4>1245251</vt:i4>
      </vt:variant>
      <vt:variant>
        <vt:i4>81</vt:i4>
      </vt:variant>
      <vt:variant>
        <vt:i4>0</vt:i4>
      </vt:variant>
      <vt:variant>
        <vt:i4>5</vt:i4>
      </vt:variant>
      <vt:variant>
        <vt:lpwstr>http://sl.wikipedia.org/wiki/Slovenci</vt:lpwstr>
      </vt:variant>
      <vt:variant>
        <vt:lpwstr/>
      </vt:variant>
      <vt:variant>
        <vt:i4>3211363</vt:i4>
      </vt:variant>
      <vt:variant>
        <vt:i4>78</vt:i4>
      </vt:variant>
      <vt:variant>
        <vt:i4>0</vt:i4>
      </vt:variant>
      <vt:variant>
        <vt:i4>5</vt:i4>
      </vt:variant>
      <vt:variant>
        <vt:lpwstr>http://sl.wikipedia.org/wiki/Nem%C5%A1%C4%8Dina</vt:lpwstr>
      </vt:variant>
      <vt:variant>
        <vt:lpwstr/>
      </vt:variant>
      <vt:variant>
        <vt:i4>6684728</vt:i4>
      </vt:variant>
      <vt:variant>
        <vt:i4>75</vt:i4>
      </vt:variant>
      <vt:variant>
        <vt:i4>0</vt:i4>
      </vt:variant>
      <vt:variant>
        <vt:i4>5</vt:i4>
      </vt:variant>
      <vt:variant>
        <vt:lpwstr>http://sl.wikipedia.org/wiki/Beljak</vt:lpwstr>
      </vt:variant>
      <vt:variant>
        <vt:lpwstr/>
      </vt:variant>
      <vt:variant>
        <vt:i4>1441866</vt:i4>
      </vt:variant>
      <vt:variant>
        <vt:i4>72</vt:i4>
      </vt:variant>
      <vt:variant>
        <vt:i4>0</vt:i4>
      </vt:variant>
      <vt:variant>
        <vt:i4>5</vt:i4>
      </vt:variant>
      <vt:variant>
        <vt:lpwstr>http://sl.wikipedia.org/wiki/Gospodarstvo</vt:lpwstr>
      </vt:variant>
      <vt:variant>
        <vt:lpwstr/>
      </vt:variant>
      <vt:variant>
        <vt:i4>1245272</vt:i4>
      </vt:variant>
      <vt:variant>
        <vt:i4>69</vt:i4>
      </vt:variant>
      <vt:variant>
        <vt:i4>0</vt:i4>
      </vt:variant>
      <vt:variant>
        <vt:i4>5</vt:i4>
      </vt:variant>
      <vt:variant>
        <vt:lpwstr>http://sl.wikipedia.org/wiki/Celovec</vt:lpwstr>
      </vt:variant>
      <vt:variant>
        <vt:lpwstr/>
      </vt:variant>
      <vt:variant>
        <vt:i4>3080284</vt:i4>
      </vt:variant>
      <vt:variant>
        <vt:i4>66</vt:i4>
      </vt:variant>
      <vt:variant>
        <vt:i4>0</vt:i4>
      </vt:variant>
      <vt:variant>
        <vt:i4>5</vt:i4>
      </vt:variant>
      <vt:variant>
        <vt:lpwstr>http://sl.wikipedia.org/wiki/Glavno_mesto</vt:lpwstr>
      </vt:variant>
      <vt:variant>
        <vt:lpwstr/>
      </vt:variant>
      <vt:variant>
        <vt:i4>7143475</vt:i4>
      </vt:variant>
      <vt:variant>
        <vt:i4>63</vt:i4>
      </vt:variant>
      <vt:variant>
        <vt:i4>0</vt:i4>
      </vt:variant>
      <vt:variant>
        <vt:i4>5</vt:i4>
      </vt:variant>
      <vt:variant>
        <vt:lpwstr>http://sl.wikipedia.org/wiki/Drava</vt:lpwstr>
      </vt:variant>
      <vt:variant>
        <vt:lpwstr/>
      </vt:variant>
      <vt:variant>
        <vt:i4>7012407</vt:i4>
      </vt:variant>
      <vt:variant>
        <vt:i4>60</vt:i4>
      </vt:variant>
      <vt:variant>
        <vt:i4>0</vt:i4>
      </vt:variant>
      <vt:variant>
        <vt:i4>5</vt:i4>
      </vt:variant>
      <vt:variant>
        <vt:lpwstr>http://sl.wikipedia.org/wiki/Jezero</vt:lpwstr>
      </vt:variant>
      <vt:variant>
        <vt:lpwstr/>
      </vt:variant>
      <vt:variant>
        <vt:i4>524354</vt:i4>
      </vt:variant>
      <vt:variant>
        <vt:i4>57</vt:i4>
      </vt:variant>
      <vt:variant>
        <vt:i4>0</vt:i4>
      </vt:variant>
      <vt:variant>
        <vt:i4>5</vt:i4>
      </vt:variant>
      <vt:variant>
        <vt:lpwstr>http://sl.wikipedia.org/wiki/Tirolska</vt:lpwstr>
      </vt:variant>
      <vt:variant>
        <vt:lpwstr/>
      </vt:variant>
      <vt:variant>
        <vt:i4>851968</vt:i4>
      </vt:variant>
      <vt:variant>
        <vt:i4>54</vt:i4>
      </vt:variant>
      <vt:variant>
        <vt:i4>0</vt:i4>
      </vt:variant>
      <vt:variant>
        <vt:i4>5</vt:i4>
      </vt:variant>
      <vt:variant>
        <vt:lpwstr>http://sl.wikipedia.org/wiki/%C5%A0tajerska_(zvezna_de%C5%BEela)</vt:lpwstr>
      </vt:variant>
      <vt:variant>
        <vt:lpwstr/>
      </vt:variant>
      <vt:variant>
        <vt:i4>7602281</vt:i4>
      </vt:variant>
      <vt:variant>
        <vt:i4>51</vt:i4>
      </vt:variant>
      <vt:variant>
        <vt:i4>0</vt:i4>
      </vt:variant>
      <vt:variant>
        <vt:i4>5</vt:i4>
      </vt:variant>
      <vt:variant>
        <vt:lpwstr>http://sl.wikipedia.org/wiki/Salzburg_(zvezna_de%C5%BEela)</vt:lpwstr>
      </vt:variant>
      <vt:variant>
        <vt:lpwstr/>
      </vt:variant>
      <vt:variant>
        <vt:i4>917591</vt:i4>
      </vt:variant>
      <vt:variant>
        <vt:i4>48</vt:i4>
      </vt:variant>
      <vt:variant>
        <vt:i4>0</vt:i4>
      </vt:variant>
      <vt:variant>
        <vt:i4>5</vt:i4>
      </vt:variant>
      <vt:variant>
        <vt:lpwstr>http://sl.wikipedia.org/w/index.php?title=Ture&amp;action=edit&amp;redlink=1</vt:lpwstr>
      </vt:variant>
      <vt:variant>
        <vt:lpwstr/>
      </vt:variant>
      <vt:variant>
        <vt:i4>983133</vt:i4>
      </vt:variant>
      <vt:variant>
        <vt:i4>45</vt:i4>
      </vt:variant>
      <vt:variant>
        <vt:i4>0</vt:i4>
      </vt:variant>
      <vt:variant>
        <vt:i4>5</vt:i4>
      </vt:variant>
      <vt:variant>
        <vt:lpwstr>http://sl.wikipedia.org/wiki/Gorovje</vt:lpwstr>
      </vt:variant>
      <vt:variant>
        <vt:lpwstr/>
      </vt:variant>
      <vt:variant>
        <vt:i4>7864361</vt:i4>
      </vt:variant>
      <vt:variant>
        <vt:i4>42</vt:i4>
      </vt:variant>
      <vt:variant>
        <vt:i4>0</vt:i4>
      </vt:variant>
      <vt:variant>
        <vt:i4>5</vt:i4>
      </vt:variant>
      <vt:variant>
        <vt:lpwstr>http://sl.wikipedia.org/wiki/Slovenija</vt:lpwstr>
      </vt:variant>
      <vt:variant>
        <vt:lpwstr/>
      </vt:variant>
      <vt:variant>
        <vt:i4>7143485</vt:i4>
      </vt:variant>
      <vt:variant>
        <vt:i4>39</vt:i4>
      </vt:variant>
      <vt:variant>
        <vt:i4>0</vt:i4>
      </vt:variant>
      <vt:variant>
        <vt:i4>5</vt:i4>
      </vt:variant>
      <vt:variant>
        <vt:lpwstr>http://sl.wikipedia.org/wiki/Karavanke</vt:lpwstr>
      </vt:variant>
      <vt:variant>
        <vt:lpwstr/>
      </vt:variant>
      <vt:variant>
        <vt:i4>589893</vt:i4>
      </vt:variant>
      <vt:variant>
        <vt:i4>36</vt:i4>
      </vt:variant>
      <vt:variant>
        <vt:i4>0</vt:i4>
      </vt:variant>
      <vt:variant>
        <vt:i4>5</vt:i4>
      </vt:variant>
      <vt:variant>
        <vt:lpwstr>http://sl.wikipedia.org/wiki/Italija</vt:lpwstr>
      </vt:variant>
      <vt:variant>
        <vt:lpwstr/>
      </vt:variant>
      <vt:variant>
        <vt:i4>8257546</vt:i4>
      </vt:variant>
      <vt:variant>
        <vt:i4>33</vt:i4>
      </vt:variant>
      <vt:variant>
        <vt:i4>0</vt:i4>
      </vt:variant>
      <vt:variant>
        <vt:i4>5</vt:i4>
      </vt:variant>
      <vt:variant>
        <vt:lpwstr>http://sl.wikipedia.org/wiki/Karnijske_Alpe</vt:lpwstr>
      </vt:variant>
      <vt:variant>
        <vt:lpwstr/>
      </vt:variant>
      <vt:variant>
        <vt:i4>1572955</vt:i4>
      </vt:variant>
      <vt:variant>
        <vt:i4>30</vt:i4>
      </vt:variant>
      <vt:variant>
        <vt:i4>0</vt:i4>
      </vt:variant>
      <vt:variant>
        <vt:i4>5</vt:i4>
      </vt:variant>
      <vt:variant>
        <vt:lpwstr>http://sl.wikipedia.org/wiki/Alpe</vt:lpwstr>
      </vt:variant>
      <vt:variant>
        <vt:lpwstr/>
      </vt:variant>
      <vt:variant>
        <vt:i4>196700</vt:i4>
      </vt:variant>
      <vt:variant>
        <vt:i4>27</vt:i4>
      </vt:variant>
      <vt:variant>
        <vt:i4>0</vt:i4>
      </vt:variant>
      <vt:variant>
        <vt:i4>5</vt:i4>
      </vt:variant>
      <vt:variant>
        <vt:lpwstr>http://sl.wikipedia.org/wiki/Avstrija</vt:lpwstr>
      </vt:variant>
      <vt:variant>
        <vt:lpwstr/>
      </vt:variant>
      <vt:variant>
        <vt:i4>1310736</vt:i4>
      </vt:variant>
      <vt:variant>
        <vt:i4>24</vt:i4>
      </vt:variant>
      <vt:variant>
        <vt:i4>0</vt:i4>
      </vt:variant>
      <vt:variant>
        <vt:i4>5</vt:i4>
      </vt:variant>
      <vt:variant>
        <vt:lpwstr>http://sl.wikipedia.org/wiki/Slika:Wien_Stefansdom_DSC02656.JPG</vt:lpwstr>
      </vt:variant>
      <vt:variant>
        <vt:lpwstr/>
      </vt:variant>
      <vt:variant>
        <vt:i4>1310831</vt:i4>
      </vt:variant>
      <vt:variant>
        <vt:i4>21</vt:i4>
      </vt:variant>
      <vt:variant>
        <vt:i4>0</vt:i4>
      </vt:variant>
      <vt:variant>
        <vt:i4>5</vt:i4>
      </vt:variant>
      <vt:variant>
        <vt:lpwstr>http://upload.wikimedia.org/wikipedia/sl/e/ed/Map_of_the_States_of_Austria.pn</vt:lpwstr>
      </vt:variant>
      <vt:variant>
        <vt:lpwstr/>
      </vt:variant>
      <vt:variant>
        <vt:i4>1638524</vt:i4>
      </vt:variant>
      <vt:variant>
        <vt:i4>18</vt:i4>
      </vt:variant>
      <vt:variant>
        <vt:i4>0</vt:i4>
      </vt:variant>
      <vt:variant>
        <vt:i4>5</vt:i4>
      </vt:variant>
      <vt:variant>
        <vt:lpwstr>http://sl.wikipedia.org/wiki/Zgornja_Avstrija</vt:lpwstr>
      </vt:variant>
      <vt:variant>
        <vt:lpwstr/>
      </vt:variant>
      <vt:variant>
        <vt:i4>7274544</vt:i4>
      </vt:variant>
      <vt:variant>
        <vt:i4>15</vt:i4>
      </vt:variant>
      <vt:variant>
        <vt:i4>0</vt:i4>
      </vt:variant>
      <vt:variant>
        <vt:i4>5</vt:i4>
      </vt:variant>
      <vt:variant>
        <vt:lpwstr>http://sl.wikipedia.org/wiki/Vorarlberg</vt:lpwstr>
      </vt:variant>
      <vt:variant>
        <vt:lpwstr/>
      </vt:variant>
      <vt:variant>
        <vt:i4>524354</vt:i4>
      </vt:variant>
      <vt:variant>
        <vt:i4>12</vt:i4>
      </vt:variant>
      <vt:variant>
        <vt:i4>0</vt:i4>
      </vt:variant>
      <vt:variant>
        <vt:i4>5</vt:i4>
      </vt:variant>
      <vt:variant>
        <vt:lpwstr>http://sl.wikipedia.org/wiki/Tirolska</vt:lpwstr>
      </vt:variant>
      <vt:variant>
        <vt:lpwstr/>
      </vt:variant>
      <vt:variant>
        <vt:i4>851968</vt:i4>
      </vt:variant>
      <vt:variant>
        <vt:i4>9</vt:i4>
      </vt:variant>
      <vt:variant>
        <vt:i4>0</vt:i4>
      </vt:variant>
      <vt:variant>
        <vt:i4>5</vt:i4>
      </vt:variant>
      <vt:variant>
        <vt:lpwstr>http://sl.wikipedia.org/wiki/%C5%A0tajerska_(zvezna_de%C5%BEela)</vt:lpwstr>
      </vt:variant>
      <vt:variant>
        <vt:lpwstr/>
      </vt:variant>
      <vt:variant>
        <vt:i4>1048701</vt:i4>
      </vt:variant>
      <vt:variant>
        <vt:i4>6</vt:i4>
      </vt:variant>
      <vt:variant>
        <vt:i4>0</vt:i4>
      </vt:variant>
      <vt:variant>
        <vt:i4>5</vt:i4>
      </vt:variant>
      <vt:variant>
        <vt:lpwstr>http://sl.wikipedia.org/wiki/Spodnja_Avstrija</vt:lpwstr>
      </vt:variant>
      <vt:variant>
        <vt:lpwstr/>
      </vt:variant>
      <vt:variant>
        <vt:i4>393305</vt:i4>
      </vt:variant>
      <vt:variant>
        <vt:i4>3</vt:i4>
      </vt:variant>
      <vt:variant>
        <vt:i4>0</vt:i4>
      </vt:variant>
      <vt:variant>
        <vt:i4>5</vt:i4>
      </vt:variant>
      <vt:variant>
        <vt:lpwstr>http://sl.wikipedia.org/wiki/Salzburg</vt:lpwstr>
      </vt:variant>
      <vt:variant>
        <vt:lpwstr/>
      </vt:variant>
      <vt:variant>
        <vt:i4>7864438</vt:i4>
      </vt:variant>
      <vt:variant>
        <vt:i4>0</vt:i4>
      </vt:variant>
      <vt:variant>
        <vt:i4>0</vt:i4>
      </vt:variant>
      <vt:variant>
        <vt:i4>5</vt:i4>
      </vt:variant>
      <vt:variant>
        <vt:lpwstr>http://sl.wikipedia.org/wiki/Koro%C5%A1ka_(zvezna_de%C5%BEela)</vt:lpwstr>
      </vt:variant>
      <vt:variant>
        <vt:lpwstr/>
      </vt:variant>
      <vt:variant>
        <vt:i4>2818088</vt:i4>
      </vt:variant>
      <vt:variant>
        <vt:i4>-1</vt:i4>
      </vt:variant>
      <vt:variant>
        <vt:i4>1028</vt:i4>
      </vt:variant>
      <vt:variant>
        <vt:i4>4</vt:i4>
      </vt:variant>
      <vt:variant>
        <vt:lpwstr>http://sl.wikipedia.org/wiki/Slika:OSSIACHER-SEE2.JL.J</vt:lpwstr>
      </vt:variant>
      <vt:variant>
        <vt:lpwstr/>
      </vt:variant>
      <vt:variant>
        <vt:i4>2031690</vt:i4>
      </vt:variant>
      <vt:variant>
        <vt:i4>-1</vt:i4>
      </vt:variant>
      <vt:variant>
        <vt:i4>1027</vt:i4>
      </vt:variant>
      <vt:variant>
        <vt:i4>4</vt:i4>
      </vt:variant>
      <vt:variant>
        <vt:lpwstr>http://sl.wikipedia.org/wiki/Slika:Inn.j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