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3D" w:rsidRPr="00A15162" w:rsidRDefault="00682DB6" w:rsidP="00D52E3D">
      <w:pPr>
        <w:jc w:val="both"/>
        <w:rPr>
          <w:rFonts w:ascii="Times New Roman" w:hAnsi="Times New Roman"/>
          <w:b/>
          <w:sz w:val="28"/>
          <w:szCs w:val="28"/>
        </w:rPr>
      </w:pPr>
      <w:bookmarkStart w:id="0" w:name="_GoBack"/>
      <w:bookmarkEnd w:id="0"/>
      <w:r>
        <w:rPr>
          <w:rFonts w:ascii="Times New Roman" w:hAnsi="Times New Roman"/>
          <w:b/>
          <w:noProof/>
          <w:sz w:val="28"/>
          <w:szCs w:val="28"/>
          <w:lang w:eastAsia="sl-SI"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scrm.si/joomla/images/stories/2011logotisole/logo_ljutomer.png" style="width:179.25pt;height:75.75pt;visibility:visible">
            <v:imagedata r:id="rId9" o:title="logo_ljutomer"/>
          </v:shape>
        </w:pict>
      </w:r>
    </w:p>
    <w:p w:rsidR="00D52E3D" w:rsidRPr="00A15162" w:rsidRDefault="00D52E3D" w:rsidP="00D52E3D">
      <w:pPr>
        <w:jc w:val="both"/>
        <w:rPr>
          <w:rFonts w:ascii="Times New Roman" w:hAnsi="Times New Roman"/>
          <w:b/>
          <w:sz w:val="28"/>
          <w:szCs w:val="28"/>
        </w:rPr>
      </w:pPr>
    </w:p>
    <w:p w:rsidR="00D52E3D" w:rsidRPr="00A15162" w:rsidRDefault="00D52E3D" w:rsidP="00D52E3D">
      <w:pPr>
        <w:jc w:val="both"/>
        <w:rPr>
          <w:rFonts w:ascii="Times New Roman" w:hAnsi="Times New Roman"/>
          <w:sz w:val="28"/>
          <w:szCs w:val="28"/>
        </w:rPr>
      </w:pPr>
      <w:r w:rsidRPr="00A15162">
        <w:rPr>
          <w:rFonts w:ascii="Times New Roman" w:hAnsi="Times New Roman"/>
          <w:sz w:val="28"/>
          <w:szCs w:val="28"/>
        </w:rPr>
        <w:t>Prešernova 34, 9240 Ljutomer</w:t>
      </w: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both"/>
        <w:rPr>
          <w:rFonts w:ascii="Times New Roman" w:hAnsi="Times New Roman"/>
        </w:rPr>
      </w:pPr>
    </w:p>
    <w:p w:rsidR="00D52E3D" w:rsidRPr="00A15162" w:rsidRDefault="00D52E3D" w:rsidP="00D52E3D">
      <w:pPr>
        <w:jc w:val="center"/>
        <w:rPr>
          <w:rFonts w:ascii="Times New Roman" w:hAnsi="Times New Roman"/>
          <w:b/>
          <w:sz w:val="40"/>
          <w:szCs w:val="40"/>
        </w:rPr>
      </w:pPr>
      <w:r w:rsidRPr="00A15162">
        <w:rPr>
          <w:rFonts w:ascii="Times New Roman" w:hAnsi="Times New Roman"/>
          <w:b/>
          <w:sz w:val="40"/>
          <w:szCs w:val="40"/>
        </w:rPr>
        <w:t>GIBANJE ŠTEVILA PREBIVALSTVA 1869 – 2002 IN EKONOMSKA SESTAVA PREBIVALSTVA V CEZANJEVCIH</w:t>
      </w: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b/>
          <w:sz w:val="40"/>
          <w:szCs w:val="40"/>
        </w:rPr>
      </w:pPr>
    </w:p>
    <w:p w:rsidR="00D52E3D" w:rsidRPr="00A15162" w:rsidRDefault="00D52E3D" w:rsidP="00D52E3D">
      <w:pPr>
        <w:jc w:val="both"/>
        <w:rPr>
          <w:rFonts w:ascii="Times New Roman" w:hAnsi="Times New Roman"/>
        </w:rPr>
      </w:pPr>
      <w:r w:rsidRPr="00A15162">
        <w:rPr>
          <w:rFonts w:ascii="Times New Roman" w:hAnsi="Times New Roman"/>
          <w:sz w:val="28"/>
          <w:szCs w:val="28"/>
        </w:rPr>
        <w:t>Murska Sobota, december 2012</w:t>
      </w:r>
      <w:r w:rsidR="00DD54CD">
        <w:rPr>
          <w:rFonts w:ascii="Times New Roman" w:hAnsi="Times New Roman"/>
        </w:rPr>
        <w:t xml:space="preserve"> </w:t>
      </w:r>
      <w:r w:rsidRPr="00A15162">
        <w:rPr>
          <w:rFonts w:ascii="Times New Roman" w:hAnsi="Times New Roman"/>
        </w:rPr>
        <w:t xml:space="preserve"> </w:t>
      </w:r>
    </w:p>
    <w:p w:rsidR="003C6E7C" w:rsidRPr="00D52E3D" w:rsidRDefault="00D52E3D" w:rsidP="00D52E3D">
      <w:pPr>
        <w:spacing w:line="240" w:lineRule="auto"/>
        <w:rPr>
          <w:rFonts w:ascii="Times New Roman" w:hAnsi="Times New Roman"/>
          <w:b/>
          <w:sz w:val="28"/>
          <w:szCs w:val="28"/>
          <w:lang w:eastAsia="sl-SI" w:bidi="ar-SA"/>
        </w:rPr>
      </w:pPr>
      <w:r>
        <w:rPr>
          <w:szCs w:val="28"/>
        </w:rPr>
        <w:br w:type="page"/>
      </w:r>
      <w:r w:rsidR="001F4117" w:rsidRPr="00D52E3D">
        <w:rPr>
          <w:rFonts w:ascii="Times New Roman" w:hAnsi="Times New Roman"/>
          <w:b/>
          <w:sz w:val="28"/>
          <w:szCs w:val="28"/>
        </w:rPr>
        <w:lastRenderedPageBreak/>
        <w:t>KAZALO VSEBINE</w:t>
      </w:r>
    </w:p>
    <w:p w:rsidR="001F4117" w:rsidRDefault="001F4117" w:rsidP="000D1EF6">
      <w:pPr>
        <w:pStyle w:val="BodyText"/>
        <w:jc w:val="both"/>
        <w:rPr>
          <w:szCs w:val="28"/>
        </w:rPr>
      </w:pPr>
    </w:p>
    <w:p w:rsidR="001F4117" w:rsidRPr="00477BE9" w:rsidRDefault="00530557" w:rsidP="00496D2F">
      <w:pPr>
        <w:pStyle w:val="BodyText"/>
        <w:spacing w:line="360" w:lineRule="auto"/>
        <w:jc w:val="center"/>
        <w:rPr>
          <w:b w:val="0"/>
          <w:sz w:val="24"/>
          <w:szCs w:val="24"/>
        </w:rPr>
      </w:pPr>
      <w:r w:rsidRPr="00477BE9">
        <w:rPr>
          <w:b w:val="0"/>
          <w:sz w:val="24"/>
          <w:szCs w:val="24"/>
        </w:rPr>
        <w:t>1</w:t>
      </w:r>
      <w:r w:rsidRPr="00477BE9">
        <w:rPr>
          <w:sz w:val="24"/>
          <w:szCs w:val="24"/>
        </w:rPr>
        <w:t xml:space="preserve"> UVOD</w:t>
      </w:r>
      <w:r w:rsidRPr="00477BE9">
        <w:rPr>
          <w:b w:val="0"/>
          <w:sz w:val="24"/>
          <w:szCs w:val="24"/>
        </w:rPr>
        <w:t>............................................................................................................</w:t>
      </w:r>
      <w:r w:rsidR="005404DE">
        <w:rPr>
          <w:b w:val="0"/>
          <w:sz w:val="24"/>
          <w:szCs w:val="24"/>
        </w:rPr>
        <w:t>......................</w:t>
      </w:r>
      <w:r w:rsidRPr="00477BE9">
        <w:rPr>
          <w:b w:val="0"/>
          <w:sz w:val="24"/>
          <w:szCs w:val="24"/>
        </w:rPr>
        <w:t>...</w:t>
      </w:r>
      <w:r w:rsidR="007E38DF">
        <w:rPr>
          <w:b w:val="0"/>
          <w:sz w:val="24"/>
          <w:szCs w:val="24"/>
        </w:rPr>
        <w:t xml:space="preserve"> 4</w:t>
      </w:r>
    </w:p>
    <w:p w:rsidR="00477BE9" w:rsidRPr="00477BE9" w:rsidRDefault="00477BE9" w:rsidP="00496D2F">
      <w:pPr>
        <w:pStyle w:val="BodyText"/>
        <w:spacing w:line="360" w:lineRule="auto"/>
        <w:jc w:val="center"/>
        <w:rPr>
          <w:b w:val="0"/>
          <w:sz w:val="24"/>
          <w:szCs w:val="24"/>
        </w:rPr>
      </w:pPr>
      <w:r w:rsidRPr="00477BE9">
        <w:rPr>
          <w:b w:val="0"/>
          <w:sz w:val="24"/>
          <w:szCs w:val="24"/>
        </w:rPr>
        <w:t xml:space="preserve">2 </w:t>
      </w:r>
      <w:r w:rsidRPr="00477BE9">
        <w:rPr>
          <w:sz w:val="24"/>
          <w:szCs w:val="24"/>
        </w:rPr>
        <w:t>GIBANJE ŠTEVILA PREBIVALCEV</w:t>
      </w:r>
      <w:r w:rsidRPr="00477BE9">
        <w:rPr>
          <w:b w:val="0"/>
          <w:sz w:val="24"/>
          <w:szCs w:val="24"/>
        </w:rPr>
        <w:t>.............................................</w:t>
      </w:r>
      <w:r w:rsidR="005404DE">
        <w:rPr>
          <w:b w:val="0"/>
          <w:sz w:val="24"/>
          <w:szCs w:val="24"/>
        </w:rPr>
        <w:t>.............................</w:t>
      </w:r>
      <w:r w:rsidR="00496D2F">
        <w:rPr>
          <w:b w:val="0"/>
          <w:sz w:val="24"/>
          <w:szCs w:val="24"/>
        </w:rPr>
        <w:t>..</w:t>
      </w:r>
      <w:r w:rsidR="007E38DF">
        <w:rPr>
          <w:b w:val="0"/>
          <w:sz w:val="24"/>
          <w:szCs w:val="24"/>
        </w:rPr>
        <w:t>.. 5</w:t>
      </w:r>
    </w:p>
    <w:p w:rsidR="00477BE9" w:rsidRPr="00477BE9" w:rsidRDefault="00477BE9" w:rsidP="00496D2F">
      <w:pPr>
        <w:pStyle w:val="BodyText"/>
        <w:spacing w:line="360" w:lineRule="auto"/>
        <w:jc w:val="center"/>
        <w:rPr>
          <w:b w:val="0"/>
          <w:sz w:val="24"/>
          <w:szCs w:val="24"/>
        </w:rPr>
      </w:pPr>
      <w:r w:rsidRPr="00477BE9">
        <w:rPr>
          <w:b w:val="0"/>
          <w:sz w:val="24"/>
          <w:szCs w:val="24"/>
        </w:rPr>
        <w:t>2.1 Analiza podatkov………………………………………………………</w:t>
      </w:r>
      <w:r w:rsidR="005404DE">
        <w:rPr>
          <w:b w:val="0"/>
          <w:sz w:val="24"/>
          <w:szCs w:val="24"/>
        </w:rPr>
        <w:t>……………….</w:t>
      </w:r>
      <w:r w:rsidRPr="00477BE9">
        <w:rPr>
          <w:b w:val="0"/>
          <w:sz w:val="24"/>
          <w:szCs w:val="24"/>
        </w:rPr>
        <w:t>…</w:t>
      </w:r>
      <w:r w:rsidR="007E38DF">
        <w:rPr>
          <w:b w:val="0"/>
          <w:sz w:val="24"/>
          <w:szCs w:val="24"/>
        </w:rPr>
        <w:t xml:space="preserve"> 5</w:t>
      </w:r>
    </w:p>
    <w:p w:rsidR="00477BE9" w:rsidRPr="00477BE9" w:rsidRDefault="00477BE9" w:rsidP="00496D2F">
      <w:pPr>
        <w:pStyle w:val="BodyText"/>
        <w:spacing w:line="360" w:lineRule="auto"/>
        <w:jc w:val="center"/>
        <w:rPr>
          <w:b w:val="0"/>
          <w:sz w:val="24"/>
          <w:szCs w:val="24"/>
        </w:rPr>
      </w:pPr>
      <w:r w:rsidRPr="00477BE9">
        <w:rPr>
          <w:b w:val="0"/>
          <w:sz w:val="24"/>
          <w:szCs w:val="24"/>
        </w:rPr>
        <w:t xml:space="preserve">3 </w:t>
      </w:r>
      <w:r w:rsidRPr="00477BE9">
        <w:rPr>
          <w:sz w:val="24"/>
          <w:szCs w:val="24"/>
        </w:rPr>
        <w:t>INDEKS RASTI ŠTEVILA PREBIVALCEV</w:t>
      </w:r>
      <w:r w:rsidRPr="00477BE9">
        <w:rPr>
          <w:b w:val="0"/>
          <w:sz w:val="24"/>
          <w:szCs w:val="24"/>
        </w:rPr>
        <w:t>……………………</w:t>
      </w:r>
      <w:r w:rsidR="005404DE">
        <w:rPr>
          <w:b w:val="0"/>
          <w:sz w:val="24"/>
          <w:szCs w:val="24"/>
        </w:rPr>
        <w:t>………………...</w:t>
      </w:r>
      <w:r w:rsidRPr="00477BE9">
        <w:rPr>
          <w:b w:val="0"/>
          <w:sz w:val="24"/>
          <w:szCs w:val="24"/>
        </w:rPr>
        <w:t>…</w:t>
      </w:r>
      <w:r w:rsidR="007E38DF">
        <w:rPr>
          <w:b w:val="0"/>
          <w:sz w:val="24"/>
          <w:szCs w:val="24"/>
        </w:rPr>
        <w:t>.. 6</w:t>
      </w:r>
    </w:p>
    <w:p w:rsidR="00477BE9" w:rsidRDefault="00477BE9" w:rsidP="00496D2F">
      <w:pPr>
        <w:pStyle w:val="BodyText"/>
        <w:spacing w:line="360" w:lineRule="auto"/>
        <w:jc w:val="center"/>
        <w:rPr>
          <w:b w:val="0"/>
          <w:sz w:val="24"/>
          <w:szCs w:val="24"/>
        </w:rPr>
      </w:pPr>
      <w:r w:rsidRPr="00477BE9">
        <w:rPr>
          <w:b w:val="0"/>
          <w:sz w:val="24"/>
          <w:szCs w:val="24"/>
        </w:rPr>
        <w:t>3.1</w:t>
      </w:r>
      <w:r>
        <w:rPr>
          <w:b w:val="0"/>
          <w:sz w:val="24"/>
          <w:szCs w:val="24"/>
        </w:rPr>
        <w:t xml:space="preserve"> </w:t>
      </w:r>
      <w:r w:rsidRPr="00477BE9">
        <w:rPr>
          <w:b w:val="0"/>
          <w:sz w:val="24"/>
          <w:szCs w:val="24"/>
        </w:rPr>
        <w:t>Računanje indeksa števila prebivalcev</w:t>
      </w:r>
      <w:r>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7</w:t>
      </w:r>
    </w:p>
    <w:p w:rsidR="00477BE9" w:rsidRDefault="00477BE9" w:rsidP="00496D2F">
      <w:pPr>
        <w:pStyle w:val="BodyText"/>
        <w:spacing w:line="360" w:lineRule="auto"/>
        <w:jc w:val="center"/>
        <w:rPr>
          <w:b w:val="0"/>
          <w:sz w:val="24"/>
          <w:szCs w:val="24"/>
        </w:rPr>
      </w:pPr>
      <w:r>
        <w:rPr>
          <w:b w:val="0"/>
          <w:sz w:val="24"/>
          <w:szCs w:val="24"/>
        </w:rPr>
        <w:t>3.2 T</w:t>
      </w:r>
      <w:r w:rsidRPr="00A62379">
        <w:rPr>
          <w:b w:val="0"/>
          <w:sz w:val="24"/>
          <w:szCs w:val="24"/>
        </w:rPr>
        <w:t>ip demografskega območja</w:t>
      </w:r>
      <w:r>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7</w:t>
      </w:r>
    </w:p>
    <w:p w:rsidR="00477BE9" w:rsidRDefault="00477BE9" w:rsidP="00496D2F">
      <w:pPr>
        <w:pStyle w:val="BodyText"/>
        <w:spacing w:line="360" w:lineRule="auto"/>
        <w:jc w:val="center"/>
        <w:rPr>
          <w:b w:val="0"/>
          <w:sz w:val="24"/>
          <w:szCs w:val="24"/>
        </w:rPr>
      </w:pPr>
      <w:r>
        <w:rPr>
          <w:b w:val="0"/>
          <w:sz w:val="24"/>
          <w:szCs w:val="24"/>
        </w:rPr>
        <w:t xml:space="preserve">4 </w:t>
      </w:r>
      <w:r w:rsidRPr="00477BE9">
        <w:rPr>
          <w:sz w:val="24"/>
          <w:szCs w:val="24"/>
        </w:rPr>
        <w:t>STAROSTNA SESTAVA PREBIVALSTVA LETA 2002</w:t>
      </w:r>
      <w:r>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8</w:t>
      </w:r>
    </w:p>
    <w:p w:rsidR="00477BE9" w:rsidRDefault="00477BE9" w:rsidP="00496D2F">
      <w:pPr>
        <w:pStyle w:val="BodyText"/>
        <w:spacing w:line="360" w:lineRule="auto"/>
        <w:jc w:val="center"/>
        <w:rPr>
          <w:b w:val="0"/>
          <w:sz w:val="24"/>
          <w:szCs w:val="24"/>
        </w:rPr>
      </w:pPr>
      <w:r>
        <w:rPr>
          <w:b w:val="0"/>
          <w:sz w:val="24"/>
          <w:szCs w:val="24"/>
        </w:rPr>
        <w:t xml:space="preserve">4.1 </w:t>
      </w:r>
      <w:r w:rsidRPr="00A62379">
        <w:rPr>
          <w:b w:val="0"/>
          <w:sz w:val="24"/>
          <w:szCs w:val="24"/>
        </w:rPr>
        <w:t>Računanje starostnega indeksa prebivalstva</w:t>
      </w:r>
      <w:r>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8</w:t>
      </w:r>
    </w:p>
    <w:p w:rsidR="00477BE9" w:rsidRDefault="00477BE9" w:rsidP="00496D2F">
      <w:pPr>
        <w:pStyle w:val="BodyText"/>
        <w:spacing w:line="360" w:lineRule="auto"/>
        <w:jc w:val="center"/>
        <w:rPr>
          <w:b w:val="0"/>
          <w:sz w:val="24"/>
          <w:szCs w:val="24"/>
        </w:rPr>
      </w:pPr>
      <w:r>
        <w:rPr>
          <w:b w:val="0"/>
          <w:sz w:val="24"/>
          <w:szCs w:val="24"/>
        </w:rPr>
        <w:t xml:space="preserve">5 </w:t>
      </w:r>
      <w:r w:rsidRPr="00496D2F">
        <w:rPr>
          <w:sz w:val="24"/>
          <w:szCs w:val="24"/>
        </w:rPr>
        <w:t>EKONOMSKA SESTAVA PREBIVALSTVA LETA 1991 IN 2002</w:t>
      </w:r>
      <w:r>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10</w:t>
      </w:r>
    </w:p>
    <w:p w:rsidR="00477BE9" w:rsidRDefault="00477BE9" w:rsidP="00496D2F">
      <w:pPr>
        <w:pStyle w:val="BodyText"/>
        <w:spacing w:line="360" w:lineRule="auto"/>
        <w:jc w:val="center"/>
        <w:rPr>
          <w:b w:val="0"/>
          <w:sz w:val="24"/>
          <w:szCs w:val="24"/>
        </w:rPr>
      </w:pPr>
      <w:r>
        <w:rPr>
          <w:b w:val="0"/>
          <w:sz w:val="24"/>
          <w:szCs w:val="24"/>
        </w:rPr>
        <w:t>5.1 Aktivnost prebivalstva………</w:t>
      </w:r>
      <w:r w:rsidR="005404DE">
        <w:rPr>
          <w:b w:val="0"/>
          <w:sz w:val="24"/>
          <w:szCs w:val="24"/>
        </w:rPr>
        <w:t>………………………………………</w:t>
      </w:r>
      <w:r w:rsidR="007E38DF">
        <w:rPr>
          <w:b w:val="0"/>
          <w:sz w:val="24"/>
          <w:szCs w:val="24"/>
        </w:rPr>
        <w:t>..</w:t>
      </w:r>
      <w:r w:rsidR="005404DE">
        <w:rPr>
          <w:b w:val="0"/>
          <w:sz w:val="24"/>
          <w:szCs w:val="24"/>
        </w:rPr>
        <w:t>………………</w:t>
      </w:r>
      <w:r>
        <w:rPr>
          <w:b w:val="0"/>
          <w:sz w:val="24"/>
          <w:szCs w:val="24"/>
        </w:rPr>
        <w:t>….</w:t>
      </w:r>
      <w:r w:rsidR="005404DE">
        <w:rPr>
          <w:b w:val="0"/>
          <w:sz w:val="24"/>
          <w:szCs w:val="24"/>
        </w:rPr>
        <w:t xml:space="preserve"> </w:t>
      </w:r>
      <w:r w:rsidR="007E38DF">
        <w:rPr>
          <w:b w:val="0"/>
          <w:sz w:val="24"/>
          <w:szCs w:val="24"/>
        </w:rPr>
        <w:t>10</w:t>
      </w:r>
    </w:p>
    <w:p w:rsidR="00477BE9" w:rsidRDefault="00477BE9" w:rsidP="00496D2F">
      <w:pPr>
        <w:pStyle w:val="BodyText"/>
        <w:spacing w:line="360" w:lineRule="auto"/>
        <w:jc w:val="center"/>
        <w:rPr>
          <w:b w:val="0"/>
          <w:sz w:val="24"/>
          <w:szCs w:val="24"/>
        </w:rPr>
      </w:pPr>
      <w:r>
        <w:rPr>
          <w:b w:val="0"/>
          <w:sz w:val="24"/>
          <w:szCs w:val="24"/>
        </w:rPr>
        <w:t xml:space="preserve">5.2 </w:t>
      </w:r>
      <w:r w:rsidRPr="00477BE9">
        <w:rPr>
          <w:b w:val="0"/>
          <w:sz w:val="24"/>
          <w:szCs w:val="24"/>
        </w:rPr>
        <w:t>Aktivnost prebivalstva po sektorjih dejavnosti za leto 1991 in 2002</w:t>
      </w:r>
      <w:r w:rsidR="005404DE">
        <w:rPr>
          <w:b w:val="0"/>
          <w:sz w:val="24"/>
          <w:szCs w:val="24"/>
        </w:rPr>
        <w:t>...............................</w:t>
      </w:r>
      <w:r>
        <w:rPr>
          <w:b w:val="0"/>
          <w:sz w:val="24"/>
          <w:szCs w:val="24"/>
        </w:rPr>
        <w:t>.</w:t>
      </w:r>
      <w:r w:rsidR="005404DE">
        <w:rPr>
          <w:b w:val="0"/>
          <w:sz w:val="24"/>
          <w:szCs w:val="24"/>
        </w:rPr>
        <w:t xml:space="preserve"> </w:t>
      </w:r>
      <w:r w:rsidR="007E38DF">
        <w:rPr>
          <w:b w:val="0"/>
          <w:sz w:val="24"/>
          <w:szCs w:val="24"/>
        </w:rPr>
        <w:t>11</w:t>
      </w:r>
    </w:p>
    <w:p w:rsidR="00477BE9" w:rsidRDefault="005404DE" w:rsidP="00496D2F">
      <w:pPr>
        <w:pStyle w:val="BodyText"/>
        <w:spacing w:line="360" w:lineRule="auto"/>
        <w:jc w:val="center"/>
        <w:rPr>
          <w:b w:val="0"/>
          <w:sz w:val="24"/>
          <w:szCs w:val="24"/>
        </w:rPr>
      </w:pPr>
      <w:r>
        <w:rPr>
          <w:b w:val="0"/>
          <w:sz w:val="24"/>
          <w:szCs w:val="24"/>
        </w:rPr>
        <w:t xml:space="preserve">6 </w:t>
      </w:r>
      <w:r w:rsidRPr="005404DE">
        <w:rPr>
          <w:sz w:val="24"/>
          <w:szCs w:val="24"/>
        </w:rPr>
        <w:t>IZOBRAZBENA SESTAVA PREBIVALSTVA LETA 200</w:t>
      </w:r>
      <w:r>
        <w:rPr>
          <w:sz w:val="24"/>
          <w:szCs w:val="24"/>
        </w:rPr>
        <w:t>2</w:t>
      </w:r>
      <w:r>
        <w:rPr>
          <w:b w:val="0"/>
          <w:sz w:val="24"/>
          <w:szCs w:val="24"/>
        </w:rPr>
        <w:t>………………………</w:t>
      </w:r>
      <w:r w:rsidR="007E38DF">
        <w:rPr>
          <w:b w:val="0"/>
          <w:sz w:val="24"/>
          <w:szCs w:val="24"/>
        </w:rPr>
        <w:t>... 12</w:t>
      </w:r>
    </w:p>
    <w:p w:rsidR="005404DE" w:rsidRPr="005404DE" w:rsidRDefault="005404DE" w:rsidP="00496D2F">
      <w:pPr>
        <w:pStyle w:val="BodyText"/>
        <w:spacing w:line="360" w:lineRule="auto"/>
        <w:jc w:val="center"/>
        <w:rPr>
          <w:b w:val="0"/>
          <w:sz w:val="24"/>
          <w:szCs w:val="24"/>
        </w:rPr>
      </w:pPr>
      <w:r w:rsidRPr="005404DE">
        <w:rPr>
          <w:sz w:val="24"/>
          <w:szCs w:val="24"/>
        </w:rPr>
        <w:t>ZAKLJUČEK</w:t>
      </w:r>
      <w:r>
        <w:rPr>
          <w:b w:val="0"/>
          <w:sz w:val="24"/>
          <w:szCs w:val="24"/>
        </w:rPr>
        <w:t>............................................................................................</w:t>
      </w:r>
      <w:r w:rsidR="007E38DF">
        <w:rPr>
          <w:b w:val="0"/>
          <w:sz w:val="24"/>
          <w:szCs w:val="24"/>
        </w:rPr>
        <w:t>............................. 13</w:t>
      </w:r>
    </w:p>
    <w:p w:rsidR="005404DE" w:rsidRPr="005404DE" w:rsidRDefault="005404DE" w:rsidP="00496D2F">
      <w:pPr>
        <w:pStyle w:val="BodyText"/>
        <w:spacing w:line="360" w:lineRule="auto"/>
        <w:jc w:val="center"/>
        <w:rPr>
          <w:b w:val="0"/>
          <w:sz w:val="24"/>
          <w:szCs w:val="24"/>
        </w:rPr>
      </w:pPr>
      <w:r w:rsidRPr="005404DE">
        <w:rPr>
          <w:sz w:val="24"/>
          <w:szCs w:val="24"/>
        </w:rPr>
        <w:t>VIRI IN LITERATURA</w:t>
      </w:r>
      <w:r>
        <w:rPr>
          <w:b w:val="0"/>
          <w:sz w:val="24"/>
          <w:szCs w:val="24"/>
        </w:rPr>
        <w:t>…………………………………………………………………...</w:t>
      </w:r>
      <w:r w:rsidR="007E38DF">
        <w:rPr>
          <w:b w:val="0"/>
          <w:sz w:val="24"/>
          <w:szCs w:val="24"/>
        </w:rPr>
        <w:t>. 14</w:t>
      </w:r>
    </w:p>
    <w:p w:rsidR="00477BE9" w:rsidRDefault="00477BE9" w:rsidP="00477BE9">
      <w:pPr>
        <w:pStyle w:val="BodyText"/>
        <w:spacing w:line="360" w:lineRule="auto"/>
        <w:jc w:val="both"/>
        <w:rPr>
          <w:b w:val="0"/>
          <w:sz w:val="24"/>
          <w:szCs w:val="24"/>
        </w:rPr>
      </w:pPr>
    </w:p>
    <w:p w:rsidR="00477BE9" w:rsidRPr="00477BE9" w:rsidRDefault="00477BE9" w:rsidP="00477BE9">
      <w:pPr>
        <w:pStyle w:val="BodyText"/>
        <w:spacing w:line="360" w:lineRule="auto"/>
        <w:jc w:val="both"/>
        <w:rPr>
          <w:b w:val="0"/>
          <w:sz w:val="24"/>
          <w:szCs w:val="24"/>
        </w:rPr>
      </w:pPr>
    </w:p>
    <w:p w:rsidR="00477BE9" w:rsidRPr="00477BE9" w:rsidRDefault="00477BE9" w:rsidP="00477BE9">
      <w:pPr>
        <w:pStyle w:val="BodyText"/>
        <w:spacing w:line="360" w:lineRule="auto"/>
        <w:jc w:val="both"/>
        <w:rPr>
          <w:b w:val="0"/>
          <w:sz w:val="24"/>
          <w:szCs w:val="24"/>
        </w:rPr>
      </w:pPr>
    </w:p>
    <w:p w:rsidR="00477BE9" w:rsidRDefault="00477BE9" w:rsidP="00477BE9">
      <w:pPr>
        <w:pStyle w:val="BodyText"/>
        <w:spacing w:line="360" w:lineRule="auto"/>
        <w:jc w:val="both"/>
        <w:rPr>
          <w:b w:val="0"/>
          <w:szCs w:val="28"/>
        </w:rPr>
      </w:pPr>
    </w:p>
    <w:p w:rsidR="00477BE9" w:rsidRPr="00477BE9" w:rsidRDefault="00477BE9" w:rsidP="00477BE9">
      <w:pPr>
        <w:pStyle w:val="BodyText"/>
        <w:jc w:val="both"/>
        <w:rPr>
          <w:b w:val="0"/>
          <w:szCs w:val="28"/>
        </w:rPr>
      </w:pPr>
    </w:p>
    <w:p w:rsidR="00477BE9" w:rsidRPr="00477BE9" w:rsidRDefault="00477BE9" w:rsidP="00477BE9">
      <w:pPr>
        <w:pStyle w:val="BodyText"/>
        <w:jc w:val="both"/>
        <w:rPr>
          <w:b w:val="0"/>
          <w:szCs w:val="28"/>
        </w:rPr>
      </w:pPr>
    </w:p>
    <w:p w:rsidR="00477BE9" w:rsidRPr="00530557" w:rsidRDefault="00477BE9" w:rsidP="000D1EF6">
      <w:pPr>
        <w:pStyle w:val="BodyText"/>
        <w:jc w:val="both"/>
        <w:rPr>
          <w:b w:val="0"/>
          <w:szCs w:val="28"/>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5404DE" w:rsidP="000D1EF6">
      <w:pPr>
        <w:pStyle w:val="BodyText"/>
        <w:jc w:val="both"/>
        <w:rPr>
          <w:sz w:val="24"/>
          <w:szCs w:val="24"/>
        </w:rPr>
      </w:pPr>
      <w:r>
        <w:rPr>
          <w:sz w:val="24"/>
          <w:szCs w:val="24"/>
        </w:rPr>
        <w:lastRenderedPageBreak/>
        <w:t>KAZALO TABEL</w:t>
      </w:r>
      <w:r w:rsidR="00496D2F">
        <w:rPr>
          <w:sz w:val="24"/>
          <w:szCs w:val="24"/>
        </w:rPr>
        <w:t xml:space="preserve"> IN GRAFIKONOV</w:t>
      </w:r>
    </w:p>
    <w:p w:rsidR="00496D2F" w:rsidRDefault="00496D2F" w:rsidP="000D1EF6">
      <w:pPr>
        <w:pStyle w:val="BodyText"/>
        <w:jc w:val="both"/>
        <w:rPr>
          <w:sz w:val="24"/>
          <w:szCs w:val="24"/>
        </w:rPr>
      </w:pPr>
    </w:p>
    <w:p w:rsidR="00496D2F" w:rsidRPr="00496D2F" w:rsidRDefault="00496D2F" w:rsidP="00D52E3D">
      <w:pPr>
        <w:pStyle w:val="BodyText"/>
        <w:spacing w:line="360" w:lineRule="auto"/>
        <w:jc w:val="center"/>
        <w:rPr>
          <w:b w:val="0"/>
          <w:sz w:val="24"/>
          <w:szCs w:val="24"/>
        </w:rPr>
      </w:pPr>
      <w:r w:rsidRPr="00496D2F">
        <w:rPr>
          <w:b w:val="0"/>
          <w:sz w:val="24"/>
          <w:szCs w:val="24"/>
        </w:rPr>
        <w:t>Tabela 1: Gibanje števila prebivalec med leti 1869 do 2002..</w:t>
      </w:r>
      <w:r>
        <w:rPr>
          <w:b w:val="0"/>
          <w:sz w:val="24"/>
          <w:szCs w:val="24"/>
        </w:rPr>
        <w:t>..................................................</w:t>
      </w:r>
      <w:r w:rsidRPr="00496D2F">
        <w:rPr>
          <w:b w:val="0"/>
          <w:sz w:val="24"/>
          <w:szCs w:val="24"/>
        </w:rPr>
        <w:t>.</w:t>
      </w:r>
      <w:r>
        <w:rPr>
          <w:b w:val="0"/>
          <w:sz w:val="24"/>
          <w:szCs w:val="24"/>
        </w:rPr>
        <w:t xml:space="preserve"> </w:t>
      </w:r>
      <w:r w:rsidR="007E38DF">
        <w:rPr>
          <w:b w:val="0"/>
          <w:sz w:val="24"/>
          <w:szCs w:val="24"/>
        </w:rPr>
        <w:t>5</w:t>
      </w:r>
    </w:p>
    <w:p w:rsidR="00496D2F" w:rsidRPr="00496D2F" w:rsidRDefault="00496D2F" w:rsidP="00D52E3D">
      <w:pPr>
        <w:pStyle w:val="BodyText"/>
        <w:spacing w:line="360" w:lineRule="auto"/>
        <w:jc w:val="center"/>
        <w:rPr>
          <w:b w:val="0"/>
          <w:sz w:val="24"/>
          <w:szCs w:val="24"/>
        </w:rPr>
      </w:pPr>
      <w:r w:rsidRPr="00496D2F">
        <w:rPr>
          <w:b w:val="0"/>
          <w:sz w:val="24"/>
          <w:szCs w:val="24"/>
        </w:rPr>
        <w:t>Tabela 2: Indeksi rasti števila prebivalcev po letih.</w:t>
      </w:r>
      <w:r>
        <w:rPr>
          <w:b w:val="0"/>
          <w:sz w:val="24"/>
          <w:szCs w:val="24"/>
        </w:rPr>
        <w:t>..................................................................</w:t>
      </w:r>
      <w:r w:rsidRPr="00496D2F">
        <w:rPr>
          <w:b w:val="0"/>
          <w:sz w:val="24"/>
          <w:szCs w:val="24"/>
        </w:rPr>
        <w:t>.</w:t>
      </w:r>
      <w:r>
        <w:rPr>
          <w:b w:val="0"/>
          <w:sz w:val="24"/>
          <w:szCs w:val="24"/>
        </w:rPr>
        <w:t xml:space="preserve"> </w:t>
      </w:r>
      <w:r w:rsidR="007E38DF">
        <w:rPr>
          <w:b w:val="0"/>
          <w:sz w:val="24"/>
          <w:szCs w:val="24"/>
        </w:rPr>
        <w:t>6</w:t>
      </w:r>
    </w:p>
    <w:p w:rsidR="00496D2F" w:rsidRPr="00496D2F" w:rsidRDefault="00496D2F" w:rsidP="00D52E3D">
      <w:pPr>
        <w:pStyle w:val="BodyText"/>
        <w:spacing w:line="360" w:lineRule="auto"/>
        <w:jc w:val="center"/>
        <w:rPr>
          <w:b w:val="0"/>
          <w:sz w:val="24"/>
          <w:szCs w:val="24"/>
        </w:rPr>
      </w:pPr>
      <w:r w:rsidRPr="00496D2F">
        <w:rPr>
          <w:b w:val="0"/>
          <w:sz w:val="24"/>
          <w:szCs w:val="24"/>
        </w:rPr>
        <w:t>Tabela 3: Starostna sestava prebivalstva leta 2002</w:t>
      </w:r>
      <w:r>
        <w:rPr>
          <w:b w:val="0"/>
          <w:sz w:val="24"/>
          <w:szCs w:val="24"/>
        </w:rPr>
        <w:t>...................................................................</w:t>
      </w:r>
      <w:r w:rsidR="007E38DF">
        <w:rPr>
          <w:b w:val="0"/>
          <w:sz w:val="24"/>
          <w:szCs w:val="24"/>
        </w:rPr>
        <w:t>..8</w:t>
      </w:r>
    </w:p>
    <w:p w:rsidR="00496D2F" w:rsidRPr="00496D2F" w:rsidRDefault="00496D2F" w:rsidP="00D52E3D">
      <w:pPr>
        <w:pStyle w:val="BodyText"/>
        <w:spacing w:line="360" w:lineRule="auto"/>
        <w:jc w:val="center"/>
        <w:rPr>
          <w:b w:val="0"/>
          <w:sz w:val="24"/>
          <w:szCs w:val="24"/>
        </w:rPr>
      </w:pPr>
      <w:r w:rsidRPr="00496D2F">
        <w:rPr>
          <w:b w:val="0"/>
          <w:sz w:val="24"/>
          <w:szCs w:val="24"/>
        </w:rPr>
        <w:t>Tabela 4: Aktivnost prebivalstva v letih 1991 in 2002..</w:t>
      </w:r>
      <w:r>
        <w:rPr>
          <w:b w:val="0"/>
          <w:sz w:val="24"/>
          <w:szCs w:val="24"/>
        </w:rPr>
        <w:t>.............................</w:t>
      </w:r>
      <w:r w:rsidR="007E38DF">
        <w:rPr>
          <w:b w:val="0"/>
          <w:sz w:val="24"/>
          <w:szCs w:val="24"/>
        </w:rPr>
        <w:t>..........</w:t>
      </w:r>
      <w:r>
        <w:rPr>
          <w:b w:val="0"/>
          <w:sz w:val="24"/>
          <w:szCs w:val="24"/>
        </w:rPr>
        <w:t xml:space="preserve">................... </w:t>
      </w:r>
      <w:r w:rsidR="007E38DF">
        <w:rPr>
          <w:b w:val="0"/>
          <w:sz w:val="24"/>
          <w:szCs w:val="24"/>
        </w:rPr>
        <w:t>10</w:t>
      </w:r>
    </w:p>
    <w:p w:rsidR="00496D2F" w:rsidRPr="00496D2F" w:rsidRDefault="00496D2F" w:rsidP="00D52E3D">
      <w:pPr>
        <w:pStyle w:val="BodyText"/>
        <w:spacing w:line="360" w:lineRule="auto"/>
        <w:jc w:val="center"/>
        <w:rPr>
          <w:b w:val="0"/>
          <w:sz w:val="24"/>
          <w:szCs w:val="24"/>
        </w:rPr>
      </w:pPr>
      <w:r w:rsidRPr="00496D2F">
        <w:rPr>
          <w:b w:val="0"/>
          <w:sz w:val="24"/>
          <w:szCs w:val="24"/>
        </w:rPr>
        <w:t>Tabela 5: Aktivnost prebivalstva po sektorjih dejavnosti za leto 1991 in 2002.</w:t>
      </w:r>
      <w:r>
        <w:rPr>
          <w:b w:val="0"/>
          <w:sz w:val="24"/>
          <w:szCs w:val="24"/>
        </w:rPr>
        <w:t xml:space="preserve">..................... </w:t>
      </w:r>
      <w:r w:rsidR="007E38DF">
        <w:rPr>
          <w:b w:val="0"/>
          <w:sz w:val="24"/>
          <w:szCs w:val="24"/>
        </w:rPr>
        <w:t>11</w:t>
      </w:r>
    </w:p>
    <w:p w:rsidR="00496D2F" w:rsidRDefault="00496D2F" w:rsidP="00D52E3D">
      <w:pPr>
        <w:pStyle w:val="BodyText"/>
        <w:spacing w:line="360" w:lineRule="auto"/>
        <w:jc w:val="center"/>
        <w:rPr>
          <w:b w:val="0"/>
          <w:sz w:val="24"/>
          <w:szCs w:val="24"/>
        </w:rPr>
      </w:pPr>
      <w:r w:rsidRPr="00496D2F">
        <w:rPr>
          <w:b w:val="0"/>
          <w:sz w:val="24"/>
          <w:szCs w:val="24"/>
        </w:rPr>
        <w:t>Tabela 6: Izobrazbena sestava prebivalstva leta 2002</w:t>
      </w:r>
      <w:r>
        <w:rPr>
          <w:b w:val="0"/>
          <w:sz w:val="24"/>
          <w:szCs w:val="24"/>
        </w:rPr>
        <w:t>................................</w:t>
      </w:r>
      <w:r w:rsidR="007E38DF">
        <w:rPr>
          <w:b w:val="0"/>
          <w:sz w:val="24"/>
          <w:szCs w:val="24"/>
        </w:rPr>
        <w:t>............................. 12</w:t>
      </w:r>
    </w:p>
    <w:p w:rsidR="00496D2F" w:rsidRDefault="00496D2F" w:rsidP="00D52E3D">
      <w:pPr>
        <w:pStyle w:val="BodyText"/>
        <w:spacing w:line="360" w:lineRule="auto"/>
        <w:jc w:val="center"/>
        <w:rPr>
          <w:b w:val="0"/>
          <w:sz w:val="24"/>
          <w:szCs w:val="24"/>
        </w:rPr>
      </w:pPr>
    </w:p>
    <w:p w:rsidR="00496D2F" w:rsidRPr="00496D2F" w:rsidRDefault="00496D2F" w:rsidP="00D52E3D">
      <w:pPr>
        <w:pStyle w:val="BodyText"/>
        <w:spacing w:line="360" w:lineRule="auto"/>
        <w:jc w:val="center"/>
        <w:rPr>
          <w:b w:val="0"/>
          <w:sz w:val="24"/>
          <w:szCs w:val="24"/>
        </w:rPr>
      </w:pPr>
      <w:r w:rsidRPr="00496D2F">
        <w:rPr>
          <w:b w:val="0"/>
          <w:sz w:val="24"/>
          <w:szCs w:val="24"/>
        </w:rPr>
        <w:t>Graf 1: Gibanje števila prebivalcev med leti 1869 do 2002.</w:t>
      </w:r>
      <w:r>
        <w:rPr>
          <w:b w:val="0"/>
          <w:sz w:val="24"/>
          <w:szCs w:val="24"/>
        </w:rPr>
        <w:t>.....................................................</w:t>
      </w:r>
      <w:r w:rsidRPr="00496D2F">
        <w:rPr>
          <w:b w:val="0"/>
          <w:sz w:val="24"/>
          <w:szCs w:val="24"/>
        </w:rPr>
        <w:t>.</w:t>
      </w:r>
      <w:r>
        <w:rPr>
          <w:b w:val="0"/>
          <w:sz w:val="24"/>
          <w:szCs w:val="24"/>
        </w:rPr>
        <w:t xml:space="preserve"> </w:t>
      </w:r>
      <w:r w:rsidR="007E38DF">
        <w:rPr>
          <w:b w:val="0"/>
          <w:sz w:val="24"/>
          <w:szCs w:val="24"/>
        </w:rPr>
        <w:t>5</w:t>
      </w:r>
    </w:p>
    <w:p w:rsidR="00496D2F" w:rsidRPr="00496D2F" w:rsidRDefault="00496D2F" w:rsidP="00D52E3D">
      <w:pPr>
        <w:pStyle w:val="BodyText"/>
        <w:spacing w:line="360" w:lineRule="auto"/>
        <w:jc w:val="center"/>
        <w:rPr>
          <w:b w:val="0"/>
          <w:sz w:val="24"/>
          <w:szCs w:val="24"/>
        </w:rPr>
      </w:pPr>
      <w:r w:rsidRPr="00496D2F">
        <w:rPr>
          <w:b w:val="0"/>
          <w:sz w:val="24"/>
          <w:szCs w:val="24"/>
        </w:rPr>
        <w:t>Graf 2: Indeksi rasti števila prebivalcev od leta 1948 do leta 2002.</w:t>
      </w:r>
      <w:r>
        <w:rPr>
          <w:b w:val="0"/>
          <w:sz w:val="24"/>
          <w:szCs w:val="24"/>
        </w:rPr>
        <w:t>.........................................</w:t>
      </w:r>
      <w:r w:rsidRPr="00496D2F">
        <w:rPr>
          <w:b w:val="0"/>
          <w:sz w:val="24"/>
          <w:szCs w:val="24"/>
        </w:rPr>
        <w:t>.</w:t>
      </w:r>
      <w:r w:rsidR="00D52E3D">
        <w:rPr>
          <w:b w:val="0"/>
          <w:sz w:val="24"/>
          <w:szCs w:val="24"/>
        </w:rPr>
        <w:t xml:space="preserve"> </w:t>
      </w:r>
      <w:r w:rsidR="007E38DF">
        <w:rPr>
          <w:b w:val="0"/>
          <w:sz w:val="24"/>
          <w:szCs w:val="24"/>
        </w:rPr>
        <w:t>6</w:t>
      </w:r>
    </w:p>
    <w:p w:rsidR="00496D2F" w:rsidRPr="00496D2F" w:rsidRDefault="00496D2F" w:rsidP="00D52E3D">
      <w:pPr>
        <w:pStyle w:val="BodyText"/>
        <w:spacing w:line="360" w:lineRule="auto"/>
        <w:jc w:val="center"/>
        <w:rPr>
          <w:b w:val="0"/>
          <w:sz w:val="24"/>
          <w:szCs w:val="24"/>
        </w:rPr>
      </w:pPr>
      <w:r w:rsidRPr="00496D2F">
        <w:rPr>
          <w:b w:val="0"/>
          <w:sz w:val="24"/>
          <w:szCs w:val="24"/>
        </w:rPr>
        <w:t>Graf 3: Starostna sestava prebivalstva leta 2002..</w:t>
      </w:r>
      <w:r>
        <w:rPr>
          <w:b w:val="0"/>
          <w:sz w:val="24"/>
          <w:szCs w:val="24"/>
        </w:rPr>
        <w:t>...................................................................</w:t>
      </w:r>
      <w:r w:rsidRPr="00496D2F">
        <w:rPr>
          <w:b w:val="0"/>
          <w:sz w:val="24"/>
          <w:szCs w:val="24"/>
        </w:rPr>
        <w:t>...</w:t>
      </w:r>
      <w:r w:rsidR="00D52E3D">
        <w:rPr>
          <w:b w:val="0"/>
          <w:sz w:val="24"/>
          <w:szCs w:val="24"/>
        </w:rPr>
        <w:t xml:space="preserve"> </w:t>
      </w:r>
      <w:r w:rsidR="007E38DF">
        <w:rPr>
          <w:b w:val="0"/>
          <w:sz w:val="24"/>
          <w:szCs w:val="24"/>
        </w:rPr>
        <w:t>8</w:t>
      </w:r>
    </w:p>
    <w:p w:rsidR="00496D2F" w:rsidRPr="00496D2F" w:rsidRDefault="00496D2F" w:rsidP="00D52E3D">
      <w:pPr>
        <w:pStyle w:val="BodyText"/>
        <w:spacing w:line="360" w:lineRule="auto"/>
        <w:jc w:val="center"/>
        <w:rPr>
          <w:b w:val="0"/>
          <w:sz w:val="24"/>
          <w:szCs w:val="24"/>
        </w:rPr>
      </w:pPr>
      <w:r w:rsidRPr="00496D2F">
        <w:rPr>
          <w:b w:val="0"/>
          <w:sz w:val="24"/>
          <w:szCs w:val="24"/>
        </w:rPr>
        <w:t>Graf 4: Aktivnost prebivalstva v letih 1991 in 2002...</w:t>
      </w:r>
      <w:r w:rsidR="00D52E3D">
        <w:rPr>
          <w:b w:val="0"/>
          <w:sz w:val="24"/>
          <w:szCs w:val="24"/>
        </w:rPr>
        <w:t>..........</w:t>
      </w:r>
      <w:r w:rsidR="007E38DF">
        <w:rPr>
          <w:b w:val="0"/>
          <w:sz w:val="24"/>
          <w:szCs w:val="24"/>
        </w:rPr>
        <w:t>..............................</w:t>
      </w:r>
      <w:r w:rsidR="00D52E3D">
        <w:rPr>
          <w:b w:val="0"/>
          <w:sz w:val="24"/>
          <w:szCs w:val="24"/>
        </w:rPr>
        <w:t xml:space="preserve">..................... </w:t>
      </w:r>
      <w:r w:rsidR="007E38DF">
        <w:rPr>
          <w:b w:val="0"/>
          <w:sz w:val="24"/>
          <w:szCs w:val="24"/>
        </w:rPr>
        <w:t>10</w:t>
      </w:r>
    </w:p>
    <w:p w:rsidR="00496D2F" w:rsidRPr="00496D2F" w:rsidRDefault="00496D2F" w:rsidP="00D52E3D">
      <w:pPr>
        <w:pStyle w:val="BodyText"/>
        <w:spacing w:line="360" w:lineRule="auto"/>
        <w:jc w:val="center"/>
        <w:rPr>
          <w:b w:val="0"/>
          <w:sz w:val="24"/>
          <w:szCs w:val="24"/>
        </w:rPr>
      </w:pPr>
      <w:r w:rsidRPr="00496D2F">
        <w:rPr>
          <w:b w:val="0"/>
          <w:sz w:val="24"/>
          <w:szCs w:val="24"/>
        </w:rPr>
        <w:t>Graf 5: Aktivnost prebivalstva po sektorjih dejavnosti za leto 1991 in 2002.</w:t>
      </w:r>
      <w:r w:rsidR="00D52E3D">
        <w:rPr>
          <w:b w:val="0"/>
          <w:sz w:val="24"/>
          <w:szCs w:val="24"/>
        </w:rPr>
        <w:t>........................</w:t>
      </w:r>
      <w:r w:rsidRPr="00496D2F">
        <w:rPr>
          <w:b w:val="0"/>
          <w:sz w:val="24"/>
          <w:szCs w:val="24"/>
        </w:rPr>
        <w:t>.</w:t>
      </w:r>
      <w:r w:rsidR="00D52E3D">
        <w:rPr>
          <w:b w:val="0"/>
          <w:sz w:val="24"/>
          <w:szCs w:val="24"/>
        </w:rPr>
        <w:t xml:space="preserve"> </w:t>
      </w:r>
      <w:r w:rsidR="007E38DF">
        <w:rPr>
          <w:b w:val="0"/>
          <w:sz w:val="24"/>
          <w:szCs w:val="24"/>
        </w:rPr>
        <w:t>11</w:t>
      </w:r>
    </w:p>
    <w:p w:rsidR="00496D2F" w:rsidRPr="00496D2F" w:rsidRDefault="00496D2F" w:rsidP="00D52E3D">
      <w:pPr>
        <w:pStyle w:val="BodyText"/>
        <w:jc w:val="center"/>
        <w:rPr>
          <w:b w:val="0"/>
          <w:sz w:val="24"/>
          <w:szCs w:val="24"/>
        </w:rPr>
      </w:pPr>
      <w:r w:rsidRPr="00496D2F">
        <w:rPr>
          <w:b w:val="0"/>
          <w:sz w:val="24"/>
          <w:szCs w:val="24"/>
        </w:rPr>
        <w:t>Graf 6: Izobrazbena sestava prebivalstva leta 2002.</w:t>
      </w:r>
      <w:r w:rsidR="00D52E3D">
        <w:rPr>
          <w:b w:val="0"/>
          <w:sz w:val="24"/>
          <w:szCs w:val="24"/>
        </w:rPr>
        <w:t>...............................................................</w:t>
      </w:r>
      <w:r w:rsidRPr="00496D2F">
        <w:rPr>
          <w:b w:val="0"/>
          <w:sz w:val="24"/>
          <w:szCs w:val="24"/>
        </w:rPr>
        <w:t>.</w:t>
      </w:r>
      <w:r w:rsidR="00D52E3D">
        <w:rPr>
          <w:b w:val="0"/>
          <w:sz w:val="24"/>
          <w:szCs w:val="24"/>
        </w:rPr>
        <w:t xml:space="preserve"> </w:t>
      </w:r>
      <w:r w:rsidR="007E38DF">
        <w:rPr>
          <w:b w:val="0"/>
          <w:sz w:val="24"/>
          <w:szCs w:val="24"/>
        </w:rPr>
        <w:t>12</w:t>
      </w:r>
    </w:p>
    <w:p w:rsidR="00496D2F" w:rsidRPr="00496D2F" w:rsidRDefault="00496D2F" w:rsidP="00496D2F">
      <w:pPr>
        <w:pStyle w:val="BodyText"/>
        <w:spacing w:line="360" w:lineRule="auto"/>
        <w:jc w:val="both"/>
        <w:rPr>
          <w:b w:val="0"/>
          <w:sz w:val="24"/>
          <w:szCs w:val="24"/>
        </w:rPr>
      </w:pPr>
    </w:p>
    <w:p w:rsidR="005404DE" w:rsidRDefault="005404DE" w:rsidP="000D1EF6">
      <w:pPr>
        <w:pStyle w:val="BodyText"/>
        <w:jc w:val="both"/>
        <w:rPr>
          <w:sz w:val="24"/>
          <w:szCs w:val="24"/>
        </w:rPr>
      </w:pPr>
    </w:p>
    <w:p w:rsidR="005404DE" w:rsidRDefault="005404DE"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1F4117" w:rsidRDefault="001F4117" w:rsidP="000D1EF6">
      <w:pPr>
        <w:pStyle w:val="BodyText"/>
        <w:jc w:val="both"/>
        <w:rPr>
          <w:sz w:val="24"/>
          <w:szCs w:val="24"/>
        </w:rPr>
      </w:pPr>
    </w:p>
    <w:p w:rsidR="00496D2F" w:rsidRDefault="00496D2F" w:rsidP="000D1EF6">
      <w:pPr>
        <w:pStyle w:val="BodyText"/>
        <w:jc w:val="both"/>
        <w:rPr>
          <w:sz w:val="24"/>
          <w:szCs w:val="24"/>
        </w:rPr>
      </w:pPr>
    </w:p>
    <w:p w:rsidR="00496D2F" w:rsidRDefault="00496D2F" w:rsidP="000D1EF6">
      <w:pPr>
        <w:pStyle w:val="BodyText"/>
        <w:jc w:val="both"/>
        <w:rPr>
          <w:sz w:val="24"/>
          <w:szCs w:val="24"/>
        </w:rPr>
      </w:pPr>
    </w:p>
    <w:p w:rsidR="00496D2F" w:rsidRDefault="00496D2F" w:rsidP="000D1EF6">
      <w:pPr>
        <w:pStyle w:val="BodyText"/>
        <w:jc w:val="both"/>
        <w:rPr>
          <w:sz w:val="24"/>
          <w:szCs w:val="24"/>
        </w:rPr>
      </w:pPr>
    </w:p>
    <w:p w:rsidR="00496D2F" w:rsidRDefault="00496D2F" w:rsidP="000D1EF6">
      <w:pPr>
        <w:pStyle w:val="BodyText"/>
        <w:jc w:val="both"/>
        <w:rPr>
          <w:sz w:val="24"/>
          <w:szCs w:val="24"/>
        </w:rPr>
      </w:pPr>
    </w:p>
    <w:p w:rsidR="00496D2F" w:rsidRPr="00A15162" w:rsidRDefault="00496D2F" w:rsidP="000D1EF6">
      <w:pPr>
        <w:pStyle w:val="BodyText"/>
        <w:jc w:val="both"/>
        <w:rPr>
          <w:sz w:val="24"/>
          <w:szCs w:val="24"/>
        </w:rPr>
      </w:pPr>
    </w:p>
    <w:p w:rsidR="003C6E7C" w:rsidRPr="00477BE9" w:rsidRDefault="003C6E7C" w:rsidP="000D1EF6">
      <w:pPr>
        <w:pStyle w:val="BodyText"/>
        <w:numPr>
          <w:ilvl w:val="0"/>
          <w:numId w:val="3"/>
        </w:numPr>
        <w:jc w:val="both"/>
        <w:rPr>
          <w:szCs w:val="28"/>
        </w:rPr>
      </w:pPr>
      <w:r w:rsidRPr="00477BE9">
        <w:rPr>
          <w:szCs w:val="28"/>
        </w:rPr>
        <w:lastRenderedPageBreak/>
        <w:t>UVOD</w:t>
      </w:r>
    </w:p>
    <w:p w:rsidR="0075466F" w:rsidRPr="00A15162" w:rsidRDefault="0075466F" w:rsidP="000D1EF6">
      <w:pPr>
        <w:pStyle w:val="BodyText"/>
        <w:jc w:val="both"/>
        <w:rPr>
          <w:sz w:val="24"/>
          <w:szCs w:val="24"/>
        </w:rPr>
      </w:pPr>
    </w:p>
    <w:p w:rsidR="00806567" w:rsidRPr="00A15162" w:rsidRDefault="00363032" w:rsidP="000D1EF6">
      <w:pPr>
        <w:pStyle w:val="BodyText"/>
        <w:jc w:val="both"/>
        <w:rPr>
          <w:b w:val="0"/>
          <w:sz w:val="24"/>
          <w:szCs w:val="24"/>
        </w:rPr>
      </w:pPr>
      <w:r w:rsidRPr="00A15162">
        <w:rPr>
          <w:b w:val="0"/>
          <w:sz w:val="24"/>
          <w:szCs w:val="24"/>
        </w:rPr>
        <w:t>''</w:t>
      </w:r>
      <w:r w:rsidR="00806567" w:rsidRPr="00A15162">
        <w:rPr>
          <w:b w:val="0"/>
          <w:sz w:val="24"/>
          <w:szCs w:val="24"/>
        </w:rPr>
        <w:t xml:space="preserve">Cezanjevci so strnjeno obcestno naselje </w:t>
      </w:r>
      <w:r w:rsidR="00872401" w:rsidRPr="00A15162">
        <w:rPr>
          <w:b w:val="0"/>
          <w:sz w:val="24"/>
          <w:szCs w:val="24"/>
        </w:rPr>
        <w:t xml:space="preserve">na nadmorski višini 186 m, </w:t>
      </w:r>
      <w:r w:rsidR="00806567" w:rsidRPr="00A15162">
        <w:rPr>
          <w:b w:val="0"/>
          <w:sz w:val="24"/>
          <w:szCs w:val="24"/>
        </w:rPr>
        <w:t xml:space="preserve">zahodno od Ljutomera tik pod Kamenščakom. Severno od tod tečeta Ščavnica in Suhača, ki je odtok Ščavnice od nekdanjega Ribičevega mlina in se izliva v Globetko pod Noršinci. Na jugu je makadamska cesta 0,5 k na Kamenščak, do križišča cest Ljutomer-Ormož in Ljutomer-Ptuj. </w:t>
      </w:r>
    </w:p>
    <w:p w:rsidR="00BD5D48" w:rsidRPr="00A15162" w:rsidRDefault="00BD5D48" w:rsidP="000D1EF6">
      <w:pPr>
        <w:pStyle w:val="BodyText"/>
        <w:jc w:val="both"/>
        <w:rPr>
          <w:b w:val="0"/>
          <w:sz w:val="24"/>
          <w:szCs w:val="24"/>
        </w:rPr>
      </w:pPr>
    </w:p>
    <w:p w:rsidR="00806567" w:rsidRPr="00A15162" w:rsidRDefault="00806567" w:rsidP="000D1EF6">
      <w:pPr>
        <w:pStyle w:val="BodyText"/>
        <w:jc w:val="both"/>
        <w:rPr>
          <w:b w:val="0"/>
          <w:sz w:val="24"/>
          <w:szCs w:val="24"/>
        </w:rPr>
      </w:pPr>
      <w:r w:rsidRPr="00A15162">
        <w:rPr>
          <w:b w:val="0"/>
          <w:sz w:val="24"/>
          <w:szCs w:val="24"/>
        </w:rPr>
        <w:t xml:space="preserve">Dve tretjini vaščanov je kmetov in polkmetov, ki se ukvarjajo s poljedelstvom in živinorejo. Rede mnogo gosi, glavni dohodki </w:t>
      </w:r>
      <w:r w:rsidR="00BD5D48" w:rsidRPr="00A15162">
        <w:rPr>
          <w:b w:val="0"/>
          <w:sz w:val="24"/>
          <w:szCs w:val="24"/>
        </w:rPr>
        <w:t>so od prodaje živine za zakol</w:t>
      </w:r>
      <w:r w:rsidRPr="00A15162">
        <w:rPr>
          <w:b w:val="0"/>
          <w:sz w:val="24"/>
          <w:szCs w:val="24"/>
        </w:rPr>
        <w:t xml:space="preserve">. Na spodnjem pobočju Kamenščaka je nekaj večjih sadovnjakov. Nekateri imajo vinograde v Ljutomerskih goricah. </w:t>
      </w:r>
    </w:p>
    <w:p w:rsidR="00BD5D48" w:rsidRPr="00A15162" w:rsidRDefault="00BD5D48" w:rsidP="000D1EF6">
      <w:pPr>
        <w:pStyle w:val="BodyText"/>
        <w:jc w:val="both"/>
        <w:rPr>
          <w:b w:val="0"/>
          <w:sz w:val="24"/>
          <w:szCs w:val="24"/>
        </w:rPr>
      </w:pPr>
    </w:p>
    <w:p w:rsidR="00AB0F86" w:rsidRPr="00A15162" w:rsidRDefault="00BD5D48" w:rsidP="000D1EF6">
      <w:pPr>
        <w:pStyle w:val="BodyText"/>
        <w:jc w:val="both"/>
        <w:rPr>
          <w:b w:val="0"/>
          <w:sz w:val="24"/>
          <w:szCs w:val="24"/>
        </w:rPr>
      </w:pPr>
      <w:r w:rsidRPr="00A15162">
        <w:rPr>
          <w:b w:val="0"/>
          <w:sz w:val="24"/>
          <w:szCs w:val="24"/>
        </w:rPr>
        <w:t xml:space="preserve">Vas se prvič omenja leta 1319 kot Zesan. Leta 1445 je štela 30 hiš. </w:t>
      </w:r>
      <w:r w:rsidR="00BF6AFA" w:rsidRPr="00A15162">
        <w:rPr>
          <w:b w:val="0"/>
          <w:sz w:val="24"/>
          <w:szCs w:val="24"/>
        </w:rPr>
        <w:t xml:space="preserve">Od 1658 je pripadala zemljiški gosposki bližnjega gradu Braneka. </w:t>
      </w:r>
      <w:r w:rsidRPr="00A15162">
        <w:rPr>
          <w:b w:val="0"/>
          <w:sz w:val="24"/>
          <w:szCs w:val="24"/>
        </w:rPr>
        <w:t xml:space="preserve">Za šaljiv grb imajo Cezanjevčani ''vizo'' ali ''bizovino''. </w:t>
      </w:r>
    </w:p>
    <w:p w:rsidR="00BD5D48" w:rsidRPr="00A15162" w:rsidRDefault="00BD5D48" w:rsidP="000D1EF6">
      <w:pPr>
        <w:pStyle w:val="BodyText"/>
        <w:jc w:val="both"/>
        <w:rPr>
          <w:b w:val="0"/>
          <w:sz w:val="24"/>
          <w:szCs w:val="24"/>
        </w:rPr>
      </w:pPr>
      <w:r w:rsidRPr="00A15162">
        <w:rPr>
          <w:b w:val="0"/>
          <w:sz w:val="24"/>
          <w:szCs w:val="24"/>
        </w:rPr>
        <w:t xml:space="preserve"> V osrčju Cezanjevec najdemo šolo (tam stoji že od leta 1827, poimenovali so jo po skojevcu Janku Ribi</w:t>
      </w:r>
      <w:r w:rsidR="00363032" w:rsidRPr="00A15162">
        <w:rPr>
          <w:b w:val="0"/>
          <w:sz w:val="24"/>
          <w:szCs w:val="24"/>
        </w:rPr>
        <w:t>ču) , svoj čas božjepotno renes</w:t>
      </w:r>
      <w:r w:rsidRPr="00A15162">
        <w:rPr>
          <w:b w:val="0"/>
          <w:sz w:val="24"/>
          <w:szCs w:val="24"/>
        </w:rPr>
        <w:t xml:space="preserve">ančno cerkev sv. Roka in Sebastijana (zaslovela v času kužne epidemije v letih 1680-1683), </w:t>
      </w:r>
      <w:r w:rsidR="00AB0F86" w:rsidRPr="00A15162">
        <w:rPr>
          <w:b w:val="0"/>
          <w:sz w:val="24"/>
          <w:szCs w:val="24"/>
        </w:rPr>
        <w:t>v kateri je znamenita slika H.A Weissenkircherja</w:t>
      </w:r>
      <w:r w:rsidR="00BF6AFA" w:rsidRPr="00A15162">
        <w:rPr>
          <w:b w:val="0"/>
          <w:sz w:val="24"/>
          <w:szCs w:val="24"/>
        </w:rPr>
        <w:t xml:space="preserve"> </w:t>
      </w:r>
      <w:r w:rsidR="00AB0F86" w:rsidRPr="00A15162">
        <w:rPr>
          <w:b w:val="0"/>
          <w:sz w:val="24"/>
          <w:szCs w:val="24"/>
        </w:rPr>
        <w:t>(največja slikarska umetnina tega področja), župnijo Cezanjevci</w:t>
      </w:r>
      <w:r w:rsidR="00BF6AFA" w:rsidRPr="00A15162">
        <w:rPr>
          <w:b w:val="0"/>
          <w:sz w:val="24"/>
          <w:szCs w:val="24"/>
        </w:rPr>
        <w:t xml:space="preserve"> in pokopališče z 1758 dušami ter</w:t>
      </w:r>
      <w:r w:rsidR="00AB0F86" w:rsidRPr="00A15162">
        <w:rPr>
          <w:b w:val="0"/>
          <w:sz w:val="24"/>
          <w:szCs w:val="24"/>
        </w:rPr>
        <w:t xml:space="preserve"> gasilski dom. </w:t>
      </w:r>
    </w:p>
    <w:p w:rsidR="00BF6AFA" w:rsidRPr="00A15162" w:rsidRDefault="00BF6AFA" w:rsidP="000D1EF6">
      <w:pPr>
        <w:pStyle w:val="BodyText"/>
        <w:jc w:val="both"/>
        <w:rPr>
          <w:b w:val="0"/>
          <w:sz w:val="24"/>
          <w:szCs w:val="24"/>
        </w:rPr>
      </w:pPr>
    </w:p>
    <w:p w:rsidR="00BF6AFA" w:rsidRPr="00A15162" w:rsidRDefault="008013E4" w:rsidP="000D1EF6">
      <w:pPr>
        <w:pStyle w:val="BodyText"/>
        <w:jc w:val="both"/>
        <w:rPr>
          <w:b w:val="0"/>
          <w:sz w:val="24"/>
          <w:szCs w:val="24"/>
        </w:rPr>
      </w:pPr>
      <w:r w:rsidRPr="00A15162">
        <w:rPr>
          <w:b w:val="0"/>
          <w:sz w:val="24"/>
          <w:szCs w:val="24"/>
        </w:rPr>
        <w:t>Ob S</w:t>
      </w:r>
      <w:r w:rsidR="00BF6AFA" w:rsidRPr="00A15162">
        <w:rPr>
          <w:b w:val="0"/>
          <w:sz w:val="24"/>
          <w:szCs w:val="24"/>
        </w:rPr>
        <w:t xml:space="preserve">uhači med Cezanjevci in Noršinci so odkrili latenske gomile in odkopali več predmetov iz rimske dobe. Domnevajo, da je tu stala postaja AD vicesimum, tj. pri miljniku 20. Rimske ceste. </w:t>
      </w:r>
    </w:p>
    <w:p w:rsidR="008013E4" w:rsidRPr="00A15162" w:rsidRDefault="008013E4" w:rsidP="000D1EF6">
      <w:pPr>
        <w:pStyle w:val="BodyText"/>
        <w:jc w:val="both"/>
        <w:rPr>
          <w:b w:val="0"/>
          <w:sz w:val="24"/>
          <w:szCs w:val="24"/>
        </w:rPr>
      </w:pPr>
    </w:p>
    <w:p w:rsidR="008013E4" w:rsidRPr="00A15162" w:rsidRDefault="008013E4" w:rsidP="000D1EF6">
      <w:pPr>
        <w:pStyle w:val="BodyText"/>
        <w:jc w:val="both"/>
        <w:rPr>
          <w:b w:val="0"/>
          <w:sz w:val="24"/>
          <w:szCs w:val="24"/>
          <w:shd w:val="clear" w:color="auto" w:fill="FFFFFF"/>
        </w:rPr>
      </w:pPr>
      <w:r w:rsidRPr="00A15162">
        <w:rPr>
          <w:b w:val="0"/>
          <w:sz w:val="24"/>
          <w:szCs w:val="24"/>
        </w:rPr>
        <w:t>Iz Cezanjevec je prihajalo kar nekaj pomembnih osebnosti. To so Franc Dunaj (krajevni politik, društveni delavec in ljudski pesnik), Fran Feuš (podpornik slov. dijaštva), Franc Murkovič (narodnjak</w:t>
      </w:r>
      <w:r w:rsidR="00363032" w:rsidRPr="00A15162">
        <w:rPr>
          <w:b w:val="0"/>
          <w:sz w:val="24"/>
          <w:szCs w:val="24"/>
        </w:rPr>
        <w:t xml:space="preserve"> in</w:t>
      </w:r>
      <w:r w:rsidRPr="00A15162">
        <w:rPr>
          <w:b w:val="0"/>
          <w:sz w:val="24"/>
          <w:szCs w:val="24"/>
        </w:rPr>
        <w:t xml:space="preserve"> </w:t>
      </w:r>
      <w:r w:rsidR="00363032" w:rsidRPr="00A15162">
        <w:rPr>
          <w:b w:val="0"/>
          <w:sz w:val="24"/>
          <w:szCs w:val="24"/>
        </w:rPr>
        <w:t>krajevni politik</w:t>
      </w:r>
      <w:r w:rsidRPr="00A15162">
        <w:rPr>
          <w:b w:val="0"/>
          <w:sz w:val="24"/>
          <w:szCs w:val="24"/>
        </w:rPr>
        <w:t>), Rado Pušenjak ( politični in gospodarski delavec ter pisec spominskih člankov) in Ivan Ribič (ugleden mlinar in oljar, podpornik NOB).</w:t>
      </w:r>
      <w:r w:rsidR="00363032" w:rsidRPr="00A15162">
        <w:rPr>
          <w:b w:val="0"/>
          <w:sz w:val="24"/>
          <w:szCs w:val="24"/>
        </w:rPr>
        <w:t>''</w:t>
      </w:r>
      <w:r w:rsidRPr="00A15162">
        <w:rPr>
          <w:b w:val="0"/>
          <w:sz w:val="24"/>
          <w:szCs w:val="24"/>
        </w:rPr>
        <w:t xml:space="preserve"> </w:t>
      </w:r>
      <w:r w:rsidR="00363032" w:rsidRPr="00A15162">
        <w:rPr>
          <w:b w:val="0"/>
          <w:sz w:val="24"/>
          <w:szCs w:val="24"/>
        </w:rPr>
        <w:t>(</w:t>
      </w:r>
      <w:r w:rsidR="00363032" w:rsidRPr="00A15162">
        <w:rPr>
          <w:b w:val="0"/>
          <w:sz w:val="24"/>
          <w:szCs w:val="24"/>
          <w:shd w:val="clear" w:color="auto" w:fill="FFFFFF"/>
        </w:rPr>
        <w:t>Krajevni leksikon Slovenije, 1995, 464)</w:t>
      </w:r>
    </w:p>
    <w:p w:rsidR="00363032" w:rsidRPr="00A15162" w:rsidRDefault="00363032" w:rsidP="000D1EF6">
      <w:pPr>
        <w:pStyle w:val="BodyText"/>
        <w:jc w:val="both"/>
        <w:rPr>
          <w:b w:val="0"/>
          <w:sz w:val="24"/>
          <w:szCs w:val="24"/>
          <w:shd w:val="clear" w:color="auto" w:fill="FFFFFF"/>
        </w:rPr>
      </w:pPr>
    </w:p>
    <w:p w:rsidR="00A15162" w:rsidRPr="00A15162" w:rsidRDefault="00682DB6" w:rsidP="00DA37D4">
      <w:pPr>
        <w:pStyle w:val="BodyText"/>
        <w:keepNext/>
        <w:jc w:val="center"/>
      </w:pPr>
      <w:r>
        <w:rPr>
          <w:b w:val="0"/>
          <w:noProof/>
          <w:sz w:val="24"/>
          <w:szCs w:val="24"/>
        </w:rPr>
        <w:pict>
          <v:shape id="Slika 5" o:spid="_x0000_i1026" type="#_x0000_t75" alt="Brez naslova.png" style="width:207pt;height:181.5pt;visibility:visible" o:bordertopcolor="black" o:borderleftcolor="black" o:borderbottomcolor="black" o:borderrightcolor="black">
            <v:imagedata r:id="rId10" o:title="Brez naslova"/>
            <w10:bordertop type="single" width="6"/>
            <w10:borderleft type="single" width="6"/>
            <w10:borderbottom type="single" width="6"/>
            <w10:borderright type="single" width="6"/>
          </v:shape>
        </w:pict>
      </w:r>
    </w:p>
    <w:p w:rsidR="00A15162" w:rsidRPr="00A15162" w:rsidRDefault="00A15162" w:rsidP="00DA37D4">
      <w:pPr>
        <w:pStyle w:val="Caption"/>
        <w:keepNext/>
        <w:jc w:val="center"/>
        <w:rPr>
          <w:rFonts w:ascii="Times New Roman" w:hAnsi="Times New Roman"/>
        </w:rPr>
      </w:pPr>
      <w:r w:rsidRPr="00A15162">
        <w:rPr>
          <w:rFonts w:ascii="Times New Roman" w:hAnsi="Times New Roman"/>
        </w:rPr>
        <w:t xml:space="preserve">Slika </w:t>
      </w:r>
      <w:r w:rsidRPr="00A15162">
        <w:rPr>
          <w:rFonts w:ascii="Times New Roman" w:hAnsi="Times New Roman"/>
        </w:rPr>
        <w:fldChar w:fldCharType="begin"/>
      </w:r>
      <w:r w:rsidRPr="00A15162">
        <w:rPr>
          <w:rFonts w:ascii="Times New Roman" w:hAnsi="Times New Roman"/>
        </w:rPr>
        <w:instrText xml:space="preserve"> SEQ Slika \* ARABIC </w:instrText>
      </w:r>
      <w:r w:rsidRPr="00A15162">
        <w:rPr>
          <w:rFonts w:ascii="Times New Roman" w:hAnsi="Times New Roman"/>
        </w:rPr>
        <w:fldChar w:fldCharType="separate"/>
      </w:r>
      <w:r w:rsidRPr="00A15162">
        <w:rPr>
          <w:rFonts w:ascii="Times New Roman" w:hAnsi="Times New Roman"/>
          <w:noProof/>
        </w:rPr>
        <w:t>1</w:t>
      </w:r>
      <w:r w:rsidRPr="00A15162">
        <w:rPr>
          <w:rFonts w:ascii="Times New Roman" w:hAnsi="Times New Roman"/>
        </w:rPr>
        <w:fldChar w:fldCharType="end"/>
      </w:r>
      <w:r w:rsidRPr="00A15162">
        <w:rPr>
          <w:rFonts w:ascii="Times New Roman" w:hAnsi="Times New Roman"/>
        </w:rPr>
        <w:t>: Tloris Cezanjevcev</w:t>
      </w:r>
    </w:p>
    <w:p w:rsidR="00363032" w:rsidRPr="00A15162" w:rsidRDefault="00A15162" w:rsidP="000D1EF6">
      <w:pPr>
        <w:pStyle w:val="Caption"/>
        <w:jc w:val="both"/>
        <w:rPr>
          <w:rFonts w:ascii="Times New Roman" w:hAnsi="Times New Roman"/>
          <w:b w:val="0"/>
          <w:sz w:val="24"/>
          <w:szCs w:val="24"/>
        </w:rPr>
      </w:pPr>
      <w:r w:rsidRPr="00A15162">
        <w:rPr>
          <w:rFonts w:ascii="Times New Roman" w:hAnsi="Times New Roman"/>
        </w:rPr>
        <w:t xml:space="preserve"> </w:t>
      </w:r>
    </w:p>
    <w:p w:rsidR="00160EB8" w:rsidRPr="00A15162" w:rsidRDefault="00160EB8" w:rsidP="000D1EF6">
      <w:pPr>
        <w:jc w:val="both"/>
        <w:rPr>
          <w:rFonts w:ascii="Times New Roman" w:hAnsi="Times New Roman"/>
        </w:rPr>
      </w:pPr>
    </w:p>
    <w:p w:rsidR="00477BE9" w:rsidRDefault="00477BE9" w:rsidP="00477BE9">
      <w:pPr>
        <w:pStyle w:val="Heading1"/>
        <w:rPr>
          <w:rFonts w:ascii="Times New Roman" w:hAnsi="Times New Roman"/>
          <w:b w:val="0"/>
          <w:bCs w:val="0"/>
          <w:color w:val="auto"/>
          <w:sz w:val="22"/>
          <w:szCs w:val="22"/>
        </w:rPr>
      </w:pPr>
    </w:p>
    <w:p w:rsidR="00D52E3D" w:rsidRPr="00D52E3D" w:rsidRDefault="00D52E3D" w:rsidP="00D52E3D"/>
    <w:p w:rsidR="003C6E7C" w:rsidRPr="00A15162" w:rsidRDefault="003C6E7C" w:rsidP="000D1EF6">
      <w:pPr>
        <w:pStyle w:val="BodyText"/>
        <w:jc w:val="both"/>
        <w:rPr>
          <w:szCs w:val="28"/>
        </w:rPr>
      </w:pPr>
      <w:r w:rsidRPr="00A15162">
        <w:rPr>
          <w:szCs w:val="28"/>
        </w:rPr>
        <w:lastRenderedPageBreak/>
        <w:t>2. GIBANJE ŠTEVILA PREBIVALCEV</w:t>
      </w:r>
    </w:p>
    <w:p w:rsidR="00CA0F6C" w:rsidRPr="00A15162" w:rsidRDefault="00CA0F6C" w:rsidP="000D1EF6">
      <w:pPr>
        <w:pStyle w:val="BodyText"/>
        <w:jc w:val="both"/>
        <w:rPr>
          <w:sz w:val="24"/>
          <w:szCs w:val="24"/>
        </w:rPr>
      </w:pPr>
    </w:p>
    <w:p w:rsidR="003C6E7C" w:rsidRPr="00A15162" w:rsidRDefault="003C6E7C" w:rsidP="000D1EF6">
      <w:pPr>
        <w:jc w:val="both"/>
        <w:rPr>
          <w:rFonts w:ascii="Times New Roman" w:hAnsi="Times New Roman"/>
          <w:sz w:val="24"/>
          <w:szCs w:val="24"/>
        </w:rPr>
      </w:pPr>
    </w:p>
    <w:p w:rsidR="005A6DDE" w:rsidRPr="00A15162" w:rsidRDefault="005A6DDE" w:rsidP="000D1EF6">
      <w:pPr>
        <w:pStyle w:val="Caption"/>
        <w:keepNext/>
        <w:jc w:val="both"/>
        <w:rPr>
          <w:rFonts w:ascii="Times New Roman" w:hAnsi="Times New Roman"/>
        </w:rPr>
      </w:pPr>
    </w:p>
    <w:p w:rsidR="00CA0F6C" w:rsidRPr="00A15162" w:rsidRDefault="00682DB6" w:rsidP="000D1EF6">
      <w:pPr>
        <w:keepNext/>
        <w:jc w:val="both"/>
        <w:rPr>
          <w:rFonts w:ascii="Times New Roman" w:hAnsi="Times New Roman"/>
          <w:noProof/>
          <w:lang w:eastAsia="sl-SI" w:bidi="ar-SA"/>
        </w:rPr>
      </w:pPr>
      <w:r>
        <w:rPr>
          <w:rFonts w:ascii="Times New Roman" w:hAnsi="Times New Roman"/>
          <w:noProof/>
          <w:lang w:eastAsia="sl-SI" w:bidi="ar-SA"/>
        </w:rPr>
        <w:pict>
          <v:shape id="Grafikon 1" o:spid="_x0000_i1027" type="#_x0000_t75" style="width:360.75pt;height:216.75pt;visibility:visible">
            <v:imagedata r:id="rId11" o:title=""/>
            <o:lock v:ext="edit" aspectratio="f"/>
          </v:shape>
        </w:pict>
      </w:r>
    </w:p>
    <w:p w:rsidR="00A15162" w:rsidRPr="00A15162" w:rsidRDefault="00A15162" w:rsidP="000D1EF6">
      <w:pPr>
        <w:pStyle w:val="Caption"/>
        <w:jc w:val="both"/>
        <w:rPr>
          <w:rFonts w:ascii="Times New Roman" w:hAnsi="Times New Roman"/>
          <w:sz w:val="24"/>
          <w:szCs w:val="24"/>
        </w:rPr>
      </w:pPr>
      <w:r w:rsidRPr="00A15162">
        <w:rPr>
          <w:rFonts w:ascii="Times New Roman" w:hAnsi="Times New Roman"/>
        </w:rPr>
        <w:t xml:space="preserve">Graf </w:t>
      </w:r>
      <w:r w:rsidRPr="00A15162">
        <w:rPr>
          <w:rFonts w:ascii="Times New Roman" w:hAnsi="Times New Roman"/>
        </w:rPr>
        <w:fldChar w:fldCharType="begin"/>
      </w:r>
      <w:r w:rsidRPr="00A15162">
        <w:rPr>
          <w:rFonts w:ascii="Times New Roman" w:hAnsi="Times New Roman"/>
        </w:rPr>
        <w:instrText xml:space="preserve"> SEQ Graf \* ARABIC </w:instrText>
      </w:r>
      <w:r w:rsidRPr="00A15162">
        <w:rPr>
          <w:rFonts w:ascii="Times New Roman" w:hAnsi="Times New Roman"/>
        </w:rPr>
        <w:fldChar w:fldCharType="separate"/>
      </w:r>
      <w:r w:rsidRPr="00A15162">
        <w:rPr>
          <w:rFonts w:ascii="Times New Roman" w:hAnsi="Times New Roman"/>
          <w:noProof/>
        </w:rPr>
        <w:t>1</w:t>
      </w:r>
      <w:r w:rsidRPr="00A15162">
        <w:rPr>
          <w:rFonts w:ascii="Times New Roman" w:hAnsi="Times New Roman"/>
        </w:rPr>
        <w:fldChar w:fldCharType="end"/>
      </w:r>
      <w:r w:rsidRPr="00A15162">
        <w:rPr>
          <w:rFonts w:ascii="Times New Roman" w:hAnsi="Times New Roman"/>
        </w:rPr>
        <w:t>: Gibanje števila prebivalcev med leti 1869 do 2002</w:t>
      </w:r>
    </w:p>
    <w:p w:rsidR="00A03DF3" w:rsidRPr="00A15162" w:rsidRDefault="00A03DF3" w:rsidP="000D1EF6">
      <w:pPr>
        <w:keepNext/>
        <w:jc w:val="both"/>
        <w:rPr>
          <w:rFonts w:ascii="Times New Roman" w:hAnsi="Times New Roman"/>
        </w:rPr>
      </w:pPr>
    </w:p>
    <w:p w:rsidR="000220BA" w:rsidRPr="00A15162" w:rsidRDefault="000220BA" w:rsidP="000D1EF6">
      <w:pPr>
        <w:pStyle w:val="Caption"/>
        <w:keepNext/>
        <w:jc w:val="both"/>
        <w:rPr>
          <w:rFonts w:ascii="Times New Roman" w:hAnsi="Times New Roman"/>
        </w:rPr>
      </w:pPr>
    </w:p>
    <w:tbl>
      <w:tblPr>
        <w:tblW w:w="7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820"/>
        <w:gridCol w:w="900"/>
        <w:gridCol w:w="920"/>
        <w:gridCol w:w="703"/>
        <w:gridCol w:w="740"/>
        <w:gridCol w:w="740"/>
        <w:gridCol w:w="760"/>
        <w:gridCol w:w="720"/>
      </w:tblGrid>
      <w:tr w:rsidR="000220BA" w:rsidRPr="00A15162" w:rsidTr="00D52E3D">
        <w:trPr>
          <w:trHeight w:val="300"/>
        </w:trPr>
        <w:tc>
          <w:tcPr>
            <w:tcW w:w="1320" w:type="dxa"/>
            <w:shd w:val="clear" w:color="F2DCDB" w:fill="F2DCDB"/>
            <w:noWrap/>
            <w:vAlign w:val="bottom"/>
            <w:hideMark/>
          </w:tcPr>
          <w:p w:rsidR="000220BA" w:rsidRPr="00A15162" w:rsidRDefault="00A15162" w:rsidP="00D52E3D">
            <w:pPr>
              <w:spacing w:line="240" w:lineRule="auto"/>
              <w:jc w:val="center"/>
              <w:rPr>
                <w:rFonts w:ascii="Times New Roman" w:hAnsi="Times New Roman"/>
                <w:color w:val="963634"/>
                <w:sz w:val="24"/>
                <w:szCs w:val="24"/>
                <w:lang w:val="en-US" w:bidi="ar-SA"/>
              </w:rPr>
            </w:pPr>
            <w:r>
              <w:rPr>
                <w:rFonts w:ascii="Times New Roman" w:hAnsi="Times New Roman"/>
                <w:color w:val="963634"/>
                <w:sz w:val="24"/>
                <w:szCs w:val="24"/>
                <w:lang w:val="en-US" w:bidi="ar-SA"/>
              </w:rPr>
              <w:t>L</w:t>
            </w:r>
            <w:r w:rsidR="000220BA" w:rsidRPr="00A15162">
              <w:rPr>
                <w:rFonts w:ascii="Times New Roman" w:hAnsi="Times New Roman"/>
                <w:color w:val="963634"/>
                <w:sz w:val="24"/>
                <w:szCs w:val="24"/>
                <w:lang w:val="en-US" w:bidi="ar-SA"/>
              </w:rPr>
              <w:t>eto</w:t>
            </w:r>
          </w:p>
        </w:tc>
        <w:tc>
          <w:tcPr>
            <w:tcW w:w="82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1869</w:t>
            </w:r>
          </w:p>
        </w:tc>
        <w:tc>
          <w:tcPr>
            <w:tcW w:w="90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1900</w:t>
            </w:r>
          </w:p>
        </w:tc>
        <w:tc>
          <w:tcPr>
            <w:tcW w:w="92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1931</w:t>
            </w:r>
          </w:p>
        </w:tc>
        <w:tc>
          <w:tcPr>
            <w:tcW w:w="703"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1961</w:t>
            </w:r>
          </w:p>
        </w:tc>
        <w:tc>
          <w:tcPr>
            <w:tcW w:w="74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1971</w:t>
            </w:r>
          </w:p>
        </w:tc>
        <w:tc>
          <w:tcPr>
            <w:tcW w:w="74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1981</w:t>
            </w:r>
          </w:p>
        </w:tc>
        <w:tc>
          <w:tcPr>
            <w:tcW w:w="76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1991</w:t>
            </w:r>
          </w:p>
        </w:tc>
        <w:tc>
          <w:tcPr>
            <w:tcW w:w="720" w:type="dxa"/>
            <w:shd w:val="clear" w:color="F2DCDB" w:fill="F2DCDB"/>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2002</w:t>
            </w:r>
          </w:p>
        </w:tc>
      </w:tr>
      <w:tr w:rsidR="000220BA" w:rsidRPr="00A15162" w:rsidTr="00D52E3D">
        <w:trPr>
          <w:trHeight w:val="300"/>
        </w:trPr>
        <w:tc>
          <w:tcPr>
            <w:tcW w:w="1320" w:type="dxa"/>
            <w:shd w:val="clear" w:color="auto" w:fill="auto"/>
            <w:noWrap/>
            <w:vAlign w:val="bottom"/>
            <w:hideMark/>
          </w:tcPr>
          <w:p w:rsidR="000220BA" w:rsidRPr="00A15162" w:rsidRDefault="00A15162" w:rsidP="00D52E3D">
            <w:pPr>
              <w:spacing w:line="240" w:lineRule="auto"/>
              <w:jc w:val="center"/>
              <w:rPr>
                <w:rFonts w:ascii="Times New Roman" w:hAnsi="Times New Roman"/>
                <w:color w:val="963634"/>
                <w:sz w:val="24"/>
                <w:szCs w:val="24"/>
                <w:lang w:val="en-US" w:bidi="ar-SA"/>
              </w:rPr>
            </w:pPr>
            <w:r>
              <w:rPr>
                <w:rFonts w:ascii="Times New Roman" w:hAnsi="Times New Roman"/>
                <w:color w:val="963634"/>
                <w:sz w:val="24"/>
                <w:szCs w:val="24"/>
                <w:lang w:val="en-US" w:bidi="ar-SA"/>
              </w:rPr>
              <w:t>P</w:t>
            </w:r>
            <w:r w:rsidR="000220BA" w:rsidRPr="00A15162">
              <w:rPr>
                <w:rFonts w:ascii="Times New Roman" w:hAnsi="Times New Roman"/>
                <w:color w:val="963634"/>
                <w:sz w:val="24"/>
                <w:szCs w:val="24"/>
                <w:lang w:val="en-US" w:bidi="ar-SA"/>
              </w:rPr>
              <w:t>rebivalci</w:t>
            </w:r>
          </w:p>
        </w:tc>
        <w:tc>
          <w:tcPr>
            <w:tcW w:w="82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219</w:t>
            </w:r>
          </w:p>
        </w:tc>
        <w:tc>
          <w:tcPr>
            <w:tcW w:w="90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268</w:t>
            </w:r>
          </w:p>
        </w:tc>
        <w:tc>
          <w:tcPr>
            <w:tcW w:w="92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284</w:t>
            </w:r>
          </w:p>
        </w:tc>
        <w:tc>
          <w:tcPr>
            <w:tcW w:w="703"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273</w:t>
            </w:r>
          </w:p>
        </w:tc>
        <w:tc>
          <w:tcPr>
            <w:tcW w:w="74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280</w:t>
            </w:r>
          </w:p>
        </w:tc>
        <w:tc>
          <w:tcPr>
            <w:tcW w:w="74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264</w:t>
            </w:r>
          </w:p>
        </w:tc>
        <w:tc>
          <w:tcPr>
            <w:tcW w:w="760" w:type="dxa"/>
            <w:shd w:val="clear" w:color="auto" w:fill="auto"/>
            <w:noWrap/>
            <w:vAlign w:val="bottom"/>
            <w:hideMark/>
          </w:tcPr>
          <w:p w:rsidR="000220BA" w:rsidRPr="00A15162" w:rsidRDefault="000220BA" w:rsidP="00D52E3D">
            <w:pPr>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241</w:t>
            </w:r>
          </w:p>
        </w:tc>
        <w:tc>
          <w:tcPr>
            <w:tcW w:w="720" w:type="dxa"/>
            <w:shd w:val="clear" w:color="auto" w:fill="auto"/>
            <w:noWrap/>
            <w:vAlign w:val="bottom"/>
            <w:hideMark/>
          </w:tcPr>
          <w:p w:rsidR="000220BA" w:rsidRPr="00A15162" w:rsidRDefault="000220BA" w:rsidP="00D52E3D">
            <w:pPr>
              <w:keepNext/>
              <w:spacing w:line="240" w:lineRule="auto"/>
              <w:jc w:val="center"/>
              <w:rPr>
                <w:rFonts w:ascii="Times New Roman" w:hAnsi="Times New Roman"/>
                <w:color w:val="963634"/>
                <w:sz w:val="24"/>
                <w:szCs w:val="24"/>
                <w:lang w:val="en-US" w:bidi="ar-SA"/>
              </w:rPr>
            </w:pPr>
            <w:r w:rsidRPr="00A15162">
              <w:rPr>
                <w:rFonts w:ascii="Times New Roman" w:hAnsi="Times New Roman"/>
                <w:color w:val="963634"/>
                <w:sz w:val="24"/>
                <w:szCs w:val="24"/>
                <w:lang w:val="en-US" w:bidi="ar-SA"/>
              </w:rPr>
              <w:t>228</w:t>
            </w:r>
          </w:p>
        </w:tc>
      </w:tr>
    </w:tbl>
    <w:p w:rsidR="00A03DF3" w:rsidRDefault="00A03DF3" w:rsidP="000D1EF6">
      <w:pPr>
        <w:pStyle w:val="Caption"/>
        <w:keepNext/>
        <w:jc w:val="both"/>
        <w:rPr>
          <w:rFonts w:ascii="Times New Roman" w:hAnsi="Times New Roman"/>
        </w:rPr>
      </w:pPr>
      <w:r w:rsidRPr="00A15162">
        <w:rPr>
          <w:rFonts w:ascii="Times New Roman" w:hAnsi="Times New Roman"/>
        </w:rPr>
        <w:t xml:space="preserve">Tabela </w:t>
      </w:r>
      <w:r w:rsidRPr="00A15162">
        <w:rPr>
          <w:rFonts w:ascii="Times New Roman" w:hAnsi="Times New Roman"/>
        </w:rPr>
        <w:fldChar w:fldCharType="begin"/>
      </w:r>
      <w:r w:rsidRPr="00A15162">
        <w:rPr>
          <w:rFonts w:ascii="Times New Roman" w:hAnsi="Times New Roman"/>
        </w:rPr>
        <w:instrText xml:space="preserve"> SEQ Tabela \* ARABIC </w:instrText>
      </w:r>
      <w:r w:rsidRPr="00A15162">
        <w:rPr>
          <w:rFonts w:ascii="Times New Roman" w:hAnsi="Times New Roman"/>
        </w:rPr>
        <w:fldChar w:fldCharType="separate"/>
      </w:r>
      <w:r w:rsidRPr="00A15162">
        <w:rPr>
          <w:rFonts w:ascii="Times New Roman" w:hAnsi="Times New Roman"/>
          <w:noProof/>
        </w:rPr>
        <w:t>1</w:t>
      </w:r>
      <w:r w:rsidRPr="00A15162">
        <w:rPr>
          <w:rFonts w:ascii="Times New Roman" w:hAnsi="Times New Roman"/>
        </w:rPr>
        <w:fldChar w:fldCharType="end"/>
      </w:r>
      <w:r w:rsidRPr="00A15162">
        <w:rPr>
          <w:rFonts w:ascii="Times New Roman" w:hAnsi="Times New Roman"/>
        </w:rPr>
        <w:t>: Gibanje števila prebivalec med leti 1869 do 2002</w:t>
      </w:r>
    </w:p>
    <w:p w:rsidR="00A03DF3" w:rsidRDefault="00A03DF3" w:rsidP="000D1EF6">
      <w:pPr>
        <w:jc w:val="both"/>
      </w:pPr>
    </w:p>
    <w:p w:rsidR="00A03DF3" w:rsidRPr="00A03DF3" w:rsidRDefault="00A03DF3" w:rsidP="000D1EF6">
      <w:pPr>
        <w:jc w:val="both"/>
      </w:pPr>
    </w:p>
    <w:p w:rsidR="003C6E7C" w:rsidRPr="00A15162" w:rsidRDefault="003C6E7C" w:rsidP="000D1EF6">
      <w:pPr>
        <w:jc w:val="both"/>
        <w:rPr>
          <w:rFonts w:ascii="Times New Roman" w:hAnsi="Times New Roman"/>
          <w:sz w:val="24"/>
          <w:szCs w:val="24"/>
        </w:rPr>
      </w:pPr>
    </w:p>
    <w:p w:rsidR="003C6E7C" w:rsidRDefault="00477BE9" w:rsidP="000D1EF6">
      <w:pPr>
        <w:jc w:val="both"/>
        <w:rPr>
          <w:rFonts w:ascii="Times New Roman" w:hAnsi="Times New Roman"/>
          <w:b/>
          <w:sz w:val="28"/>
          <w:szCs w:val="28"/>
        </w:rPr>
      </w:pPr>
      <w:r>
        <w:rPr>
          <w:rFonts w:ascii="Times New Roman" w:hAnsi="Times New Roman"/>
          <w:b/>
          <w:sz w:val="28"/>
          <w:szCs w:val="28"/>
        </w:rPr>
        <w:t>2.1</w:t>
      </w:r>
      <w:r w:rsidR="00BD45CA" w:rsidRPr="00A15162">
        <w:rPr>
          <w:rFonts w:ascii="Times New Roman" w:hAnsi="Times New Roman"/>
          <w:b/>
          <w:sz w:val="28"/>
          <w:szCs w:val="28"/>
        </w:rPr>
        <w:t xml:space="preserve"> A</w:t>
      </w:r>
      <w:r w:rsidR="00A15162">
        <w:rPr>
          <w:rFonts w:ascii="Times New Roman" w:hAnsi="Times New Roman"/>
          <w:b/>
          <w:sz w:val="28"/>
          <w:szCs w:val="28"/>
        </w:rPr>
        <w:t>naliza podatkov</w:t>
      </w:r>
    </w:p>
    <w:p w:rsidR="00A03DF3" w:rsidRPr="00A15162" w:rsidRDefault="00A03DF3" w:rsidP="000D1EF6">
      <w:pPr>
        <w:jc w:val="both"/>
        <w:rPr>
          <w:rFonts w:ascii="Times New Roman" w:hAnsi="Times New Roman"/>
          <w:b/>
          <w:sz w:val="28"/>
          <w:szCs w:val="28"/>
        </w:rPr>
      </w:pPr>
    </w:p>
    <w:p w:rsidR="00BD45CA" w:rsidRPr="00A15162" w:rsidRDefault="00BD45CA" w:rsidP="000D1EF6">
      <w:pPr>
        <w:spacing w:line="240" w:lineRule="auto"/>
        <w:jc w:val="both"/>
        <w:rPr>
          <w:rFonts w:ascii="Times New Roman" w:hAnsi="Times New Roman"/>
          <w:sz w:val="24"/>
          <w:szCs w:val="24"/>
        </w:rPr>
      </w:pPr>
      <w:r w:rsidRPr="00A15162">
        <w:rPr>
          <w:rFonts w:ascii="Times New Roman" w:hAnsi="Times New Roman"/>
          <w:sz w:val="24"/>
          <w:szCs w:val="24"/>
        </w:rPr>
        <w:t xml:space="preserve">S prvim popisom leta 1869 je bilo v Cezanjevcih zabeleženih </w:t>
      </w:r>
      <w:r w:rsidR="001C7A86" w:rsidRPr="00A15162">
        <w:rPr>
          <w:rFonts w:ascii="Times New Roman" w:hAnsi="Times New Roman"/>
          <w:sz w:val="24"/>
          <w:szCs w:val="24"/>
        </w:rPr>
        <w:t xml:space="preserve">219 prebivalcev. Do leta 1931 </w:t>
      </w:r>
      <w:r w:rsidRPr="00A15162">
        <w:rPr>
          <w:rFonts w:ascii="Times New Roman" w:hAnsi="Times New Roman"/>
          <w:sz w:val="24"/>
          <w:szCs w:val="24"/>
        </w:rPr>
        <w:t xml:space="preserve">se je </w:t>
      </w:r>
      <w:r w:rsidR="001C7A86" w:rsidRPr="00A15162">
        <w:rPr>
          <w:rFonts w:ascii="Times New Roman" w:hAnsi="Times New Roman"/>
          <w:sz w:val="24"/>
          <w:szCs w:val="24"/>
        </w:rPr>
        <w:t xml:space="preserve">njihovo število povečalo na 284 </w:t>
      </w:r>
      <w:r w:rsidRPr="00A15162">
        <w:rPr>
          <w:rFonts w:ascii="Times New Roman" w:hAnsi="Times New Roman"/>
          <w:sz w:val="24"/>
          <w:szCs w:val="24"/>
        </w:rPr>
        <w:t xml:space="preserve"> prebivalcev</w:t>
      </w:r>
      <w:r w:rsidR="00F0708A" w:rsidRPr="00A15162">
        <w:rPr>
          <w:rFonts w:ascii="Times New Roman" w:hAnsi="Times New Roman"/>
          <w:sz w:val="24"/>
          <w:szCs w:val="24"/>
        </w:rPr>
        <w:t>.</w:t>
      </w:r>
      <w:r w:rsidRPr="00A15162">
        <w:rPr>
          <w:rFonts w:ascii="Times New Roman" w:hAnsi="Times New Roman"/>
          <w:sz w:val="24"/>
          <w:szCs w:val="24"/>
        </w:rPr>
        <w:t xml:space="preserve"> </w:t>
      </w:r>
      <w:r w:rsidR="00F0708A" w:rsidRPr="00A15162">
        <w:rPr>
          <w:rFonts w:ascii="Times New Roman" w:hAnsi="Times New Roman"/>
          <w:sz w:val="24"/>
          <w:szCs w:val="24"/>
        </w:rPr>
        <w:t>L</w:t>
      </w:r>
      <w:r w:rsidR="003F5EDA" w:rsidRPr="00A15162">
        <w:rPr>
          <w:rFonts w:ascii="Times New Roman" w:hAnsi="Times New Roman"/>
          <w:sz w:val="24"/>
          <w:szCs w:val="24"/>
        </w:rPr>
        <w:t xml:space="preserve">eta 1961 </w:t>
      </w:r>
      <w:r w:rsidR="00F0708A" w:rsidRPr="00A15162">
        <w:rPr>
          <w:rFonts w:ascii="Times New Roman" w:hAnsi="Times New Roman"/>
          <w:sz w:val="24"/>
          <w:szCs w:val="24"/>
        </w:rPr>
        <w:t>j</w:t>
      </w:r>
      <w:r w:rsidRPr="00A15162">
        <w:rPr>
          <w:rFonts w:ascii="Times New Roman" w:hAnsi="Times New Roman"/>
          <w:sz w:val="24"/>
          <w:szCs w:val="24"/>
        </w:rPr>
        <w:t xml:space="preserve">e število prebivalcev </w:t>
      </w:r>
      <w:r w:rsidR="00F0708A" w:rsidRPr="00A15162">
        <w:rPr>
          <w:rFonts w:ascii="Times New Roman" w:hAnsi="Times New Roman"/>
          <w:sz w:val="24"/>
          <w:szCs w:val="24"/>
        </w:rPr>
        <w:t xml:space="preserve"> upadlo na 273 prebivalcev. Ob popisu leta 1971 je število ljudi </w:t>
      </w:r>
      <w:r w:rsidR="001C7A86" w:rsidRPr="00A15162">
        <w:rPr>
          <w:rFonts w:ascii="Times New Roman" w:hAnsi="Times New Roman"/>
          <w:sz w:val="24"/>
          <w:szCs w:val="24"/>
        </w:rPr>
        <w:t xml:space="preserve">spet </w:t>
      </w:r>
      <w:r w:rsidR="00F0708A" w:rsidRPr="00A15162">
        <w:rPr>
          <w:rFonts w:ascii="Times New Roman" w:hAnsi="Times New Roman"/>
          <w:sz w:val="24"/>
          <w:szCs w:val="24"/>
        </w:rPr>
        <w:t>naraslo</w:t>
      </w:r>
      <w:r w:rsidR="001C7A86" w:rsidRPr="00A15162">
        <w:rPr>
          <w:rFonts w:ascii="Times New Roman" w:hAnsi="Times New Roman"/>
          <w:sz w:val="24"/>
          <w:szCs w:val="24"/>
        </w:rPr>
        <w:t xml:space="preserve"> in sicer </w:t>
      </w:r>
      <w:r w:rsidR="00F0708A" w:rsidRPr="00A15162">
        <w:rPr>
          <w:rFonts w:ascii="Times New Roman" w:hAnsi="Times New Roman"/>
          <w:sz w:val="24"/>
          <w:szCs w:val="24"/>
        </w:rPr>
        <w:t xml:space="preserve"> na 280  </w:t>
      </w:r>
      <w:r w:rsidRPr="00A15162">
        <w:rPr>
          <w:rFonts w:ascii="Times New Roman" w:hAnsi="Times New Roman"/>
          <w:sz w:val="24"/>
          <w:szCs w:val="24"/>
        </w:rPr>
        <w:t>pre</w:t>
      </w:r>
      <w:r w:rsidR="00F0708A" w:rsidRPr="00A15162">
        <w:rPr>
          <w:rFonts w:ascii="Times New Roman" w:hAnsi="Times New Roman"/>
          <w:sz w:val="24"/>
          <w:szCs w:val="24"/>
        </w:rPr>
        <w:t>bivalcev.</w:t>
      </w:r>
      <w:r w:rsidRPr="00A15162">
        <w:rPr>
          <w:rFonts w:ascii="Times New Roman" w:hAnsi="Times New Roman"/>
          <w:sz w:val="24"/>
          <w:szCs w:val="24"/>
        </w:rPr>
        <w:t xml:space="preserve"> </w:t>
      </w:r>
      <w:r w:rsidR="001C7A86" w:rsidRPr="00A15162">
        <w:rPr>
          <w:rFonts w:ascii="Times New Roman" w:hAnsi="Times New Roman"/>
          <w:sz w:val="24"/>
          <w:szCs w:val="24"/>
        </w:rPr>
        <w:t>V naslednjih 31 letih  je prebivalstvo upadlo iz 280 na 228, kar pomeni</w:t>
      </w:r>
      <w:r w:rsidR="005E065A" w:rsidRPr="00A15162">
        <w:rPr>
          <w:rFonts w:ascii="Times New Roman" w:hAnsi="Times New Roman"/>
          <w:sz w:val="24"/>
          <w:szCs w:val="24"/>
        </w:rPr>
        <w:t xml:space="preserve"> </w:t>
      </w:r>
      <w:r w:rsidR="00A15162">
        <w:rPr>
          <w:rFonts w:ascii="Times New Roman" w:hAnsi="Times New Roman"/>
          <w:sz w:val="24"/>
          <w:szCs w:val="24"/>
        </w:rPr>
        <w:t xml:space="preserve">18,6 </w:t>
      </w:r>
      <w:r w:rsidR="001C7A86" w:rsidRPr="00A15162">
        <w:rPr>
          <w:rFonts w:ascii="Times New Roman" w:hAnsi="Times New Roman"/>
          <w:sz w:val="24"/>
          <w:szCs w:val="24"/>
        </w:rPr>
        <w:t>%.</w:t>
      </w:r>
    </w:p>
    <w:p w:rsidR="005E065A" w:rsidRPr="00A15162" w:rsidRDefault="005E065A" w:rsidP="000D1EF6">
      <w:pPr>
        <w:spacing w:line="240" w:lineRule="auto"/>
        <w:jc w:val="both"/>
        <w:rPr>
          <w:rFonts w:ascii="Times New Roman" w:hAnsi="Times New Roman"/>
          <w:sz w:val="24"/>
          <w:szCs w:val="24"/>
        </w:rPr>
      </w:pPr>
    </w:p>
    <w:p w:rsidR="003C6E7C" w:rsidRPr="00A15162" w:rsidRDefault="00BD45CA" w:rsidP="000D1EF6">
      <w:pPr>
        <w:spacing w:line="240" w:lineRule="auto"/>
        <w:jc w:val="both"/>
        <w:rPr>
          <w:rFonts w:ascii="Times New Roman" w:hAnsi="Times New Roman"/>
          <w:sz w:val="24"/>
          <w:szCs w:val="24"/>
        </w:rPr>
      </w:pPr>
      <w:r w:rsidRPr="00A15162">
        <w:rPr>
          <w:rFonts w:ascii="Times New Roman" w:hAnsi="Times New Roman"/>
          <w:sz w:val="24"/>
          <w:szCs w:val="24"/>
        </w:rPr>
        <w:t>Iz grafa je razvidno, da je število prebivalcev po</w:t>
      </w:r>
      <w:r w:rsidR="005E065A" w:rsidRPr="00A15162">
        <w:rPr>
          <w:rFonts w:ascii="Times New Roman" w:hAnsi="Times New Roman"/>
          <w:sz w:val="24"/>
          <w:szCs w:val="24"/>
        </w:rPr>
        <w:t xml:space="preserve"> letu 1869 nekoliko naraslo. Ob naslednjem popisu leta 1961 je število prebivalcev upadlo zaradi slabe prometne prehodnosti in težav pri obdelovanju zemlje, eden od vzrokov za upad prebivalstva je tudi 1. svetovna vojna. Vendar je do leta 1981 spet pričelo naraščati, </w:t>
      </w:r>
      <w:r w:rsidRPr="00A15162">
        <w:rPr>
          <w:rFonts w:ascii="Times New Roman" w:hAnsi="Times New Roman"/>
          <w:sz w:val="24"/>
          <w:szCs w:val="24"/>
        </w:rPr>
        <w:t>zaradi v</w:t>
      </w:r>
      <w:r w:rsidR="005E065A" w:rsidRPr="00A15162">
        <w:rPr>
          <w:rFonts w:ascii="Times New Roman" w:hAnsi="Times New Roman"/>
          <w:sz w:val="24"/>
          <w:szCs w:val="24"/>
        </w:rPr>
        <w:t xml:space="preserve">se boljših življenjskih razmer in agrarne reforme. </w:t>
      </w:r>
      <w:r w:rsidRPr="00A15162">
        <w:rPr>
          <w:rFonts w:ascii="Times New Roman" w:hAnsi="Times New Roman"/>
          <w:sz w:val="24"/>
          <w:szCs w:val="24"/>
        </w:rPr>
        <w:t>Ob zad</w:t>
      </w:r>
      <w:r w:rsidR="005E065A" w:rsidRPr="00A15162">
        <w:rPr>
          <w:rFonts w:ascii="Times New Roman" w:hAnsi="Times New Roman"/>
          <w:sz w:val="24"/>
          <w:szCs w:val="24"/>
        </w:rPr>
        <w:t xml:space="preserve">njem popisu Cezanjevci </w:t>
      </w:r>
      <w:r w:rsidRPr="00A15162">
        <w:rPr>
          <w:rFonts w:ascii="Times New Roman" w:hAnsi="Times New Roman"/>
          <w:sz w:val="24"/>
          <w:szCs w:val="24"/>
        </w:rPr>
        <w:t>šteje</w:t>
      </w:r>
      <w:r w:rsidR="005E065A" w:rsidRPr="00A15162">
        <w:rPr>
          <w:rFonts w:ascii="Times New Roman" w:hAnsi="Times New Roman"/>
          <w:sz w:val="24"/>
          <w:szCs w:val="24"/>
        </w:rPr>
        <w:t>jo 228</w:t>
      </w:r>
      <w:r w:rsidRPr="00A15162">
        <w:rPr>
          <w:rFonts w:ascii="Times New Roman" w:hAnsi="Times New Roman"/>
          <w:sz w:val="24"/>
          <w:szCs w:val="24"/>
        </w:rPr>
        <w:t xml:space="preserve"> prebivalcev. Število prebivalcev je zadnja leta upadalo zaradi malo možnosti za zaposlitev, premajhnih površin za izvajanje poljedelstva in ukvarjanja s kmetijstvom. Ljudje so se preselili v večja mesta, bližje k delovnim mestom. Mladi se vztrajno odseljujejo, pr</w:t>
      </w:r>
      <w:r w:rsidR="00F53040" w:rsidRPr="00A15162">
        <w:rPr>
          <w:rFonts w:ascii="Times New Roman" w:hAnsi="Times New Roman"/>
          <w:sz w:val="24"/>
          <w:szCs w:val="24"/>
        </w:rPr>
        <w:t>evladuje starejše prebivalst</w:t>
      </w:r>
      <w:r w:rsidR="005E065A" w:rsidRPr="00A15162">
        <w:rPr>
          <w:rFonts w:ascii="Times New Roman" w:hAnsi="Times New Roman"/>
          <w:sz w:val="24"/>
          <w:szCs w:val="24"/>
        </w:rPr>
        <w:t>vo.</w:t>
      </w:r>
    </w:p>
    <w:p w:rsidR="00D94D88" w:rsidRPr="00A15162" w:rsidRDefault="00D94D88" w:rsidP="000D1EF6">
      <w:pPr>
        <w:spacing w:line="240" w:lineRule="auto"/>
        <w:jc w:val="both"/>
        <w:rPr>
          <w:rFonts w:ascii="Times New Roman" w:hAnsi="Times New Roman"/>
          <w:sz w:val="28"/>
          <w:szCs w:val="28"/>
        </w:rPr>
      </w:pPr>
    </w:p>
    <w:p w:rsidR="00D52E3D" w:rsidRPr="00D52E3D" w:rsidRDefault="00D52E3D" w:rsidP="00D52E3D">
      <w:pPr>
        <w:pStyle w:val="Heading1"/>
      </w:pPr>
    </w:p>
    <w:p w:rsidR="00D52E3D" w:rsidRDefault="00D52E3D" w:rsidP="000D1EF6">
      <w:pPr>
        <w:jc w:val="both"/>
        <w:rPr>
          <w:b/>
          <w:bCs/>
          <w:color w:val="365F91"/>
          <w:sz w:val="28"/>
          <w:szCs w:val="28"/>
        </w:rPr>
      </w:pPr>
    </w:p>
    <w:p w:rsidR="003C6E7C" w:rsidRPr="00A15162" w:rsidRDefault="003C6E7C" w:rsidP="000D1EF6">
      <w:pPr>
        <w:jc w:val="both"/>
        <w:rPr>
          <w:rFonts w:ascii="Times New Roman" w:hAnsi="Times New Roman"/>
          <w:b/>
          <w:sz w:val="28"/>
          <w:szCs w:val="28"/>
        </w:rPr>
      </w:pPr>
      <w:r w:rsidRPr="00A15162">
        <w:rPr>
          <w:rFonts w:ascii="Times New Roman" w:hAnsi="Times New Roman"/>
          <w:b/>
          <w:sz w:val="28"/>
          <w:szCs w:val="28"/>
        </w:rPr>
        <w:lastRenderedPageBreak/>
        <w:t>3. INDEKS RASTI ŠTEVILA PREBIVALCEV</w:t>
      </w:r>
    </w:p>
    <w:p w:rsidR="00050227" w:rsidRPr="00A15162" w:rsidRDefault="00050227" w:rsidP="000D1EF6">
      <w:pPr>
        <w:pStyle w:val="Caption"/>
        <w:keepNext/>
        <w:jc w:val="both"/>
        <w:rPr>
          <w:rFonts w:ascii="Times New Roman" w:hAnsi="Times New Roman"/>
          <w:bCs w:val="0"/>
          <w:sz w:val="24"/>
          <w:szCs w:val="24"/>
        </w:rPr>
      </w:pPr>
    </w:p>
    <w:p w:rsidR="005A6DDE" w:rsidRPr="00A15162" w:rsidRDefault="005A6DDE" w:rsidP="000D1EF6">
      <w:pPr>
        <w:pStyle w:val="Caption"/>
        <w:keepNext/>
        <w:jc w:val="both"/>
        <w:rPr>
          <w:rFonts w:ascii="Times New Roman" w:hAnsi="Times New Roman"/>
          <w:bCs w:val="0"/>
          <w:sz w:val="24"/>
          <w:szCs w:val="24"/>
        </w:rPr>
      </w:pPr>
    </w:p>
    <w:p w:rsidR="005A6DDE" w:rsidRPr="00A15162" w:rsidRDefault="005A6DDE" w:rsidP="000D1EF6">
      <w:pPr>
        <w:pStyle w:val="Caption"/>
        <w:keepNext/>
        <w:jc w:val="both"/>
        <w:rPr>
          <w:rFonts w:ascii="Times New Roman" w:hAnsi="Times New Roman"/>
        </w:rPr>
      </w:pPr>
    </w:p>
    <w:tbl>
      <w:tblPr>
        <w:tblpPr w:leftFromText="141" w:rightFromText="141" w:vertAnchor="text" w:horzAnchor="margin" w:tblpY="115"/>
        <w:tblW w:w="3665" w:type="dxa"/>
        <w:tblCellMar>
          <w:left w:w="70" w:type="dxa"/>
          <w:right w:w="70" w:type="dxa"/>
        </w:tblCellMar>
        <w:tblLook w:val="04A0" w:firstRow="1" w:lastRow="0" w:firstColumn="1" w:lastColumn="0" w:noHBand="0" w:noVBand="1"/>
      </w:tblPr>
      <w:tblGrid>
        <w:gridCol w:w="1931"/>
        <w:gridCol w:w="1734"/>
      </w:tblGrid>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C0504D" w:fill="C0504D"/>
            <w:noWrap/>
            <w:vAlign w:val="bottom"/>
            <w:hideMark/>
          </w:tcPr>
          <w:p w:rsidR="00050227" w:rsidRPr="00A15162" w:rsidRDefault="00050227" w:rsidP="007E38DF">
            <w:pPr>
              <w:spacing w:line="240" w:lineRule="auto"/>
              <w:ind w:left="142"/>
              <w:jc w:val="center"/>
              <w:rPr>
                <w:rFonts w:ascii="Times New Roman" w:hAnsi="Times New Roman"/>
                <w:b/>
                <w:bCs/>
                <w:color w:val="FFFFFF"/>
                <w:lang w:eastAsia="sl-SI" w:bidi="ar-SA"/>
              </w:rPr>
            </w:pPr>
            <w:r w:rsidRPr="00A15162">
              <w:rPr>
                <w:rFonts w:ascii="Times New Roman" w:hAnsi="Times New Roman"/>
                <w:b/>
                <w:bCs/>
                <w:color w:val="FFFFFF"/>
                <w:lang w:eastAsia="sl-SI" w:bidi="ar-SA"/>
              </w:rPr>
              <w:t>Leto</w:t>
            </w:r>
          </w:p>
        </w:tc>
        <w:tc>
          <w:tcPr>
            <w:tcW w:w="1734" w:type="dxa"/>
            <w:tcBorders>
              <w:top w:val="single" w:sz="4" w:space="0" w:color="auto"/>
              <w:left w:val="single" w:sz="4" w:space="0" w:color="auto"/>
              <w:bottom w:val="single" w:sz="4" w:space="0" w:color="auto"/>
              <w:right w:val="single" w:sz="4" w:space="0" w:color="auto"/>
            </w:tcBorders>
            <w:shd w:val="clear" w:color="C0504D" w:fill="C0504D"/>
            <w:noWrap/>
            <w:vAlign w:val="bottom"/>
            <w:hideMark/>
          </w:tcPr>
          <w:p w:rsidR="00050227" w:rsidRPr="00A15162" w:rsidRDefault="00050227" w:rsidP="007E38DF">
            <w:pPr>
              <w:spacing w:line="240" w:lineRule="auto"/>
              <w:jc w:val="center"/>
              <w:rPr>
                <w:rFonts w:ascii="Times New Roman" w:hAnsi="Times New Roman"/>
                <w:b/>
                <w:bCs/>
                <w:color w:val="FFFFFF"/>
                <w:lang w:eastAsia="sl-SI" w:bidi="ar-SA"/>
              </w:rPr>
            </w:pPr>
            <w:r w:rsidRPr="00A15162">
              <w:rPr>
                <w:rFonts w:ascii="Times New Roman" w:hAnsi="Times New Roman"/>
                <w:b/>
                <w:bCs/>
                <w:color w:val="FFFFFF"/>
                <w:lang w:eastAsia="sl-SI" w:bidi="ar-SA"/>
              </w:rPr>
              <w:t>Indeks</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1948 - 1953</w:t>
            </w:r>
          </w:p>
        </w:tc>
        <w:tc>
          <w:tcPr>
            <w:tcW w:w="1734"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100,34</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1953 - 1961</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92,86</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1961 - 1971</w:t>
            </w:r>
          </w:p>
        </w:tc>
        <w:tc>
          <w:tcPr>
            <w:tcW w:w="1734"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102,56</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1971 - 1981</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94,29</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1981 - 1991</w:t>
            </w:r>
          </w:p>
        </w:tc>
        <w:tc>
          <w:tcPr>
            <w:tcW w:w="1734"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91,29</w:t>
            </w:r>
          </w:p>
        </w:tc>
      </w:tr>
      <w:tr w:rsidR="00050227" w:rsidRPr="00A15162" w:rsidTr="007E38DF">
        <w:trPr>
          <w:trHeight w:val="375"/>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1991 - 2002</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27" w:rsidRPr="00A15162" w:rsidRDefault="00050227" w:rsidP="007E38DF">
            <w:pPr>
              <w:keepNext/>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94,61</w:t>
            </w:r>
          </w:p>
        </w:tc>
      </w:tr>
    </w:tbl>
    <w:p w:rsidR="00A15162" w:rsidRDefault="00A15162" w:rsidP="000D1EF6">
      <w:pPr>
        <w:pStyle w:val="Caption"/>
        <w:framePr w:hSpace="141" w:wrap="around" w:vAnchor="text" w:hAnchor="margin" w:y="115"/>
        <w:jc w:val="both"/>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Default="003C6E7C" w:rsidP="000D1EF6">
      <w:pPr>
        <w:jc w:val="both"/>
        <w:rPr>
          <w:rFonts w:ascii="Times New Roman" w:hAnsi="Times New Roman"/>
          <w:sz w:val="24"/>
          <w:szCs w:val="24"/>
        </w:rPr>
      </w:pPr>
    </w:p>
    <w:p w:rsidR="00A03DF3" w:rsidRDefault="00A03DF3" w:rsidP="000D1EF6">
      <w:pPr>
        <w:pStyle w:val="Caption"/>
        <w:keepNext/>
        <w:jc w:val="both"/>
        <w:rPr>
          <w:rFonts w:ascii="Times New Roman" w:hAnsi="Times New Roman"/>
          <w:b w:val="0"/>
          <w:bCs w:val="0"/>
          <w:sz w:val="24"/>
          <w:szCs w:val="24"/>
        </w:rPr>
      </w:pPr>
    </w:p>
    <w:p w:rsidR="00A03DF3" w:rsidRPr="00A15162" w:rsidRDefault="00A03DF3" w:rsidP="00DA37D4">
      <w:pPr>
        <w:pStyle w:val="Caption"/>
        <w:keepNext/>
        <w:jc w:val="both"/>
        <w:rPr>
          <w:rFonts w:ascii="Times New Roman" w:hAnsi="Times New Roman"/>
        </w:rPr>
      </w:pPr>
      <w:r>
        <w:rPr>
          <w:rFonts w:ascii="Times New Roman" w:hAnsi="Times New Roman"/>
        </w:rPr>
        <w:t>Tabela 2</w:t>
      </w:r>
      <w:r w:rsidRPr="00A15162">
        <w:rPr>
          <w:rFonts w:ascii="Times New Roman" w:hAnsi="Times New Roman"/>
        </w:rPr>
        <w:t>: Indeksi rasti števila prebivalcev po letih</w:t>
      </w:r>
    </w:p>
    <w:p w:rsidR="005A6DDE" w:rsidRPr="00A15162" w:rsidRDefault="005A6DDE"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5A6DDE" w:rsidRPr="00A15162" w:rsidRDefault="005A6DDE" w:rsidP="000D1EF6">
      <w:pPr>
        <w:pStyle w:val="Caption"/>
        <w:keepNext/>
        <w:jc w:val="both"/>
        <w:rPr>
          <w:rFonts w:ascii="Times New Roman" w:hAnsi="Times New Roman"/>
        </w:rPr>
      </w:pPr>
    </w:p>
    <w:p w:rsidR="003C6E7C" w:rsidRPr="00A15162" w:rsidRDefault="004D58B6" w:rsidP="000D1EF6">
      <w:pPr>
        <w:jc w:val="both"/>
        <w:rPr>
          <w:rFonts w:ascii="Times New Roman" w:hAnsi="Times New Roman"/>
          <w:sz w:val="24"/>
          <w:szCs w:val="24"/>
        </w:rPr>
      </w:pPr>
      <w:r w:rsidRPr="004D58B6">
        <w:rPr>
          <w:rFonts w:ascii="Times New Roman" w:hAnsi="Times New Roman"/>
          <w:noProof/>
          <w:lang w:eastAsia="sl-SI" w:bidi="ar-SA"/>
        </w:rPr>
        <w:object w:dxaOrig="8506" w:dyaOrig="4330">
          <v:shape id="Object 2" o:spid="_x0000_i1028" type="#_x0000_t75" style="width:425.25pt;height:216.75pt;visibility:visible" o:ole="">
            <v:imagedata r:id="rId12" o:title=""/>
            <o:lock v:ext="edit" aspectratio="f"/>
          </v:shape>
          <o:OLEObject Type="Embed" ProgID="Excel.Sheet.8" ShapeID="Object 2" DrawAspect="Content" ObjectID="_1620474323" r:id="rId13">
            <o:FieldCodes>\s</o:FieldCodes>
          </o:OLEObject>
        </w:object>
      </w:r>
    </w:p>
    <w:p w:rsidR="00A03DF3" w:rsidRDefault="00A03DF3" w:rsidP="000D1EF6">
      <w:pPr>
        <w:pStyle w:val="Caption"/>
        <w:keepNext/>
        <w:jc w:val="both"/>
        <w:rPr>
          <w:rFonts w:ascii="Times New Roman" w:hAnsi="Times New Roman"/>
        </w:rPr>
      </w:pPr>
      <w:r w:rsidRPr="00A15162">
        <w:rPr>
          <w:rFonts w:ascii="Times New Roman" w:hAnsi="Times New Roman"/>
        </w:rPr>
        <w:t xml:space="preserve">Graf </w:t>
      </w:r>
      <w:r w:rsidRPr="00A15162">
        <w:rPr>
          <w:rFonts w:ascii="Times New Roman" w:hAnsi="Times New Roman"/>
        </w:rPr>
        <w:fldChar w:fldCharType="begin"/>
      </w:r>
      <w:r w:rsidRPr="00A15162">
        <w:rPr>
          <w:rFonts w:ascii="Times New Roman" w:hAnsi="Times New Roman"/>
        </w:rPr>
        <w:instrText xml:space="preserve"> SEQ Graf \* ARABIC </w:instrText>
      </w:r>
      <w:r w:rsidRPr="00A15162">
        <w:rPr>
          <w:rFonts w:ascii="Times New Roman" w:hAnsi="Times New Roman"/>
        </w:rPr>
        <w:fldChar w:fldCharType="separate"/>
      </w:r>
      <w:r w:rsidRPr="00A15162">
        <w:rPr>
          <w:rFonts w:ascii="Times New Roman" w:hAnsi="Times New Roman"/>
          <w:noProof/>
        </w:rPr>
        <w:t>2</w:t>
      </w:r>
      <w:r w:rsidRPr="00A15162">
        <w:rPr>
          <w:rFonts w:ascii="Times New Roman" w:hAnsi="Times New Roman"/>
        </w:rPr>
        <w:fldChar w:fldCharType="end"/>
      </w:r>
      <w:r w:rsidRPr="00A15162">
        <w:rPr>
          <w:rFonts w:ascii="Times New Roman" w:hAnsi="Times New Roman"/>
        </w:rPr>
        <w:t>: Indeksi rasti števila prebivalcev od leta 1948 do leta 2002</w:t>
      </w: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Default="00A03DF3" w:rsidP="000D1EF6">
      <w:pPr>
        <w:jc w:val="both"/>
      </w:pPr>
    </w:p>
    <w:p w:rsidR="00A03DF3" w:rsidRPr="00A03DF3" w:rsidRDefault="00A03DF3" w:rsidP="000D1EF6">
      <w:pPr>
        <w:jc w:val="both"/>
      </w:pPr>
    </w:p>
    <w:p w:rsidR="00477BE9" w:rsidRDefault="00477BE9" w:rsidP="000D1EF6">
      <w:pPr>
        <w:spacing w:line="240" w:lineRule="auto"/>
        <w:jc w:val="both"/>
        <w:rPr>
          <w:rFonts w:ascii="Times New Roman" w:hAnsi="Times New Roman"/>
          <w:sz w:val="24"/>
          <w:szCs w:val="24"/>
        </w:rPr>
      </w:pPr>
    </w:p>
    <w:p w:rsidR="001C7A86" w:rsidRPr="00A15162" w:rsidRDefault="001F4117" w:rsidP="000D1EF6">
      <w:pPr>
        <w:spacing w:line="240" w:lineRule="auto"/>
        <w:jc w:val="both"/>
        <w:rPr>
          <w:rFonts w:ascii="Times New Roman" w:hAnsi="Times New Roman"/>
          <w:b/>
          <w:sz w:val="24"/>
          <w:szCs w:val="24"/>
        </w:rPr>
      </w:pPr>
      <w:r>
        <w:rPr>
          <w:rFonts w:ascii="Times New Roman" w:hAnsi="Times New Roman"/>
          <w:b/>
          <w:sz w:val="24"/>
          <w:szCs w:val="24"/>
        </w:rPr>
        <w:t xml:space="preserve">3.1. </w:t>
      </w:r>
      <w:r w:rsidR="00A03DF3">
        <w:rPr>
          <w:rFonts w:ascii="Times New Roman" w:hAnsi="Times New Roman"/>
          <w:b/>
          <w:sz w:val="24"/>
          <w:szCs w:val="24"/>
        </w:rPr>
        <w:t>R</w:t>
      </w:r>
      <w:r w:rsidR="00A03DF3" w:rsidRPr="00A15162">
        <w:rPr>
          <w:rFonts w:ascii="Times New Roman" w:hAnsi="Times New Roman"/>
          <w:b/>
          <w:sz w:val="24"/>
          <w:szCs w:val="24"/>
        </w:rPr>
        <w:t xml:space="preserve">ačunanje indeksa števila prebivalcev </w:t>
      </w:r>
    </w:p>
    <w:p w:rsidR="008836AE" w:rsidRPr="00A15162" w:rsidRDefault="008836AE" w:rsidP="000D1EF6">
      <w:pPr>
        <w:jc w:val="both"/>
        <w:rPr>
          <w:rFonts w:ascii="Times New Roman" w:hAnsi="Times New Roman"/>
          <w:sz w:val="24"/>
          <w:szCs w:val="24"/>
        </w:rPr>
      </w:pPr>
    </w:p>
    <w:p w:rsidR="008836AE" w:rsidRPr="00A15162" w:rsidRDefault="008836AE" w:rsidP="000D1EF6">
      <w:pPr>
        <w:jc w:val="both"/>
        <w:rPr>
          <w:rFonts w:ascii="Times New Roman" w:hAnsi="Times New Roman"/>
          <w:sz w:val="24"/>
          <w:szCs w:val="24"/>
        </w:rPr>
      </w:pPr>
      <w:r w:rsidRPr="00A15162">
        <w:rPr>
          <w:rFonts w:ascii="Times New Roman" w:hAnsi="Times New Roman"/>
          <w:sz w:val="24"/>
          <w:szCs w:val="24"/>
        </w:rPr>
        <w:t xml:space="preserve">Indeks števila prebivalstva med popisnimi leti 1948-1953, 1953-1961, 1961-1971, 1971-1981, 1981-1991, 1991-2002 lahko izračunamo kot razmerje prebivalcev med dvema letnicama, ki nam podaja odstotek , ki je osnova za določanje tipa demografskega območja. </w:t>
      </w:r>
    </w:p>
    <w:p w:rsidR="008836AE" w:rsidRPr="00A15162" w:rsidRDefault="008836AE" w:rsidP="000D1EF6">
      <w:pPr>
        <w:jc w:val="both"/>
        <w:rPr>
          <w:rFonts w:ascii="Times New Roman" w:hAnsi="Times New Roman"/>
          <w:sz w:val="24"/>
          <w:szCs w:val="24"/>
        </w:rPr>
      </w:pPr>
    </w:p>
    <w:p w:rsidR="008836AE" w:rsidRPr="00A15162" w:rsidRDefault="008836AE" w:rsidP="000D1EF6">
      <w:pPr>
        <w:jc w:val="both"/>
        <w:rPr>
          <w:rFonts w:ascii="Times New Roman" w:hAnsi="Times New Roman"/>
          <w:sz w:val="24"/>
          <w:szCs w:val="24"/>
        </w:rPr>
      </w:pPr>
      <w:r w:rsidRPr="00A15162">
        <w:rPr>
          <w:rFonts w:ascii="Times New Roman" w:hAnsi="Times New Roman"/>
          <w:sz w:val="24"/>
          <w:szCs w:val="24"/>
        </w:rPr>
        <w:t>Računa se po formuli:</w:t>
      </w:r>
    </w:p>
    <w:p w:rsidR="008836AE" w:rsidRPr="00A15162" w:rsidRDefault="008836AE" w:rsidP="000D1EF6">
      <w:pPr>
        <w:jc w:val="both"/>
        <w:rPr>
          <w:rFonts w:ascii="Times New Roman" w:hAnsi="Times New Roman"/>
          <w:sz w:val="24"/>
          <w:szCs w:val="24"/>
        </w:rPr>
      </w:pPr>
    </w:p>
    <w:p w:rsidR="008836AE" w:rsidRPr="00A62379" w:rsidRDefault="008836AE" w:rsidP="000D1EF6">
      <w:pPr>
        <w:jc w:val="both"/>
        <w:rPr>
          <w:rFonts w:ascii="Cambria Math" w:hAnsi="Cambria Math"/>
          <w:sz w:val="24"/>
          <w:szCs w:val="24"/>
        </w:rPr>
      </w:pPr>
      <w:r w:rsidRPr="00A62379">
        <w:rPr>
          <w:rFonts w:ascii="Cambria Math" w:hAnsi="Cambria Math"/>
          <w:sz w:val="24"/>
          <w:szCs w:val="24"/>
        </w:rPr>
        <w:t xml:space="preserve">I=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8"/>
        </w:rPr>
        <w:pict>
          <v:shape id="_x0000_i1029" type="#_x0000_t75" style="width:14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207B69&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207B69&quot; wsp:rsidP=&quot;00207B69&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Ĺˇtevilo prebivalcev poznejĹˇega leta&lt;/m:t&gt;&lt;/m:r&gt;&lt;/m:num&gt;&lt;m:den&gt;&lt;m:r&gt;&lt;m:rPr&gt;&lt;m:sty m:val=&quot;p&quot;/&gt;&lt;/m:rPr&gt;&lt;w:rPr&gt;&lt;w:rFonts w:ascii=&quot;Cambria Math&quot; w:h-ansi=&quot;Cambria Math&quot;/&gt;&lt;wx:font wx:val=&quot;Cambria Math&quot;/&gt;&lt;w:sz w:val=&quot;24&quot;/&gt;&lt;w:sz-cs w:val=&quot;24&quot;/&gt;&lt;/w:rPr&gt;&lt;m:t&gt;Ĺˇtevilo prebivalcev osnovnega let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8"/>
        </w:rPr>
        <w:pict>
          <v:shape id="_x0000_i1030" type="#_x0000_t75" style="width:14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207B69&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207B69&quot; wsp:rsidP=&quot;00207B69&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Ĺˇtevilo prebivalcev poznejĹˇega leta&lt;/m:t&gt;&lt;/m:r&gt;&lt;/m:num&gt;&lt;m:den&gt;&lt;m:r&gt;&lt;m:rPr&gt;&lt;m:sty m:val=&quot;p&quot;/&gt;&lt;/m:rPr&gt;&lt;w:rPr&gt;&lt;w:rFonts w:ascii=&quot;Cambria Math&quot; w:h-ansi=&quot;Cambria Math&quot;/&gt;&lt;wx:font wx:val=&quot;Cambria Math&quot;/&gt;&lt;w:sz w:val=&quot;24&quot;/&gt;&lt;w:sz-cs w:val=&quot;24&quot;/&gt;&lt;/w:rPr&gt;&lt;m:t&gt;Ĺˇtevilo prebivalcev osnovnega let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r w:rsidR="004D58B6" w:rsidRPr="004D58B6">
        <w:rPr>
          <w:rFonts w:ascii="Cambria Math" w:hAnsi="Cambria Math"/>
          <w:sz w:val="24"/>
          <w:szCs w:val="24"/>
        </w:rPr>
        <w:fldChar w:fldCharType="end"/>
      </w:r>
      <w:r w:rsidRPr="00A62379">
        <w:rPr>
          <w:rFonts w:ascii="Cambria Math" w:hAnsi="Cambria Math"/>
          <w:sz w:val="24"/>
          <w:szCs w:val="24"/>
        </w:rPr>
        <w:t xml:space="preserve">  x 100</w:t>
      </w:r>
    </w:p>
    <w:p w:rsidR="008836AE" w:rsidRPr="00A62379" w:rsidRDefault="008836AE" w:rsidP="000D1EF6">
      <w:pPr>
        <w:jc w:val="both"/>
        <w:rPr>
          <w:rFonts w:ascii="Cambria Math" w:hAnsi="Cambria Math"/>
          <w:sz w:val="24"/>
          <w:szCs w:val="24"/>
        </w:rPr>
      </w:pPr>
    </w:p>
    <w:p w:rsidR="008836AE" w:rsidRPr="00A62379" w:rsidRDefault="008836AE" w:rsidP="000D1EF6">
      <w:pPr>
        <w:jc w:val="both"/>
        <w:rPr>
          <w:rFonts w:ascii="Cambria Math" w:hAnsi="Cambria Math"/>
          <w:sz w:val="24"/>
          <w:szCs w:val="24"/>
        </w:rPr>
      </w:pPr>
      <w:r w:rsidRPr="00A62379">
        <w:rPr>
          <w:rFonts w:ascii="Cambria Math" w:hAnsi="Cambria Math"/>
          <w:sz w:val="24"/>
          <w:szCs w:val="24"/>
        </w:rPr>
        <w:t>1948-19</w:t>
      </w:r>
      <w:r w:rsidR="00A03DF3" w:rsidRPr="00A62379">
        <w:rPr>
          <w:rFonts w:ascii="Cambria Math" w:hAnsi="Cambria Math"/>
          <w:sz w:val="24"/>
          <w:szCs w:val="24"/>
        </w:rPr>
        <w:t xml:space="preserve">53: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31" type="#_x0000_t75" style="width:16.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DE2A1B&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DE2A1B&quot; wsp:rsidP=&quot;00DE2A1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94&lt;/m:t&gt;&lt;/m:r&gt;&lt;/m:num&gt;&lt;m:den&gt;&lt;m:r&gt;&lt;w:rPr&gt;&lt;w:rFonts w:ascii=&quot;Cambria Math&quot; w:h-ansi=&quot;Cambria Math&quot;/&gt;&lt;wx:font wx:val=&quot;Cambria Math&quot;/&gt;&lt;w:i/&gt;&lt;w:sz w:val=&quot;24&quot;/&gt;&lt;w:sz-cs w:val=&quot;24&quot;/&gt;&lt;/w:rPr&gt;&lt;m:t&gt;293 &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5"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32" type="#_x0000_t75" style="width:16.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DE2A1B&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DE2A1B&quot; wsp:rsidP=&quot;00DE2A1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94&lt;/m:t&gt;&lt;/m:r&gt;&lt;/m:num&gt;&lt;m:den&gt;&lt;m:r&gt;&lt;w:rPr&gt;&lt;w:rFonts w:ascii=&quot;Cambria Math&quot; w:h-ansi=&quot;Cambria Math&quot;/&gt;&lt;wx:font wx:val=&quot;Cambria Math&quot;/&gt;&lt;w:i/&gt;&lt;w:sz w:val=&quot;24&quot;/&gt;&lt;w:sz-cs w:val=&quot;24&quot;/&gt;&lt;/w:rPr&gt;&lt;m:t&gt;293 &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5" o:title="" chromakey="white"/>
          </v:shape>
        </w:pict>
      </w:r>
      <w:r w:rsidR="004D58B6" w:rsidRPr="004D58B6">
        <w:rPr>
          <w:rFonts w:ascii="Cambria Math" w:hAnsi="Cambria Math"/>
          <w:sz w:val="24"/>
          <w:szCs w:val="24"/>
        </w:rPr>
        <w:fldChar w:fldCharType="end"/>
      </w:r>
      <w:r w:rsidR="00A03DF3" w:rsidRPr="00A62379">
        <w:rPr>
          <w:rFonts w:ascii="Cambria Math" w:hAnsi="Cambria Math"/>
          <w:sz w:val="24"/>
          <w:szCs w:val="24"/>
        </w:rPr>
        <w:t>x 100 = 100,34</w:t>
      </w:r>
    </w:p>
    <w:p w:rsidR="00A62379" w:rsidRPr="00A62379" w:rsidRDefault="00A62379" w:rsidP="000D1EF6">
      <w:pPr>
        <w:jc w:val="both"/>
        <w:rPr>
          <w:rFonts w:ascii="Cambria Math" w:hAnsi="Cambria Math"/>
          <w:sz w:val="24"/>
          <w:szCs w:val="24"/>
        </w:rPr>
      </w:pPr>
    </w:p>
    <w:p w:rsidR="008836AE" w:rsidRPr="00A62379" w:rsidRDefault="008836AE" w:rsidP="000D1EF6">
      <w:pPr>
        <w:jc w:val="both"/>
        <w:rPr>
          <w:rFonts w:ascii="Cambria Math" w:hAnsi="Cambria Math"/>
          <w:sz w:val="24"/>
          <w:szCs w:val="24"/>
        </w:rPr>
      </w:pPr>
      <w:r w:rsidRPr="00A62379">
        <w:rPr>
          <w:rFonts w:ascii="Cambria Math" w:hAnsi="Cambria Math"/>
          <w:sz w:val="24"/>
          <w:szCs w:val="24"/>
        </w:rPr>
        <w:t>1953-19</w:t>
      </w:r>
      <w:r w:rsidR="00A03DF3" w:rsidRPr="00A62379">
        <w:rPr>
          <w:rFonts w:ascii="Cambria Math" w:hAnsi="Cambria Math"/>
          <w:sz w:val="24"/>
          <w:szCs w:val="24"/>
        </w:rPr>
        <w:t xml:space="preserve">61: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33"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506A5&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3506A5&quot; wsp:rsidP=&quot;003506A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73&lt;/m:t&gt;&lt;/m:r&gt;&lt;/m:num&gt;&lt;m:den&gt;&lt;m:r&gt;&lt;w:rPr&gt;&lt;w:rFonts w:ascii=&quot;Cambria Math&quot; w:h-ansi=&quot;Cambria Math&quot;/&gt;&lt;wx:font wx:val=&quot;Cambria Math&quot;/&gt;&lt;w:i/&gt;&lt;w:sz w:val=&quot;24&quot;/&gt;&lt;w:sz-cs w:val=&quot;24&quot;/&gt;&lt;/w:rPr&gt;&lt;m:t&gt;293&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6"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34"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506A5&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3506A5&quot; wsp:rsidP=&quot;003506A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73&lt;/m:t&gt;&lt;/m:r&gt;&lt;/m:num&gt;&lt;m:den&gt;&lt;m:r&gt;&lt;w:rPr&gt;&lt;w:rFonts w:ascii=&quot;Cambria Math&quot; w:h-ansi=&quot;Cambria Math&quot;/&gt;&lt;wx:font wx:val=&quot;Cambria Math&quot;/&gt;&lt;w:i/&gt;&lt;w:sz w:val=&quot;24&quot;/&gt;&lt;w:sz-cs w:val=&quot;24&quot;/&gt;&lt;/w:rPr&gt;&lt;m:t&gt;293&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6" o:title="" chromakey="white"/>
          </v:shape>
        </w:pict>
      </w:r>
      <w:r w:rsidR="004D58B6" w:rsidRPr="004D58B6">
        <w:rPr>
          <w:rFonts w:ascii="Cambria Math" w:hAnsi="Cambria Math"/>
          <w:sz w:val="24"/>
          <w:szCs w:val="24"/>
        </w:rPr>
        <w:fldChar w:fldCharType="end"/>
      </w:r>
      <w:r w:rsidR="00A03DF3" w:rsidRPr="00A62379">
        <w:rPr>
          <w:rFonts w:ascii="Cambria Math" w:hAnsi="Cambria Math"/>
          <w:sz w:val="24"/>
          <w:szCs w:val="24"/>
        </w:rPr>
        <w:t xml:space="preserve"> x 100 = 92,86</w:t>
      </w:r>
    </w:p>
    <w:p w:rsidR="00A62379" w:rsidRPr="00A62379" w:rsidRDefault="00A62379" w:rsidP="000D1EF6">
      <w:pPr>
        <w:jc w:val="both"/>
        <w:rPr>
          <w:rFonts w:ascii="Cambria Math" w:hAnsi="Cambria Math"/>
          <w:sz w:val="24"/>
          <w:szCs w:val="24"/>
        </w:rPr>
      </w:pPr>
    </w:p>
    <w:p w:rsidR="008836AE" w:rsidRPr="00A62379" w:rsidRDefault="008836AE" w:rsidP="000D1EF6">
      <w:pPr>
        <w:jc w:val="both"/>
        <w:rPr>
          <w:rFonts w:ascii="Cambria Math" w:hAnsi="Cambria Math"/>
          <w:sz w:val="24"/>
          <w:szCs w:val="24"/>
        </w:rPr>
      </w:pPr>
      <w:r w:rsidRPr="00A62379">
        <w:rPr>
          <w:rFonts w:ascii="Cambria Math" w:hAnsi="Cambria Math"/>
          <w:sz w:val="24"/>
          <w:szCs w:val="24"/>
        </w:rPr>
        <w:t xml:space="preserve">1961-1971: </w:t>
      </w:r>
      <w:r w:rsidR="00A03DF3" w:rsidRPr="00A62379">
        <w:rPr>
          <w:rFonts w:ascii="Cambria Math" w:hAnsi="Cambria Math"/>
          <w:sz w:val="24"/>
          <w:szCs w:val="24"/>
        </w:rPr>
        <w:t xml:space="preserve">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35"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1050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71050B&quot; wsp:rsidP=&quot;0071050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80&lt;/m:t&gt;&lt;/m:r&gt;&lt;/m:num&gt;&lt;m:den&gt;&lt;m:r&gt;&lt;w:rPr&gt;&lt;w:rFonts w:ascii=&quot;Cambria Math&quot; w:h-ansi=&quot;Cambria Math&quot;/&gt;&lt;wx:font wx:val=&quot;Cambria Math&quot;/&gt;&lt;w:i/&gt;&lt;w:sz w:val=&quot;24&quot;/&gt;&lt;w:sz-cs w:val=&quot;24&quot;/&gt;&lt;/w:rPr&gt;&lt;m:t&gt;273&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7"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36"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1050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71050B&quot; wsp:rsidP=&quot;0071050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80&lt;/m:t&gt;&lt;/m:r&gt;&lt;/m:num&gt;&lt;m:den&gt;&lt;m:r&gt;&lt;w:rPr&gt;&lt;w:rFonts w:ascii=&quot;Cambria Math&quot; w:h-ansi=&quot;Cambria Math&quot;/&gt;&lt;wx:font wx:val=&quot;Cambria Math&quot;/&gt;&lt;w:i/&gt;&lt;w:sz w:val=&quot;24&quot;/&gt;&lt;w:sz-cs w:val=&quot;24&quot;/&gt;&lt;/w:rPr&gt;&lt;m:t&gt;273&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7" o:title="" chromakey="white"/>
          </v:shape>
        </w:pict>
      </w:r>
      <w:r w:rsidR="004D58B6" w:rsidRPr="004D58B6">
        <w:rPr>
          <w:rFonts w:ascii="Cambria Math" w:hAnsi="Cambria Math"/>
          <w:sz w:val="24"/>
          <w:szCs w:val="24"/>
        </w:rPr>
        <w:fldChar w:fldCharType="end"/>
      </w:r>
      <w:r w:rsidR="00A03DF3" w:rsidRPr="00A62379">
        <w:rPr>
          <w:rFonts w:ascii="Cambria Math" w:hAnsi="Cambria Math"/>
          <w:sz w:val="24"/>
          <w:szCs w:val="24"/>
        </w:rPr>
        <w:t xml:space="preserve"> x 100 = 102,56</w:t>
      </w:r>
    </w:p>
    <w:p w:rsidR="00A62379" w:rsidRPr="00A62379" w:rsidRDefault="00A62379" w:rsidP="000D1EF6">
      <w:pPr>
        <w:jc w:val="both"/>
        <w:rPr>
          <w:rFonts w:ascii="Cambria Math" w:hAnsi="Cambria Math"/>
          <w:sz w:val="24"/>
          <w:szCs w:val="24"/>
        </w:rPr>
      </w:pPr>
    </w:p>
    <w:p w:rsidR="008836AE" w:rsidRPr="00A62379" w:rsidRDefault="008836AE" w:rsidP="000D1EF6">
      <w:pPr>
        <w:jc w:val="both"/>
        <w:rPr>
          <w:rFonts w:ascii="Cambria Math" w:hAnsi="Cambria Math"/>
          <w:sz w:val="24"/>
          <w:szCs w:val="24"/>
        </w:rPr>
      </w:pPr>
      <w:r w:rsidRPr="00A62379">
        <w:rPr>
          <w:rFonts w:ascii="Cambria Math" w:hAnsi="Cambria Math"/>
          <w:sz w:val="24"/>
          <w:szCs w:val="24"/>
        </w:rPr>
        <w:t>1971-19</w:t>
      </w:r>
      <w:r w:rsidR="00A62379" w:rsidRPr="00A62379">
        <w:rPr>
          <w:rFonts w:ascii="Cambria Math" w:hAnsi="Cambria Math"/>
          <w:sz w:val="24"/>
          <w:szCs w:val="24"/>
        </w:rPr>
        <w:t xml:space="preserve">81: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37"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52B&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34752B&quot; wsp:rsidP=&quot;0034752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64&lt;/m:t&gt;&lt;/m:r&gt;&lt;/m:num&gt;&lt;m:den&gt;&lt;m:r&gt;&lt;w:rPr&gt;&lt;w:rFonts w:ascii=&quot;Cambria Math&quot; w:h-ansi=&quot;Cambria Math&quot;/&gt;&lt;wx:font wx:val=&quot;Cambria Math&quot;/&gt;&lt;w:i/&gt;&lt;w:sz w:val=&quot;24&quot;/&gt;&lt;w:sz-cs w:val=&quot;24&quot;/&gt;&lt;/w:rPr&gt;&lt;m:t&gt;280&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8"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38"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52B&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34752B&quot; wsp:rsidP=&quot;0034752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64&lt;/m:t&gt;&lt;/m:r&gt;&lt;/m:num&gt;&lt;m:den&gt;&lt;m:r&gt;&lt;w:rPr&gt;&lt;w:rFonts w:ascii=&quot;Cambria Math&quot; w:h-ansi=&quot;Cambria Math&quot;/&gt;&lt;wx:font wx:val=&quot;Cambria Math&quot;/&gt;&lt;w:i/&gt;&lt;w:sz w:val=&quot;24&quot;/&gt;&lt;w:sz-cs w:val=&quot;24&quot;/&gt;&lt;/w:rPr&gt;&lt;m:t&gt;280&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8" o:title="" chromakey="white"/>
          </v:shape>
        </w:pict>
      </w:r>
      <w:r w:rsidR="004D58B6" w:rsidRPr="004D58B6">
        <w:rPr>
          <w:rFonts w:ascii="Cambria Math" w:hAnsi="Cambria Math"/>
          <w:sz w:val="24"/>
          <w:szCs w:val="24"/>
        </w:rPr>
        <w:fldChar w:fldCharType="end"/>
      </w:r>
      <w:r w:rsidR="00A62379" w:rsidRPr="00A62379">
        <w:rPr>
          <w:rFonts w:ascii="Cambria Math" w:hAnsi="Cambria Math"/>
          <w:sz w:val="24"/>
          <w:szCs w:val="24"/>
        </w:rPr>
        <w:t xml:space="preserve"> x 100 = 94,29</w:t>
      </w:r>
    </w:p>
    <w:p w:rsidR="00A62379" w:rsidRPr="00A62379" w:rsidRDefault="00A62379" w:rsidP="000D1EF6">
      <w:pPr>
        <w:jc w:val="both"/>
        <w:rPr>
          <w:rFonts w:ascii="Cambria Math" w:hAnsi="Cambria Math"/>
          <w:sz w:val="24"/>
          <w:szCs w:val="24"/>
        </w:rPr>
      </w:pPr>
    </w:p>
    <w:p w:rsidR="00F53040" w:rsidRPr="00A62379" w:rsidRDefault="008836AE" w:rsidP="000D1EF6">
      <w:pPr>
        <w:jc w:val="both"/>
        <w:rPr>
          <w:rFonts w:ascii="Cambria Math" w:hAnsi="Cambria Math"/>
          <w:sz w:val="24"/>
          <w:szCs w:val="24"/>
        </w:rPr>
      </w:pPr>
      <w:r w:rsidRPr="00A62379">
        <w:rPr>
          <w:rFonts w:ascii="Cambria Math" w:hAnsi="Cambria Math"/>
          <w:sz w:val="24"/>
          <w:szCs w:val="24"/>
        </w:rPr>
        <w:t>1981-1</w:t>
      </w:r>
      <w:r w:rsidR="00A62379" w:rsidRPr="00A62379">
        <w:rPr>
          <w:rFonts w:ascii="Cambria Math" w:hAnsi="Cambria Math"/>
          <w:sz w:val="24"/>
          <w:szCs w:val="24"/>
        </w:rPr>
        <w:t xml:space="preserve">991: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39"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9A711A&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9A711A&quot; wsp:rsidP=&quot;009A711A&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1&lt;/m:t&gt;&lt;/m:r&gt;&lt;/m:num&gt;&lt;m:den&gt;&lt;m:r&gt;&lt;w:rPr&gt;&lt;w:rFonts w:ascii=&quot;Cambria Math&quot; w:h-ansi=&quot;Cambria Math&quot;/&gt;&lt;wx:font wx:val=&quot;Cambria Math&quot;/&gt;&lt;w:i/&gt;&lt;w:sz w:val=&quot;24&quot;/&gt;&lt;w:sz-cs w:val=&quot;24&quot;/&gt;&lt;/w:rPr&gt;&lt;m:t&gt;264&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9"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40"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9A711A&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9A711A&quot; wsp:rsidP=&quot;009A711A&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1&lt;/m:t&gt;&lt;/m:r&gt;&lt;/m:num&gt;&lt;m:den&gt;&lt;m:r&gt;&lt;w:rPr&gt;&lt;w:rFonts w:ascii=&quot;Cambria Math&quot; w:h-ansi=&quot;Cambria Math&quot;/&gt;&lt;wx:font wx:val=&quot;Cambria Math&quot;/&gt;&lt;w:i/&gt;&lt;w:sz w:val=&quot;24&quot;/&gt;&lt;w:sz-cs w:val=&quot;24&quot;/&gt;&lt;/w:rPr&gt;&lt;m:t&gt;264&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9" o:title="" chromakey="white"/>
          </v:shape>
        </w:pict>
      </w:r>
      <w:r w:rsidR="004D58B6" w:rsidRPr="004D58B6">
        <w:rPr>
          <w:rFonts w:ascii="Cambria Math" w:hAnsi="Cambria Math"/>
          <w:sz w:val="24"/>
          <w:szCs w:val="24"/>
        </w:rPr>
        <w:fldChar w:fldCharType="end"/>
      </w:r>
      <w:r w:rsidR="00A62379" w:rsidRPr="00A62379">
        <w:rPr>
          <w:rFonts w:ascii="Cambria Math" w:hAnsi="Cambria Math"/>
          <w:sz w:val="24"/>
          <w:szCs w:val="24"/>
        </w:rPr>
        <w:t xml:space="preserve"> x 100 = 91,29</w:t>
      </w:r>
    </w:p>
    <w:p w:rsidR="00A62379" w:rsidRPr="00A62379" w:rsidRDefault="00A62379" w:rsidP="000D1EF6">
      <w:pPr>
        <w:jc w:val="both"/>
        <w:rPr>
          <w:rFonts w:ascii="Cambria Math" w:hAnsi="Cambria Math"/>
          <w:sz w:val="24"/>
          <w:szCs w:val="24"/>
        </w:rPr>
      </w:pPr>
    </w:p>
    <w:p w:rsidR="008638B5" w:rsidRDefault="008836AE" w:rsidP="000D1EF6">
      <w:pPr>
        <w:jc w:val="both"/>
        <w:rPr>
          <w:rFonts w:ascii="Cambria Math" w:hAnsi="Cambria Math"/>
          <w:sz w:val="24"/>
          <w:szCs w:val="24"/>
        </w:rPr>
      </w:pPr>
      <w:r w:rsidRPr="00A62379">
        <w:rPr>
          <w:rFonts w:ascii="Cambria Math" w:hAnsi="Cambria Math"/>
          <w:sz w:val="24"/>
          <w:szCs w:val="24"/>
        </w:rPr>
        <w:t>1991-20</w:t>
      </w:r>
      <w:r w:rsidR="00A62379" w:rsidRPr="00A62379">
        <w:rPr>
          <w:rFonts w:ascii="Cambria Math" w:hAnsi="Cambria Math"/>
          <w:sz w:val="24"/>
          <w:szCs w:val="24"/>
        </w:rPr>
        <w:t xml:space="preserve">02:  I = </w:t>
      </w:r>
      <w:r w:rsidR="004D58B6" w:rsidRPr="004D58B6">
        <w:rPr>
          <w:rFonts w:ascii="Cambria Math" w:hAnsi="Cambria Math"/>
          <w:sz w:val="24"/>
          <w:szCs w:val="24"/>
        </w:rPr>
        <w:fldChar w:fldCharType="begin"/>
      </w:r>
      <w:r w:rsidR="004D58B6" w:rsidRPr="004D58B6">
        <w:rPr>
          <w:rFonts w:ascii="Cambria Math" w:hAnsi="Cambria Math"/>
          <w:sz w:val="24"/>
          <w:szCs w:val="24"/>
        </w:rPr>
        <w:instrText xml:space="preserve"> QUOTE </w:instrText>
      </w:r>
      <w:r w:rsidR="00682DB6">
        <w:rPr>
          <w:position w:val="-15"/>
        </w:rPr>
        <w:pict>
          <v:shape id="_x0000_i1041"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AB2E9B&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AB2E9B&quot; wsp:rsidP=&quot;00AB2E9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28&lt;/m:t&gt;&lt;/m:r&gt;&lt;/m:num&gt;&lt;m:den&gt;&lt;m:r&gt;&lt;w:rPr&gt;&lt;w:rFonts w:ascii=&quot;Cambria Math&quot; w:h-ansi=&quot;Cambria Math&quot;/&gt;&lt;wx:font wx:val=&quot;Cambria Math&quot;/&gt;&lt;w:i/&gt;&lt;w:sz w:val=&quot;24&quot;/&gt;&lt;w:sz-cs w:val=&quot;24&quot;/&gt;&lt;/w:rPr&gt;&lt;m:t&gt;241&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0" o:title="" chromakey="white"/>
          </v:shape>
        </w:pict>
      </w:r>
      <w:r w:rsidR="004D58B6" w:rsidRPr="004D58B6">
        <w:rPr>
          <w:rFonts w:ascii="Cambria Math" w:hAnsi="Cambria Math"/>
          <w:sz w:val="24"/>
          <w:szCs w:val="24"/>
        </w:rPr>
        <w:instrText xml:space="preserve"> </w:instrText>
      </w:r>
      <w:r w:rsidR="004D58B6" w:rsidRPr="004D58B6">
        <w:rPr>
          <w:rFonts w:ascii="Cambria Math" w:hAnsi="Cambria Math"/>
          <w:sz w:val="24"/>
          <w:szCs w:val="24"/>
        </w:rPr>
        <w:fldChar w:fldCharType="separate"/>
      </w:r>
      <w:r w:rsidR="00682DB6">
        <w:rPr>
          <w:position w:val="-15"/>
        </w:rPr>
        <w:pict>
          <v:shape id="_x0000_i1042" type="#_x0000_t75" style="width: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AB2E9B&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AB2E9B&quot; wsp:rsidP=&quot;00AB2E9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28&lt;/m:t&gt;&lt;/m:r&gt;&lt;/m:num&gt;&lt;m:den&gt;&lt;m:r&gt;&lt;w:rPr&gt;&lt;w:rFonts w:ascii=&quot;Cambria Math&quot; w:h-ansi=&quot;Cambria Math&quot;/&gt;&lt;wx:font wx:val=&quot;Cambria Math&quot;/&gt;&lt;w:i/&gt;&lt;w:sz w:val=&quot;24&quot;/&gt;&lt;w:sz-cs w:val=&quot;24&quot;/&gt;&lt;/w:rPr&gt;&lt;m:t&gt;241&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0" o:title="" chromakey="white"/>
          </v:shape>
        </w:pict>
      </w:r>
      <w:r w:rsidR="004D58B6" w:rsidRPr="004D58B6">
        <w:rPr>
          <w:rFonts w:ascii="Cambria Math" w:hAnsi="Cambria Math"/>
          <w:sz w:val="24"/>
          <w:szCs w:val="24"/>
        </w:rPr>
        <w:fldChar w:fldCharType="end"/>
      </w:r>
      <w:r w:rsidR="00A62379" w:rsidRPr="00A62379">
        <w:rPr>
          <w:rFonts w:ascii="Cambria Math" w:hAnsi="Cambria Math"/>
          <w:sz w:val="24"/>
          <w:szCs w:val="24"/>
        </w:rPr>
        <w:t xml:space="preserve"> x 100 = 94,61</w:t>
      </w:r>
    </w:p>
    <w:p w:rsidR="00A62379" w:rsidRPr="00A62379" w:rsidRDefault="00A62379" w:rsidP="000D1EF6">
      <w:pPr>
        <w:jc w:val="both"/>
        <w:rPr>
          <w:rFonts w:ascii="Cambria Math" w:hAnsi="Cambria Math"/>
          <w:sz w:val="24"/>
          <w:szCs w:val="24"/>
        </w:rPr>
      </w:pPr>
    </w:p>
    <w:p w:rsidR="00D94D88" w:rsidRPr="00A15162" w:rsidRDefault="00D94D88" w:rsidP="000D1EF6">
      <w:pPr>
        <w:jc w:val="both"/>
        <w:rPr>
          <w:rFonts w:ascii="Times New Roman" w:hAnsi="Times New Roman"/>
          <w:sz w:val="24"/>
          <w:szCs w:val="24"/>
        </w:rPr>
      </w:pPr>
    </w:p>
    <w:p w:rsidR="003C6E7C" w:rsidRPr="00A62379" w:rsidRDefault="00477BE9" w:rsidP="000D1EF6">
      <w:pPr>
        <w:jc w:val="both"/>
        <w:rPr>
          <w:rFonts w:ascii="Times New Roman" w:hAnsi="Times New Roman"/>
          <w:b/>
          <w:sz w:val="24"/>
          <w:szCs w:val="24"/>
        </w:rPr>
      </w:pPr>
      <w:r>
        <w:rPr>
          <w:rFonts w:ascii="Times New Roman" w:hAnsi="Times New Roman"/>
          <w:b/>
          <w:sz w:val="24"/>
          <w:szCs w:val="24"/>
        </w:rPr>
        <w:t>3.2</w:t>
      </w:r>
      <w:r w:rsidR="00740C6B" w:rsidRPr="00A62379">
        <w:rPr>
          <w:rFonts w:ascii="Times New Roman" w:hAnsi="Times New Roman"/>
          <w:b/>
          <w:sz w:val="24"/>
          <w:szCs w:val="24"/>
        </w:rPr>
        <w:t xml:space="preserve"> </w:t>
      </w:r>
      <w:r w:rsidR="00A62379">
        <w:rPr>
          <w:rFonts w:ascii="Times New Roman" w:hAnsi="Times New Roman"/>
          <w:b/>
          <w:sz w:val="24"/>
          <w:szCs w:val="24"/>
        </w:rPr>
        <w:t>T</w:t>
      </w:r>
      <w:r w:rsidR="00A62379" w:rsidRPr="00A62379">
        <w:rPr>
          <w:rFonts w:ascii="Times New Roman" w:hAnsi="Times New Roman"/>
          <w:b/>
          <w:sz w:val="24"/>
          <w:szCs w:val="24"/>
        </w:rPr>
        <w:t>ip demografskega območja</w:t>
      </w:r>
    </w:p>
    <w:p w:rsidR="00740C6B" w:rsidRPr="00A15162" w:rsidRDefault="00740C6B" w:rsidP="000D1EF6">
      <w:pPr>
        <w:jc w:val="both"/>
        <w:rPr>
          <w:rFonts w:ascii="Times New Roman" w:hAnsi="Times New Roman"/>
          <w:b/>
        </w:rPr>
      </w:pPr>
    </w:p>
    <w:p w:rsidR="00F53040" w:rsidRPr="00A15162" w:rsidRDefault="00740C6B" w:rsidP="000D1EF6">
      <w:pPr>
        <w:jc w:val="both"/>
        <w:rPr>
          <w:rFonts w:ascii="Times New Roman" w:hAnsi="Times New Roman"/>
        </w:rPr>
      </w:pPr>
      <w:r w:rsidRPr="00A15162">
        <w:rPr>
          <w:rFonts w:ascii="Times New Roman" w:hAnsi="Times New Roman"/>
        </w:rPr>
        <w:t>Gibanje števila prebivalstva se v posameznih enotah znotraj države močno razlikuje. Na tak način ločimo 3 tipe demografskih območij:</w:t>
      </w:r>
    </w:p>
    <w:p w:rsidR="00F53040" w:rsidRPr="00A15162" w:rsidRDefault="00F53040" w:rsidP="000D1EF6">
      <w:pPr>
        <w:jc w:val="both"/>
        <w:rPr>
          <w:rFonts w:ascii="Times New Roman" w:hAnsi="Times New Roman"/>
          <w:b/>
        </w:rPr>
      </w:pPr>
    </w:p>
    <w:p w:rsidR="00740C6B" w:rsidRDefault="00740C6B" w:rsidP="000D1EF6">
      <w:pPr>
        <w:jc w:val="both"/>
        <w:rPr>
          <w:rFonts w:ascii="Times New Roman" w:hAnsi="Times New Roman"/>
          <w:sz w:val="24"/>
          <w:szCs w:val="24"/>
        </w:rPr>
      </w:pPr>
      <w:r w:rsidRPr="00A15162">
        <w:rPr>
          <w:rFonts w:ascii="Times New Roman" w:hAnsi="Times New Roman"/>
          <w:sz w:val="24"/>
          <w:szCs w:val="24"/>
        </w:rPr>
        <w:t>Območje zgostitve oziroma koncentracije prebivalstva (število prebivalcev se v posameznem obdobju poveča za okrog 5</w:t>
      </w:r>
      <w:r w:rsidR="00A62379">
        <w:rPr>
          <w:rFonts w:ascii="Times New Roman" w:hAnsi="Times New Roman"/>
          <w:sz w:val="24"/>
          <w:szCs w:val="24"/>
        </w:rPr>
        <w:t xml:space="preserve"> </w:t>
      </w:r>
      <w:r w:rsidRPr="00A15162">
        <w:rPr>
          <w:rFonts w:ascii="Times New Roman" w:hAnsi="Times New Roman"/>
          <w:sz w:val="24"/>
          <w:szCs w:val="24"/>
        </w:rPr>
        <w:t>%).</w:t>
      </w:r>
    </w:p>
    <w:p w:rsidR="00A62379" w:rsidRPr="00A15162" w:rsidRDefault="00A62379" w:rsidP="000D1EF6">
      <w:pPr>
        <w:jc w:val="both"/>
        <w:rPr>
          <w:rFonts w:ascii="Times New Roman" w:hAnsi="Times New Roman"/>
          <w:sz w:val="24"/>
          <w:szCs w:val="24"/>
        </w:rPr>
      </w:pPr>
    </w:p>
    <w:p w:rsidR="00740C6B" w:rsidRPr="00A15162" w:rsidRDefault="00740C6B" w:rsidP="000D1EF6">
      <w:pPr>
        <w:pStyle w:val="ListParagraph"/>
        <w:numPr>
          <w:ilvl w:val="0"/>
          <w:numId w:val="2"/>
        </w:numPr>
        <w:jc w:val="both"/>
        <w:rPr>
          <w:rFonts w:ascii="Times New Roman" w:hAnsi="Times New Roman"/>
          <w:sz w:val="24"/>
          <w:szCs w:val="24"/>
        </w:rPr>
      </w:pPr>
      <w:r w:rsidRPr="00A15162">
        <w:rPr>
          <w:rFonts w:ascii="Times New Roman" w:hAnsi="Times New Roman"/>
          <w:sz w:val="24"/>
          <w:szCs w:val="24"/>
        </w:rPr>
        <w:t>Območje praznjenja ali depopulacije prebivalstva (število prebivalcev se v obravnavanem obdobju zmanjša za več kot 5</w:t>
      </w:r>
      <w:r w:rsidR="00A62379">
        <w:rPr>
          <w:rFonts w:ascii="Times New Roman" w:hAnsi="Times New Roman"/>
          <w:sz w:val="24"/>
          <w:szCs w:val="24"/>
        </w:rPr>
        <w:t xml:space="preserve"> </w:t>
      </w:r>
      <w:r w:rsidRPr="00A15162">
        <w:rPr>
          <w:rFonts w:ascii="Times New Roman" w:hAnsi="Times New Roman"/>
          <w:sz w:val="24"/>
          <w:szCs w:val="24"/>
        </w:rPr>
        <w:t>%).</w:t>
      </w:r>
    </w:p>
    <w:p w:rsidR="00740C6B" w:rsidRPr="00A15162" w:rsidRDefault="00740C6B" w:rsidP="000D1EF6">
      <w:pPr>
        <w:pStyle w:val="ListParagraph"/>
        <w:numPr>
          <w:ilvl w:val="0"/>
          <w:numId w:val="2"/>
        </w:numPr>
        <w:jc w:val="both"/>
        <w:rPr>
          <w:rFonts w:ascii="Times New Roman" w:hAnsi="Times New Roman"/>
          <w:sz w:val="24"/>
          <w:szCs w:val="24"/>
        </w:rPr>
      </w:pPr>
      <w:r w:rsidRPr="00A15162">
        <w:rPr>
          <w:rFonts w:ascii="Times New Roman" w:hAnsi="Times New Roman"/>
          <w:sz w:val="24"/>
          <w:szCs w:val="24"/>
        </w:rPr>
        <w:t>Območje stagnacije (število prebivalcev se v obravnavanem obdobju giba v intervalu ± 4,9</w:t>
      </w:r>
      <w:r w:rsidR="00A62379">
        <w:rPr>
          <w:rFonts w:ascii="Times New Roman" w:hAnsi="Times New Roman"/>
          <w:sz w:val="24"/>
          <w:szCs w:val="24"/>
        </w:rPr>
        <w:t xml:space="preserve"> </w:t>
      </w:r>
      <w:r w:rsidRPr="00A15162">
        <w:rPr>
          <w:rFonts w:ascii="Times New Roman" w:hAnsi="Times New Roman"/>
          <w:sz w:val="24"/>
          <w:szCs w:val="24"/>
        </w:rPr>
        <w:t>%).</w:t>
      </w:r>
    </w:p>
    <w:p w:rsidR="00740C6B" w:rsidRPr="00A15162" w:rsidRDefault="00740C6B" w:rsidP="000D1EF6">
      <w:pPr>
        <w:pStyle w:val="ListParagraph"/>
        <w:jc w:val="both"/>
        <w:rPr>
          <w:rFonts w:ascii="Times New Roman" w:hAnsi="Times New Roman"/>
          <w:sz w:val="24"/>
          <w:szCs w:val="24"/>
        </w:rPr>
      </w:pPr>
    </w:p>
    <w:p w:rsidR="00D94D88" w:rsidRPr="00A15162" w:rsidRDefault="00740C6B" w:rsidP="000D1EF6">
      <w:pPr>
        <w:jc w:val="both"/>
        <w:rPr>
          <w:rFonts w:ascii="Times New Roman" w:hAnsi="Times New Roman"/>
          <w:sz w:val="24"/>
          <w:szCs w:val="24"/>
        </w:rPr>
      </w:pPr>
      <w:r w:rsidRPr="00A15162">
        <w:rPr>
          <w:rFonts w:ascii="Times New Roman" w:hAnsi="Times New Roman"/>
          <w:sz w:val="24"/>
          <w:szCs w:val="24"/>
        </w:rPr>
        <w:t>Cezanjevci so bili v obdobju 1991-2002 v območju praznjenja ali depopulacije</w:t>
      </w:r>
      <w:r w:rsidR="001516E0" w:rsidRPr="00A15162">
        <w:rPr>
          <w:rFonts w:ascii="Times New Roman" w:hAnsi="Times New Roman"/>
          <w:sz w:val="24"/>
          <w:szCs w:val="24"/>
        </w:rPr>
        <w:t>, saj se je števi</w:t>
      </w:r>
      <w:r w:rsidR="00EF1783" w:rsidRPr="00A15162">
        <w:rPr>
          <w:rFonts w:ascii="Times New Roman" w:hAnsi="Times New Roman"/>
          <w:sz w:val="24"/>
          <w:szCs w:val="24"/>
        </w:rPr>
        <w:t>lo prebivalstva zmanjšalo za 8</w:t>
      </w:r>
      <w:r w:rsidR="00A62379">
        <w:rPr>
          <w:rFonts w:ascii="Times New Roman" w:hAnsi="Times New Roman"/>
          <w:sz w:val="24"/>
          <w:szCs w:val="24"/>
        </w:rPr>
        <w:t xml:space="preserve"> </w:t>
      </w:r>
      <w:r w:rsidR="00EF1783" w:rsidRPr="00A15162">
        <w:rPr>
          <w:rFonts w:ascii="Times New Roman" w:hAnsi="Times New Roman"/>
          <w:sz w:val="24"/>
          <w:szCs w:val="24"/>
        </w:rPr>
        <w:t>%.</w:t>
      </w:r>
    </w:p>
    <w:p w:rsidR="00D94D88" w:rsidRPr="00A15162" w:rsidRDefault="00D94D88" w:rsidP="000D1EF6">
      <w:pPr>
        <w:jc w:val="both"/>
        <w:rPr>
          <w:rFonts w:ascii="Times New Roman" w:hAnsi="Times New Roman"/>
          <w:sz w:val="24"/>
          <w:szCs w:val="24"/>
        </w:rPr>
      </w:pPr>
    </w:p>
    <w:p w:rsidR="00D94D88" w:rsidRPr="00A15162" w:rsidRDefault="00D94D88" w:rsidP="000D1EF6">
      <w:pPr>
        <w:jc w:val="both"/>
        <w:rPr>
          <w:rFonts w:ascii="Times New Roman" w:hAnsi="Times New Roman"/>
          <w:sz w:val="24"/>
          <w:szCs w:val="24"/>
        </w:rPr>
      </w:pPr>
    </w:p>
    <w:p w:rsidR="00D94D88" w:rsidRDefault="00D94D88"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D94D88" w:rsidRDefault="00D94D88" w:rsidP="000D1EF6">
      <w:pPr>
        <w:jc w:val="both"/>
        <w:rPr>
          <w:rFonts w:ascii="Times New Roman" w:hAnsi="Times New Roman"/>
          <w:sz w:val="24"/>
          <w:szCs w:val="24"/>
        </w:rPr>
      </w:pPr>
    </w:p>
    <w:p w:rsidR="001F4117" w:rsidRPr="00A15162" w:rsidRDefault="001F4117" w:rsidP="000D1EF6">
      <w:pPr>
        <w:jc w:val="both"/>
        <w:rPr>
          <w:rFonts w:ascii="Times New Roman" w:hAnsi="Times New Roman"/>
          <w:sz w:val="24"/>
          <w:szCs w:val="24"/>
        </w:rPr>
      </w:pPr>
    </w:p>
    <w:p w:rsidR="003C6E7C" w:rsidRPr="00A62379" w:rsidRDefault="003C6E7C" w:rsidP="000D1EF6">
      <w:pPr>
        <w:pStyle w:val="BodyText"/>
        <w:jc w:val="both"/>
        <w:rPr>
          <w:szCs w:val="28"/>
        </w:rPr>
      </w:pPr>
      <w:r w:rsidRPr="00A62379">
        <w:rPr>
          <w:szCs w:val="28"/>
        </w:rPr>
        <w:t>4. STAROSTNA SESTAVA PREBIVALSTVA LETA 2002</w:t>
      </w:r>
    </w:p>
    <w:p w:rsidR="003C6E7C" w:rsidRPr="00A15162" w:rsidRDefault="003C6E7C" w:rsidP="000D1EF6">
      <w:pPr>
        <w:jc w:val="both"/>
        <w:rPr>
          <w:rFonts w:ascii="Times New Roman" w:hAnsi="Times New Roman"/>
          <w:sz w:val="24"/>
          <w:szCs w:val="24"/>
        </w:rPr>
      </w:pPr>
    </w:p>
    <w:p w:rsidR="0030325E" w:rsidRPr="00A15162" w:rsidRDefault="0030325E" w:rsidP="000D1EF6">
      <w:pPr>
        <w:pStyle w:val="Caption"/>
        <w:keepNext/>
        <w:jc w:val="both"/>
        <w:rPr>
          <w:rFonts w:ascii="Times New Roman" w:hAnsi="Times New Roman"/>
        </w:rPr>
      </w:pPr>
    </w:p>
    <w:tbl>
      <w:tblPr>
        <w:tblW w:w="3417" w:type="dxa"/>
        <w:tblInd w:w="55" w:type="dxa"/>
        <w:tblCellMar>
          <w:left w:w="70" w:type="dxa"/>
          <w:right w:w="70" w:type="dxa"/>
        </w:tblCellMar>
        <w:tblLook w:val="04A0" w:firstRow="1" w:lastRow="0" w:firstColumn="1" w:lastColumn="0" w:noHBand="0" w:noVBand="1"/>
      </w:tblPr>
      <w:tblGrid>
        <w:gridCol w:w="1575"/>
        <w:gridCol w:w="1842"/>
      </w:tblGrid>
      <w:tr w:rsidR="0030325E" w:rsidRPr="00A15162" w:rsidTr="000B287E">
        <w:trPr>
          <w:trHeight w:val="360"/>
        </w:trPr>
        <w:tc>
          <w:tcPr>
            <w:tcW w:w="1575" w:type="dxa"/>
            <w:tcBorders>
              <w:top w:val="single" w:sz="4" w:space="0" w:color="auto"/>
              <w:left w:val="single" w:sz="4" w:space="0" w:color="auto"/>
              <w:bottom w:val="single" w:sz="4" w:space="0" w:color="auto"/>
              <w:right w:val="single" w:sz="4" w:space="0" w:color="auto"/>
            </w:tcBorders>
            <w:shd w:val="clear" w:color="C0504D" w:fill="C0504D"/>
            <w:noWrap/>
            <w:vAlign w:val="bottom"/>
            <w:hideMark/>
          </w:tcPr>
          <w:p w:rsidR="0030325E" w:rsidRPr="00A15162" w:rsidRDefault="007E38DF" w:rsidP="007E38DF">
            <w:pPr>
              <w:spacing w:line="240" w:lineRule="auto"/>
              <w:jc w:val="center"/>
              <w:rPr>
                <w:rFonts w:ascii="Times New Roman" w:hAnsi="Times New Roman"/>
                <w:b/>
                <w:bCs/>
                <w:color w:val="FFFFFF"/>
                <w:lang w:eastAsia="sl-SI" w:bidi="ar-SA"/>
              </w:rPr>
            </w:pPr>
            <w:r>
              <w:rPr>
                <w:rFonts w:ascii="Times New Roman" w:hAnsi="Times New Roman"/>
                <w:b/>
                <w:bCs/>
                <w:color w:val="FFFFFF"/>
                <w:lang w:eastAsia="sl-SI" w:bidi="ar-SA"/>
              </w:rPr>
              <w:t>S</w:t>
            </w:r>
            <w:r w:rsidR="0030325E" w:rsidRPr="00A15162">
              <w:rPr>
                <w:rFonts w:ascii="Times New Roman" w:hAnsi="Times New Roman"/>
                <w:b/>
                <w:bCs/>
                <w:color w:val="FFFFFF"/>
                <w:lang w:eastAsia="sl-SI" w:bidi="ar-SA"/>
              </w:rPr>
              <w:t>tarostna skupina</w:t>
            </w:r>
          </w:p>
        </w:tc>
        <w:tc>
          <w:tcPr>
            <w:tcW w:w="1842" w:type="dxa"/>
            <w:tcBorders>
              <w:top w:val="single" w:sz="4" w:space="0" w:color="auto"/>
              <w:left w:val="single" w:sz="4" w:space="0" w:color="auto"/>
              <w:bottom w:val="single" w:sz="4" w:space="0" w:color="auto"/>
              <w:right w:val="single" w:sz="4" w:space="0" w:color="auto"/>
            </w:tcBorders>
            <w:shd w:val="clear" w:color="C0504D" w:fill="C0504D"/>
            <w:noWrap/>
            <w:vAlign w:val="bottom"/>
            <w:hideMark/>
          </w:tcPr>
          <w:p w:rsidR="0030325E" w:rsidRPr="00A15162" w:rsidRDefault="007E38DF" w:rsidP="007E38DF">
            <w:pPr>
              <w:spacing w:line="240" w:lineRule="auto"/>
              <w:jc w:val="center"/>
              <w:rPr>
                <w:rFonts w:ascii="Times New Roman" w:hAnsi="Times New Roman"/>
                <w:b/>
                <w:bCs/>
                <w:color w:val="FFFFFF"/>
                <w:lang w:eastAsia="sl-SI" w:bidi="ar-SA"/>
              </w:rPr>
            </w:pPr>
            <w:r>
              <w:rPr>
                <w:rFonts w:ascii="Times New Roman" w:hAnsi="Times New Roman"/>
                <w:b/>
                <w:bCs/>
                <w:color w:val="FFFFFF"/>
                <w:lang w:eastAsia="sl-SI" w:bidi="ar-SA"/>
              </w:rPr>
              <w:t>Š</w:t>
            </w:r>
            <w:r w:rsidR="0030325E" w:rsidRPr="00A15162">
              <w:rPr>
                <w:rFonts w:ascii="Times New Roman" w:hAnsi="Times New Roman"/>
                <w:b/>
                <w:bCs/>
                <w:color w:val="FFFFFF"/>
                <w:lang w:eastAsia="sl-SI" w:bidi="ar-SA"/>
              </w:rPr>
              <w:t>tevilo prebivalcev</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0 - 14</w:t>
            </w:r>
          </w:p>
        </w:tc>
        <w:tc>
          <w:tcPr>
            <w:tcW w:w="1842"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31</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15 - 24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30</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25 - 34</w:t>
            </w:r>
          </w:p>
        </w:tc>
        <w:tc>
          <w:tcPr>
            <w:tcW w:w="1842"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32</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35 - 44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28</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45 - 54</w:t>
            </w:r>
          </w:p>
        </w:tc>
        <w:tc>
          <w:tcPr>
            <w:tcW w:w="1842"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37</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55 - 64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23</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65 - 74</w:t>
            </w:r>
          </w:p>
        </w:tc>
        <w:tc>
          <w:tcPr>
            <w:tcW w:w="1842"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27</w:t>
            </w:r>
          </w:p>
        </w:tc>
      </w:tr>
      <w:tr w:rsidR="0030325E" w:rsidRPr="00A15162" w:rsidTr="000B287E">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75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25E" w:rsidRPr="00A15162" w:rsidRDefault="0030325E" w:rsidP="007E38DF">
            <w:pPr>
              <w:spacing w:line="240" w:lineRule="auto"/>
              <w:jc w:val="center"/>
              <w:rPr>
                <w:rFonts w:ascii="Times New Roman" w:hAnsi="Times New Roman"/>
                <w:color w:val="000000"/>
                <w:lang w:eastAsia="sl-SI" w:bidi="ar-SA"/>
              </w:rPr>
            </w:pPr>
            <w:r w:rsidRPr="00A15162">
              <w:rPr>
                <w:rFonts w:ascii="Times New Roman" w:hAnsi="Times New Roman"/>
                <w:color w:val="000000"/>
                <w:lang w:eastAsia="sl-SI" w:bidi="ar-SA"/>
              </w:rPr>
              <w:t>20</w:t>
            </w:r>
          </w:p>
        </w:tc>
      </w:tr>
    </w:tbl>
    <w:p w:rsidR="00A62379" w:rsidRDefault="00A62379" w:rsidP="000D1EF6">
      <w:pPr>
        <w:pStyle w:val="Caption"/>
        <w:keepNext/>
        <w:jc w:val="both"/>
        <w:rPr>
          <w:rFonts w:ascii="Times New Roman" w:hAnsi="Times New Roman"/>
        </w:rPr>
      </w:pPr>
      <w:r>
        <w:rPr>
          <w:rFonts w:ascii="Times New Roman" w:hAnsi="Times New Roman"/>
        </w:rPr>
        <w:t>Tabela 3</w:t>
      </w:r>
      <w:r w:rsidRPr="00A15162">
        <w:rPr>
          <w:rFonts w:ascii="Times New Roman" w:hAnsi="Times New Roman"/>
        </w:rPr>
        <w:t>: Starostna sestava prebivalstva leta 2002</w:t>
      </w:r>
    </w:p>
    <w:p w:rsidR="00A62379" w:rsidRPr="00A62379" w:rsidRDefault="00A62379" w:rsidP="000D1EF6">
      <w:pPr>
        <w:jc w:val="both"/>
      </w:pPr>
    </w:p>
    <w:p w:rsidR="003C6E7C" w:rsidRPr="00A15162" w:rsidRDefault="003C6E7C" w:rsidP="000D1EF6">
      <w:pPr>
        <w:jc w:val="both"/>
        <w:rPr>
          <w:rFonts w:ascii="Times New Roman" w:hAnsi="Times New Roman"/>
          <w:sz w:val="24"/>
          <w:szCs w:val="24"/>
        </w:rPr>
      </w:pPr>
    </w:p>
    <w:p w:rsidR="0030325E" w:rsidRPr="00A15162" w:rsidRDefault="0030325E" w:rsidP="000D1EF6">
      <w:pPr>
        <w:pStyle w:val="Caption"/>
        <w:keepNext/>
        <w:jc w:val="both"/>
        <w:rPr>
          <w:rFonts w:ascii="Times New Roman" w:hAnsi="Times New Roman"/>
        </w:rPr>
      </w:pPr>
    </w:p>
    <w:p w:rsidR="003C6E7C" w:rsidRPr="00A15162" w:rsidRDefault="004D58B6" w:rsidP="000D1EF6">
      <w:pPr>
        <w:jc w:val="both"/>
        <w:rPr>
          <w:rFonts w:ascii="Times New Roman" w:hAnsi="Times New Roman"/>
          <w:sz w:val="24"/>
          <w:szCs w:val="24"/>
        </w:rPr>
      </w:pPr>
      <w:r w:rsidRPr="004D58B6">
        <w:rPr>
          <w:rFonts w:ascii="Times New Roman" w:hAnsi="Times New Roman"/>
          <w:noProof/>
          <w:lang w:eastAsia="sl-SI" w:bidi="ar-SA"/>
        </w:rPr>
        <w:object w:dxaOrig="7229" w:dyaOrig="4349">
          <v:shape id="_x0000_i1043" type="#_x0000_t75" style="width:361.5pt;height:218.25pt;visibility:visible" o:ole="">
            <v:imagedata r:id="rId21" o:title=""/>
            <o:lock v:ext="edit" aspectratio="f"/>
          </v:shape>
          <o:OLEObject Type="Embed" ProgID="Excel.Sheet.8" ShapeID="_x0000_i1043" DrawAspect="Content" ObjectID="_1620474324" r:id="rId22">
            <o:FieldCodes>\s</o:FieldCodes>
          </o:OLEObject>
        </w:object>
      </w:r>
    </w:p>
    <w:p w:rsidR="00A62379" w:rsidRPr="00A15162" w:rsidRDefault="00A62379" w:rsidP="000D1EF6">
      <w:pPr>
        <w:pStyle w:val="Caption"/>
        <w:keepNext/>
        <w:jc w:val="both"/>
        <w:rPr>
          <w:rFonts w:ascii="Times New Roman" w:hAnsi="Times New Roman"/>
        </w:rPr>
      </w:pPr>
      <w:r w:rsidRPr="00A15162">
        <w:rPr>
          <w:rFonts w:ascii="Times New Roman" w:hAnsi="Times New Roman"/>
        </w:rPr>
        <w:t xml:space="preserve">Graf </w:t>
      </w:r>
      <w:r w:rsidRPr="00A15162">
        <w:rPr>
          <w:rFonts w:ascii="Times New Roman" w:hAnsi="Times New Roman"/>
        </w:rPr>
        <w:fldChar w:fldCharType="begin"/>
      </w:r>
      <w:r w:rsidRPr="00A15162">
        <w:rPr>
          <w:rFonts w:ascii="Times New Roman" w:hAnsi="Times New Roman"/>
        </w:rPr>
        <w:instrText xml:space="preserve"> SEQ Graf \* ARABIC </w:instrText>
      </w:r>
      <w:r w:rsidRPr="00A15162">
        <w:rPr>
          <w:rFonts w:ascii="Times New Roman" w:hAnsi="Times New Roman"/>
        </w:rPr>
        <w:fldChar w:fldCharType="separate"/>
      </w:r>
      <w:r w:rsidRPr="00A15162">
        <w:rPr>
          <w:rFonts w:ascii="Times New Roman" w:hAnsi="Times New Roman"/>
          <w:noProof/>
        </w:rPr>
        <w:t>3</w:t>
      </w:r>
      <w:r w:rsidRPr="00A15162">
        <w:rPr>
          <w:rFonts w:ascii="Times New Roman" w:hAnsi="Times New Roman"/>
        </w:rPr>
        <w:fldChar w:fldCharType="end"/>
      </w:r>
      <w:r w:rsidRPr="00A15162">
        <w:rPr>
          <w:rFonts w:ascii="Times New Roman" w:hAnsi="Times New Roman"/>
        </w:rPr>
        <w:t>: Starostna sestava prebivalstva leta 2002</w:t>
      </w:r>
    </w:p>
    <w:p w:rsidR="00F53040" w:rsidRPr="00A15162" w:rsidRDefault="00F53040" w:rsidP="000D1EF6">
      <w:pPr>
        <w:jc w:val="both"/>
        <w:rPr>
          <w:rFonts w:ascii="Times New Roman" w:hAnsi="Times New Roman"/>
          <w:sz w:val="24"/>
          <w:szCs w:val="24"/>
        </w:rPr>
      </w:pPr>
    </w:p>
    <w:p w:rsidR="001516E0" w:rsidRPr="00A62379" w:rsidRDefault="001516E0" w:rsidP="000D1EF6">
      <w:pPr>
        <w:jc w:val="both"/>
        <w:rPr>
          <w:rFonts w:ascii="Times New Roman" w:hAnsi="Times New Roman"/>
          <w:b/>
          <w:sz w:val="24"/>
          <w:szCs w:val="24"/>
        </w:rPr>
      </w:pPr>
      <w:r w:rsidRPr="00A62379">
        <w:rPr>
          <w:rFonts w:ascii="Times New Roman" w:hAnsi="Times New Roman"/>
          <w:b/>
          <w:sz w:val="24"/>
          <w:szCs w:val="24"/>
        </w:rPr>
        <w:t xml:space="preserve">4.1 </w:t>
      </w:r>
      <w:r w:rsidR="00A62379" w:rsidRPr="00A62379">
        <w:rPr>
          <w:rFonts w:ascii="Times New Roman" w:hAnsi="Times New Roman"/>
          <w:b/>
          <w:sz w:val="24"/>
          <w:szCs w:val="24"/>
        </w:rPr>
        <w:t>Računanje starostnega indeksa prebivalstva</w:t>
      </w:r>
    </w:p>
    <w:p w:rsidR="00F53040" w:rsidRPr="00A15162" w:rsidRDefault="00F53040" w:rsidP="000D1EF6">
      <w:pPr>
        <w:jc w:val="both"/>
        <w:rPr>
          <w:rFonts w:ascii="Times New Roman" w:hAnsi="Times New Roman"/>
          <w:b/>
          <w:sz w:val="24"/>
          <w:szCs w:val="24"/>
        </w:rPr>
      </w:pPr>
    </w:p>
    <w:p w:rsidR="001516E0" w:rsidRPr="00A15162" w:rsidRDefault="005F1016" w:rsidP="000D1EF6">
      <w:pPr>
        <w:jc w:val="both"/>
        <w:rPr>
          <w:rFonts w:ascii="Times New Roman" w:hAnsi="Times New Roman"/>
          <w:sz w:val="24"/>
          <w:szCs w:val="24"/>
        </w:rPr>
      </w:pPr>
      <w:r w:rsidRPr="00A15162">
        <w:rPr>
          <w:rFonts w:ascii="Times New Roman" w:hAnsi="Times New Roman"/>
          <w:sz w:val="24"/>
          <w:szCs w:val="24"/>
        </w:rPr>
        <w:t>Na podlagi starostne sestave lahko izračunamo tudi starostni indeks prebivalstva. Pove nam razmerje med starejšimi do 65 let in mlajšimi od 15 let. V primeru, da je starostni indeks 50 ali manj pomeni, da prevladuje mlado prebivalstvo in lahko predvidevamo, da bo prebivalstvo v prihodnje naraščalo. V primeru starostnega indeksa nad 50 pomeni,da je vedno več starega prebivalstva in bo v prihodnje število prebivalstva nazadova</w:t>
      </w:r>
      <w:r w:rsidR="00A62379">
        <w:rPr>
          <w:rFonts w:ascii="Times New Roman" w:hAnsi="Times New Roman"/>
          <w:sz w:val="24"/>
          <w:szCs w:val="24"/>
        </w:rPr>
        <w:t>lo, razen če ne bo večjega priseljeva</w:t>
      </w:r>
      <w:r w:rsidRPr="00A15162">
        <w:rPr>
          <w:rFonts w:ascii="Times New Roman" w:hAnsi="Times New Roman"/>
          <w:sz w:val="24"/>
          <w:szCs w:val="24"/>
        </w:rPr>
        <w:t>nja.</w:t>
      </w:r>
      <w:r w:rsidR="00A62379">
        <w:rPr>
          <w:rFonts w:ascii="Times New Roman" w:hAnsi="Times New Roman"/>
          <w:sz w:val="24"/>
          <w:szCs w:val="24"/>
        </w:rPr>
        <w:t xml:space="preserve"> </w:t>
      </w:r>
    </w:p>
    <w:p w:rsidR="005F1016" w:rsidRDefault="005F1016"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1F4117" w:rsidRDefault="001F4117" w:rsidP="000D1EF6">
      <w:pPr>
        <w:jc w:val="both"/>
        <w:rPr>
          <w:rFonts w:ascii="Times New Roman" w:hAnsi="Times New Roman"/>
          <w:sz w:val="24"/>
          <w:szCs w:val="24"/>
        </w:rPr>
      </w:pPr>
    </w:p>
    <w:p w:rsidR="001F4117" w:rsidRDefault="001F4117"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DE175F" w:rsidRPr="00A15162" w:rsidRDefault="001516E0" w:rsidP="000D1EF6">
      <w:pPr>
        <w:jc w:val="both"/>
        <w:rPr>
          <w:rFonts w:ascii="Times New Roman" w:hAnsi="Times New Roman"/>
          <w:sz w:val="24"/>
          <w:szCs w:val="24"/>
        </w:rPr>
      </w:pPr>
      <w:r w:rsidRPr="00A15162">
        <w:rPr>
          <w:rFonts w:ascii="Times New Roman" w:hAnsi="Times New Roman"/>
          <w:sz w:val="24"/>
          <w:szCs w:val="24"/>
        </w:rPr>
        <w:t xml:space="preserve">Računa se po formuli: </w:t>
      </w:r>
    </w:p>
    <w:p w:rsidR="001516E0" w:rsidRPr="00A62379" w:rsidRDefault="001516E0" w:rsidP="000D1EF6">
      <w:pPr>
        <w:jc w:val="both"/>
        <w:rPr>
          <w:rFonts w:ascii="Times New Roman" w:hAnsi="Times New Roman"/>
          <w:sz w:val="24"/>
          <w:szCs w:val="24"/>
        </w:rPr>
      </w:pPr>
      <w:r w:rsidRPr="00A15162">
        <w:rPr>
          <w:rFonts w:ascii="Times New Roman" w:hAnsi="Times New Roman"/>
          <w:sz w:val="24"/>
          <w:szCs w:val="24"/>
        </w:rPr>
        <w:br/>
      </w:r>
      <w:r w:rsidR="00DE175F" w:rsidRPr="00A62379">
        <w:rPr>
          <w:rFonts w:ascii="Times New Roman" w:hAnsi="Times New Roman"/>
          <w:sz w:val="24"/>
          <w:szCs w:val="24"/>
        </w:rPr>
        <w:t>I=</w:t>
      </w:r>
      <w:r w:rsidR="00DE175F" w:rsidRPr="00A15162">
        <w:rPr>
          <w:rFonts w:ascii="Times New Roman" w:hAnsi="Times New Roman"/>
          <w:b/>
          <w:sz w:val="24"/>
          <w:szCs w:val="24"/>
        </w:rPr>
        <w:t xml:space="preserve"> </w:t>
      </w:r>
      <w:r w:rsidR="004D58B6" w:rsidRPr="004D58B6">
        <w:rPr>
          <w:rFonts w:ascii="Times New Roman" w:hAnsi="Times New Roman"/>
          <w:sz w:val="24"/>
          <w:szCs w:val="24"/>
        </w:rPr>
        <w:fldChar w:fldCharType="begin"/>
      </w:r>
      <w:r w:rsidR="004D58B6" w:rsidRPr="004D58B6">
        <w:rPr>
          <w:rFonts w:ascii="Times New Roman" w:hAnsi="Times New Roman"/>
          <w:sz w:val="24"/>
          <w:szCs w:val="24"/>
        </w:rPr>
        <w:instrText xml:space="preserve"> QUOTE </w:instrText>
      </w:r>
      <w:r w:rsidR="00682DB6">
        <w:rPr>
          <w:position w:val="-18"/>
        </w:rPr>
        <w:pict>
          <v:shape id="_x0000_i1044" type="#_x0000_t75" style="width:71.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3781D&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03781D&quot; wsp:rsidP=&quot;0003781D&quot;&gt;&lt;m:oMathPara&gt;&lt;m:oMath&gt;&lt;m:f&gt;&lt;m:fPr&gt;&lt;m:ctrlPr&gt;&lt;w:rPr&gt;&lt;w:rFonts w:ascii=&quot;Cambria Math&quot; w:h-ansi=&quot;Times New Roman&quot;/&gt;&lt;wx:font wx:val=&quot;Cambria Math&quot;/&gt;&lt;w:b/&gt;&lt;w:sz w:val=&quot;24&quot;/&gt;&lt;w:sz-cs w:val=&quot;24&quot;/&gt;&lt;/w:rPr&gt;&lt;/m:ctrlPr&gt;&lt;/m:fPr&gt;&lt;m:num&gt;&lt;m:r&gt;&lt;m:rPr&gt;&lt;m:sty m:val=&quot;bi&quot;/&gt;&lt;/m:rPr&gt;&lt;w:rPr&gt;&lt;w:rFonts w:ascii=&quot;Cambria Math&quot; w:h-ansi=&quot;Times New Roman&quot;/&gt;&lt;wx:font wx:val=&quot;Times New Roman&quot;/&gt;&lt;w:b/&gt;&lt;w:i/&gt;&lt;w:sz w:val=&quot;24&quot;/&gt;&lt;w:sz-cs w:val=&quot;24&quot;/&gt;&lt;/w:rPr&gt;&lt;m:t&gt;Ĺˇ&lt;/m:t&gt;&lt;/m:r&gt;&lt;m:r&gt;&lt;m:rPr&gt;&lt;m:sty m:val=&quot;bi&quot;/&gt;&lt;/m:rPr&gt;&lt;w:rPr&gt;&lt;w:rFonts w:ascii=&quot;Cambria Math&quot; w:h-ansi=&quot;Cambria Math&quot;/&gt;&lt;wx:font wx:val=&quot;Cambria Math&quot;/&gt;&lt;w:b/&gt;&lt;w:i/&gt;&lt;w:sz w:val=&quot;24&quot;/&gt;&lt;w:sz-cs w:val=&quot;24&quot;/&gt;&lt;/w:rPr&gt;&lt;m:t&gt;t&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preb&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nad&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65&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let&lt;/m:t&gt;&lt;/m:r&gt;&lt;/m:num&gt;&lt;m:den&gt;&lt;m:r&gt;&lt;m:rPr&gt;&lt;m:sty m:val=&quot;bi&quot;/&gt;&lt;/m:rPr&gt;&lt;w:rPr&gt;&lt;w:rFonts w:ascii=&quot;Cambria Math&quot; w:h-ansi=&quot;Times New Roman&quot;/&gt;&lt;wx:font wx:val=&quot;Times New Roman&quot;/&gt;&lt;w:b/&gt;&lt;w:i/&gt;&lt;w:sz w:val=&quot;24&quot;/&gt;&lt;w:sz-cs w:val=&quot;24&quot;/&gt;&lt;/w:rPr&gt;&lt;m:t&gt;Ĺˇ&lt;/m:t&gt;&lt;/m:r&gt;&lt;m:r&gt;&lt;m:rPr&gt;&lt;m:sty m:val=&quot;bi&quot;/&gt;&lt;/m:rPr&gt;&lt;w:rPr&gt;&lt;w:rFonts w:ascii=&quot;Cambria Math&quot; w:h-ansi=&quot;Cambria Math&quot;/&gt;&lt;wx:font wx:val=&quot;Cambria Math&quot;/&gt;&lt;w:b/&gt;&lt;w:i/&gt;&lt;w:sz w:val=&quot;24&quot;/&gt;&lt;w:sz-cs w:val=&quot;24&quot;/&gt;&lt;/w:rPr&gt;&lt;m:t&gt;t&lt;/m:t&gt;&lt;/m:r&gt;&lt;m:r&gt;&lt;m:rPr&gt;&lt;m:sty m:val=&quot;bi&quot;/&gt;&lt;/m:rPr&gt;&lt;w:rPr&gt;&lt;w:rFonts w:ascii=&quot;Cambria Math&quot; w:h-ansi=&quot;Times New Roman&quot;/&gt;&lt;wx:font wx:val=&quot;Cambria Math&quot;/&gt;&lt;w:b/&gt;&lt;w:i/&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preb&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do&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15&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let&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3" o:title="" chromakey="white"/>
          </v:shape>
        </w:pict>
      </w:r>
      <w:r w:rsidR="004D58B6" w:rsidRPr="004D58B6">
        <w:rPr>
          <w:rFonts w:ascii="Times New Roman" w:hAnsi="Times New Roman"/>
          <w:sz w:val="24"/>
          <w:szCs w:val="24"/>
        </w:rPr>
        <w:instrText xml:space="preserve"> </w:instrText>
      </w:r>
      <w:r w:rsidR="004D58B6" w:rsidRPr="004D58B6">
        <w:rPr>
          <w:rFonts w:ascii="Times New Roman" w:hAnsi="Times New Roman"/>
          <w:sz w:val="24"/>
          <w:szCs w:val="24"/>
        </w:rPr>
        <w:fldChar w:fldCharType="separate"/>
      </w:r>
      <w:r w:rsidR="00682DB6">
        <w:rPr>
          <w:position w:val="-18"/>
        </w:rPr>
        <w:pict>
          <v:shape id="_x0000_i1045" type="#_x0000_t75" style="width:71.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3781D&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03781D&quot; wsp:rsidP=&quot;0003781D&quot;&gt;&lt;m:oMathPara&gt;&lt;m:oMath&gt;&lt;m:f&gt;&lt;m:fPr&gt;&lt;m:ctrlPr&gt;&lt;w:rPr&gt;&lt;w:rFonts w:ascii=&quot;Cambria Math&quot; w:h-ansi=&quot;Times New Roman&quot;/&gt;&lt;wx:font wx:val=&quot;Cambria Math&quot;/&gt;&lt;w:b/&gt;&lt;w:sz w:val=&quot;24&quot;/&gt;&lt;w:sz-cs w:val=&quot;24&quot;/&gt;&lt;/w:rPr&gt;&lt;/m:ctrlPr&gt;&lt;/m:fPr&gt;&lt;m:num&gt;&lt;m:r&gt;&lt;m:rPr&gt;&lt;m:sty m:val=&quot;bi&quot;/&gt;&lt;/m:rPr&gt;&lt;w:rPr&gt;&lt;w:rFonts w:ascii=&quot;Cambria Math&quot; w:h-ansi=&quot;Times New Roman&quot;/&gt;&lt;wx:font wx:val=&quot;Times New Roman&quot;/&gt;&lt;w:b/&gt;&lt;w:i/&gt;&lt;w:sz w:val=&quot;24&quot;/&gt;&lt;w:sz-cs w:val=&quot;24&quot;/&gt;&lt;/w:rPr&gt;&lt;m:t&gt;Ĺˇ&lt;/m:t&gt;&lt;/m:r&gt;&lt;m:r&gt;&lt;m:rPr&gt;&lt;m:sty m:val=&quot;bi&quot;/&gt;&lt;/m:rPr&gt;&lt;w:rPr&gt;&lt;w:rFonts w:ascii=&quot;Cambria Math&quot; w:h-ansi=&quot;Cambria Math&quot;/&gt;&lt;wx:font wx:val=&quot;Cambria Math&quot;/&gt;&lt;w:b/&gt;&lt;w:i/&gt;&lt;w:sz w:val=&quot;24&quot;/&gt;&lt;w:sz-cs w:val=&quot;24&quot;/&gt;&lt;/w:rPr&gt;&lt;m:t&gt;t&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preb&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nad&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65&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let&lt;/m:t&gt;&lt;/m:r&gt;&lt;/m:num&gt;&lt;m:den&gt;&lt;m:r&gt;&lt;m:rPr&gt;&lt;m:sty m:val=&quot;bi&quot;/&gt;&lt;/m:rPr&gt;&lt;w:rPr&gt;&lt;w:rFonts w:ascii=&quot;Cambria Math&quot; w:h-ansi=&quot;Times New Roman&quot;/&gt;&lt;wx:font wx:val=&quot;Times New Roman&quot;/&gt;&lt;w:b/&gt;&lt;w:i/&gt;&lt;w:sz w:val=&quot;24&quot;/&gt;&lt;w:sz-cs w:val=&quot;24&quot;/&gt;&lt;/w:rPr&gt;&lt;m:t&gt;Ĺˇ&lt;/m:t&gt;&lt;/m:r&gt;&lt;m:r&gt;&lt;m:rPr&gt;&lt;m:sty m:val=&quot;bi&quot;/&gt;&lt;/m:rPr&gt;&lt;w:rPr&gt;&lt;w:rFonts w:ascii=&quot;Cambria Math&quot; w:h-ansi=&quot;Cambria Math&quot;/&gt;&lt;wx:font wx:val=&quot;Cambria Math&quot;/&gt;&lt;w:b/&gt;&lt;w:i/&gt;&lt;w:sz w:val=&quot;24&quot;/&gt;&lt;w:sz-cs w:val=&quot;24&quot;/&gt;&lt;/w:rPr&gt;&lt;m:t&gt;t&lt;/m:t&gt;&lt;/m:r&gt;&lt;m:r&gt;&lt;m:rPr&gt;&lt;m:sty m:val=&quot;bi&quot;/&gt;&lt;/m:rPr&gt;&lt;w:rPr&gt;&lt;w:rFonts w:ascii=&quot;Cambria Math&quot; w:h-ansi=&quot;Times New Roman&quot;/&gt;&lt;wx:font wx:val=&quot;Cambria Math&quot;/&gt;&lt;w:b/&gt;&lt;w:i/&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preb&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do&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15&lt;/m:t&gt;&lt;/m:r&gt;&lt;m:r&gt;&lt;m:rPr&gt;&lt;m:sty m:val=&quot;bi&quot;/&gt;&lt;/m:rPr&gt;&lt;w:rPr&gt;&lt;w:rFonts w:ascii=&quot;Cambria Math&quot; w:h-ansi=&quot;Times New Roman&quot;/&gt;&lt;wx:font wx:val=&quot;Cambria Math&quot;/&gt;&lt;w:b/&gt;&lt;w:i/&gt;&lt;w:sz w:val=&quot;24&quot;/&gt;&lt;w:sz-cs w:val=&quot;24&quot;/&gt;&lt;/w:rPr&gt;&lt;m:t&gt; &lt;/m:t&gt;&lt;/m:r&gt;&lt;m:r&gt;&lt;m:rPr&gt;&lt;m:sty m:val=&quot;bi&quot;/&gt;&lt;/m:rPr&gt;&lt;w:rPr&gt;&lt;w:rFonts w:ascii=&quot;Cambria Math&quot; w:h-ansi=&quot;Cambria Math&quot;/&gt;&lt;wx:font wx:val=&quot;Cambria Math&quot;/&gt;&lt;w:b/&gt;&lt;w:i/&gt;&lt;w:sz w:val=&quot;24&quot;/&gt;&lt;w:sz-cs w:val=&quot;24&quot;/&gt;&lt;/w:rPr&gt;&lt;m:t&gt;let&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3" o:title="" chromakey="white"/>
          </v:shape>
        </w:pict>
      </w:r>
      <w:r w:rsidR="004D58B6" w:rsidRPr="004D58B6">
        <w:rPr>
          <w:rFonts w:ascii="Times New Roman" w:hAnsi="Times New Roman"/>
          <w:sz w:val="24"/>
          <w:szCs w:val="24"/>
        </w:rPr>
        <w:fldChar w:fldCharType="end"/>
      </w:r>
      <w:r w:rsidR="00DE175F" w:rsidRPr="00A62379">
        <w:rPr>
          <w:rFonts w:ascii="Times New Roman" w:hAnsi="Times New Roman"/>
          <w:sz w:val="24"/>
          <w:szCs w:val="24"/>
        </w:rPr>
        <w:t xml:space="preserve"> x 100</w:t>
      </w:r>
    </w:p>
    <w:p w:rsidR="00DE175F" w:rsidRPr="00A15162" w:rsidRDefault="00DE175F" w:rsidP="000D1EF6">
      <w:pPr>
        <w:jc w:val="both"/>
        <w:rPr>
          <w:rFonts w:ascii="Times New Roman" w:hAnsi="Times New Roman"/>
          <w:sz w:val="24"/>
          <w:szCs w:val="24"/>
        </w:rPr>
      </w:pPr>
    </w:p>
    <w:p w:rsidR="003C6E7C" w:rsidRPr="00A15162" w:rsidRDefault="00DE175F" w:rsidP="000D1EF6">
      <w:pPr>
        <w:jc w:val="both"/>
        <w:rPr>
          <w:rFonts w:ascii="Times New Roman" w:hAnsi="Times New Roman"/>
          <w:sz w:val="24"/>
          <w:szCs w:val="24"/>
        </w:rPr>
      </w:pPr>
      <w:r w:rsidRPr="00A15162">
        <w:rPr>
          <w:rFonts w:ascii="Times New Roman" w:hAnsi="Times New Roman"/>
          <w:sz w:val="24"/>
          <w:szCs w:val="24"/>
        </w:rPr>
        <w:t>I=</w:t>
      </w:r>
      <w:r w:rsidR="00A62379">
        <w:rPr>
          <w:rFonts w:ascii="Times New Roman" w:hAnsi="Times New Roman"/>
          <w:sz w:val="24"/>
          <w:szCs w:val="24"/>
        </w:rPr>
        <w:t xml:space="preserve"> </w:t>
      </w:r>
      <w:r w:rsidRPr="00A15162">
        <w:rPr>
          <w:rFonts w:ascii="Times New Roman" w:hAnsi="Times New Roman"/>
          <w:sz w:val="24"/>
          <w:szCs w:val="24"/>
        </w:rPr>
        <w:t xml:space="preserve"> </w:t>
      </w:r>
      <w:r w:rsidR="004D58B6" w:rsidRPr="004D58B6">
        <w:rPr>
          <w:rFonts w:ascii="Times New Roman" w:hAnsi="Times New Roman"/>
          <w:sz w:val="24"/>
          <w:szCs w:val="24"/>
        </w:rPr>
        <w:fldChar w:fldCharType="begin"/>
      </w:r>
      <w:r w:rsidR="004D58B6" w:rsidRPr="004D58B6">
        <w:rPr>
          <w:rFonts w:ascii="Times New Roman" w:hAnsi="Times New Roman"/>
          <w:sz w:val="24"/>
          <w:szCs w:val="24"/>
        </w:rPr>
        <w:instrText xml:space="preserve"> QUOTE </w:instrText>
      </w:r>
      <w:r w:rsidR="00682DB6">
        <w:rPr>
          <w:position w:val="-15"/>
        </w:rPr>
        <w:pict>
          <v:shape id="_x0000_i1046" type="#_x0000_t75" style="width: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35348&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B35348&quot; wsp:rsidP=&quot;00B35348&quot;&gt;&lt;m:oMathPara&gt;&lt;m:oMath&gt;&lt;m:f&gt;&lt;m:fPr&gt;&lt;m:ctrlPr&gt;&lt;w:rPr&gt;&lt;w:rFonts w:ascii=&quot;Cambria Math&quot; w:h-ansi=&quot;Times New Roman&quot;/&gt;&lt;wx:font wx:val=&quot;Cambria Math&quot;/&gt;&lt;w:sz w:val=&quot;24&quot;/&gt;&lt;w:sz-cs w:val=&quot;24&quot;/&gt;&lt;/w:rPr&gt;&lt;/m:ctrlPr&gt;&lt;/m:fPr&gt;&lt;m:num&gt;&lt;m:r&gt;&lt;w:rPr&gt;&lt;w:rFonts w:ascii=&quot;Cambria Math&quot; w:h-ansi=&quot;Times New Roman&quot;/&gt;&lt;wx:font wx:val=&quot;Cambria Math&quot;/&gt;&lt;w:i/&gt;&lt;w:sz w:val=&quot;24&quot;/&gt;&lt;w:sz-cs w:val=&quot;24&quot;/&gt;&lt;/w:rPr&gt;&lt;m:t&gt;47&lt;/m:t&gt;&lt;/m:r&gt;&lt;/m:num&gt;&lt;m:den&gt;&lt;m:r&gt;&lt;m:rPr&gt;&lt;m:sty m:val=&quot;p&quot;/&gt;&lt;/m:rPr&gt;&lt;w:rPr&gt;&lt;w:rFonts w:ascii=&quot;Cambria Math&quot; w:h-ansi=&quot;Times New Roman&quot;/&gt;&lt;wx:font wx:val=&quot;Cambria Math&quot;/&gt;&lt;w:sz w:val=&quot;24&quot;/&gt;&lt;w:sz-cs w:val=&quot;24&quot;/&gt;&lt;/w:rPr&gt;&lt;m:t&gt;31&lt;/m:t&gt;&lt;/m:r&gt;&lt;/m:den&gt;&lt;/m:f&gt;&lt;m:r&gt;&lt;m:rPr&gt;&lt;m:sty m:val=&quot;p&quot;/&gt;&lt;/m:rPr&gt;&lt;w:rPr&gt;&lt;w:rFonts w:ascii=&quot;Cambria Math&quot; w:h-ansi=&quot;Times New Roman&quot;/&gt;&lt;wx:font wx:val=&quot;Cambria Math&quot;/&gt;&lt;w:sz w:val=&quot;24&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4" o:title="" chromakey="white"/>
          </v:shape>
        </w:pict>
      </w:r>
      <w:r w:rsidR="004D58B6" w:rsidRPr="004D58B6">
        <w:rPr>
          <w:rFonts w:ascii="Times New Roman" w:hAnsi="Times New Roman"/>
          <w:sz w:val="24"/>
          <w:szCs w:val="24"/>
        </w:rPr>
        <w:instrText xml:space="preserve"> </w:instrText>
      </w:r>
      <w:r w:rsidR="004D58B6" w:rsidRPr="004D58B6">
        <w:rPr>
          <w:rFonts w:ascii="Times New Roman" w:hAnsi="Times New Roman"/>
          <w:sz w:val="24"/>
          <w:szCs w:val="24"/>
        </w:rPr>
        <w:fldChar w:fldCharType="separate"/>
      </w:r>
      <w:r w:rsidR="00682DB6">
        <w:rPr>
          <w:position w:val="-15"/>
        </w:rPr>
        <w:pict>
          <v:shape id="_x0000_i1047" type="#_x0000_t75" style="width: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0EB8&quot;/&gt;&lt;wsp:rsid wsp:val=&quot;000220BA&quot;/&gt;&lt;wsp:rsid wsp:val=&quot;00050227&quot;/&gt;&lt;wsp:rsid wsp:val=&quot;00075640&quot;/&gt;&lt;wsp:rsid wsp:val=&quot;00084C16&quot;/&gt;&lt;wsp:rsid wsp:val=&quot;000A572B&quot;/&gt;&lt;wsp:rsid wsp:val=&quot;000B287E&quot;/&gt;&lt;wsp:rsid wsp:val=&quot;000C3263&quot;/&gt;&lt;wsp:rsid wsp:val=&quot;000D1EF6&quot;/&gt;&lt;wsp:rsid wsp:val=&quot;001516E0&quot;/&gt;&lt;wsp:rsid wsp:val=&quot;00157AC5&quot;/&gt;&lt;wsp:rsid wsp:val=&quot;00160EB8&quot;/&gt;&lt;wsp:rsid wsp:val=&quot;001669F7&quot;/&gt;&lt;wsp:rsid wsp:val=&quot;001C7A86&quot;/&gt;&lt;wsp:rsid wsp:val=&quot;001E1D95&quot;/&gt;&lt;wsp:rsid wsp:val=&quot;001F4117&quot;/&gt;&lt;wsp:rsid wsp:val=&quot;001F6AEA&quot;/&gt;&lt;wsp:rsid wsp:val=&quot;0030325E&quot;/&gt;&lt;wsp:rsid wsp:val=&quot;00337655&quot;/&gt;&lt;wsp:rsid wsp:val=&quot;00347B5A&quot;/&gt;&lt;wsp:rsid wsp:val=&quot;00363032&quot;/&gt;&lt;wsp:rsid wsp:val=&quot;003C6E7C&quot;/&gt;&lt;wsp:rsid wsp:val=&quot;003F5EDA&quot;/&gt;&lt;wsp:rsid wsp:val=&quot;00437C90&quot;/&gt;&lt;wsp:rsid wsp:val=&quot;00441FEC&quot;/&gt;&lt;wsp:rsid wsp:val=&quot;00477BE9&quot;/&gt;&lt;wsp:rsid wsp:val=&quot;00496D2F&quot;/&gt;&lt;wsp:rsid wsp:val=&quot;004D3C32&quot;/&gt;&lt;wsp:rsid wsp:val=&quot;004D58B6&quot;/&gt;&lt;wsp:rsid wsp:val=&quot;00530557&quot;/&gt;&lt;wsp:rsid wsp:val=&quot;00532400&quot;/&gt;&lt;wsp:rsid wsp:val=&quot;005404DE&quot;/&gt;&lt;wsp:rsid wsp:val=&quot;00556813&quot;/&gt;&lt;wsp:rsid wsp:val=&quot;00596EC0&quot;/&gt;&lt;wsp:rsid wsp:val=&quot;005A6DDE&quot;/&gt;&lt;wsp:rsid wsp:val=&quot;005E065A&quot;/&gt;&lt;wsp:rsid wsp:val=&quot;005F1016&quot;/&gt;&lt;wsp:rsid wsp:val=&quot;00635B1E&quot;/&gt;&lt;wsp:rsid wsp:val=&quot;0068171B&quot;/&gt;&lt;wsp:rsid wsp:val=&quot;00740C6B&quot;/&gt;&lt;wsp:rsid wsp:val=&quot;0075466F&quot;/&gt;&lt;wsp:rsid wsp:val=&quot;007B2568&quot;/&gt;&lt;wsp:rsid wsp:val=&quot;007E38DF&quot;/&gt;&lt;wsp:rsid wsp:val=&quot;007E6A88&quot;/&gt;&lt;wsp:rsid wsp:val=&quot;008013E4&quot;/&gt;&lt;wsp:rsid wsp:val=&quot;00806567&quot;/&gt;&lt;wsp:rsid wsp:val=&quot;008638B5&quot;/&gt;&lt;wsp:rsid wsp:val=&quot;00872401&quot;/&gt;&lt;wsp:rsid wsp:val=&quot;008836AE&quot;/&gt;&lt;wsp:rsid wsp:val=&quot;00943F13&quot;/&gt;&lt;wsp:rsid wsp:val=&quot;00A03DF3&quot;/&gt;&lt;wsp:rsid wsp:val=&quot;00A15162&quot;/&gt;&lt;wsp:rsid wsp:val=&quot;00A37792&quot;/&gt;&lt;wsp:rsid wsp:val=&quot;00A62379&quot;/&gt;&lt;wsp:rsid wsp:val=&quot;00AB0F86&quot;/&gt;&lt;wsp:rsid wsp:val=&quot;00B0145B&quot;/&gt;&lt;wsp:rsid wsp:val=&quot;00B35348&quot;/&gt;&lt;wsp:rsid wsp:val=&quot;00BD45CA&quot;/&gt;&lt;wsp:rsid wsp:val=&quot;00BD5D48&quot;/&gt;&lt;wsp:rsid wsp:val=&quot;00BF6AFA&quot;/&gt;&lt;wsp:rsid wsp:val=&quot;00C06E18&quot;/&gt;&lt;wsp:rsid wsp:val=&quot;00CA0F6C&quot;/&gt;&lt;wsp:rsid wsp:val=&quot;00CA549F&quot;/&gt;&lt;wsp:rsid wsp:val=&quot;00D52E3D&quot;/&gt;&lt;wsp:rsid wsp:val=&quot;00D94D88&quot;/&gt;&lt;wsp:rsid wsp:val=&quot;00DA37D4&quot;/&gt;&lt;wsp:rsid wsp:val=&quot;00DE175F&quot;/&gt;&lt;wsp:rsid wsp:val=&quot;00E229BB&quot;/&gt;&lt;wsp:rsid wsp:val=&quot;00E569C6&quot;/&gt;&lt;wsp:rsid wsp:val=&quot;00E7242A&quot;/&gt;&lt;wsp:rsid wsp:val=&quot;00E77BBA&quot;/&gt;&lt;wsp:rsid wsp:val=&quot;00EE7083&quot;/&gt;&lt;wsp:rsid wsp:val=&quot;00EF1783&quot;/&gt;&lt;wsp:rsid wsp:val=&quot;00F0708A&quot;/&gt;&lt;wsp:rsid wsp:val=&quot;00F53040&quot;/&gt;&lt;wsp:rsid wsp:val=&quot;00F84E0D&quot;/&gt;&lt;wsp:rsid wsp:val=&quot;00FE3952&quot;/&gt;&lt;/wsp:rsids&gt;&lt;/w:docPr&gt;&lt;w:body&gt;&lt;wx:sect&gt;&lt;w:p wsp:rsidR=&quot;00000000&quot; wsp:rsidRDefault=&quot;00B35348&quot; wsp:rsidP=&quot;00B35348&quot;&gt;&lt;m:oMathPara&gt;&lt;m:oMath&gt;&lt;m:f&gt;&lt;m:fPr&gt;&lt;m:ctrlPr&gt;&lt;w:rPr&gt;&lt;w:rFonts w:ascii=&quot;Cambria Math&quot; w:h-ansi=&quot;Times New Roman&quot;/&gt;&lt;wx:font wx:val=&quot;Cambria Math&quot;/&gt;&lt;w:sz w:val=&quot;24&quot;/&gt;&lt;w:sz-cs w:val=&quot;24&quot;/&gt;&lt;/w:rPr&gt;&lt;/m:ctrlPr&gt;&lt;/m:fPr&gt;&lt;m:num&gt;&lt;m:r&gt;&lt;w:rPr&gt;&lt;w:rFonts w:ascii=&quot;Cambria Math&quot; w:h-ansi=&quot;Times New Roman&quot;/&gt;&lt;wx:font wx:val=&quot;Cambria Math&quot;/&gt;&lt;w:i/&gt;&lt;w:sz w:val=&quot;24&quot;/&gt;&lt;w:sz-cs w:val=&quot;24&quot;/&gt;&lt;/w:rPr&gt;&lt;m:t&gt;47&lt;/m:t&gt;&lt;/m:r&gt;&lt;/m:num&gt;&lt;m:den&gt;&lt;m:r&gt;&lt;m:rPr&gt;&lt;m:sty m:val=&quot;p&quot;/&gt;&lt;/m:rPr&gt;&lt;w:rPr&gt;&lt;w:rFonts w:ascii=&quot;Cambria Math&quot; w:h-ansi=&quot;Times New Roman&quot;/&gt;&lt;wx:font wx:val=&quot;Cambria Math&quot;/&gt;&lt;w:sz w:val=&quot;24&quot;/&gt;&lt;w:sz-cs w:val=&quot;24&quot;/&gt;&lt;/w:rPr&gt;&lt;m:t&gt;31&lt;/m:t&gt;&lt;/m:r&gt;&lt;/m:den&gt;&lt;/m:f&gt;&lt;m:r&gt;&lt;m:rPr&gt;&lt;m:sty m:val=&quot;p&quot;/&gt;&lt;/m:rPr&gt;&lt;w:rPr&gt;&lt;w:rFonts w:ascii=&quot;Cambria Math&quot; w:h-ansi=&quot;Times New Roman&quot;/&gt;&lt;wx:font wx:val=&quot;Cambria Math&quot;/&gt;&lt;w:sz w:val=&quot;24&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4" o:title="" chromakey="white"/>
          </v:shape>
        </w:pict>
      </w:r>
      <w:r w:rsidR="004D58B6" w:rsidRPr="004D58B6">
        <w:rPr>
          <w:rFonts w:ascii="Times New Roman" w:hAnsi="Times New Roman"/>
          <w:sz w:val="24"/>
          <w:szCs w:val="24"/>
        </w:rPr>
        <w:fldChar w:fldCharType="end"/>
      </w:r>
      <w:r w:rsidRPr="00A15162">
        <w:rPr>
          <w:rFonts w:ascii="Times New Roman" w:hAnsi="Times New Roman"/>
          <w:sz w:val="24"/>
          <w:szCs w:val="24"/>
        </w:rPr>
        <w:t>x 100 = 151</w:t>
      </w:r>
    </w:p>
    <w:p w:rsidR="003C6E7C" w:rsidRPr="00A15162" w:rsidRDefault="00DE175F" w:rsidP="000D1EF6">
      <w:pPr>
        <w:jc w:val="both"/>
        <w:rPr>
          <w:rFonts w:ascii="Times New Roman" w:hAnsi="Times New Roman"/>
          <w:sz w:val="24"/>
          <w:szCs w:val="24"/>
        </w:rPr>
      </w:pPr>
      <w:r w:rsidRPr="00A15162">
        <w:rPr>
          <w:rFonts w:ascii="Times New Roman" w:hAnsi="Times New Roman"/>
          <w:sz w:val="24"/>
          <w:szCs w:val="24"/>
        </w:rPr>
        <w:t xml:space="preserve"> </w:t>
      </w:r>
    </w:p>
    <w:p w:rsidR="00D94D88" w:rsidRPr="00A15162" w:rsidRDefault="00DE175F" w:rsidP="000D1EF6">
      <w:pPr>
        <w:jc w:val="both"/>
        <w:rPr>
          <w:rFonts w:ascii="Times New Roman" w:hAnsi="Times New Roman"/>
          <w:sz w:val="24"/>
          <w:szCs w:val="24"/>
        </w:rPr>
      </w:pPr>
      <w:r w:rsidRPr="00A15162">
        <w:rPr>
          <w:rFonts w:ascii="Times New Roman" w:hAnsi="Times New Roman"/>
          <w:sz w:val="24"/>
          <w:szCs w:val="24"/>
        </w:rPr>
        <w:t>Ker staros</w:t>
      </w:r>
      <w:r w:rsidR="005F1016" w:rsidRPr="00A15162">
        <w:rPr>
          <w:rFonts w:ascii="Times New Roman" w:hAnsi="Times New Roman"/>
          <w:sz w:val="24"/>
          <w:szCs w:val="24"/>
        </w:rPr>
        <w:t>tni indeks znaša vrednost 151 (nad 50),</w:t>
      </w:r>
      <w:r w:rsidRPr="00A15162">
        <w:rPr>
          <w:rFonts w:ascii="Times New Roman" w:hAnsi="Times New Roman"/>
          <w:sz w:val="24"/>
          <w:szCs w:val="24"/>
        </w:rPr>
        <w:t xml:space="preserve"> to pomen</w:t>
      </w:r>
      <w:r w:rsidR="00437C90" w:rsidRPr="00A15162">
        <w:rPr>
          <w:rFonts w:ascii="Times New Roman" w:hAnsi="Times New Roman"/>
          <w:sz w:val="24"/>
          <w:szCs w:val="24"/>
        </w:rPr>
        <w:t xml:space="preserve">i da </w:t>
      </w:r>
      <w:r w:rsidR="005F1016" w:rsidRPr="00A15162">
        <w:rPr>
          <w:rFonts w:ascii="Times New Roman" w:hAnsi="Times New Roman"/>
          <w:sz w:val="24"/>
          <w:szCs w:val="24"/>
        </w:rPr>
        <w:t>v Cezanjevcih prevladuje staro prebivalstvo, saj se življenjska doba podaljšuje in se starajo generacije, ki so bile rojene po drugi svetovni vojni v času ''baby booma''. Mladega prebivalstva je relativno malo zaradi nizkega naravnega prirastka in odseljevanja mladih, v mesta, kjer so večje možnosti zaposlitve. V prihodnosti bo</w:t>
      </w:r>
      <w:r w:rsidR="00E7242A" w:rsidRPr="00A15162">
        <w:rPr>
          <w:rFonts w:ascii="Times New Roman" w:hAnsi="Times New Roman"/>
          <w:sz w:val="24"/>
          <w:szCs w:val="24"/>
        </w:rPr>
        <w:t xml:space="preserve"> število prebivalstva nazadovalo, razen če bo prišlo do kakšnega večjega priseljevanja.</w:t>
      </w:r>
    </w:p>
    <w:p w:rsidR="0030325E" w:rsidRPr="00A15162" w:rsidRDefault="0030325E" w:rsidP="000D1EF6">
      <w:pPr>
        <w:jc w:val="both"/>
        <w:rPr>
          <w:rFonts w:ascii="Times New Roman" w:hAnsi="Times New Roman"/>
          <w:sz w:val="24"/>
          <w:szCs w:val="24"/>
        </w:rPr>
      </w:pPr>
    </w:p>
    <w:p w:rsidR="003C6E7C" w:rsidRDefault="003C6E7C"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Default="00A62379" w:rsidP="000D1EF6">
      <w:pPr>
        <w:jc w:val="both"/>
        <w:rPr>
          <w:rFonts w:ascii="Times New Roman" w:hAnsi="Times New Roman"/>
          <w:sz w:val="24"/>
          <w:szCs w:val="24"/>
        </w:rPr>
      </w:pPr>
    </w:p>
    <w:p w:rsidR="00A62379" w:rsidRPr="00A15162" w:rsidRDefault="00A62379" w:rsidP="000D1EF6">
      <w:pPr>
        <w:jc w:val="both"/>
        <w:rPr>
          <w:rFonts w:ascii="Times New Roman" w:hAnsi="Times New Roman"/>
          <w:sz w:val="24"/>
          <w:szCs w:val="24"/>
        </w:rPr>
      </w:pPr>
    </w:p>
    <w:p w:rsidR="003C6E7C" w:rsidRDefault="003C6E7C" w:rsidP="000D1EF6">
      <w:pPr>
        <w:jc w:val="both"/>
        <w:rPr>
          <w:rFonts w:ascii="Times New Roman" w:hAnsi="Times New Roman"/>
          <w:b/>
          <w:sz w:val="28"/>
          <w:szCs w:val="28"/>
        </w:rPr>
      </w:pPr>
      <w:r w:rsidRPr="00A62379">
        <w:rPr>
          <w:rFonts w:ascii="Times New Roman" w:hAnsi="Times New Roman"/>
          <w:b/>
          <w:sz w:val="28"/>
          <w:szCs w:val="28"/>
        </w:rPr>
        <w:t>5. EKONOMSKA SESTAV</w:t>
      </w:r>
      <w:r w:rsidR="000D1EF6">
        <w:rPr>
          <w:rFonts w:ascii="Times New Roman" w:hAnsi="Times New Roman"/>
          <w:b/>
          <w:sz w:val="28"/>
          <w:szCs w:val="28"/>
        </w:rPr>
        <w:t>A PREBIVALSTVA LETA 1991 IN 2002</w:t>
      </w:r>
    </w:p>
    <w:p w:rsidR="003C6E7C" w:rsidRPr="00A15162" w:rsidRDefault="003C6E7C" w:rsidP="000D1EF6">
      <w:pPr>
        <w:jc w:val="both"/>
        <w:rPr>
          <w:rFonts w:ascii="Times New Roman" w:hAnsi="Times New Roman"/>
          <w:b/>
          <w:sz w:val="24"/>
          <w:szCs w:val="24"/>
        </w:rPr>
      </w:pPr>
    </w:p>
    <w:p w:rsidR="000D1EF6" w:rsidRPr="00A15162" w:rsidRDefault="003C6E7C" w:rsidP="000D1EF6">
      <w:pPr>
        <w:pStyle w:val="BodyText"/>
        <w:jc w:val="both"/>
        <w:rPr>
          <w:sz w:val="24"/>
          <w:szCs w:val="24"/>
        </w:rPr>
      </w:pPr>
      <w:r w:rsidRPr="00A15162">
        <w:rPr>
          <w:sz w:val="24"/>
          <w:szCs w:val="24"/>
        </w:rPr>
        <w:t xml:space="preserve">5.1. </w:t>
      </w:r>
      <w:r w:rsidR="00A62379">
        <w:rPr>
          <w:sz w:val="24"/>
          <w:szCs w:val="24"/>
        </w:rPr>
        <w:t>A</w:t>
      </w:r>
      <w:r w:rsidR="00A62379" w:rsidRPr="00A15162">
        <w:rPr>
          <w:sz w:val="24"/>
          <w:szCs w:val="24"/>
        </w:rPr>
        <w:t>ktivnost prebivalstva</w:t>
      </w:r>
    </w:p>
    <w:p w:rsidR="00D94D88" w:rsidRPr="00A15162" w:rsidRDefault="00D94D88" w:rsidP="000D1EF6">
      <w:pPr>
        <w:pStyle w:val="BodyText"/>
        <w:jc w:val="both"/>
        <w:rPr>
          <w:sz w:val="24"/>
          <w:szCs w:val="24"/>
        </w:rPr>
      </w:pPr>
    </w:p>
    <w:p w:rsidR="00D94D88" w:rsidRPr="00A15162" w:rsidRDefault="00D94D88" w:rsidP="000D1EF6">
      <w:pPr>
        <w:pStyle w:val="BodyText"/>
        <w:jc w:val="both"/>
        <w:rPr>
          <w:b w:val="0"/>
          <w:sz w:val="24"/>
          <w:szCs w:val="24"/>
        </w:rPr>
      </w:pPr>
      <w:r w:rsidRPr="00A15162">
        <w:rPr>
          <w:b w:val="0"/>
          <w:sz w:val="24"/>
          <w:szCs w:val="24"/>
        </w:rPr>
        <w:t>Zaposl</w:t>
      </w:r>
      <w:r w:rsidR="00A62379">
        <w:rPr>
          <w:b w:val="0"/>
          <w:sz w:val="24"/>
          <w:szCs w:val="24"/>
        </w:rPr>
        <w:t>eni prebivalci z lastnimi viri</w:t>
      </w:r>
      <w:r w:rsidRPr="00A15162">
        <w:rPr>
          <w:b w:val="0"/>
          <w:sz w:val="24"/>
          <w:szCs w:val="24"/>
        </w:rPr>
        <w:t xml:space="preserve"> dohodkov sestavljajo aktivno prebivalstvo, k neaktivnemu prebivalstvu pa prištevamo osebe z lastnimi dohodki, ki niso zaposlene, to so npr. upokojenci, štipendisti, socialni problemi. K neaktivnemu prebivalstvu prištevamo tudi vzdrževane osebe, to so osebe, ki nimajo lastnih dohodkov in so odvisne od finančne pomoči ostalih družinskih članov.</w:t>
      </w:r>
    </w:p>
    <w:p w:rsidR="00347B5A" w:rsidRPr="00A15162" w:rsidRDefault="00347B5A" w:rsidP="000D1EF6">
      <w:pPr>
        <w:pStyle w:val="BodyText"/>
        <w:jc w:val="both"/>
        <w:rPr>
          <w:sz w:val="24"/>
          <w:szCs w:val="24"/>
        </w:rPr>
      </w:pPr>
    </w:p>
    <w:p w:rsidR="00347B5A" w:rsidRPr="00A15162" w:rsidRDefault="00347B5A" w:rsidP="000D1EF6">
      <w:pPr>
        <w:pStyle w:val="Caption"/>
        <w:keepNext/>
        <w:jc w:val="both"/>
        <w:rPr>
          <w:rFonts w:ascii="Times New Roman" w:hAnsi="Times New Roman"/>
        </w:rPr>
      </w:pPr>
    </w:p>
    <w:p w:rsidR="00347B5A" w:rsidRPr="00A15162" w:rsidRDefault="00682DB6" w:rsidP="000D1EF6">
      <w:pPr>
        <w:pStyle w:val="BodyText"/>
        <w:keepNext/>
        <w:jc w:val="both"/>
        <w:rPr>
          <w:noProof/>
          <w:lang w:val="en-US" w:eastAsia="en-US"/>
        </w:rPr>
      </w:pPr>
      <w:r>
        <w:rPr>
          <w:noProof/>
        </w:rPr>
        <w:pict>
          <v:shape id="Chart 1" o:spid="_x0000_i1048"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">
            <v:imagedata r:id="rId25" o:title=""/>
            <o:lock v:ext="edit" aspectratio="f"/>
          </v:shape>
        </w:pict>
      </w:r>
    </w:p>
    <w:p w:rsidR="00347B5A" w:rsidRPr="00A62379" w:rsidRDefault="00A62379" w:rsidP="000D1EF6">
      <w:pPr>
        <w:pStyle w:val="BodyText"/>
        <w:keepNext/>
        <w:jc w:val="both"/>
        <w:rPr>
          <w:noProof/>
          <w:sz w:val="20"/>
          <w:lang w:val="en-US" w:eastAsia="en-US"/>
        </w:rPr>
      </w:pPr>
      <w:r w:rsidRPr="00A62379">
        <w:rPr>
          <w:sz w:val="20"/>
        </w:rPr>
        <w:t xml:space="preserve">Graf </w:t>
      </w:r>
      <w:r w:rsidRPr="00A62379">
        <w:rPr>
          <w:sz w:val="20"/>
        </w:rPr>
        <w:fldChar w:fldCharType="begin"/>
      </w:r>
      <w:r w:rsidRPr="00A62379">
        <w:rPr>
          <w:sz w:val="20"/>
        </w:rPr>
        <w:instrText xml:space="preserve"> SEQ Graf \* ARABIC </w:instrText>
      </w:r>
      <w:r w:rsidRPr="00A62379">
        <w:rPr>
          <w:sz w:val="20"/>
        </w:rPr>
        <w:fldChar w:fldCharType="separate"/>
      </w:r>
      <w:r w:rsidRPr="00A62379">
        <w:rPr>
          <w:noProof/>
          <w:sz w:val="20"/>
        </w:rPr>
        <w:t>4</w:t>
      </w:r>
      <w:r w:rsidRPr="00A62379">
        <w:rPr>
          <w:sz w:val="20"/>
        </w:rPr>
        <w:fldChar w:fldCharType="end"/>
      </w:r>
      <w:r w:rsidRPr="00A62379">
        <w:rPr>
          <w:sz w:val="20"/>
        </w:rPr>
        <w:t>: Aktivnost prebivalstva v letih 1991 in 2002</w:t>
      </w:r>
    </w:p>
    <w:p w:rsidR="00347B5A" w:rsidRPr="00A15162" w:rsidRDefault="00347B5A" w:rsidP="000D1EF6">
      <w:pPr>
        <w:pStyle w:val="BodyText"/>
        <w:keepNext/>
        <w:jc w:val="both"/>
      </w:pPr>
    </w:p>
    <w:p w:rsidR="00347B5A" w:rsidRPr="00A15162" w:rsidRDefault="00347B5A" w:rsidP="000D1EF6">
      <w:pPr>
        <w:pStyle w:val="Caption"/>
        <w:jc w:val="both"/>
        <w:rPr>
          <w:rFonts w:ascii="Times New Roman" w:hAnsi="Times New Roman"/>
          <w:sz w:val="24"/>
          <w:szCs w:val="24"/>
        </w:rPr>
      </w:pPr>
    </w:p>
    <w:p w:rsidR="00347B5A" w:rsidRPr="00A15162" w:rsidRDefault="00347B5A" w:rsidP="000D1EF6">
      <w:pPr>
        <w:pStyle w:val="Caption"/>
        <w:keepNext/>
        <w:jc w:val="both"/>
        <w:rPr>
          <w:rFonts w:ascii="Times New Roman" w:hAnsi="Times New Roman"/>
        </w:rPr>
      </w:pPr>
    </w:p>
    <w:tbl>
      <w:tblPr>
        <w:tblW w:w="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90"/>
        <w:gridCol w:w="2126"/>
        <w:gridCol w:w="1418"/>
        <w:gridCol w:w="1276"/>
      </w:tblGrid>
      <w:tr w:rsidR="00347B5A" w:rsidRPr="00A15162" w:rsidTr="000D1EF6">
        <w:trPr>
          <w:trHeight w:val="300"/>
        </w:trPr>
        <w:tc>
          <w:tcPr>
            <w:tcW w:w="696" w:type="dxa"/>
            <w:shd w:val="clear" w:color="auto" w:fill="auto"/>
            <w:noWrap/>
            <w:vAlign w:val="bottom"/>
            <w:hideMark/>
          </w:tcPr>
          <w:p w:rsidR="00347B5A" w:rsidRPr="004D58B6" w:rsidRDefault="00E569C6" w:rsidP="007E38DF">
            <w:pPr>
              <w:spacing w:line="240" w:lineRule="auto"/>
              <w:jc w:val="center"/>
              <w:rPr>
                <w:rFonts w:ascii="Times New Roman" w:hAnsi="Times New Roman"/>
                <w:b/>
                <w:color w:val="943634"/>
                <w:sz w:val="24"/>
                <w:szCs w:val="24"/>
                <w:lang w:val="en-US" w:bidi="ar-SA"/>
              </w:rPr>
            </w:pPr>
            <w:r w:rsidRPr="004D58B6">
              <w:rPr>
                <w:rFonts w:ascii="Times New Roman" w:hAnsi="Times New Roman"/>
                <w:b/>
                <w:color w:val="943634"/>
                <w:sz w:val="24"/>
                <w:szCs w:val="24"/>
                <w:lang w:val="en-US" w:bidi="ar-SA"/>
              </w:rPr>
              <w:t>L</w:t>
            </w:r>
            <w:r w:rsidR="00347B5A" w:rsidRPr="004D58B6">
              <w:rPr>
                <w:rFonts w:ascii="Times New Roman" w:hAnsi="Times New Roman"/>
                <w:b/>
                <w:color w:val="943634"/>
                <w:sz w:val="24"/>
                <w:szCs w:val="24"/>
                <w:lang w:val="en-US" w:bidi="ar-SA"/>
              </w:rPr>
              <w:t>eto</w:t>
            </w:r>
          </w:p>
        </w:tc>
        <w:tc>
          <w:tcPr>
            <w:tcW w:w="990" w:type="dxa"/>
            <w:shd w:val="clear" w:color="auto" w:fill="auto"/>
            <w:noWrap/>
            <w:vAlign w:val="bottom"/>
            <w:hideMark/>
          </w:tcPr>
          <w:p w:rsidR="00347B5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A</w:t>
            </w:r>
            <w:r w:rsidR="00347B5A" w:rsidRPr="00A15162">
              <w:rPr>
                <w:rFonts w:ascii="Times New Roman" w:hAnsi="Times New Roman"/>
                <w:b/>
                <w:bCs/>
                <w:color w:val="963634"/>
                <w:sz w:val="24"/>
                <w:szCs w:val="24"/>
                <w:lang w:val="en-US" w:bidi="ar-SA"/>
              </w:rPr>
              <w:t>ktivni</w:t>
            </w:r>
          </w:p>
        </w:tc>
        <w:tc>
          <w:tcPr>
            <w:tcW w:w="2126" w:type="dxa"/>
            <w:shd w:val="clear" w:color="auto" w:fill="auto"/>
            <w:noWrap/>
            <w:vAlign w:val="bottom"/>
            <w:hideMark/>
          </w:tcPr>
          <w:p w:rsidR="00347B5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O</w:t>
            </w:r>
            <w:r w:rsidR="00347B5A" w:rsidRPr="00A15162">
              <w:rPr>
                <w:rFonts w:ascii="Times New Roman" w:hAnsi="Times New Roman"/>
                <w:b/>
                <w:bCs/>
                <w:color w:val="963634"/>
                <w:sz w:val="24"/>
                <w:szCs w:val="24"/>
                <w:lang w:val="en-US" w:bidi="ar-SA"/>
              </w:rPr>
              <w:t>toroci, učenci, dijaki, študenti</w:t>
            </w:r>
          </w:p>
        </w:tc>
        <w:tc>
          <w:tcPr>
            <w:tcW w:w="1418" w:type="dxa"/>
            <w:shd w:val="clear" w:color="auto" w:fill="auto"/>
            <w:noWrap/>
            <w:vAlign w:val="bottom"/>
            <w:hideMark/>
          </w:tcPr>
          <w:p w:rsidR="00347B5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N</w:t>
            </w:r>
            <w:r w:rsidR="00347B5A" w:rsidRPr="00A15162">
              <w:rPr>
                <w:rFonts w:ascii="Times New Roman" w:hAnsi="Times New Roman"/>
                <w:b/>
                <w:bCs/>
                <w:color w:val="963634"/>
                <w:sz w:val="24"/>
                <w:szCs w:val="24"/>
                <w:lang w:val="en-US" w:bidi="ar-SA"/>
              </w:rPr>
              <w:t>eaktivni upokojenci</w:t>
            </w:r>
          </w:p>
        </w:tc>
        <w:tc>
          <w:tcPr>
            <w:tcW w:w="1276" w:type="dxa"/>
            <w:shd w:val="clear" w:color="auto" w:fill="auto"/>
            <w:noWrap/>
            <w:vAlign w:val="bottom"/>
            <w:hideMark/>
          </w:tcPr>
          <w:p w:rsidR="00347B5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D</w:t>
            </w:r>
            <w:r w:rsidR="00347B5A" w:rsidRPr="00A15162">
              <w:rPr>
                <w:rFonts w:ascii="Times New Roman" w:hAnsi="Times New Roman"/>
                <w:b/>
                <w:bCs/>
                <w:color w:val="963634"/>
                <w:sz w:val="24"/>
                <w:szCs w:val="24"/>
                <w:lang w:val="en-US" w:bidi="ar-SA"/>
              </w:rPr>
              <w:t>rugi neaktivni</w:t>
            </w:r>
          </w:p>
        </w:tc>
      </w:tr>
      <w:tr w:rsidR="00347B5A" w:rsidRPr="00A15162" w:rsidTr="004D58B6">
        <w:trPr>
          <w:trHeight w:val="300"/>
        </w:trPr>
        <w:tc>
          <w:tcPr>
            <w:tcW w:w="696" w:type="dxa"/>
            <w:shd w:val="clear" w:color="auto" w:fill="E5B8B7"/>
            <w:noWrap/>
            <w:vAlign w:val="bottom"/>
            <w:hideMark/>
          </w:tcPr>
          <w:p w:rsidR="00347B5A" w:rsidRPr="00A15162" w:rsidRDefault="00347B5A" w:rsidP="007E38DF">
            <w:pPr>
              <w:spacing w:line="240" w:lineRule="auto"/>
              <w:jc w:val="center"/>
              <w:rPr>
                <w:rFonts w:ascii="Times New Roman" w:hAnsi="Times New Roman"/>
                <w:color w:val="000000"/>
                <w:sz w:val="24"/>
                <w:szCs w:val="24"/>
                <w:lang w:val="en-US" w:bidi="ar-SA"/>
              </w:rPr>
            </w:pPr>
            <w:r w:rsidRPr="00A15162">
              <w:rPr>
                <w:rFonts w:ascii="Times New Roman" w:hAnsi="Times New Roman"/>
                <w:color w:val="000000"/>
                <w:sz w:val="24"/>
                <w:szCs w:val="24"/>
                <w:lang w:val="en-US" w:bidi="ar-SA"/>
              </w:rPr>
              <w:t>1991</w:t>
            </w:r>
          </w:p>
        </w:tc>
        <w:tc>
          <w:tcPr>
            <w:tcW w:w="990" w:type="dxa"/>
            <w:shd w:val="clear" w:color="auto" w:fill="E5B8B7"/>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130</w:t>
            </w:r>
          </w:p>
        </w:tc>
        <w:tc>
          <w:tcPr>
            <w:tcW w:w="2126" w:type="dxa"/>
            <w:shd w:val="clear" w:color="auto" w:fill="E5B8B7"/>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40</w:t>
            </w:r>
          </w:p>
        </w:tc>
        <w:tc>
          <w:tcPr>
            <w:tcW w:w="1418" w:type="dxa"/>
            <w:shd w:val="clear" w:color="auto" w:fill="E5B8B7"/>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55</w:t>
            </w:r>
          </w:p>
        </w:tc>
        <w:tc>
          <w:tcPr>
            <w:tcW w:w="1276" w:type="dxa"/>
            <w:shd w:val="clear" w:color="auto" w:fill="E5B8B7"/>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136</w:t>
            </w:r>
          </w:p>
        </w:tc>
      </w:tr>
      <w:tr w:rsidR="00347B5A" w:rsidRPr="00A15162" w:rsidTr="000D1EF6">
        <w:trPr>
          <w:trHeight w:val="300"/>
        </w:trPr>
        <w:tc>
          <w:tcPr>
            <w:tcW w:w="696" w:type="dxa"/>
            <w:shd w:val="clear" w:color="auto" w:fill="auto"/>
            <w:noWrap/>
            <w:vAlign w:val="bottom"/>
            <w:hideMark/>
          </w:tcPr>
          <w:p w:rsidR="00347B5A" w:rsidRPr="00A15162" w:rsidRDefault="00347B5A" w:rsidP="007E38DF">
            <w:pPr>
              <w:spacing w:line="240" w:lineRule="auto"/>
              <w:jc w:val="center"/>
              <w:rPr>
                <w:rFonts w:ascii="Times New Roman" w:hAnsi="Times New Roman"/>
                <w:color w:val="000000"/>
                <w:sz w:val="24"/>
                <w:szCs w:val="24"/>
                <w:lang w:val="en-US" w:bidi="ar-SA"/>
              </w:rPr>
            </w:pPr>
            <w:r w:rsidRPr="00A15162">
              <w:rPr>
                <w:rFonts w:ascii="Times New Roman" w:hAnsi="Times New Roman"/>
                <w:color w:val="000000"/>
                <w:sz w:val="24"/>
                <w:szCs w:val="24"/>
                <w:lang w:val="en-US" w:bidi="ar-SA"/>
              </w:rPr>
              <w:t>2002</w:t>
            </w:r>
          </w:p>
        </w:tc>
        <w:tc>
          <w:tcPr>
            <w:tcW w:w="990" w:type="dxa"/>
            <w:shd w:val="clear" w:color="auto" w:fill="auto"/>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106</w:t>
            </w:r>
          </w:p>
        </w:tc>
        <w:tc>
          <w:tcPr>
            <w:tcW w:w="2126" w:type="dxa"/>
            <w:shd w:val="clear" w:color="auto" w:fill="auto"/>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51</w:t>
            </w:r>
          </w:p>
        </w:tc>
        <w:tc>
          <w:tcPr>
            <w:tcW w:w="1418" w:type="dxa"/>
            <w:shd w:val="clear" w:color="auto" w:fill="auto"/>
            <w:noWrap/>
            <w:vAlign w:val="bottom"/>
            <w:hideMark/>
          </w:tcPr>
          <w:p w:rsidR="00347B5A" w:rsidRPr="004D58B6" w:rsidRDefault="00347B5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62</w:t>
            </w:r>
          </w:p>
        </w:tc>
        <w:tc>
          <w:tcPr>
            <w:tcW w:w="1276" w:type="dxa"/>
            <w:shd w:val="clear" w:color="auto" w:fill="auto"/>
            <w:noWrap/>
            <w:vAlign w:val="bottom"/>
            <w:hideMark/>
          </w:tcPr>
          <w:p w:rsidR="00347B5A" w:rsidRPr="004D58B6" w:rsidRDefault="00347B5A" w:rsidP="007E38DF">
            <w:pPr>
              <w:keepNext/>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9</w:t>
            </w:r>
          </w:p>
        </w:tc>
      </w:tr>
    </w:tbl>
    <w:p w:rsidR="00E569C6" w:rsidRPr="00A15162" w:rsidRDefault="00E569C6" w:rsidP="00DA37D4">
      <w:pPr>
        <w:pStyle w:val="Caption"/>
        <w:keepNext/>
        <w:ind w:hanging="142"/>
        <w:jc w:val="both"/>
        <w:rPr>
          <w:rFonts w:ascii="Times New Roman" w:hAnsi="Times New Roman"/>
        </w:rPr>
      </w:pPr>
      <w:r>
        <w:rPr>
          <w:rFonts w:ascii="Times New Roman" w:hAnsi="Times New Roman"/>
        </w:rPr>
        <w:t>Tabela 4</w:t>
      </w:r>
      <w:r w:rsidRPr="00A15162">
        <w:rPr>
          <w:rFonts w:ascii="Times New Roman" w:hAnsi="Times New Roman"/>
        </w:rPr>
        <w:t>: Aktivnost prebivalstva v letih 1991 in 2002</w:t>
      </w:r>
    </w:p>
    <w:p w:rsidR="00347B5A" w:rsidRPr="00A15162" w:rsidRDefault="00347B5A" w:rsidP="000D1EF6">
      <w:pPr>
        <w:pStyle w:val="Caption"/>
        <w:jc w:val="both"/>
        <w:rPr>
          <w:rFonts w:ascii="Times New Roman" w:hAnsi="Times New Roman"/>
        </w:rPr>
      </w:pPr>
    </w:p>
    <w:p w:rsidR="003C6E7C" w:rsidRPr="00A15162" w:rsidRDefault="003C6E7C" w:rsidP="000D1EF6">
      <w:pPr>
        <w:jc w:val="both"/>
        <w:rPr>
          <w:rFonts w:ascii="Times New Roman" w:hAnsi="Times New Roman"/>
          <w:b/>
          <w:sz w:val="24"/>
          <w:szCs w:val="24"/>
        </w:rPr>
      </w:pPr>
    </w:p>
    <w:p w:rsidR="000A572B" w:rsidRPr="00A15162" w:rsidRDefault="00D94D88" w:rsidP="000D1EF6">
      <w:pPr>
        <w:jc w:val="both"/>
        <w:rPr>
          <w:rFonts w:ascii="Times New Roman" w:hAnsi="Times New Roman"/>
          <w:b/>
          <w:sz w:val="24"/>
          <w:szCs w:val="24"/>
        </w:rPr>
      </w:pPr>
      <w:r w:rsidRPr="00A15162">
        <w:rPr>
          <w:rFonts w:ascii="Times New Roman" w:hAnsi="Times New Roman"/>
          <w:sz w:val="24"/>
          <w:szCs w:val="24"/>
        </w:rPr>
        <w:t>Iz grafa je razvidno, da je število aktivnega prebivalstva med leti 1991-2002 nekoliko upadlo, in zato se je posledično povečal delež neaktivnega prebivalstva. Vzrok za povečanje deleža neaktivnega prebivalstva je v staranju prebivalcev</w:t>
      </w:r>
      <w:r w:rsidR="00337655" w:rsidRPr="00A15162">
        <w:rPr>
          <w:rFonts w:ascii="Times New Roman" w:hAnsi="Times New Roman"/>
          <w:sz w:val="24"/>
          <w:szCs w:val="24"/>
        </w:rPr>
        <w:t xml:space="preserve"> </w:t>
      </w:r>
      <w:r w:rsidRPr="00A15162">
        <w:rPr>
          <w:rFonts w:ascii="Times New Roman" w:hAnsi="Times New Roman"/>
          <w:sz w:val="24"/>
          <w:szCs w:val="24"/>
        </w:rPr>
        <w:t>in odpuščanju de</w:t>
      </w:r>
      <w:r w:rsidR="00337655" w:rsidRPr="00A15162">
        <w:rPr>
          <w:rFonts w:ascii="Times New Roman" w:hAnsi="Times New Roman"/>
          <w:sz w:val="24"/>
          <w:szCs w:val="24"/>
        </w:rPr>
        <w:t>lavcev. Nekoliko pa tudi</w:t>
      </w:r>
      <w:r w:rsidR="00337655" w:rsidRPr="00A15162">
        <w:rPr>
          <w:rFonts w:ascii="Times New Roman" w:hAnsi="Times New Roman"/>
          <w:b/>
          <w:sz w:val="24"/>
          <w:szCs w:val="24"/>
        </w:rPr>
        <w:t xml:space="preserve"> </w:t>
      </w:r>
      <w:r w:rsidR="00337655" w:rsidRPr="00A15162">
        <w:rPr>
          <w:rFonts w:ascii="Times New Roman" w:hAnsi="Times New Roman"/>
          <w:sz w:val="24"/>
          <w:szCs w:val="24"/>
        </w:rPr>
        <w:t>v odseljevanju, saj so mladi ljudje, ki so sposobni za službo tisti, ki se odseljujejo, ostajajo pa upokojenci.</w:t>
      </w:r>
    </w:p>
    <w:p w:rsidR="000A572B" w:rsidRDefault="000A572B"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Pr="00A15162" w:rsidRDefault="000D1EF6" w:rsidP="000D1EF6">
      <w:pPr>
        <w:jc w:val="both"/>
        <w:rPr>
          <w:rFonts w:ascii="Times New Roman" w:hAnsi="Times New Roman"/>
          <w:b/>
          <w:sz w:val="24"/>
          <w:szCs w:val="24"/>
        </w:rPr>
      </w:pPr>
    </w:p>
    <w:p w:rsidR="003C6E7C" w:rsidRPr="000D1EF6" w:rsidRDefault="003C6E7C" w:rsidP="000D1EF6">
      <w:pPr>
        <w:pStyle w:val="BodyText"/>
        <w:jc w:val="both"/>
        <w:rPr>
          <w:sz w:val="24"/>
          <w:szCs w:val="24"/>
        </w:rPr>
      </w:pPr>
      <w:r w:rsidRPr="000D1EF6">
        <w:rPr>
          <w:sz w:val="24"/>
          <w:szCs w:val="24"/>
        </w:rPr>
        <w:t xml:space="preserve">5.2. </w:t>
      </w:r>
      <w:r w:rsidR="000D1EF6">
        <w:rPr>
          <w:sz w:val="24"/>
          <w:szCs w:val="24"/>
        </w:rPr>
        <w:t>Aktivnost prebiv</w:t>
      </w:r>
      <w:r w:rsidR="000D1EF6" w:rsidRPr="000D1EF6">
        <w:rPr>
          <w:sz w:val="24"/>
          <w:szCs w:val="24"/>
        </w:rPr>
        <w:t>a</w:t>
      </w:r>
      <w:r w:rsidR="000D1EF6">
        <w:rPr>
          <w:sz w:val="24"/>
          <w:szCs w:val="24"/>
        </w:rPr>
        <w:t>l</w:t>
      </w:r>
      <w:r w:rsidR="000D1EF6" w:rsidRPr="000D1EF6">
        <w:rPr>
          <w:sz w:val="24"/>
          <w:szCs w:val="24"/>
        </w:rPr>
        <w:t>stva po sektorj</w:t>
      </w:r>
      <w:r w:rsidR="000D1EF6">
        <w:rPr>
          <w:sz w:val="24"/>
          <w:szCs w:val="24"/>
        </w:rPr>
        <w:t xml:space="preserve">ih dejavnosti za leto 1991 </w:t>
      </w:r>
      <w:r w:rsidR="000D1EF6" w:rsidRPr="000D1EF6">
        <w:rPr>
          <w:sz w:val="24"/>
          <w:szCs w:val="24"/>
        </w:rPr>
        <w:t>in 2002</w:t>
      </w:r>
    </w:p>
    <w:p w:rsidR="00337655" w:rsidRPr="00A15162" w:rsidRDefault="00337655" w:rsidP="000D1EF6">
      <w:pPr>
        <w:pStyle w:val="BodyText"/>
        <w:jc w:val="both"/>
        <w:rPr>
          <w:sz w:val="24"/>
          <w:szCs w:val="24"/>
        </w:rPr>
      </w:pPr>
    </w:p>
    <w:p w:rsidR="00337655" w:rsidRPr="00A15162" w:rsidRDefault="00337655" w:rsidP="000D1EF6">
      <w:pPr>
        <w:pStyle w:val="BodyText"/>
        <w:jc w:val="both"/>
        <w:rPr>
          <w:b w:val="0"/>
          <w:sz w:val="24"/>
          <w:szCs w:val="24"/>
        </w:rPr>
      </w:pPr>
      <w:r w:rsidRPr="00A15162">
        <w:rPr>
          <w:b w:val="0"/>
          <w:sz w:val="24"/>
          <w:szCs w:val="24"/>
        </w:rPr>
        <w:t>Zaposleno prebivalstvo z lastnimi viri dohodkov glede na dejavnost, v kateri so zaposleni, ločimo štiri sektorje dejavnosti. Primarni sektor predstavlja kmetijstvo, gozdarstvo in ribištvo. Sekundarni industrijo, gradbeništvo in proizvodnjo, obrt, terciarni sektor in kvartarni sta pa združena pod storitvene dejavnosti. To so turizem, trgovina, promet, zdravstvo, šolstvo, politične organizacije, delo v povezavi s kulturo, socialno skrbstvo ipd.</w:t>
      </w:r>
    </w:p>
    <w:p w:rsidR="000A572B" w:rsidRPr="00A15162" w:rsidRDefault="000A572B" w:rsidP="000D1EF6">
      <w:pPr>
        <w:pStyle w:val="BodyText"/>
        <w:jc w:val="both"/>
        <w:rPr>
          <w:sz w:val="24"/>
          <w:szCs w:val="24"/>
        </w:rPr>
      </w:pPr>
    </w:p>
    <w:p w:rsidR="00DA37D4" w:rsidRDefault="00682DB6" w:rsidP="000D1EF6">
      <w:pPr>
        <w:pStyle w:val="BodyText"/>
        <w:jc w:val="both"/>
        <w:rPr>
          <w:sz w:val="24"/>
          <w:szCs w:val="24"/>
        </w:rPr>
      </w:pPr>
      <w:r>
        <w:rPr>
          <w:noProof/>
          <w:sz w:val="24"/>
          <w:szCs w:val="24"/>
        </w:rPr>
        <w:pict>
          <v:shape id="Slika 3" o:spid="_x0000_i1049" type="#_x0000_t75" style="width:362.25pt;height:218.25pt;visibility:visible">
            <v:imagedata r:id="rId26" o:title=""/>
          </v:shape>
        </w:pict>
      </w:r>
    </w:p>
    <w:p w:rsidR="000D1EF6" w:rsidRPr="00A15162" w:rsidRDefault="000D1EF6" w:rsidP="00DA37D4">
      <w:pPr>
        <w:pStyle w:val="Caption"/>
        <w:keepNext/>
        <w:jc w:val="both"/>
        <w:rPr>
          <w:rFonts w:ascii="Times New Roman" w:hAnsi="Times New Roman"/>
        </w:rPr>
      </w:pPr>
      <w:r w:rsidRPr="00A15162">
        <w:rPr>
          <w:rFonts w:ascii="Times New Roman" w:hAnsi="Times New Roman"/>
        </w:rPr>
        <w:t xml:space="preserve">Graf </w:t>
      </w:r>
      <w:r w:rsidRPr="00A15162">
        <w:rPr>
          <w:rFonts w:ascii="Times New Roman" w:hAnsi="Times New Roman"/>
        </w:rPr>
        <w:fldChar w:fldCharType="begin"/>
      </w:r>
      <w:r w:rsidRPr="00A15162">
        <w:rPr>
          <w:rFonts w:ascii="Times New Roman" w:hAnsi="Times New Roman"/>
        </w:rPr>
        <w:instrText xml:space="preserve"> SEQ Graf \* ARABIC </w:instrText>
      </w:r>
      <w:r w:rsidRPr="00A15162">
        <w:rPr>
          <w:rFonts w:ascii="Times New Roman" w:hAnsi="Times New Roman"/>
        </w:rPr>
        <w:fldChar w:fldCharType="separate"/>
      </w:r>
      <w:r w:rsidRPr="00A15162">
        <w:rPr>
          <w:rFonts w:ascii="Times New Roman" w:hAnsi="Times New Roman"/>
          <w:noProof/>
        </w:rPr>
        <w:t>5</w:t>
      </w:r>
      <w:r w:rsidRPr="00A15162">
        <w:rPr>
          <w:rFonts w:ascii="Times New Roman" w:hAnsi="Times New Roman"/>
        </w:rPr>
        <w:fldChar w:fldCharType="end"/>
      </w:r>
      <w:r w:rsidRPr="00A15162">
        <w:rPr>
          <w:rFonts w:ascii="Times New Roman" w:hAnsi="Times New Roman"/>
        </w:rPr>
        <w:t>: Aktivnost prebivalstva po sektorjih dejavnosti za leto 1991 in 2002</w:t>
      </w:r>
    </w:p>
    <w:p w:rsidR="003C6E7C" w:rsidRPr="00A15162" w:rsidRDefault="003C6E7C" w:rsidP="000D1EF6">
      <w:pPr>
        <w:jc w:val="both"/>
        <w:rPr>
          <w:rFonts w:ascii="Times New Roman" w:hAnsi="Times New Roman"/>
          <w:b/>
          <w:sz w:val="24"/>
          <w:szCs w:val="24"/>
        </w:rPr>
      </w:pPr>
    </w:p>
    <w:p w:rsidR="003C6E7C" w:rsidRPr="00A15162" w:rsidRDefault="003C6E7C" w:rsidP="000D1EF6">
      <w:pPr>
        <w:jc w:val="both"/>
        <w:rPr>
          <w:rFonts w:ascii="Times New Roman" w:hAnsi="Times New Roman"/>
          <w:b/>
          <w:sz w:val="24"/>
          <w:szCs w:val="24"/>
        </w:rPr>
      </w:pPr>
    </w:p>
    <w:p w:rsidR="000A572B" w:rsidRPr="00A15162" w:rsidRDefault="000A572B" w:rsidP="000D1EF6">
      <w:pPr>
        <w:pStyle w:val="Caption"/>
        <w:keepNext/>
        <w:jc w:val="both"/>
        <w:rPr>
          <w:rFonts w:ascii="Times New Roman" w:hAnsi="Times New Roman"/>
        </w:rPr>
      </w:pP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984"/>
        <w:gridCol w:w="2126"/>
        <w:gridCol w:w="2489"/>
      </w:tblGrid>
      <w:tr w:rsidR="000A572B" w:rsidRPr="00A15162" w:rsidTr="007E38DF">
        <w:trPr>
          <w:trHeight w:val="300"/>
          <w:jc w:val="center"/>
        </w:trPr>
        <w:tc>
          <w:tcPr>
            <w:tcW w:w="762" w:type="dxa"/>
            <w:shd w:val="clear" w:color="auto" w:fill="auto"/>
            <w:noWrap/>
            <w:vAlign w:val="bottom"/>
            <w:hideMark/>
          </w:tcPr>
          <w:p w:rsidR="000A572B"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L</w:t>
            </w:r>
            <w:r w:rsidR="000A572B" w:rsidRPr="00A15162">
              <w:rPr>
                <w:rFonts w:ascii="Times New Roman" w:hAnsi="Times New Roman"/>
                <w:b/>
                <w:bCs/>
                <w:color w:val="963634"/>
                <w:sz w:val="24"/>
                <w:szCs w:val="24"/>
                <w:lang w:val="en-US" w:bidi="ar-SA"/>
              </w:rPr>
              <w:t>eto</w:t>
            </w:r>
          </w:p>
        </w:tc>
        <w:tc>
          <w:tcPr>
            <w:tcW w:w="1984" w:type="dxa"/>
            <w:shd w:val="clear" w:color="auto" w:fill="auto"/>
            <w:noWrap/>
            <w:vAlign w:val="bottom"/>
            <w:hideMark/>
          </w:tcPr>
          <w:p w:rsidR="000A572B"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P</w:t>
            </w:r>
            <w:r w:rsidR="000A572B" w:rsidRPr="00A15162">
              <w:rPr>
                <w:rFonts w:ascii="Times New Roman" w:hAnsi="Times New Roman"/>
                <w:b/>
                <w:bCs/>
                <w:color w:val="963634"/>
                <w:sz w:val="24"/>
                <w:szCs w:val="24"/>
                <w:lang w:val="en-US" w:bidi="ar-SA"/>
              </w:rPr>
              <w:t>rimarni sektor</w:t>
            </w:r>
          </w:p>
        </w:tc>
        <w:tc>
          <w:tcPr>
            <w:tcW w:w="2126" w:type="dxa"/>
            <w:shd w:val="clear" w:color="auto" w:fill="auto"/>
            <w:noWrap/>
            <w:vAlign w:val="bottom"/>
            <w:hideMark/>
          </w:tcPr>
          <w:p w:rsidR="000A572B"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S</w:t>
            </w:r>
            <w:r w:rsidR="000A572B" w:rsidRPr="00A15162">
              <w:rPr>
                <w:rFonts w:ascii="Times New Roman" w:hAnsi="Times New Roman"/>
                <w:b/>
                <w:bCs/>
                <w:color w:val="963634"/>
                <w:sz w:val="24"/>
                <w:szCs w:val="24"/>
                <w:lang w:val="en-US" w:bidi="ar-SA"/>
              </w:rPr>
              <w:t>ekundarni sektor</w:t>
            </w:r>
          </w:p>
        </w:tc>
        <w:tc>
          <w:tcPr>
            <w:tcW w:w="2489" w:type="dxa"/>
            <w:shd w:val="clear" w:color="auto" w:fill="auto"/>
            <w:noWrap/>
            <w:vAlign w:val="bottom"/>
            <w:hideMark/>
          </w:tcPr>
          <w:p w:rsidR="000A572B"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S</w:t>
            </w:r>
            <w:r w:rsidR="000A572B" w:rsidRPr="00A15162">
              <w:rPr>
                <w:rFonts w:ascii="Times New Roman" w:hAnsi="Times New Roman"/>
                <w:b/>
                <w:bCs/>
                <w:color w:val="963634"/>
                <w:sz w:val="24"/>
                <w:szCs w:val="24"/>
                <w:lang w:val="en-US" w:bidi="ar-SA"/>
              </w:rPr>
              <w:t>toritvena dejavnost</w:t>
            </w:r>
          </w:p>
        </w:tc>
      </w:tr>
      <w:tr w:rsidR="000A572B" w:rsidRPr="00A15162" w:rsidTr="004D58B6">
        <w:trPr>
          <w:trHeight w:val="300"/>
          <w:jc w:val="center"/>
        </w:trPr>
        <w:tc>
          <w:tcPr>
            <w:tcW w:w="762" w:type="dxa"/>
            <w:shd w:val="clear" w:color="auto" w:fill="D99594"/>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1991</w:t>
            </w:r>
          </w:p>
        </w:tc>
        <w:tc>
          <w:tcPr>
            <w:tcW w:w="1984" w:type="dxa"/>
            <w:shd w:val="clear" w:color="auto" w:fill="D99594"/>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104</w:t>
            </w:r>
          </w:p>
        </w:tc>
        <w:tc>
          <w:tcPr>
            <w:tcW w:w="2126" w:type="dxa"/>
            <w:shd w:val="clear" w:color="auto" w:fill="D99594"/>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102</w:t>
            </w:r>
          </w:p>
        </w:tc>
        <w:tc>
          <w:tcPr>
            <w:tcW w:w="2489" w:type="dxa"/>
            <w:shd w:val="clear" w:color="auto" w:fill="D99594"/>
            <w:noWrap/>
            <w:vAlign w:val="bottom"/>
            <w:hideMark/>
          </w:tcPr>
          <w:p w:rsidR="000A572B" w:rsidRPr="004D58B6" w:rsidRDefault="00E229B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14</w:t>
            </w:r>
          </w:p>
        </w:tc>
      </w:tr>
      <w:tr w:rsidR="000A572B" w:rsidRPr="00A15162" w:rsidTr="007E38DF">
        <w:trPr>
          <w:trHeight w:val="300"/>
          <w:jc w:val="center"/>
        </w:trPr>
        <w:tc>
          <w:tcPr>
            <w:tcW w:w="762" w:type="dxa"/>
            <w:shd w:val="clear" w:color="auto" w:fill="auto"/>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2002</w:t>
            </w:r>
          </w:p>
        </w:tc>
        <w:tc>
          <w:tcPr>
            <w:tcW w:w="1984" w:type="dxa"/>
            <w:shd w:val="clear" w:color="auto" w:fill="auto"/>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11</w:t>
            </w:r>
          </w:p>
        </w:tc>
        <w:tc>
          <w:tcPr>
            <w:tcW w:w="2126" w:type="dxa"/>
            <w:shd w:val="clear" w:color="auto" w:fill="auto"/>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34</w:t>
            </w:r>
          </w:p>
        </w:tc>
        <w:tc>
          <w:tcPr>
            <w:tcW w:w="2489" w:type="dxa"/>
            <w:shd w:val="clear" w:color="auto" w:fill="auto"/>
            <w:noWrap/>
            <w:vAlign w:val="bottom"/>
            <w:hideMark/>
          </w:tcPr>
          <w:p w:rsidR="000A572B" w:rsidRPr="004D58B6" w:rsidRDefault="000A572B"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33</w:t>
            </w:r>
          </w:p>
        </w:tc>
      </w:tr>
    </w:tbl>
    <w:p w:rsidR="003C6E7C" w:rsidRPr="000D1EF6" w:rsidRDefault="000D1EF6" w:rsidP="00DA37D4">
      <w:pPr>
        <w:ind w:hanging="142"/>
        <w:jc w:val="both"/>
        <w:rPr>
          <w:rFonts w:ascii="Times New Roman" w:hAnsi="Times New Roman"/>
          <w:b/>
          <w:sz w:val="20"/>
          <w:szCs w:val="20"/>
        </w:rPr>
      </w:pPr>
      <w:r w:rsidRPr="000D1EF6">
        <w:rPr>
          <w:rFonts w:ascii="Times New Roman" w:hAnsi="Times New Roman"/>
          <w:b/>
          <w:sz w:val="20"/>
          <w:szCs w:val="20"/>
        </w:rPr>
        <w:t>Tabela 5: Aktivnost prebivalstva po sektorjih dejavnosti za leto 1991 in 2002</w:t>
      </w:r>
    </w:p>
    <w:p w:rsidR="003C6E7C" w:rsidRPr="00A15162" w:rsidRDefault="003C6E7C" w:rsidP="000D1EF6">
      <w:pPr>
        <w:jc w:val="both"/>
        <w:rPr>
          <w:rFonts w:ascii="Times New Roman" w:hAnsi="Times New Roman"/>
          <w:b/>
          <w:sz w:val="24"/>
          <w:szCs w:val="24"/>
        </w:rPr>
      </w:pPr>
    </w:p>
    <w:p w:rsidR="001F6AEA" w:rsidRPr="00A15162" w:rsidRDefault="00EF1783" w:rsidP="000D1EF6">
      <w:pPr>
        <w:jc w:val="both"/>
        <w:rPr>
          <w:rFonts w:ascii="Times New Roman" w:hAnsi="Times New Roman"/>
          <w:sz w:val="24"/>
          <w:szCs w:val="24"/>
        </w:rPr>
      </w:pPr>
      <w:r w:rsidRPr="00A15162">
        <w:rPr>
          <w:rFonts w:ascii="Times New Roman" w:hAnsi="Times New Roman"/>
          <w:sz w:val="24"/>
          <w:szCs w:val="24"/>
        </w:rPr>
        <w:t>Med leti 1991- 2002 je število zaposlenih v primarnem in sekundarnem sektorju moč</w:t>
      </w:r>
      <w:r w:rsidR="001F6AEA" w:rsidRPr="00A15162">
        <w:rPr>
          <w:rFonts w:ascii="Times New Roman" w:hAnsi="Times New Roman"/>
          <w:sz w:val="24"/>
          <w:szCs w:val="24"/>
        </w:rPr>
        <w:t>no upadlo, zaradi deagrarizacije (opuščanje kmetijstva) in odseljevanja v mesta. V primarnem sektorju je upadlo iz 104 na 11 prebivalcev in v sekundarnem iz 102 na 34 prebivalcev. Za pričakovati je bilo, da bo delež v sekundarnem sektorju upadel zaradi tega ker ni bilo velikih zapos</w:t>
      </w:r>
      <w:r w:rsidR="00441FEC" w:rsidRPr="00A15162">
        <w:rPr>
          <w:rFonts w:ascii="Times New Roman" w:hAnsi="Times New Roman"/>
          <w:sz w:val="24"/>
          <w:szCs w:val="24"/>
        </w:rPr>
        <w:t>litvenih možnostih v industriji in ni večjih industrijskih središč v Cezanjevcih.</w:t>
      </w:r>
    </w:p>
    <w:p w:rsidR="003C6E7C" w:rsidRPr="00A15162" w:rsidRDefault="00E229BB" w:rsidP="000D1EF6">
      <w:pPr>
        <w:jc w:val="both"/>
        <w:rPr>
          <w:rFonts w:ascii="Times New Roman" w:hAnsi="Times New Roman"/>
          <w:b/>
          <w:sz w:val="24"/>
          <w:szCs w:val="24"/>
        </w:rPr>
      </w:pPr>
      <w:r w:rsidRPr="00A15162">
        <w:rPr>
          <w:rFonts w:ascii="Times New Roman" w:hAnsi="Times New Roman"/>
          <w:sz w:val="24"/>
          <w:szCs w:val="24"/>
        </w:rPr>
        <w:t>Število prebivalcev v storitvenih dejavnostih pa je močno naraslo, zaradi tega ker se je močno povečal gospodarski razvoj in tudi na podeželju so bile vse boljše izobrazbe kot pred enim desetletjem.</w:t>
      </w:r>
    </w:p>
    <w:p w:rsidR="003C6E7C" w:rsidRPr="00A15162" w:rsidRDefault="003C6E7C" w:rsidP="000D1EF6">
      <w:pPr>
        <w:jc w:val="both"/>
        <w:rPr>
          <w:rFonts w:ascii="Times New Roman" w:hAnsi="Times New Roman"/>
          <w:b/>
          <w:sz w:val="24"/>
          <w:szCs w:val="24"/>
        </w:rPr>
      </w:pPr>
    </w:p>
    <w:p w:rsidR="003C6E7C" w:rsidRPr="00A15162" w:rsidRDefault="003C6E7C" w:rsidP="000D1EF6">
      <w:pPr>
        <w:jc w:val="both"/>
        <w:rPr>
          <w:rFonts w:ascii="Times New Roman" w:hAnsi="Times New Roman"/>
          <w:b/>
          <w:sz w:val="24"/>
          <w:szCs w:val="24"/>
        </w:rPr>
      </w:pPr>
    </w:p>
    <w:p w:rsidR="003C6E7C" w:rsidRPr="00A15162" w:rsidRDefault="003C6E7C" w:rsidP="000D1EF6">
      <w:pPr>
        <w:jc w:val="both"/>
        <w:rPr>
          <w:rFonts w:ascii="Times New Roman" w:hAnsi="Times New Roman"/>
          <w:b/>
          <w:sz w:val="24"/>
          <w:szCs w:val="24"/>
        </w:rPr>
      </w:pPr>
    </w:p>
    <w:p w:rsidR="003C6E7C" w:rsidRPr="00A15162" w:rsidRDefault="003C6E7C" w:rsidP="000D1EF6">
      <w:pPr>
        <w:jc w:val="both"/>
        <w:rPr>
          <w:rFonts w:ascii="Times New Roman" w:hAnsi="Times New Roman"/>
          <w:b/>
          <w:sz w:val="24"/>
          <w:szCs w:val="24"/>
        </w:rPr>
      </w:pPr>
    </w:p>
    <w:p w:rsidR="003C6E7C" w:rsidRPr="00A15162" w:rsidRDefault="003C6E7C" w:rsidP="000D1EF6">
      <w:pPr>
        <w:jc w:val="both"/>
        <w:rPr>
          <w:rFonts w:ascii="Times New Roman" w:hAnsi="Times New Roman"/>
          <w:b/>
          <w:sz w:val="24"/>
          <w:szCs w:val="24"/>
        </w:rPr>
      </w:pPr>
    </w:p>
    <w:p w:rsidR="003C6E7C" w:rsidRDefault="003C6E7C" w:rsidP="000D1EF6">
      <w:pPr>
        <w:jc w:val="both"/>
        <w:rPr>
          <w:rFonts w:ascii="Times New Roman" w:hAnsi="Times New Roman"/>
          <w:b/>
          <w:sz w:val="24"/>
          <w:szCs w:val="24"/>
        </w:rPr>
      </w:pPr>
    </w:p>
    <w:p w:rsidR="000D1EF6" w:rsidRDefault="000D1EF6" w:rsidP="000D1EF6">
      <w:pPr>
        <w:jc w:val="both"/>
        <w:rPr>
          <w:rFonts w:ascii="Times New Roman" w:hAnsi="Times New Roman"/>
          <w:b/>
          <w:sz w:val="24"/>
          <w:szCs w:val="24"/>
        </w:rPr>
      </w:pPr>
    </w:p>
    <w:p w:rsidR="000D1EF6" w:rsidRPr="00A15162" w:rsidRDefault="000D1EF6" w:rsidP="000D1EF6">
      <w:pPr>
        <w:jc w:val="both"/>
        <w:rPr>
          <w:rFonts w:ascii="Times New Roman" w:hAnsi="Times New Roman"/>
          <w:b/>
          <w:sz w:val="24"/>
          <w:szCs w:val="24"/>
        </w:rPr>
      </w:pPr>
    </w:p>
    <w:p w:rsidR="003C6E7C" w:rsidRPr="00DA37D4" w:rsidRDefault="005A6DDE" w:rsidP="000D1EF6">
      <w:pPr>
        <w:pStyle w:val="BodyText"/>
        <w:jc w:val="both"/>
        <w:rPr>
          <w:szCs w:val="28"/>
        </w:rPr>
      </w:pPr>
      <w:r w:rsidRPr="00DA37D4">
        <w:rPr>
          <w:szCs w:val="28"/>
        </w:rPr>
        <w:t>6</w:t>
      </w:r>
      <w:r w:rsidR="003C6E7C" w:rsidRPr="00DA37D4">
        <w:rPr>
          <w:szCs w:val="28"/>
        </w:rPr>
        <w:t>. IZOBRAZBENA SESTAVA PREBIVALSTVA LETA 2002</w:t>
      </w:r>
    </w:p>
    <w:p w:rsidR="000D1EF6" w:rsidRPr="00A15162" w:rsidRDefault="000D1EF6" w:rsidP="000D1EF6">
      <w:pPr>
        <w:pStyle w:val="BodyText"/>
        <w:jc w:val="both"/>
        <w:rPr>
          <w:sz w:val="24"/>
          <w:szCs w:val="24"/>
        </w:rPr>
      </w:pPr>
    </w:p>
    <w:p w:rsidR="0030325E" w:rsidRPr="00A15162" w:rsidRDefault="0030325E" w:rsidP="000D1EF6">
      <w:pPr>
        <w:pStyle w:val="BodyText"/>
        <w:jc w:val="both"/>
        <w:rPr>
          <w:sz w:val="24"/>
          <w:szCs w:val="24"/>
        </w:rPr>
      </w:pPr>
    </w:p>
    <w:p w:rsidR="0030325E" w:rsidRPr="00A15162" w:rsidRDefault="00682DB6" w:rsidP="000D1EF6">
      <w:pPr>
        <w:pStyle w:val="BodyText"/>
        <w:jc w:val="both"/>
        <w:rPr>
          <w:sz w:val="24"/>
          <w:szCs w:val="24"/>
        </w:rPr>
      </w:pPr>
      <w:r>
        <w:rPr>
          <w:noProof/>
        </w:rPr>
        <w:pict>
          <v:shape id="_x0000_i1050"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">
            <v:imagedata r:id="rId27" o:title=""/>
            <o:lock v:ext="edit" aspectratio="f"/>
          </v:shape>
        </w:pict>
      </w:r>
    </w:p>
    <w:p w:rsidR="000D1EF6" w:rsidRPr="00A15162" w:rsidRDefault="000D1EF6" w:rsidP="000D1EF6">
      <w:pPr>
        <w:pStyle w:val="Caption"/>
        <w:keepNext/>
        <w:jc w:val="both"/>
        <w:rPr>
          <w:rFonts w:ascii="Times New Roman" w:hAnsi="Times New Roman"/>
        </w:rPr>
      </w:pPr>
      <w:r w:rsidRPr="00A15162">
        <w:rPr>
          <w:rFonts w:ascii="Times New Roman" w:hAnsi="Times New Roman"/>
        </w:rPr>
        <w:t xml:space="preserve">Graf </w:t>
      </w:r>
      <w:r w:rsidRPr="00A15162">
        <w:rPr>
          <w:rFonts w:ascii="Times New Roman" w:hAnsi="Times New Roman"/>
        </w:rPr>
        <w:fldChar w:fldCharType="begin"/>
      </w:r>
      <w:r w:rsidRPr="00A15162">
        <w:rPr>
          <w:rFonts w:ascii="Times New Roman" w:hAnsi="Times New Roman"/>
        </w:rPr>
        <w:instrText xml:space="preserve"> SEQ Graf \* ARABIC </w:instrText>
      </w:r>
      <w:r w:rsidRPr="00A15162">
        <w:rPr>
          <w:rFonts w:ascii="Times New Roman" w:hAnsi="Times New Roman"/>
        </w:rPr>
        <w:fldChar w:fldCharType="separate"/>
      </w:r>
      <w:r w:rsidRPr="00A15162">
        <w:rPr>
          <w:rFonts w:ascii="Times New Roman" w:hAnsi="Times New Roman"/>
          <w:noProof/>
        </w:rPr>
        <w:t>6</w:t>
      </w:r>
      <w:r w:rsidRPr="00A15162">
        <w:rPr>
          <w:rFonts w:ascii="Times New Roman" w:hAnsi="Times New Roman"/>
        </w:rPr>
        <w:fldChar w:fldCharType="end"/>
      </w:r>
      <w:r w:rsidRPr="00A15162">
        <w:rPr>
          <w:rFonts w:ascii="Times New Roman" w:hAnsi="Times New Roman"/>
        </w:rPr>
        <w:t>: Izobrazbena sestava prebivalstva leta 2002</w:t>
      </w:r>
    </w:p>
    <w:p w:rsidR="0030325E" w:rsidRPr="00A15162" w:rsidRDefault="0030325E" w:rsidP="000D1EF6">
      <w:pPr>
        <w:pStyle w:val="BodyText"/>
        <w:jc w:val="both"/>
        <w:rPr>
          <w:sz w:val="24"/>
          <w:szCs w:val="24"/>
        </w:rPr>
      </w:pPr>
    </w:p>
    <w:p w:rsidR="0030325E" w:rsidRPr="00A15162" w:rsidRDefault="0030325E" w:rsidP="000D1EF6">
      <w:pPr>
        <w:pStyle w:val="BodyText"/>
        <w:jc w:val="both"/>
        <w:rPr>
          <w:sz w:val="24"/>
          <w:szCs w:val="24"/>
        </w:rPr>
      </w:pPr>
    </w:p>
    <w:p w:rsidR="00BD45CA" w:rsidRPr="00A15162" w:rsidRDefault="00BD45CA" w:rsidP="000D1EF6">
      <w:pPr>
        <w:pStyle w:val="Caption"/>
        <w:keepNext/>
        <w:jc w:val="both"/>
        <w:rPr>
          <w:rFonts w:ascii="Times New Roman" w:hAnsi="Times New Roman"/>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134"/>
        <w:gridCol w:w="1984"/>
        <w:gridCol w:w="2126"/>
        <w:gridCol w:w="1176"/>
      </w:tblGrid>
      <w:tr w:rsidR="00BD45CA" w:rsidRPr="00A15162" w:rsidTr="007E38DF">
        <w:trPr>
          <w:trHeight w:val="300"/>
        </w:trPr>
        <w:tc>
          <w:tcPr>
            <w:tcW w:w="817"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L</w:t>
            </w:r>
            <w:r w:rsidR="00BD45CA" w:rsidRPr="00A15162">
              <w:rPr>
                <w:rFonts w:ascii="Times New Roman" w:hAnsi="Times New Roman"/>
                <w:b/>
                <w:bCs/>
                <w:color w:val="963634"/>
                <w:sz w:val="24"/>
                <w:szCs w:val="24"/>
                <w:lang w:val="en-US" w:bidi="ar-SA"/>
              </w:rPr>
              <w:t>eto</w:t>
            </w:r>
          </w:p>
        </w:tc>
        <w:tc>
          <w:tcPr>
            <w:tcW w:w="1418"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N</w:t>
            </w:r>
            <w:r w:rsidR="00BD45CA" w:rsidRPr="00A15162">
              <w:rPr>
                <w:rFonts w:ascii="Times New Roman" w:hAnsi="Times New Roman"/>
                <w:b/>
                <w:bCs/>
                <w:color w:val="963634"/>
                <w:sz w:val="24"/>
                <w:szCs w:val="24"/>
                <w:lang w:val="en-US" w:bidi="ar-SA"/>
              </w:rPr>
              <w:t>epopolna osnovna</w:t>
            </w:r>
          </w:p>
        </w:tc>
        <w:tc>
          <w:tcPr>
            <w:tcW w:w="1134"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O</w:t>
            </w:r>
            <w:r w:rsidR="00BD45CA" w:rsidRPr="00A15162">
              <w:rPr>
                <w:rFonts w:ascii="Times New Roman" w:hAnsi="Times New Roman"/>
                <w:b/>
                <w:bCs/>
                <w:color w:val="963634"/>
                <w:sz w:val="24"/>
                <w:szCs w:val="24"/>
                <w:lang w:val="en-US" w:bidi="ar-SA"/>
              </w:rPr>
              <w:t>snovna</w:t>
            </w:r>
          </w:p>
        </w:tc>
        <w:tc>
          <w:tcPr>
            <w:tcW w:w="1984"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N</w:t>
            </w:r>
            <w:r w:rsidR="00BD45CA" w:rsidRPr="00A15162">
              <w:rPr>
                <w:rFonts w:ascii="Times New Roman" w:hAnsi="Times New Roman"/>
                <w:b/>
                <w:bCs/>
                <w:color w:val="963634"/>
                <w:sz w:val="24"/>
                <w:szCs w:val="24"/>
                <w:lang w:val="en-US" w:bidi="ar-SA"/>
              </w:rPr>
              <w:t>ižja in srednja poklicna</w:t>
            </w:r>
          </w:p>
        </w:tc>
        <w:tc>
          <w:tcPr>
            <w:tcW w:w="2126"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S</w:t>
            </w:r>
            <w:r w:rsidR="00BD45CA" w:rsidRPr="00A15162">
              <w:rPr>
                <w:rFonts w:ascii="Times New Roman" w:hAnsi="Times New Roman"/>
                <w:b/>
                <w:bCs/>
                <w:color w:val="963634"/>
                <w:sz w:val="24"/>
                <w:szCs w:val="24"/>
                <w:lang w:val="en-US" w:bidi="ar-SA"/>
              </w:rPr>
              <w:t>rednja strokovna in splošna</w:t>
            </w:r>
          </w:p>
        </w:tc>
        <w:tc>
          <w:tcPr>
            <w:tcW w:w="1176" w:type="dxa"/>
            <w:shd w:val="clear" w:color="auto" w:fill="auto"/>
            <w:noWrap/>
            <w:vAlign w:val="bottom"/>
            <w:hideMark/>
          </w:tcPr>
          <w:p w:rsidR="00BD45CA" w:rsidRPr="00A15162" w:rsidRDefault="007E38DF" w:rsidP="007E38DF">
            <w:pPr>
              <w:spacing w:line="240" w:lineRule="auto"/>
              <w:jc w:val="center"/>
              <w:rPr>
                <w:rFonts w:ascii="Times New Roman" w:hAnsi="Times New Roman"/>
                <w:b/>
                <w:bCs/>
                <w:color w:val="963634"/>
                <w:sz w:val="24"/>
                <w:szCs w:val="24"/>
                <w:lang w:val="en-US" w:bidi="ar-SA"/>
              </w:rPr>
            </w:pPr>
            <w:r>
              <w:rPr>
                <w:rFonts w:ascii="Times New Roman" w:hAnsi="Times New Roman"/>
                <w:b/>
                <w:bCs/>
                <w:color w:val="963634"/>
                <w:sz w:val="24"/>
                <w:szCs w:val="24"/>
                <w:lang w:val="en-US" w:bidi="ar-SA"/>
              </w:rPr>
              <w:t>V</w:t>
            </w:r>
            <w:r w:rsidR="00BD45CA" w:rsidRPr="00A15162">
              <w:rPr>
                <w:rFonts w:ascii="Times New Roman" w:hAnsi="Times New Roman"/>
                <w:b/>
                <w:bCs/>
                <w:color w:val="963634"/>
                <w:sz w:val="24"/>
                <w:szCs w:val="24"/>
                <w:lang w:val="en-US" w:bidi="ar-SA"/>
              </w:rPr>
              <w:t>išja in visoka</w:t>
            </w:r>
          </w:p>
        </w:tc>
      </w:tr>
      <w:tr w:rsidR="00BD45CA" w:rsidRPr="00A15162" w:rsidTr="004D58B6">
        <w:trPr>
          <w:trHeight w:val="300"/>
        </w:trPr>
        <w:tc>
          <w:tcPr>
            <w:tcW w:w="817"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2002</w:t>
            </w:r>
          </w:p>
        </w:tc>
        <w:tc>
          <w:tcPr>
            <w:tcW w:w="1418"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4</w:t>
            </w:r>
          </w:p>
        </w:tc>
        <w:tc>
          <w:tcPr>
            <w:tcW w:w="1134"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76</w:t>
            </w:r>
          </w:p>
        </w:tc>
        <w:tc>
          <w:tcPr>
            <w:tcW w:w="1984"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63</w:t>
            </w:r>
          </w:p>
        </w:tc>
        <w:tc>
          <w:tcPr>
            <w:tcW w:w="2126"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37</w:t>
            </w:r>
          </w:p>
        </w:tc>
        <w:tc>
          <w:tcPr>
            <w:tcW w:w="1176" w:type="dxa"/>
            <w:shd w:val="clear" w:color="auto" w:fill="D99594"/>
            <w:noWrap/>
            <w:vAlign w:val="bottom"/>
            <w:hideMark/>
          </w:tcPr>
          <w:p w:rsidR="00BD45CA" w:rsidRPr="004D58B6" w:rsidRDefault="00BD45CA" w:rsidP="007E38DF">
            <w:pPr>
              <w:spacing w:line="240" w:lineRule="auto"/>
              <w:jc w:val="center"/>
              <w:rPr>
                <w:rFonts w:ascii="Times New Roman" w:hAnsi="Times New Roman"/>
                <w:color w:val="000000"/>
                <w:sz w:val="24"/>
                <w:szCs w:val="24"/>
                <w:lang w:val="en-US" w:bidi="ar-SA"/>
              </w:rPr>
            </w:pPr>
            <w:r w:rsidRPr="004D58B6">
              <w:rPr>
                <w:rFonts w:ascii="Times New Roman" w:hAnsi="Times New Roman"/>
                <w:color w:val="000000"/>
                <w:sz w:val="24"/>
                <w:szCs w:val="24"/>
                <w:lang w:val="en-US" w:bidi="ar-SA"/>
              </w:rPr>
              <w:t>17</w:t>
            </w:r>
          </w:p>
        </w:tc>
      </w:tr>
    </w:tbl>
    <w:p w:rsidR="000D1EF6" w:rsidRPr="00A15162" w:rsidRDefault="000D1EF6" w:rsidP="00DA37D4">
      <w:pPr>
        <w:pStyle w:val="Caption"/>
        <w:keepNext/>
        <w:ind w:left="-142"/>
        <w:jc w:val="both"/>
        <w:rPr>
          <w:rFonts w:ascii="Times New Roman" w:hAnsi="Times New Roman"/>
        </w:rPr>
      </w:pPr>
      <w:r w:rsidRPr="00A15162">
        <w:rPr>
          <w:rFonts w:ascii="Times New Roman" w:hAnsi="Times New Roman"/>
        </w:rPr>
        <w:t>Tabela</w:t>
      </w:r>
      <w:r>
        <w:rPr>
          <w:rFonts w:ascii="Times New Roman" w:hAnsi="Times New Roman"/>
        </w:rPr>
        <w:t xml:space="preserve"> 6</w:t>
      </w:r>
      <w:r w:rsidRPr="00A15162">
        <w:rPr>
          <w:rFonts w:ascii="Times New Roman" w:hAnsi="Times New Roman"/>
        </w:rPr>
        <w:t>: Izobrazbena sestava prebivalstva leta 2002</w:t>
      </w:r>
    </w:p>
    <w:p w:rsidR="003C6E7C" w:rsidRPr="00A15162" w:rsidRDefault="003C6E7C" w:rsidP="000D1EF6">
      <w:pPr>
        <w:jc w:val="both"/>
        <w:rPr>
          <w:rFonts w:ascii="Times New Roman" w:hAnsi="Times New Roman"/>
          <w:b/>
          <w:sz w:val="24"/>
          <w:szCs w:val="24"/>
        </w:rPr>
      </w:pPr>
    </w:p>
    <w:p w:rsidR="000D1EF6" w:rsidRDefault="000D1EF6" w:rsidP="000D1EF6">
      <w:pPr>
        <w:jc w:val="both"/>
        <w:rPr>
          <w:rFonts w:ascii="Times New Roman" w:hAnsi="Times New Roman"/>
          <w:sz w:val="24"/>
          <w:szCs w:val="24"/>
        </w:rPr>
      </w:pPr>
    </w:p>
    <w:p w:rsidR="003C6E7C" w:rsidRPr="00A15162" w:rsidRDefault="00EE7083" w:rsidP="000D1EF6">
      <w:pPr>
        <w:jc w:val="both"/>
        <w:rPr>
          <w:rFonts w:ascii="Times New Roman" w:hAnsi="Times New Roman"/>
          <w:sz w:val="24"/>
          <w:szCs w:val="24"/>
        </w:rPr>
      </w:pPr>
      <w:r w:rsidRPr="00A15162">
        <w:rPr>
          <w:rFonts w:ascii="Times New Roman" w:hAnsi="Times New Roman"/>
          <w:sz w:val="24"/>
          <w:szCs w:val="24"/>
        </w:rPr>
        <w:t>Ker v Cezanjevcih prevladuje zrelo prebivalstvo, je logično, da je največ tistih, ki imajo dokončano osnovno šolo ali nižjo oziroma srednjo poklicno šolo, saj so se ti v času bivše Jugoslavije zlahka zaposlili v industriji, ki ni potrebovala visoko kvalificirane delovne sile. Prebivalci, ki nimajo dokončane osnovne šole so upokojenci. Včasih otrok niso radi pošiljali v šole, saj so doma potrebovali delovno silo. Ti otroci so po</w:t>
      </w:r>
      <w:r w:rsidR="00DA37D4">
        <w:rPr>
          <w:rFonts w:ascii="Times New Roman" w:hAnsi="Times New Roman"/>
          <w:sz w:val="24"/>
          <w:szCs w:val="24"/>
        </w:rPr>
        <w:t xml:space="preserve"> </w:t>
      </w:r>
      <w:r w:rsidRPr="00A15162">
        <w:rPr>
          <w:rFonts w:ascii="Times New Roman" w:hAnsi="Times New Roman"/>
          <w:sz w:val="24"/>
          <w:szCs w:val="24"/>
        </w:rPr>
        <w:t xml:space="preserve">navadi ostali doma in potem nadaljevali z delom na kmetiji. </w:t>
      </w:r>
    </w:p>
    <w:p w:rsidR="00EE7083" w:rsidRPr="00A15162" w:rsidRDefault="00EE7083" w:rsidP="000D1EF6">
      <w:pPr>
        <w:jc w:val="both"/>
        <w:rPr>
          <w:rFonts w:ascii="Times New Roman" w:hAnsi="Times New Roman"/>
          <w:sz w:val="24"/>
          <w:szCs w:val="24"/>
        </w:rPr>
      </w:pPr>
      <w:r w:rsidRPr="00A15162">
        <w:rPr>
          <w:rFonts w:ascii="Times New Roman" w:hAnsi="Times New Roman"/>
          <w:sz w:val="24"/>
          <w:szCs w:val="24"/>
        </w:rPr>
        <w:t>Mlado prebivalstvo in del zrelega prebivalstva pa ima visoko ali strokovno izobrazbo, saj imajo dokončano srednjo strokovno ali splošno šolo,  ali celo višjo ali visoko šolo. To so izobraženci, ki so zaposleni predvsem v storitvenih dejavnostih. V prihodnje lahko pričakujemo, da ljudi z nedokončano osnovno šolo ne bo več, močno pa se bo povečal delež tistih, ki bodo imeli dokončano srednjo strokovno ali splošno šolo. Delež tistih, ki bodo imeli dokončano višjo ali visoko šolo, bo zaradi bega možganov najbrž ostal približno enak, saj se bo visoko izobražena delovna sila odselila v bližino mest.</w:t>
      </w: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Default="003C6E7C" w:rsidP="000D1EF6">
      <w:pPr>
        <w:jc w:val="both"/>
        <w:rPr>
          <w:rFonts w:ascii="Times New Roman" w:hAnsi="Times New Roman"/>
          <w:sz w:val="24"/>
          <w:szCs w:val="24"/>
        </w:rPr>
      </w:pPr>
    </w:p>
    <w:p w:rsidR="000D1EF6" w:rsidRDefault="000D1EF6" w:rsidP="000D1EF6">
      <w:pPr>
        <w:jc w:val="both"/>
        <w:rPr>
          <w:rFonts w:ascii="Times New Roman" w:hAnsi="Times New Roman"/>
          <w:sz w:val="24"/>
          <w:szCs w:val="24"/>
        </w:rPr>
      </w:pPr>
    </w:p>
    <w:p w:rsidR="00C06E18" w:rsidRDefault="00C06E18" w:rsidP="000D1EF6">
      <w:pPr>
        <w:jc w:val="both"/>
        <w:rPr>
          <w:rFonts w:ascii="Times New Roman" w:hAnsi="Times New Roman"/>
          <w:sz w:val="24"/>
          <w:szCs w:val="24"/>
        </w:rPr>
      </w:pPr>
    </w:p>
    <w:p w:rsidR="001F4117" w:rsidRPr="00A15162" w:rsidRDefault="001F4117" w:rsidP="000D1EF6">
      <w:pPr>
        <w:jc w:val="both"/>
        <w:rPr>
          <w:rFonts w:ascii="Times New Roman" w:hAnsi="Times New Roman"/>
          <w:sz w:val="24"/>
          <w:szCs w:val="24"/>
        </w:rPr>
      </w:pPr>
    </w:p>
    <w:p w:rsidR="003C6E7C" w:rsidRPr="00A15162" w:rsidRDefault="003C6E7C" w:rsidP="000D1EF6">
      <w:pPr>
        <w:pStyle w:val="BodyText"/>
        <w:jc w:val="both"/>
        <w:rPr>
          <w:sz w:val="24"/>
          <w:szCs w:val="24"/>
        </w:rPr>
      </w:pPr>
      <w:r w:rsidRPr="00A15162">
        <w:rPr>
          <w:sz w:val="24"/>
          <w:szCs w:val="24"/>
        </w:rPr>
        <w:t>ZAKLJUČEK</w:t>
      </w:r>
    </w:p>
    <w:p w:rsidR="003C6E7C" w:rsidRPr="00A15162" w:rsidRDefault="00B0145B" w:rsidP="000D1EF6">
      <w:pPr>
        <w:jc w:val="both"/>
        <w:rPr>
          <w:rFonts w:ascii="Times New Roman" w:hAnsi="Times New Roman"/>
          <w:sz w:val="24"/>
          <w:szCs w:val="24"/>
        </w:rPr>
      </w:pPr>
      <w:r w:rsidRPr="00A15162">
        <w:rPr>
          <w:rFonts w:ascii="Times New Roman" w:hAnsi="Times New Roman"/>
          <w:sz w:val="24"/>
          <w:szCs w:val="24"/>
        </w:rPr>
        <w:t xml:space="preserve"> </w:t>
      </w:r>
    </w:p>
    <w:p w:rsidR="00B0145B" w:rsidRPr="00A15162" w:rsidRDefault="00B0145B" w:rsidP="000D1EF6">
      <w:pPr>
        <w:jc w:val="both"/>
        <w:rPr>
          <w:rFonts w:ascii="Times New Roman" w:hAnsi="Times New Roman"/>
          <w:sz w:val="24"/>
          <w:szCs w:val="24"/>
        </w:rPr>
      </w:pPr>
      <w:r w:rsidRPr="00A15162">
        <w:rPr>
          <w:rFonts w:ascii="Times New Roman" w:hAnsi="Times New Roman"/>
          <w:sz w:val="24"/>
          <w:szCs w:val="24"/>
        </w:rPr>
        <w:t>Cezanjevci so naselje s 228 prebivalci. Delež prebivalstva je najbolj naraščal med leti 1869-1931, medtem ko je v nadaljnjih letih zaradi odseljevanja mladih v mesta in deagrarizacije stalno upadal in upada še danes. Prevladuje zrelo prebivalstvo, v prihodnosti pa lahko pričakujemo močno povečanje starega prebivalstva. Aktivni prebivalci, ki jih je kar 106 od 228 so zaposleni v sekundarnih in storitvenih dejavnostih. Zaposleni so v bližnjih industrijskih središčih, kot sta Maribor in Gornja Radgona. Glede na izobrazbo prevladujejo prebivalci z dokončano osnovno šolo, sledijo jim tisti z nižjo in srednjo poklicno šolo, kar je glede na starostno sestavo logično, saj prevladuje zrelo prebivalstvo. V prihodnosti velja pričakovati, da se bo izobrazbena sestava nekoliko dvignila, vendar bo delež ljudi z dokončano višjo in visoko šolo ostal približno enak zaradi bega možganov in bega iz dežele.</w:t>
      </w: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Default="003C6E7C" w:rsidP="000D1EF6">
      <w:pPr>
        <w:jc w:val="both"/>
        <w:rPr>
          <w:rFonts w:ascii="Times New Roman" w:hAnsi="Times New Roman"/>
          <w:sz w:val="24"/>
          <w:szCs w:val="24"/>
        </w:rPr>
      </w:pPr>
    </w:p>
    <w:p w:rsidR="00DA37D4" w:rsidRDefault="00DA37D4" w:rsidP="000D1EF6">
      <w:pPr>
        <w:jc w:val="both"/>
        <w:rPr>
          <w:rFonts w:ascii="Times New Roman" w:hAnsi="Times New Roman"/>
          <w:sz w:val="24"/>
          <w:szCs w:val="24"/>
        </w:rPr>
      </w:pPr>
    </w:p>
    <w:p w:rsidR="00DA37D4" w:rsidRPr="00A15162" w:rsidRDefault="00DA37D4" w:rsidP="000D1EF6">
      <w:pPr>
        <w:jc w:val="both"/>
        <w:rPr>
          <w:rFonts w:ascii="Times New Roman" w:hAnsi="Times New Roman"/>
          <w:sz w:val="24"/>
          <w:szCs w:val="24"/>
        </w:rPr>
      </w:pPr>
    </w:p>
    <w:p w:rsidR="003C6E7C" w:rsidRDefault="003C6E7C" w:rsidP="000D1EF6">
      <w:pPr>
        <w:jc w:val="both"/>
        <w:rPr>
          <w:rFonts w:ascii="Times New Roman" w:hAnsi="Times New Roman"/>
          <w:b/>
          <w:sz w:val="24"/>
          <w:szCs w:val="24"/>
        </w:rPr>
      </w:pPr>
      <w:r w:rsidRPr="00A15162">
        <w:rPr>
          <w:rFonts w:ascii="Times New Roman" w:hAnsi="Times New Roman"/>
          <w:b/>
          <w:sz w:val="24"/>
          <w:szCs w:val="24"/>
        </w:rPr>
        <w:t>VIRI IN LITERATURA</w:t>
      </w:r>
    </w:p>
    <w:p w:rsidR="00DA37D4" w:rsidRDefault="00DA37D4" w:rsidP="000D1EF6">
      <w:pPr>
        <w:jc w:val="both"/>
        <w:rPr>
          <w:rFonts w:ascii="Times New Roman" w:hAnsi="Times New Roman"/>
          <w:b/>
          <w:sz w:val="24"/>
          <w:szCs w:val="24"/>
        </w:rPr>
      </w:pPr>
    </w:p>
    <w:p w:rsidR="00DA37D4" w:rsidRPr="007E38DF" w:rsidRDefault="001F4117" w:rsidP="000D1EF6">
      <w:pPr>
        <w:jc w:val="both"/>
        <w:rPr>
          <w:rFonts w:ascii="Times New Roman" w:hAnsi="Times New Roman"/>
          <w:sz w:val="24"/>
          <w:szCs w:val="24"/>
          <w:shd w:val="clear" w:color="auto" w:fill="FFFFFF"/>
        </w:rPr>
      </w:pPr>
      <w:r w:rsidRPr="007E38DF">
        <w:rPr>
          <w:rFonts w:ascii="Times New Roman" w:hAnsi="Times New Roman"/>
          <w:sz w:val="24"/>
          <w:szCs w:val="24"/>
          <w:shd w:val="clear" w:color="auto" w:fill="FFFFFF"/>
        </w:rPr>
        <w:t>- Krajevni leksikon Slovenije IV. knjiga Podravje in Pomurje, DZS, Ljubljana 1980</w:t>
      </w:r>
    </w:p>
    <w:p w:rsidR="001F4117" w:rsidRPr="007E38DF" w:rsidRDefault="001F4117" w:rsidP="000D1EF6">
      <w:pPr>
        <w:jc w:val="both"/>
        <w:rPr>
          <w:rFonts w:ascii="Times New Roman" w:hAnsi="Times New Roman"/>
          <w:b/>
          <w:sz w:val="24"/>
          <w:szCs w:val="24"/>
        </w:rPr>
      </w:pPr>
    </w:p>
    <w:p w:rsidR="001F4117" w:rsidRPr="007E38DF" w:rsidRDefault="001F4117" w:rsidP="001F4117">
      <w:pPr>
        <w:rPr>
          <w:rFonts w:ascii="Times New Roman" w:hAnsi="Times New Roman"/>
          <w:sz w:val="24"/>
          <w:szCs w:val="24"/>
          <w:shd w:val="clear" w:color="auto" w:fill="FFFFFF"/>
        </w:rPr>
      </w:pPr>
      <w:r w:rsidRPr="007E38DF">
        <w:rPr>
          <w:rFonts w:ascii="Times New Roman" w:hAnsi="Times New Roman"/>
          <w:sz w:val="24"/>
          <w:szCs w:val="24"/>
          <w:shd w:val="clear" w:color="auto" w:fill="FFFFFF"/>
        </w:rPr>
        <w:t>- Krajevni leksikon Slovenije, DZS, Ljubljana 1995</w:t>
      </w:r>
    </w:p>
    <w:p w:rsidR="003C6E7C" w:rsidRPr="007E38DF" w:rsidRDefault="001F4117" w:rsidP="001F4117">
      <w:pPr>
        <w:rPr>
          <w:rFonts w:ascii="Times New Roman" w:hAnsi="Times New Roman"/>
          <w:sz w:val="24"/>
          <w:szCs w:val="24"/>
        </w:rPr>
      </w:pPr>
      <w:r w:rsidRPr="007E38DF">
        <w:rPr>
          <w:rFonts w:ascii="Times New Roman" w:hAnsi="Times New Roman"/>
          <w:sz w:val="24"/>
          <w:szCs w:val="24"/>
        </w:rPr>
        <w:br/>
      </w:r>
      <w:r w:rsidRPr="007E38DF">
        <w:rPr>
          <w:rFonts w:ascii="Times New Roman" w:hAnsi="Times New Roman"/>
          <w:sz w:val="24"/>
          <w:szCs w:val="24"/>
          <w:shd w:val="clear" w:color="auto" w:fill="FFFFFF"/>
        </w:rPr>
        <w:t>- Krajevni leksikon Dravske banovine, Ljubljana 1937</w:t>
      </w:r>
    </w:p>
    <w:p w:rsidR="003C6E7C" w:rsidRPr="007E38DF" w:rsidRDefault="003C6E7C" w:rsidP="000D1EF6">
      <w:pPr>
        <w:jc w:val="both"/>
        <w:rPr>
          <w:rFonts w:ascii="Times New Roman" w:hAnsi="Times New Roman"/>
          <w:sz w:val="24"/>
          <w:szCs w:val="24"/>
        </w:rPr>
      </w:pPr>
    </w:p>
    <w:p w:rsidR="001F4117" w:rsidRPr="007E38DF" w:rsidRDefault="001F4117" w:rsidP="000D1EF6">
      <w:pPr>
        <w:jc w:val="both"/>
        <w:rPr>
          <w:rFonts w:ascii="Times New Roman" w:hAnsi="Times New Roman"/>
          <w:sz w:val="24"/>
          <w:szCs w:val="24"/>
        </w:rPr>
      </w:pPr>
      <w:r w:rsidRPr="007E38DF">
        <w:rPr>
          <w:rFonts w:ascii="Times New Roman" w:hAnsi="Times New Roman"/>
          <w:sz w:val="24"/>
          <w:szCs w:val="24"/>
        </w:rPr>
        <w:t xml:space="preserve">- </w:t>
      </w:r>
      <w:hyperlink r:id="rId28" w:tgtFrame="_blank" w:history="1">
        <w:r w:rsidRPr="007E38DF">
          <w:rPr>
            <w:rStyle w:val="Hyperlink"/>
            <w:rFonts w:ascii="Times New Roman" w:hAnsi="Times New Roman"/>
            <w:color w:val="auto"/>
            <w:sz w:val="24"/>
            <w:szCs w:val="24"/>
            <w:shd w:val="clear" w:color="auto" w:fill="FFFFFF"/>
          </w:rPr>
          <w:t>www.stat.si/popis2002</w:t>
        </w:r>
      </w:hyperlink>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p w:rsidR="003C6E7C" w:rsidRPr="00A15162" w:rsidRDefault="003C6E7C" w:rsidP="000D1EF6">
      <w:pPr>
        <w:jc w:val="both"/>
        <w:rPr>
          <w:rFonts w:ascii="Times New Roman" w:hAnsi="Times New Roman"/>
          <w:sz w:val="24"/>
          <w:szCs w:val="24"/>
        </w:rPr>
      </w:pPr>
    </w:p>
    <w:sectPr w:rsidR="003C6E7C" w:rsidRPr="00A15162" w:rsidSect="00D52E3D">
      <w:footerReference w:type="even" r:id="rId29"/>
      <w:footerReference w:type="default" r:id="rId30"/>
      <w:footerReference w:type="first" r:id="rId3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649" w:rsidRDefault="00CF5649" w:rsidP="003C6E7C">
      <w:pPr>
        <w:spacing w:line="240" w:lineRule="auto"/>
      </w:pPr>
      <w:r>
        <w:separator/>
      </w:r>
    </w:p>
  </w:endnote>
  <w:endnote w:type="continuationSeparator" w:id="0">
    <w:p w:rsidR="00CF5649" w:rsidRDefault="00CF5649" w:rsidP="003C6E7C">
      <w:pPr>
        <w:spacing w:line="240" w:lineRule="auto"/>
      </w:pPr>
      <w:r>
        <w:continuationSeparator/>
      </w:r>
    </w:p>
  </w:endnote>
  <w:endnote w:type="continuationNotice" w:id="1">
    <w:p w:rsidR="00CF5649" w:rsidRDefault="00CF5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E3D" w:rsidRDefault="00D52E3D">
    <w:pPr>
      <w:pStyle w:val="Footer"/>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E3D" w:rsidRDefault="00D52E3D">
    <w:pPr>
      <w:pStyle w:val="Footer"/>
      <w:jc w:val="center"/>
    </w:pPr>
  </w:p>
  <w:p w:rsidR="00D52E3D" w:rsidRDefault="00D52E3D" w:rsidP="00D52E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E3D" w:rsidRDefault="00D52E3D">
    <w:pPr>
      <w:pStyle w:val="Footer"/>
      <w:jc w:val="center"/>
    </w:pPr>
  </w:p>
  <w:p w:rsidR="00D52E3D" w:rsidRDefault="00D5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649" w:rsidRDefault="00CF5649" w:rsidP="003C6E7C">
      <w:pPr>
        <w:spacing w:line="240" w:lineRule="auto"/>
      </w:pPr>
      <w:r>
        <w:separator/>
      </w:r>
    </w:p>
  </w:footnote>
  <w:footnote w:type="continuationSeparator" w:id="0">
    <w:p w:rsidR="00CF5649" w:rsidRDefault="00CF5649" w:rsidP="003C6E7C">
      <w:pPr>
        <w:spacing w:line="240" w:lineRule="auto"/>
      </w:pPr>
      <w:r>
        <w:continuationSeparator/>
      </w:r>
    </w:p>
  </w:footnote>
  <w:footnote w:type="continuationNotice" w:id="1">
    <w:p w:rsidR="00CF5649" w:rsidRDefault="00CF564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56C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C4199"/>
    <w:multiLevelType w:val="hybridMultilevel"/>
    <w:tmpl w:val="A150F7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AF15482"/>
    <w:multiLevelType w:val="hybridMultilevel"/>
    <w:tmpl w:val="829C1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EB8"/>
    <w:rsid w:val="000220BA"/>
    <w:rsid w:val="00050227"/>
    <w:rsid w:val="00075640"/>
    <w:rsid w:val="00084C16"/>
    <w:rsid w:val="000A0C4D"/>
    <w:rsid w:val="000A572B"/>
    <w:rsid w:val="000B287E"/>
    <w:rsid w:val="000C3263"/>
    <w:rsid w:val="000D1EF6"/>
    <w:rsid w:val="001151C2"/>
    <w:rsid w:val="001516E0"/>
    <w:rsid w:val="00157AC5"/>
    <w:rsid w:val="00160EB8"/>
    <w:rsid w:val="001669F7"/>
    <w:rsid w:val="001C7A86"/>
    <w:rsid w:val="001E1D95"/>
    <w:rsid w:val="001F4117"/>
    <w:rsid w:val="001F6AEA"/>
    <w:rsid w:val="0030325E"/>
    <w:rsid w:val="00337655"/>
    <w:rsid w:val="00347B5A"/>
    <w:rsid w:val="00363032"/>
    <w:rsid w:val="003A0589"/>
    <w:rsid w:val="003C6E7C"/>
    <w:rsid w:val="003F5EDA"/>
    <w:rsid w:val="00437C90"/>
    <w:rsid w:val="00441FEC"/>
    <w:rsid w:val="00477BE9"/>
    <w:rsid w:val="00496D2F"/>
    <w:rsid w:val="004D3C32"/>
    <w:rsid w:val="004D58B6"/>
    <w:rsid w:val="00530557"/>
    <w:rsid w:val="00532400"/>
    <w:rsid w:val="005404DE"/>
    <w:rsid w:val="00556813"/>
    <w:rsid w:val="00596EC0"/>
    <w:rsid w:val="005A6DDE"/>
    <w:rsid w:val="005E065A"/>
    <w:rsid w:val="005F1016"/>
    <w:rsid w:val="00635B1E"/>
    <w:rsid w:val="0068171B"/>
    <w:rsid w:val="00682DB6"/>
    <w:rsid w:val="00740C6B"/>
    <w:rsid w:val="0075466F"/>
    <w:rsid w:val="007B2568"/>
    <w:rsid w:val="007E38DF"/>
    <w:rsid w:val="007E6A88"/>
    <w:rsid w:val="008013E4"/>
    <w:rsid w:val="00806567"/>
    <w:rsid w:val="008638B5"/>
    <w:rsid w:val="00872401"/>
    <w:rsid w:val="008836AE"/>
    <w:rsid w:val="00943F13"/>
    <w:rsid w:val="00A03DF3"/>
    <w:rsid w:val="00A15162"/>
    <w:rsid w:val="00A37792"/>
    <w:rsid w:val="00A62379"/>
    <w:rsid w:val="00AB0F86"/>
    <w:rsid w:val="00B0145B"/>
    <w:rsid w:val="00BD45CA"/>
    <w:rsid w:val="00BD5D48"/>
    <w:rsid w:val="00BF6AFA"/>
    <w:rsid w:val="00C06E18"/>
    <w:rsid w:val="00CA0F6C"/>
    <w:rsid w:val="00CA549F"/>
    <w:rsid w:val="00CF5649"/>
    <w:rsid w:val="00D52E3D"/>
    <w:rsid w:val="00D94D88"/>
    <w:rsid w:val="00DA37D4"/>
    <w:rsid w:val="00DD54CD"/>
    <w:rsid w:val="00DE175F"/>
    <w:rsid w:val="00E229BB"/>
    <w:rsid w:val="00E569C6"/>
    <w:rsid w:val="00E7242A"/>
    <w:rsid w:val="00E77BBA"/>
    <w:rsid w:val="00EE7083"/>
    <w:rsid w:val="00EF1783"/>
    <w:rsid w:val="00F0708A"/>
    <w:rsid w:val="00F53040"/>
    <w:rsid w:val="00F84E0D"/>
    <w:rsid w:val="00FE39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160EB8"/>
    <w:pPr>
      <w:spacing w:line="252" w:lineRule="auto"/>
    </w:pPr>
    <w:rPr>
      <w:rFonts w:ascii="Cambria" w:eastAsia="Times New Roman" w:hAnsi="Cambria"/>
      <w:sz w:val="22"/>
      <w:szCs w:val="22"/>
      <w:lang w:eastAsia="en-US" w:bidi="en-US"/>
    </w:rPr>
  </w:style>
  <w:style w:type="paragraph" w:styleId="Heading1">
    <w:name w:val="heading 1"/>
    <w:basedOn w:val="Normal"/>
    <w:next w:val="Normal"/>
    <w:link w:val="Heading1Char"/>
    <w:uiPriority w:val="9"/>
    <w:qFormat/>
    <w:rsid w:val="003C6E7C"/>
    <w:pPr>
      <w:keepNext/>
      <w:keepLines/>
      <w:spacing w:before="48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0EB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160EB8"/>
    <w:rPr>
      <w:rFonts w:ascii="Cambria" w:eastAsia="Times New Roman" w:hAnsi="Cambria" w:cs="Times New Roman"/>
      <w:caps/>
      <w:color w:val="632423"/>
      <w:spacing w:val="50"/>
      <w:sz w:val="44"/>
      <w:szCs w:val="44"/>
      <w:lang w:bidi="en-US"/>
    </w:rPr>
  </w:style>
  <w:style w:type="paragraph" w:styleId="BodyText">
    <w:name w:val="Body Text"/>
    <w:basedOn w:val="Normal"/>
    <w:link w:val="BodyTextChar"/>
    <w:rsid w:val="003C6E7C"/>
    <w:pPr>
      <w:spacing w:line="240" w:lineRule="auto"/>
    </w:pPr>
    <w:rPr>
      <w:rFonts w:ascii="Times New Roman" w:hAnsi="Times New Roman"/>
      <w:b/>
      <w:sz w:val="28"/>
      <w:szCs w:val="20"/>
      <w:lang w:eastAsia="sl-SI" w:bidi="ar-SA"/>
    </w:rPr>
  </w:style>
  <w:style w:type="character" w:customStyle="1" w:styleId="BodyTextChar">
    <w:name w:val="Body Text Char"/>
    <w:link w:val="BodyText"/>
    <w:rsid w:val="003C6E7C"/>
    <w:rPr>
      <w:rFonts w:ascii="Times New Roman" w:eastAsia="Times New Roman" w:hAnsi="Times New Roman" w:cs="Times New Roman"/>
      <w:b/>
      <w:sz w:val="28"/>
      <w:szCs w:val="20"/>
      <w:lang w:eastAsia="sl-SI"/>
    </w:rPr>
  </w:style>
  <w:style w:type="paragraph" w:styleId="Header">
    <w:name w:val="header"/>
    <w:basedOn w:val="Normal"/>
    <w:link w:val="HeaderChar"/>
    <w:uiPriority w:val="99"/>
    <w:semiHidden/>
    <w:unhideWhenUsed/>
    <w:rsid w:val="003C6E7C"/>
    <w:pPr>
      <w:tabs>
        <w:tab w:val="center" w:pos="4536"/>
        <w:tab w:val="right" w:pos="9072"/>
      </w:tabs>
      <w:spacing w:line="240" w:lineRule="auto"/>
    </w:pPr>
  </w:style>
  <w:style w:type="character" w:customStyle="1" w:styleId="HeaderChar">
    <w:name w:val="Header Char"/>
    <w:link w:val="Header"/>
    <w:uiPriority w:val="99"/>
    <w:semiHidden/>
    <w:rsid w:val="003C6E7C"/>
    <w:rPr>
      <w:rFonts w:ascii="Cambria" w:eastAsia="Times New Roman" w:hAnsi="Cambria" w:cs="Times New Roman"/>
      <w:lang w:bidi="en-US"/>
    </w:rPr>
  </w:style>
  <w:style w:type="paragraph" w:styleId="Footer">
    <w:name w:val="footer"/>
    <w:basedOn w:val="Normal"/>
    <w:link w:val="FooterChar"/>
    <w:uiPriority w:val="99"/>
    <w:unhideWhenUsed/>
    <w:rsid w:val="003C6E7C"/>
    <w:pPr>
      <w:tabs>
        <w:tab w:val="center" w:pos="4536"/>
        <w:tab w:val="right" w:pos="9072"/>
      </w:tabs>
      <w:spacing w:line="240" w:lineRule="auto"/>
    </w:pPr>
  </w:style>
  <w:style w:type="character" w:customStyle="1" w:styleId="FooterChar">
    <w:name w:val="Footer Char"/>
    <w:link w:val="Footer"/>
    <w:uiPriority w:val="99"/>
    <w:rsid w:val="003C6E7C"/>
    <w:rPr>
      <w:rFonts w:ascii="Cambria" w:eastAsia="Times New Roman" w:hAnsi="Cambria" w:cs="Times New Roman"/>
      <w:lang w:bidi="en-US"/>
    </w:rPr>
  </w:style>
  <w:style w:type="character" w:customStyle="1" w:styleId="Heading1Char">
    <w:name w:val="Heading 1 Char"/>
    <w:link w:val="Heading1"/>
    <w:uiPriority w:val="9"/>
    <w:rsid w:val="003C6E7C"/>
    <w:rPr>
      <w:rFonts w:ascii="Cambria" w:eastAsia="Times New Roman" w:hAnsi="Cambria" w:cs="Times New Roman"/>
      <w:b/>
      <w:bCs/>
      <w:color w:val="365F91"/>
      <w:sz w:val="28"/>
      <w:szCs w:val="28"/>
      <w:lang w:bidi="en-US"/>
    </w:rPr>
  </w:style>
  <w:style w:type="paragraph" w:styleId="TOCHeading">
    <w:name w:val="TOC Heading"/>
    <w:basedOn w:val="Heading1"/>
    <w:next w:val="Normal"/>
    <w:uiPriority w:val="39"/>
    <w:unhideWhenUsed/>
    <w:qFormat/>
    <w:rsid w:val="003C6E7C"/>
    <w:pPr>
      <w:spacing w:line="276" w:lineRule="auto"/>
      <w:outlineLvl w:val="9"/>
    </w:pPr>
    <w:rPr>
      <w:lang w:bidi="ar-SA"/>
    </w:rPr>
  </w:style>
  <w:style w:type="paragraph" w:styleId="BalloonText">
    <w:name w:val="Balloon Text"/>
    <w:basedOn w:val="Normal"/>
    <w:link w:val="BalloonTextChar"/>
    <w:uiPriority w:val="99"/>
    <w:semiHidden/>
    <w:unhideWhenUsed/>
    <w:rsid w:val="003C6E7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6E7C"/>
    <w:rPr>
      <w:rFonts w:ascii="Tahoma" w:eastAsia="Times New Roman" w:hAnsi="Tahoma" w:cs="Tahoma"/>
      <w:sz w:val="16"/>
      <w:szCs w:val="16"/>
      <w:lang w:bidi="en-US"/>
    </w:rPr>
  </w:style>
  <w:style w:type="paragraph" w:styleId="Caption">
    <w:name w:val="caption"/>
    <w:basedOn w:val="Normal"/>
    <w:next w:val="Normal"/>
    <w:uiPriority w:val="35"/>
    <w:unhideWhenUsed/>
    <w:qFormat/>
    <w:rsid w:val="00CA0F6C"/>
    <w:rPr>
      <w:b/>
      <w:bCs/>
      <w:sz w:val="20"/>
      <w:szCs w:val="20"/>
    </w:rPr>
  </w:style>
  <w:style w:type="paragraph" w:styleId="Revision">
    <w:name w:val="Revision"/>
    <w:hidden/>
    <w:uiPriority w:val="99"/>
    <w:semiHidden/>
    <w:rsid w:val="00AA6B14"/>
    <w:rPr>
      <w:rFonts w:ascii="Cambria" w:eastAsia="Times New Roman" w:hAnsi="Cambria"/>
      <w:sz w:val="22"/>
      <w:szCs w:val="22"/>
      <w:lang w:eastAsia="en-US" w:bidi="en-US"/>
    </w:rPr>
  </w:style>
  <w:style w:type="table" w:styleId="TableGrid">
    <w:name w:val="Table Grid"/>
    <w:basedOn w:val="TableNormal"/>
    <w:uiPriority w:val="59"/>
    <w:rsid w:val="0002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740C6B"/>
    <w:pPr>
      <w:ind w:left="720"/>
      <w:contextualSpacing/>
    </w:pPr>
  </w:style>
  <w:style w:type="character" w:styleId="PlaceholderText">
    <w:name w:val="Placeholder Text"/>
    <w:uiPriority w:val="67"/>
    <w:rsid w:val="00A03DF3"/>
    <w:rPr>
      <w:color w:val="808080"/>
    </w:rPr>
  </w:style>
  <w:style w:type="character" w:styleId="Hyperlink">
    <w:name w:val="Hyperlink"/>
    <w:uiPriority w:val="99"/>
    <w:semiHidden/>
    <w:unhideWhenUsed/>
    <w:rsid w:val="001F4117"/>
    <w:rPr>
      <w:color w:val="0000FF"/>
      <w:u w:val="single"/>
    </w:rPr>
  </w:style>
  <w:style w:type="paragraph" w:styleId="TOC2">
    <w:name w:val="toc 2"/>
    <w:basedOn w:val="Normal"/>
    <w:next w:val="Normal"/>
    <w:autoRedefine/>
    <w:uiPriority w:val="39"/>
    <w:semiHidden/>
    <w:unhideWhenUsed/>
    <w:qFormat/>
    <w:rsid w:val="001F4117"/>
    <w:pPr>
      <w:spacing w:after="100" w:line="276" w:lineRule="auto"/>
      <w:ind w:left="220"/>
    </w:pPr>
    <w:rPr>
      <w:lang w:bidi="ar-SA"/>
    </w:rPr>
  </w:style>
  <w:style w:type="paragraph" w:styleId="TOC1">
    <w:name w:val="toc 1"/>
    <w:basedOn w:val="Normal"/>
    <w:next w:val="Normal"/>
    <w:autoRedefine/>
    <w:uiPriority w:val="39"/>
    <w:semiHidden/>
    <w:unhideWhenUsed/>
    <w:qFormat/>
    <w:rsid w:val="001F4117"/>
    <w:pPr>
      <w:spacing w:after="100" w:line="276" w:lineRule="auto"/>
    </w:pPr>
    <w:rPr>
      <w:lang w:bidi="ar-SA"/>
    </w:rPr>
  </w:style>
  <w:style w:type="paragraph" w:styleId="TOC3">
    <w:name w:val="toc 3"/>
    <w:basedOn w:val="Normal"/>
    <w:next w:val="Normal"/>
    <w:autoRedefine/>
    <w:uiPriority w:val="39"/>
    <w:semiHidden/>
    <w:unhideWhenUsed/>
    <w:qFormat/>
    <w:rsid w:val="001F4117"/>
    <w:pPr>
      <w:spacing w:after="100" w:line="276" w:lineRule="auto"/>
      <w:ind w:left="44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60762">
      <w:bodyDiv w:val="1"/>
      <w:marLeft w:val="0"/>
      <w:marRight w:val="0"/>
      <w:marTop w:val="0"/>
      <w:marBottom w:val="0"/>
      <w:divBdr>
        <w:top w:val="none" w:sz="0" w:space="0" w:color="auto"/>
        <w:left w:val="none" w:sz="0" w:space="0" w:color="auto"/>
        <w:bottom w:val="none" w:sz="0" w:space="0" w:color="auto"/>
        <w:right w:val="none" w:sz="0" w:space="0" w:color="auto"/>
      </w:divBdr>
    </w:div>
    <w:div w:id="399330814">
      <w:bodyDiv w:val="1"/>
      <w:marLeft w:val="0"/>
      <w:marRight w:val="0"/>
      <w:marTop w:val="0"/>
      <w:marBottom w:val="0"/>
      <w:divBdr>
        <w:top w:val="none" w:sz="0" w:space="0" w:color="auto"/>
        <w:left w:val="none" w:sz="0" w:space="0" w:color="auto"/>
        <w:bottom w:val="none" w:sz="0" w:space="0" w:color="auto"/>
        <w:right w:val="none" w:sz="0" w:space="0" w:color="auto"/>
      </w:divBdr>
    </w:div>
    <w:div w:id="756367564">
      <w:bodyDiv w:val="1"/>
      <w:marLeft w:val="0"/>
      <w:marRight w:val="0"/>
      <w:marTop w:val="0"/>
      <w:marBottom w:val="0"/>
      <w:divBdr>
        <w:top w:val="none" w:sz="0" w:space="0" w:color="auto"/>
        <w:left w:val="none" w:sz="0" w:space="0" w:color="auto"/>
        <w:bottom w:val="none" w:sz="0" w:space="0" w:color="auto"/>
        <w:right w:val="none" w:sz="0" w:space="0" w:color="auto"/>
      </w:divBdr>
    </w:div>
    <w:div w:id="804468983">
      <w:bodyDiv w:val="1"/>
      <w:marLeft w:val="0"/>
      <w:marRight w:val="0"/>
      <w:marTop w:val="0"/>
      <w:marBottom w:val="0"/>
      <w:divBdr>
        <w:top w:val="none" w:sz="0" w:space="0" w:color="auto"/>
        <w:left w:val="none" w:sz="0" w:space="0" w:color="auto"/>
        <w:bottom w:val="none" w:sz="0" w:space="0" w:color="auto"/>
        <w:right w:val="none" w:sz="0" w:space="0" w:color="auto"/>
      </w:divBdr>
    </w:div>
    <w:div w:id="876619601">
      <w:bodyDiv w:val="1"/>
      <w:marLeft w:val="0"/>
      <w:marRight w:val="0"/>
      <w:marTop w:val="0"/>
      <w:marBottom w:val="0"/>
      <w:divBdr>
        <w:top w:val="none" w:sz="0" w:space="0" w:color="auto"/>
        <w:left w:val="none" w:sz="0" w:space="0" w:color="auto"/>
        <w:bottom w:val="none" w:sz="0" w:space="0" w:color="auto"/>
        <w:right w:val="none" w:sz="0" w:space="0" w:color="auto"/>
      </w:divBdr>
    </w:div>
    <w:div w:id="1029064287">
      <w:bodyDiv w:val="1"/>
      <w:marLeft w:val="0"/>
      <w:marRight w:val="0"/>
      <w:marTop w:val="0"/>
      <w:marBottom w:val="0"/>
      <w:divBdr>
        <w:top w:val="none" w:sz="0" w:space="0" w:color="auto"/>
        <w:left w:val="none" w:sz="0" w:space="0" w:color="auto"/>
        <w:bottom w:val="none" w:sz="0" w:space="0" w:color="auto"/>
        <w:right w:val="none" w:sz="0" w:space="0" w:color="auto"/>
      </w:divBdr>
    </w:div>
    <w:div w:id="1237014442">
      <w:bodyDiv w:val="1"/>
      <w:marLeft w:val="0"/>
      <w:marRight w:val="0"/>
      <w:marTop w:val="0"/>
      <w:marBottom w:val="0"/>
      <w:divBdr>
        <w:top w:val="none" w:sz="0" w:space="0" w:color="auto"/>
        <w:left w:val="none" w:sz="0" w:space="0" w:color="auto"/>
        <w:bottom w:val="none" w:sz="0" w:space="0" w:color="auto"/>
        <w:right w:val="none" w:sz="0" w:space="0" w:color="auto"/>
      </w:divBdr>
    </w:div>
    <w:div w:id="1368749875">
      <w:bodyDiv w:val="1"/>
      <w:marLeft w:val="0"/>
      <w:marRight w:val="0"/>
      <w:marTop w:val="0"/>
      <w:marBottom w:val="0"/>
      <w:divBdr>
        <w:top w:val="none" w:sz="0" w:space="0" w:color="auto"/>
        <w:left w:val="none" w:sz="0" w:space="0" w:color="auto"/>
        <w:bottom w:val="none" w:sz="0" w:space="0" w:color="auto"/>
        <w:right w:val="none" w:sz="0" w:space="0" w:color="auto"/>
      </w:divBdr>
    </w:div>
    <w:div w:id="1656227785">
      <w:bodyDiv w:val="1"/>
      <w:marLeft w:val="0"/>
      <w:marRight w:val="0"/>
      <w:marTop w:val="0"/>
      <w:marBottom w:val="0"/>
      <w:divBdr>
        <w:top w:val="none" w:sz="0" w:space="0" w:color="auto"/>
        <w:left w:val="none" w:sz="0" w:space="0" w:color="auto"/>
        <w:bottom w:val="none" w:sz="0" w:space="0" w:color="auto"/>
        <w:right w:val="none" w:sz="0" w:space="0" w:color="auto"/>
      </w:divBdr>
    </w:div>
    <w:div w:id="2083914898">
      <w:bodyDiv w:val="1"/>
      <w:marLeft w:val="0"/>
      <w:marRight w:val="0"/>
      <w:marTop w:val="0"/>
      <w:marBottom w:val="0"/>
      <w:divBdr>
        <w:top w:val="none" w:sz="0" w:space="0" w:color="auto"/>
        <w:left w:val="none" w:sz="0" w:space="0" w:color="auto"/>
        <w:bottom w:val="none" w:sz="0" w:space="0" w:color="auto"/>
        <w:right w:val="none" w:sz="0" w:space="0" w:color="auto"/>
      </w:divBdr>
    </w:div>
    <w:div w:id="209605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xls"/><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www.stat.si/popis2002"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Microsoft_Excel_97-2003_Worksheet1.xls"/><Relationship Id="rId27" Type="http://schemas.openxmlformats.org/officeDocument/2006/relationships/image" Target="media/image17.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01DD3-1EEA-47BC-95B1-D6A5A6EE0488}">
  <ds:schemaRefs>
    <ds:schemaRef ds:uri="http://schemas.openxmlformats.org/officeDocument/2006/bibliography"/>
  </ds:schemaRefs>
</ds:datastoreItem>
</file>

<file path=customXml/itemProps2.xml><?xml version="1.0" encoding="utf-8"?>
<ds:datastoreItem xmlns:ds="http://schemas.openxmlformats.org/officeDocument/2006/customXml" ds:itemID="{6B889F36-6101-496A-B4FF-69B39B22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Links>
    <vt:vector size="6" baseType="variant">
      <vt:variant>
        <vt:i4>983048</vt:i4>
      </vt:variant>
      <vt:variant>
        <vt:i4>57</vt:i4>
      </vt:variant>
      <vt:variant>
        <vt:i4>0</vt:i4>
      </vt:variant>
      <vt:variant>
        <vt:i4>5</vt:i4>
      </vt:variant>
      <vt:variant>
        <vt:lpwstr>http://www.stat.si/popis2002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