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0386" w:rsidRDefault="00806D67" w:rsidP="000D7D83">
      <w:pPr>
        <w:spacing w:line="360" w:lineRule="auto"/>
        <w:jc w:val="center"/>
      </w:pPr>
      <w:bookmarkStart w:id="0" w:name="_GoBack"/>
      <w:bookmarkEnd w:id="0"/>
      <w:r>
        <w:t xml:space="preserve"> </w:t>
      </w:r>
    </w:p>
    <w:p w:rsidR="00806D67" w:rsidRPr="003C2ABE" w:rsidRDefault="00806D67" w:rsidP="000D7D83">
      <w:pPr>
        <w:spacing w:line="360" w:lineRule="auto"/>
        <w:jc w:val="center"/>
      </w:pPr>
    </w:p>
    <w:p w:rsidR="00820386" w:rsidRPr="003C2ABE" w:rsidRDefault="00820386" w:rsidP="000D7D83">
      <w:pPr>
        <w:spacing w:line="360" w:lineRule="auto"/>
        <w:jc w:val="center"/>
      </w:pPr>
    </w:p>
    <w:p w:rsidR="00820386" w:rsidRPr="003C2ABE" w:rsidRDefault="00820386" w:rsidP="000D7D83">
      <w:pPr>
        <w:spacing w:line="360" w:lineRule="auto"/>
        <w:jc w:val="center"/>
      </w:pPr>
    </w:p>
    <w:p w:rsidR="00820386" w:rsidRPr="003C2ABE" w:rsidRDefault="00820386" w:rsidP="000D7D83">
      <w:pPr>
        <w:spacing w:line="360" w:lineRule="auto"/>
      </w:pPr>
    </w:p>
    <w:p w:rsidR="00820386" w:rsidRPr="003C2ABE" w:rsidRDefault="00EB39B6" w:rsidP="000D7D83">
      <w:pPr>
        <w:spacing w:line="360" w:lineRule="auto"/>
        <w:jc w:val="center"/>
      </w:pPr>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325.6pt;height:2in" adj="6924" fillcolor="#60c" strokecolor="#c9f">
            <v:fill color2="#c0c" focus="100%" type="gradient"/>
            <v:shadow on="t" color="#99f" opacity="52429f" offset="3pt,3pt"/>
            <v:textpath style="font-family:&quot;Impact&quot;;v-text-kern:t" trim="t" fitpath="t" string="EGIPT"/>
          </v:shape>
        </w:pict>
      </w:r>
    </w:p>
    <w:p w:rsidR="00820386" w:rsidRPr="003C2ABE" w:rsidRDefault="00820386" w:rsidP="000D7D83">
      <w:pPr>
        <w:spacing w:line="360" w:lineRule="auto"/>
        <w:jc w:val="center"/>
      </w:pPr>
    </w:p>
    <w:p w:rsidR="00820386" w:rsidRPr="003C2ABE" w:rsidRDefault="00820386" w:rsidP="000D7D83">
      <w:pPr>
        <w:spacing w:line="360" w:lineRule="auto"/>
        <w:jc w:val="center"/>
      </w:pPr>
    </w:p>
    <w:p w:rsidR="00820386" w:rsidRPr="00ED5335" w:rsidRDefault="00EB39B6" w:rsidP="000D7D83">
      <w:pPr>
        <w:spacing w:line="360" w:lineRule="auto"/>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0.7pt;height:175.15pt">
            <v:imagedata r:id="rId7" o:title="4[1]"/>
          </v:shape>
        </w:pict>
      </w:r>
    </w:p>
    <w:p w:rsidR="00820386" w:rsidRPr="003C2ABE" w:rsidRDefault="00820386" w:rsidP="000D7D83">
      <w:pPr>
        <w:spacing w:line="360" w:lineRule="auto"/>
        <w:jc w:val="center"/>
      </w:pPr>
    </w:p>
    <w:p w:rsidR="00820386" w:rsidRPr="003C2ABE" w:rsidRDefault="00820386" w:rsidP="000D7D83">
      <w:pPr>
        <w:spacing w:line="360" w:lineRule="auto"/>
        <w:jc w:val="center"/>
      </w:pPr>
    </w:p>
    <w:p w:rsidR="00820386" w:rsidRPr="003C2ABE" w:rsidRDefault="00820386" w:rsidP="000D7D83">
      <w:pPr>
        <w:spacing w:line="360" w:lineRule="auto"/>
        <w:jc w:val="center"/>
      </w:pPr>
    </w:p>
    <w:p w:rsidR="00820386" w:rsidRPr="003C2ABE" w:rsidRDefault="00820386" w:rsidP="000D7D83">
      <w:pPr>
        <w:spacing w:line="360" w:lineRule="auto"/>
        <w:jc w:val="center"/>
      </w:pPr>
    </w:p>
    <w:p w:rsidR="00820386" w:rsidRPr="003C2ABE" w:rsidRDefault="00820386" w:rsidP="000D7D83">
      <w:pPr>
        <w:spacing w:line="360" w:lineRule="auto"/>
        <w:jc w:val="center"/>
      </w:pPr>
    </w:p>
    <w:p w:rsidR="00820386" w:rsidRPr="003C2ABE" w:rsidRDefault="00820386" w:rsidP="000D7D83">
      <w:pPr>
        <w:spacing w:line="360" w:lineRule="auto"/>
        <w:jc w:val="center"/>
      </w:pPr>
    </w:p>
    <w:p w:rsidR="00820386" w:rsidRDefault="00283202" w:rsidP="000D7D83">
      <w:pPr>
        <w:spacing w:line="360" w:lineRule="auto"/>
        <w:rPr>
          <w:b/>
          <w:i/>
          <w:u w:val="single"/>
        </w:rPr>
      </w:pPr>
      <w:r>
        <w:rPr>
          <w:b/>
          <w:i/>
          <w:u w:val="single"/>
        </w:rPr>
        <w:t xml:space="preserve"> </w:t>
      </w:r>
    </w:p>
    <w:p w:rsidR="00283202" w:rsidRDefault="00283202" w:rsidP="000D7D83">
      <w:pPr>
        <w:spacing w:line="360" w:lineRule="auto"/>
        <w:rPr>
          <w:b/>
          <w:i/>
          <w:u w:val="single"/>
        </w:rPr>
      </w:pPr>
    </w:p>
    <w:p w:rsidR="00283202" w:rsidRPr="003C2ABE" w:rsidRDefault="00283202" w:rsidP="000D7D83">
      <w:pPr>
        <w:spacing w:line="360" w:lineRule="auto"/>
        <w:rPr>
          <w:i/>
        </w:rPr>
      </w:pPr>
    </w:p>
    <w:p w:rsidR="00820386" w:rsidRPr="003C2ABE" w:rsidRDefault="00820386" w:rsidP="000D7D83">
      <w:pPr>
        <w:spacing w:line="360" w:lineRule="auto"/>
        <w:rPr>
          <w:i/>
        </w:rPr>
      </w:pPr>
    </w:p>
    <w:p w:rsidR="00820386" w:rsidRPr="0081719E" w:rsidRDefault="00820386" w:rsidP="0076162F">
      <w:pPr>
        <w:spacing w:line="360" w:lineRule="auto"/>
        <w:rPr>
          <w:b/>
          <w:i/>
          <w:sz w:val="28"/>
          <w:szCs w:val="28"/>
        </w:rPr>
      </w:pPr>
      <w:r w:rsidRPr="0081719E">
        <w:rPr>
          <w:b/>
          <w:i/>
          <w:sz w:val="28"/>
          <w:szCs w:val="28"/>
        </w:rPr>
        <w:lastRenderedPageBreak/>
        <w:t>KAZALO:</w:t>
      </w:r>
    </w:p>
    <w:p w:rsidR="0004226F" w:rsidRDefault="00F41781" w:rsidP="0004226F">
      <w:pPr>
        <w:pStyle w:val="TOC1"/>
        <w:tabs>
          <w:tab w:val="left" w:pos="480"/>
          <w:tab w:val="right" w:leader="dot" w:pos="9062"/>
        </w:tabs>
        <w:spacing w:line="360" w:lineRule="auto"/>
        <w:rPr>
          <w:noProof/>
        </w:rPr>
      </w:pPr>
      <w:r>
        <w:rPr>
          <w:i/>
        </w:rPr>
        <w:fldChar w:fldCharType="begin"/>
      </w:r>
      <w:r>
        <w:rPr>
          <w:i/>
        </w:rPr>
        <w:instrText xml:space="preserve"> TOC \o "1-3" \h \z \u </w:instrText>
      </w:r>
      <w:r>
        <w:rPr>
          <w:i/>
        </w:rPr>
        <w:fldChar w:fldCharType="separate"/>
      </w:r>
      <w:hyperlink w:anchor="_Toc524900067" w:history="1">
        <w:r w:rsidR="0004226F" w:rsidRPr="00504F45">
          <w:rPr>
            <w:rStyle w:val="Hyperlink"/>
            <w:noProof/>
          </w:rPr>
          <w:t>1.</w:t>
        </w:r>
        <w:r w:rsidR="0004226F">
          <w:rPr>
            <w:noProof/>
          </w:rPr>
          <w:tab/>
        </w:r>
        <w:r w:rsidR="0004226F" w:rsidRPr="00504F45">
          <w:rPr>
            <w:rStyle w:val="Hyperlink"/>
            <w:noProof/>
          </w:rPr>
          <w:t>UVOD</w:t>
        </w:r>
        <w:r w:rsidR="0004226F">
          <w:rPr>
            <w:noProof/>
            <w:webHidden/>
          </w:rPr>
          <w:tab/>
        </w:r>
        <w:r w:rsidR="0004226F">
          <w:rPr>
            <w:noProof/>
            <w:webHidden/>
          </w:rPr>
          <w:fldChar w:fldCharType="begin"/>
        </w:r>
        <w:r w:rsidR="0004226F">
          <w:rPr>
            <w:noProof/>
            <w:webHidden/>
          </w:rPr>
          <w:instrText xml:space="preserve"> PAGEREF _Toc524900067 \h </w:instrText>
        </w:r>
        <w:r w:rsidR="0004226F">
          <w:rPr>
            <w:noProof/>
            <w:webHidden/>
          </w:rPr>
        </w:r>
        <w:r w:rsidR="0004226F">
          <w:rPr>
            <w:noProof/>
            <w:webHidden/>
          </w:rPr>
          <w:fldChar w:fldCharType="separate"/>
        </w:r>
        <w:r w:rsidR="0004226F">
          <w:rPr>
            <w:noProof/>
            <w:webHidden/>
          </w:rPr>
          <w:t>- 2 -</w:t>
        </w:r>
        <w:r w:rsidR="0004226F">
          <w:rPr>
            <w:noProof/>
            <w:webHidden/>
          </w:rPr>
          <w:fldChar w:fldCharType="end"/>
        </w:r>
      </w:hyperlink>
    </w:p>
    <w:p w:rsidR="0004226F" w:rsidRDefault="00EB39B6" w:rsidP="0004226F">
      <w:pPr>
        <w:pStyle w:val="TOC1"/>
        <w:tabs>
          <w:tab w:val="left" w:pos="480"/>
          <w:tab w:val="right" w:leader="dot" w:pos="9062"/>
        </w:tabs>
        <w:spacing w:line="360" w:lineRule="auto"/>
        <w:rPr>
          <w:noProof/>
        </w:rPr>
      </w:pPr>
      <w:hyperlink w:anchor="_Toc524900068" w:history="1">
        <w:r w:rsidR="0004226F" w:rsidRPr="00504F45">
          <w:rPr>
            <w:rStyle w:val="Hyperlink"/>
            <w:noProof/>
          </w:rPr>
          <w:t>2.</w:t>
        </w:r>
        <w:r w:rsidR="0004226F">
          <w:rPr>
            <w:noProof/>
          </w:rPr>
          <w:tab/>
        </w:r>
        <w:r w:rsidR="0004226F" w:rsidRPr="00504F45">
          <w:rPr>
            <w:rStyle w:val="Hyperlink"/>
            <w:noProof/>
          </w:rPr>
          <w:t>NEKAJ KORISTNIH NASVETOV ZA POTOVANJE</w:t>
        </w:r>
        <w:r w:rsidR="0004226F">
          <w:rPr>
            <w:noProof/>
            <w:webHidden/>
          </w:rPr>
          <w:tab/>
        </w:r>
        <w:r w:rsidR="0004226F">
          <w:rPr>
            <w:noProof/>
            <w:webHidden/>
          </w:rPr>
          <w:fldChar w:fldCharType="begin"/>
        </w:r>
        <w:r w:rsidR="0004226F">
          <w:rPr>
            <w:noProof/>
            <w:webHidden/>
          </w:rPr>
          <w:instrText xml:space="preserve"> PAGEREF _Toc524900068 \h </w:instrText>
        </w:r>
        <w:r w:rsidR="0004226F">
          <w:rPr>
            <w:noProof/>
            <w:webHidden/>
          </w:rPr>
        </w:r>
        <w:r w:rsidR="0004226F">
          <w:rPr>
            <w:noProof/>
            <w:webHidden/>
          </w:rPr>
          <w:fldChar w:fldCharType="separate"/>
        </w:r>
        <w:r w:rsidR="0004226F">
          <w:rPr>
            <w:noProof/>
            <w:webHidden/>
          </w:rPr>
          <w:t>- 3 -</w:t>
        </w:r>
        <w:r w:rsidR="0004226F">
          <w:rPr>
            <w:noProof/>
            <w:webHidden/>
          </w:rPr>
          <w:fldChar w:fldCharType="end"/>
        </w:r>
      </w:hyperlink>
    </w:p>
    <w:p w:rsidR="0004226F" w:rsidRDefault="00EB39B6" w:rsidP="0004226F">
      <w:pPr>
        <w:pStyle w:val="TOC2"/>
        <w:tabs>
          <w:tab w:val="left" w:pos="960"/>
          <w:tab w:val="right" w:leader="dot" w:pos="9062"/>
        </w:tabs>
        <w:spacing w:line="360" w:lineRule="auto"/>
        <w:rPr>
          <w:noProof/>
        </w:rPr>
      </w:pPr>
      <w:hyperlink w:anchor="_Toc524900069" w:history="1">
        <w:r w:rsidR="0004226F" w:rsidRPr="00504F45">
          <w:rPr>
            <w:rStyle w:val="Hyperlink"/>
            <w:noProof/>
          </w:rPr>
          <w:t>2.1</w:t>
        </w:r>
        <w:r w:rsidR="0004226F">
          <w:rPr>
            <w:noProof/>
          </w:rPr>
          <w:tab/>
        </w:r>
        <w:r w:rsidR="0004226F" w:rsidRPr="00504F45">
          <w:rPr>
            <w:rStyle w:val="Hyperlink"/>
            <w:noProof/>
          </w:rPr>
          <w:t>POT</w:t>
        </w:r>
        <w:r w:rsidR="0004226F">
          <w:rPr>
            <w:noProof/>
            <w:webHidden/>
          </w:rPr>
          <w:tab/>
        </w:r>
        <w:r w:rsidR="0004226F">
          <w:rPr>
            <w:noProof/>
            <w:webHidden/>
          </w:rPr>
          <w:fldChar w:fldCharType="begin"/>
        </w:r>
        <w:r w:rsidR="0004226F">
          <w:rPr>
            <w:noProof/>
            <w:webHidden/>
          </w:rPr>
          <w:instrText xml:space="preserve"> PAGEREF _Toc524900069 \h </w:instrText>
        </w:r>
        <w:r w:rsidR="0004226F">
          <w:rPr>
            <w:noProof/>
            <w:webHidden/>
          </w:rPr>
        </w:r>
        <w:r w:rsidR="0004226F">
          <w:rPr>
            <w:noProof/>
            <w:webHidden/>
          </w:rPr>
          <w:fldChar w:fldCharType="separate"/>
        </w:r>
        <w:r w:rsidR="0004226F">
          <w:rPr>
            <w:noProof/>
            <w:webHidden/>
          </w:rPr>
          <w:t>- 3 -</w:t>
        </w:r>
        <w:r w:rsidR="0004226F">
          <w:rPr>
            <w:noProof/>
            <w:webHidden/>
          </w:rPr>
          <w:fldChar w:fldCharType="end"/>
        </w:r>
      </w:hyperlink>
    </w:p>
    <w:p w:rsidR="0004226F" w:rsidRDefault="00EB39B6" w:rsidP="0004226F">
      <w:pPr>
        <w:pStyle w:val="TOC2"/>
        <w:tabs>
          <w:tab w:val="left" w:pos="960"/>
          <w:tab w:val="right" w:leader="dot" w:pos="9062"/>
        </w:tabs>
        <w:spacing w:line="360" w:lineRule="auto"/>
        <w:rPr>
          <w:noProof/>
        </w:rPr>
      </w:pPr>
      <w:hyperlink w:anchor="_Toc524900070" w:history="1">
        <w:r w:rsidR="0004226F" w:rsidRPr="00504F45">
          <w:rPr>
            <w:rStyle w:val="Hyperlink"/>
            <w:noProof/>
          </w:rPr>
          <w:t>2.2</w:t>
        </w:r>
        <w:r w:rsidR="0004226F">
          <w:rPr>
            <w:noProof/>
          </w:rPr>
          <w:tab/>
        </w:r>
        <w:r w:rsidR="0004226F" w:rsidRPr="00504F45">
          <w:rPr>
            <w:rStyle w:val="Hyperlink"/>
            <w:noProof/>
          </w:rPr>
          <w:t>PODNEBJE</w:t>
        </w:r>
        <w:r w:rsidR="0004226F">
          <w:rPr>
            <w:noProof/>
            <w:webHidden/>
          </w:rPr>
          <w:tab/>
        </w:r>
        <w:r w:rsidR="0004226F">
          <w:rPr>
            <w:noProof/>
            <w:webHidden/>
          </w:rPr>
          <w:fldChar w:fldCharType="begin"/>
        </w:r>
        <w:r w:rsidR="0004226F">
          <w:rPr>
            <w:noProof/>
            <w:webHidden/>
          </w:rPr>
          <w:instrText xml:space="preserve"> PAGEREF _Toc524900070 \h </w:instrText>
        </w:r>
        <w:r w:rsidR="0004226F">
          <w:rPr>
            <w:noProof/>
            <w:webHidden/>
          </w:rPr>
        </w:r>
        <w:r w:rsidR="0004226F">
          <w:rPr>
            <w:noProof/>
            <w:webHidden/>
          </w:rPr>
          <w:fldChar w:fldCharType="separate"/>
        </w:r>
        <w:r w:rsidR="0004226F">
          <w:rPr>
            <w:noProof/>
            <w:webHidden/>
          </w:rPr>
          <w:t>- 4 -</w:t>
        </w:r>
        <w:r w:rsidR="0004226F">
          <w:rPr>
            <w:noProof/>
            <w:webHidden/>
          </w:rPr>
          <w:fldChar w:fldCharType="end"/>
        </w:r>
      </w:hyperlink>
    </w:p>
    <w:p w:rsidR="0004226F" w:rsidRDefault="00EB39B6" w:rsidP="0004226F">
      <w:pPr>
        <w:pStyle w:val="TOC2"/>
        <w:tabs>
          <w:tab w:val="left" w:pos="960"/>
          <w:tab w:val="right" w:leader="dot" w:pos="9062"/>
        </w:tabs>
        <w:spacing w:line="360" w:lineRule="auto"/>
        <w:rPr>
          <w:noProof/>
        </w:rPr>
      </w:pPr>
      <w:hyperlink w:anchor="_Toc524900071" w:history="1">
        <w:r w:rsidR="0004226F" w:rsidRPr="00504F45">
          <w:rPr>
            <w:rStyle w:val="Hyperlink"/>
            <w:noProof/>
          </w:rPr>
          <w:t>2.3</w:t>
        </w:r>
        <w:r w:rsidR="0004226F">
          <w:rPr>
            <w:noProof/>
          </w:rPr>
          <w:tab/>
        </w:r>
        <w:r w:rsidR="0004226F" w:rsidRPr="00504F45">
          <w:rPr>
            <w:rStyle w:val="Hyperlink"/>
            <w:noProof/>
          </w:rPr>
          <w:t>HRANA</w:t>
        </w:r>
        <w:r w:rsidR="0004226F">
          <w:rPr>
            <w:noProof/>
            <w:webHidden/>
          </w:rPr>
          <w:tab/>
        </w:r>
        <w:r w:rsidR="0004226F">
          <w:rPr>
            <w:noProof/>
            <w:webHidden/>
          </w:rPr>
          <w:fldChar w:fldCharType="begin"/>
        </w:r>
        <w:r w:rsidR="0004226F">
          <w:rPr>
            <w:noProof/>
            <w:webHidden/>
          </w:rPr>
          <w:instrText xml:space="preserve"> PAGEREF _Toc524900071 \h </w:instrText>
        </w:r>
        <w:r w:rsidR="0004226F">
          <w:rPr>
            <w:noProof/>
            <w:webHidden/>
          </w:rPr>
        </w:r>
        <w:r w:rsidR="0004226F">
          <w:rPr>
            <w:noProof/>
            <w:webHidden/>
          </w:rPr>
          <w:fldChar w:fldCharType="separate"/>
        </w:r>
        <w:r w:rsidR="0004226F">
          <w:rPr>
            <w:noProof/>
            <w:webHidden/>
          </w:rPr>
          <w:t>- 5 -</w:t>
        </w:r>
        <w:r w:rsidR="0004226F">
          <w:rPr>
            <w:noProof/>
            <w:webHidden/>
          </w:rPr>
          <w:fldChar w:fldCharType="end"/>
        </w:r>
      </w:hyperlink>
    </w:p>
    <w:p w:rsidR="0004226F" w:rsidRDefault="00EB39B6" w:rsidP="0004226F">
      <w:pPr>
        <w:pStyle w:val="TOC2"/>
        <w:tabs>
          <w:tab w:val="left" w:pos="960"/>
          <w:tab w:val="right" w:leader="dot" w:pos="9062"/>
        </w:tabs>
        <w:spacing w:line="360" w:lineRule="auto"/>
        <w:rPr>
          <w:noProof/>
        </w:rPr>
      </w:pPr>
      <w:hyperlink w:anchor="_Toc524900072" w:history="1">
        <w:r w:rsidR="0004226F" w:rsidRPr="00504F45">
          <w:rPr>
            <w:rStyle w:val="Hyperlink"/>
            <w:noProof/>
          </w:rPr>
          <w:t>2.4</w:t>
        </w:r>
        <w:r w:rsidR="0004226F">
          <w:rPr>
            <w:noProof/>
          </w:rPr>
          <w:tab/>
        </w:r>
        <w:r w:rsidR="0004226F" w:rsidRPr="00504F45">
          <w:rPr>
            <w:rStyle w:val="Hyperlink"/>
            <w:noProof/>
          </w:rPr>
          <w:t>PRAZNIKI</w:t>
        </w:r>
        <w:r w:rsidR="0004226F">
          <w:rPr>
            <w:noProof/>
            <w:webHidden/>
          </w:rPr>
          <w:tab/>
        </w:r>
        <w:r w:rsidR="0004226F">
          <w:rPr>
            <w:noProof/>
            <w:webHidden/>
          </w:rPr>
          <w:fldChar w:fldCharType="begin"/>
        </w:r>
        <w:r w:rsidR="0004226F">
          <w:rPr>
            <w:noProof/>
            <w:webHidden/>
          </w:rPr>
          <w:instrText xml:space="preserve"> PAGEREF _Toc524900072 \h </w:instrText>
        </w:r>
        <w:r w:rsidR="0004226F">
          <w:rPr>
            <w:noProof/>
            <w:webHidden/>
          </w:rPr>
        </w:r>
        <w:r w:rsidR="0004226F">
          <w:rPr>
            <w:noProof/>
            <w:webHidden/>
          </w:rPr>
          <w:fldChar w:fldCharType="separate"/>
        </w:r>
        <w:r w:rsidR="0004226F">
          <w:rPr>
            <w:noProof/>
            <w:webHidden/>
          </w:rPr>
          <w:t>- 5 -</w:t>
        </w:r>
        <w:r w:rsidR="0004226F">
          <w:rPr>
            <w:noProof/>
            <w:webHidden/>
          </w:rPr>
          <w:fldChar w:fldCharType="end"/>
        </w:r>
      </w:hyperlink>
    </w:p>
    <w:p w:rsidR="0004226F" w:rsidRDefault="00EB39B6" w:rsidP="0004226F">
      <w:pPr>
        <w:pStyle w:val="TOC2"/>
        <w:tabs>
          <w:tab w:val="left" w:pos="960"/>
          <w:tab w:val="right" w:leader="dot" w:pos="9062"/>
        </w:tabs>
        <w:spacing w:line="360" w:lineRule="auto"/>
        <w:rPr>
          <w:noProof/>
        </w:rPr>
      </w:pPr>
      <w:hyperlink w:anchor="_Toc524900073" w:history="1">
        <w:r w:rsidR="0004226F" w:rsidRPr="00504F45">
          <w:rPr>
            <w:rStyle w:val="Hyperlink"/>
            <w:noProof/>
          </w:rPr>
          <w:t>2.5</w:t>
        </w:r>
        <w:r w:rsidR="0004226F">
          <w:rPr>
            <w:noProof/>
          </w:rPr>
          <w:tab/>
        </w:r>
        <w:r w:rsidR="0004226F" w:rsidRPr="00504F45">
          <w:rPr>
            <w:rStyle w:val="Hyperlink"/>
            <w:noProof/>
          </w:rPr>
          <w:t>ZNEMENITOSTI</w:t>
        </w:r>
        <w:r w:rsidR="0004226F">
          <w:rPr>
            <w:noProof/>
            <w:webHidden/>
          </w:rPr>
          <w:tab/>
        </w:r>
        <w:r w:rsidR="0004226F">
          <w:rPr>
            <w:noProof/>
            <w:webHidden/>
          </w:rPr>
          <w:fldChar w:fldCharType="begin"/>
        </w:r>
        <w:r w:rsidR="0004226F">
          <w:rPr>
            <w:noProof/>
            <w:webHidden/>
          </w:rPr>
          <w:instrText xml:space="preserve"> PAGEREF _Toc524900073 \h </w:instrText>
        </w:r>
        <w:r w:rsidR="0004226F">
          <w:rPr>
            <w:noProof/>
            <w:webHidden/>
          </w:rPr>
        </w:r>
        <w:r w:rsidR="0004226F">
          <w:rPr>
            <w:noProof/>
            <w:webHidden/>
          </w:rPr>
          <w:fldChar w:fldCharType="separate"/>
        </w:r>
        <w:r w:rsidR="0004226F">
          <w:rPr>
            <w:noProof/>
            <w:webHidden/>
          </w:rPr>
          <w:t>- 5 -</w:t>
        </w:r>
        <w:r w:rsidR="0004226F">
          <w:rPr>
            <w:noProof/>
            <w:webHidden/>
          </w:rPr>
          <w:fldChar w:fldCharType="end"/>
        </w:r>
      </w:hyperlink>
    </w:p>
    <w:p w:rsidR="0004226F" w:rsidRDefault="00EB39B6" w:rsidP="0004226F">
      <w:pPr>
        <w:pStyle w:val="TOC1"/>
        <w:tabs>
          <w:tab w:val="left" w:pos="480"/>
          <w:tab w:val="right" w:leader="dot" w:pos="9062"/>
        </w:tabs>
        <w:spacing w:line="360" w:lineRule="auto"/>
        <w:rPr>
          <w:noProof/>
        </w:rPr>
      </w:pPr>
      <w:hyperlink w:anchor="_Toc524900074" w:history="1">
        <w:r w:rsidR="0004226F" w:rsidRPr="00504F45">
          <w:rPr>
            <w:rStyle w:val="Hyperlink"/>
            <w:noProof/>
          </w:rPr>
          <w:t>3.</w:t>
        </w:r>
        <w:r w:rsidR="0004226F">
          <w:rPr>
            <w:noProof/>
          </w:rPr>
          <w:tab/>
        </w:r>
        <w:r w:rsidR="0004226F" w:rsidRPr="00504F45">
          <w:rPr>
            <w:rStyle w:val="Hyperlink"/>
            <w:noProof/>
          </w:rPr>
          <w:t>ISKANJE PRAVE RAZVOJNE POTI</w:t>
        </w:r>
        <w:r w:rsidR="0004226F">
          <w:rPr>
            <w:noProof/>
            <w:webHidden/>
          </w:rPr>
          <w:tab/>
        </w:r>
        <w:r w:rsidR="0004226F">
          <w:rPr>
            <w:noProof/>
            <w:webHidden/>
          </w:rPr>
          <w:fldChar w:fldCharType="begin"/>
        </w:r>
        <w:r w:rsidR="0004226F">
          <w:rPr>
            <w:noProof/>
            <w:webHidden/>
          </w:rPr>
          <w:instrText xml:space="preserve"> PAGEREF _Toc524900074 \h </w:instrText>
        </w:r>
        <w:r w:rsidR="0004226F">
          <w:rPr>
            <w:noProof/>
            <w:webHidden/>
          </w:rPr>
        </w:r>
        <w:r w:rsidR="0004226F">
          <w:rPr>
            <w:noProof/>
            <w:webHidden/>
          </w:rPr>
          <w:fldChar w:fldCharType="separate"/>
        </w:r>
        <w:r w:rsidR="0004226F">
          <w:rPr>
            <w:noProof/>
            <w:webHidden/>
          </w:rPr>
          <w:t>- 6 -</w:t>
        </w:r>
        <w:r w:rsidR="0004226F">
          <w:rPr>
            <w:noProof/>
            <w:webHidden/>
          </w:rPr>
          <w:fldChar w:fldCharType="end"/>
        </w:r>
      </w:hyperlink>
    </w:p>
    <w:p w:rsidR="0004226F" w:rsidRDefault="00EB39B6" w:rsidP="0004226F">
      <w:pPr>
        <w:pStyle w:val="TOC1"/>
        <w:tabs>
          <w:tab w:val="right" w:leader="dot" w:pos="9062"/>
        </w:tabs>
        <w:spacing w:line="360" w:lineRule="auto"/>
        <w:rPr>
          <w:noProof/>
        </w:rPr>
      </w:pPr>
      <w:hyperlink w:anchor="_Toc524900075" w:history="1">
        <w:r w:rsidR="0004226F" w:rsidRPr="00504F45">
          <w:rPr>
            <w:rStyle w:val="Hyperlink"/>
            <w:noProof/>
          </w:rPr>
          <w:t>4. MESTO IN PUŠČAVA</w:t>
        </w:r>
        <w:r w:rsidR="0004226F">
          <w:rPr>
            <w:noProof/>
            <w:webHidden/>
          </w:rPr>
          <w:tab/>
        </w:r>
        <w:r w:rsidR="0004226F">
          <w:rPr>
            <w:noProof/>
            <w:webHidden/>
          </w:rPr>
          <w:fldChar w:fldCharType="begin"/>
        </w:r>
        <w:r w:rsidR="0004226F">
          <w:rPr>
            <w:noProof/>
            <w:webHidden/>
          </w:rPr>
          <w:instrText xml:space="preserve"> PAGEREF _Toc524900075 \h </w:instrText>
        </w:r>
        <w:r w:rsidR="0004226F">
          <w:rPr>
            <w:noProof/>
            <w:webHidden/>
          </w:rPr>
        </w:r>
        <w:r w:rsidR="0004226F">
          <w:rPr>
            <w:noProof/>
            <w:webHidden/>
          </w:rPr>
          <w:fldChar w:fldCharType="separate"/>
        </w:r>
        <w:r w:rsidR="0004226F">
          <w:rPr>
            <w:noProof/>
            <w:webHidden/>
          </w:rPr>
          <w:t>- 7 -</w:t>
        </w:r>
        <w:r w:rsidR="0004226F">
          <w:rPr>
            <w:noProof/>
            <w:webHidden/>
          </w:rPr>
          <w:fldChar w:fldCharType="end"/>
        </w:r>
      </w:hyperlink>
    </w:p>
    <w:p w:rsidR="0004226F" w:rsidRDefault="00EB39B6" w:rsidP="0004226F">
      <w:pPr>
        <w:pStyle w:val="TOC1"/>
        <w:tabs>
          <w:tab w:val="right" w:leader="dot" w:pos="9062"/>
        </w:tabs>
        <w:spacing w:line="360" w:lineRule="auto"/>
        <w:rPr>
          <w:noProof/>
        </w:rPr>
      </w:pPr>
      <w:hyperlink w:anchor="_Toc524900076" w:history="1">
        <w:r w:rsidR="0004226F" w:rsidRPr="00504F45">
          <w:rPr>
            <w:rStyle w:val="Hyperlink"/>
            <w:noProof/>
          </w:rPr>
          <w:t>5.  TURISTIČNA DEŽELA EGIPT</w:t>
        </w:r>
        <w:r w:rsidR="0004226F">
          <w:rPr>
            <w:noProof/>
            <w:webHidden/>
          </w:rPr>
          <w:tab/>
        </w:r>
        <w:r w:rsidR="0004226F">
          <w:rPr>
            <w:noProof/>
            <w:webHidden/>
          </w:rPr>
          <w:fldChar w:fldCharType="begin"/>
        </w:r>
        <w:r w:rsidR="0004226F">
          <w:rPr>
            <w:noProof/>
            <w:webHidden/>
          </w:rPr>
          <w:instrText xml:space="preserve"> PAGEREF _Toc524900076 \h </w:instrText>
        </w:r>
        <w:r w:rsidR="0004226F">
          <w:rPr>
            <w:noProof/>
            <w:webHidden/>
          </w:rPr>
        </w:r>
        <w:r w:rsidR="0004226F">
          <w:rPr>
            <w:noProof/>
            <w:webHidden/>
          </w:rPr>
          <w:fldChar w:fldCharType="separate"/>
        </w:r>
        <w:r w:rsidR="0004226F">
          <w:rPr>
            <w:noProof/>
            <w:webHidden/>
          </w:rPr>
          <w:t>- 8 -</w:t>
        </w:r>
        <w:r w:rsidR="0004226F">
          <w:rPr>
            <w:noProof/>
            <w:webHidden/>
          </w:rPr>
          <w:fldChar w:fldCharType="end"/>
        </w:r>
      </w:hyperlink>
    </w:p>
    <w:p w:rsidR="0004226F" w:rsidRDefault="00EB39B6" w:rsidP="0004226F">
      <w:pPr>
        <w:pStyle w:val="TOC1"/>
        <w:tabs>
          <w:tab w:val="left" w:pos="480"/>
          <w:tab w:val="right" w:leader="dot" w:pos="9062"/>
        </w:tabs>
        <w:spacing w:line="360" w:lineRule="auto"/>
        <w:rPr>
          <w:noProof/>
        </w:rPr>
      </w:pPr>
      <w:hyperlink w:anchor="_Toc524900077" w:history="1">
        <w:r w:rsidR="0004226F" w:rsidRPr="00504F45">
          <w:rPr>
            <w:rStyle w:val="Hyperlink"/>
            <w:noProof/>
          </w:rPr>
          <w:t>6</w:t>
        </w:r>
        <w:r w:rsidR="0004226F">
          <w:rPr>
            <w:noProof/>
          </w:rPr>
          <w:tab/>
        </w:r>
        <w:r w:rsidR="0004226F" w:rsidRPr="00504F45">
          <w:rPr>
            <w:rStyle w:val="Hyperlink"/>
            <w:noProof/>
          </w:rPr>
          <w:t>KLASIČNO POPOTOVANJE PO EGIPTU Z RAZLIČICAMI</w:t>
        </w:r>
        <w:r w:rsidR="0004226F">
          <w:rPr>
            <w:noProof/>
            <w:webHidden/>
          </w:rPr>
          <w:tab/>
        </w:r>
        <w:r w:rsidR="0004226F">
          <w:rPr>
            <w:noProof/>
            <w:webHidden/>
          </w:rPr>
          <w:fldChar w:fldCharType="begin"/>
        </w:r>
        <w:r w:rsidR="0004226F">
          <w:rPr>
            <w:noProof/>
            <w:webHidden/>
          </w:rPr>
          <w:instrText xml:space="preserve"> PAGEREF _Toc524900077 \h </w:instrText>
        </w:r>
        <w:r w:rsidR="0004226F">
          <w:rPr>
            <w:noProof/>
            <w:webHidden/>
          </w:rPr>
        </w:r>
        <w:r w:rsidR="0004226F">
          <w:rPr>
            <w:noProof/>
            <w:webHidden/>
          </w:rPr>
          <w:fldChar w:fldCharType="separate"/>
        </w:r>
        <w:r w:rsidR="0004226F">
          <w:rPr>
            <w:noProof/>
            <w:webHidden/>
          </w:rPr>
          <w:t>- 9 -</w:t>
        </w:r>
        <w:r w:rsidR="0004226F">
          <w:rPr>
            <w:noProof/>
            <w:webHidden/>
          </w:rPr>
          <w:fldChar w:fldCharType="end"/>
        </w:r>
      </w:hyperlink>
    </w:p>
    <w:p w:rsidR="0004226F" w:rsidRDefault="00EB39B6" w:rsidP="0004226F">
      <w:pPr>
        <w:pStyle w:val="TOC1"/>
        <w:tabs>
          <w:tab w:val="left" w:pos="480"/>
          <w:tab w:val="right" w:leader="dot" w:pos="9062"/>
        </w:tabs>
        <w:spacing w:line="360" w:lineRule="auto"/>
        <w:rPr>
          <w:noProof/>
        </w:rPr>
      </w:pPr>
      <w:hyperlink w:anchor="_Toc524900078" w:history="1">
        <w:r w:rsidR="0004226F" w:rsidRPr="00504F45">
          <w:rPr>
            <w:rStyle w:val="Hyperlink"/>
            <w:noProof/>
          </w:rPr>
          <w:t>7</w:t>
        </w:r>
        <w:r w:rsidR="0004226F">
          <w:rPr>
            <w:noProof/>
          </w:rPr>
          <w:tab/>
        </w:r>
        <w:r w:rsidR="0004226F" w:rsidRPr="00504F45">
          <w:rPr>
            <w:rStyle w:val="Hyperlink"/>
            <w:noProof/>
          </w:rPr>
          <w:t>DAR NILA</w:t>
        </w:r>
        <w:r w:rsidR="0004226F">
          <w:rPr>
            <w:noProof/>
            <w:webHidden/>
          </w:rPr>
          <w:tab/>
        </w:r>
        <w:r w:rsidR="0004226F">
          <w:rPr>
            <w:noProof/>
            <w:webHidden/>
          </w:rPr>
          <w:fldChar w:fldCharType="begin"/>
        </w:r>
        <w:r w:rsidR="0004226F">
          <w:rPr>
            <w:noProof/>
            <w:webHidden/>
          </w:rPr>
          <w:instrText xml:space="preserve"> PAGEREF _Toc524900078 \h </w:instrText>
        </w:r>
        <w:r w:rsidR="0004226F">
          <w:rPr>
            <w:noProof/>
            <w:webHidden/>
          </w:rPr>
        </w:r>
        <w:r w:rsidR="0004226F">
          <w:rPr>
            <w:noProof/>
            <w:webHidden/>
          </w:rPr>
          <w:fldChar w:fldCharType="separate"/>
        </w:r>
        <w:r w:rsidR="0004226F">
          <w:rPr>
            <w:noProof/>
            <w:webHidden/>
          </w:rPr>
          <w:t>- 10 -</w:t>
        </w:r>
        <w:r w:rsidR="0004226F">
          <w:rPr>
            <w:noProof/>
            <w:webHidden/>
          </w:rPr>
          <w:fldChar w:fldCharType="end"/>
        </w:r>
      </w:hyperlink>
    </w:p>
    <w:p w:rsidR="0004226F" w:rsidRDefault="00EB39B6" w:rsidP="0004226F">
      <w:pPr>
        <w:pStyle w:val="TOC1"/>
        <w:tabs>
          <w:tab w:val="left" w:pos="480"/>
          <w:tab w:val="right" w:leader="dot" w:pos="9062"/>
        </w:tabs>
        <w:spacing w:line="360" w:lineRule="auto"/>
        <w:rPr>
          <w:noProof/>
        </w:rPr>
      </w:pPr>
      <w:hyperlink w:anchor="_Toc524900079" w:history="1">
        <w:r w:rsidR="0004226F" w:rsidRPr="00504F45">
          <w:rPr>
            <w:rStyle w:val="Hyperlink"/>
            <w:noProof/>
          </w:rPr>
          <w:t>8</w:t>
        </w:r>
        <w:r w:rsidR="0004226F">
          <w:rPr>
            <w:noProof/>
          </w:rPr>
          <w:tab/>
        </w:r>
        <w:r w:rsidR="0004226F" w:rsidRPr="00504F45">
          <w:rPr>
            <w:rStyle w:val="Hyperlink"/>
            <w:noProof/>
          </w:rPr>
          <w:t>PIRAMIDA</w:t>
        </w:r>
        <w:r w:rsidR="0004226F">
          <w:rPr>
            <w:noProof/>
            <w:webHidden/>
          </w:rPr>
          <w:tab/>
        </w:r>
        <w:r w:rsidR="0004226F">
          <w:rPr>
            <w:noProof/>
            <w:webHidden/>
          </w:rPr>
          <w:fldChar w:fldCharType="begin"/>
        </w:r>
        <w:r w:rsidR="0004226F">
          <w:rPr>
            <w:noProof/>
            <w:webHidden/>
          </w:rPr>
          <w:instrText xml:space="preserve"> PAGEREF _Toc524900079 \h </w:instrText>
        </w:r>
        <w:r w:rsidR="0004226F">
          <w:rPr>
            <w:noProof/>
            <w:webHidden/>
          </w:rPr>
        </w:r>
        <w:r w:rsidR="0004226F">
          <w:rPr>
            <w:noProof/>
            <w:webHidden/>
          </w:rPr>
          <w:fldChar w:fldCharType="separate"/>
        </w:r>
        <w:r w:rsidR="0004226F">
          <w:rPr>
            <w:noProof/>
            <w:webHidden/>
          </w:rPr>
          <w:t>- 11 -</w:t>
        </w:r>
        <w:r w:rsidR="0004226F">
          <w:rPr>
            <w:noProof/>
            <w:webHidden/>
          </w:rPr>
          <w:fldChar w:fldCharType="end"/>
        </w:r>
      </w:hyperlink>
    </w:p>
    <w:p w:rsidR="0004226F" w:rsidRDefault="00EB39B6" w:rsidP="0004226F">
      <w:pPr>
        <w:pStyle w:val="TOC1"/>
        <w:tabs>
          <w:tab w:val="left" w:pos="480"/>
          <w:tab w:val="right" w:leader="dot" w:pos="9062"/>
        </w:tabs>
        <w:spacing w:line="360" w:lineRule="auto"/>
        <w:rPr>
          <w:noProof/>
        </w:rPr>
      </w:pPr>
      <w:hyperlink w:anchor="_Toc524900080" w:history="1">
        <w:r w:rsidR="0004226F" w:rsidRPr="00504F45">
          <w:rPr>
            <w:rStyle w:val="Hyperlink"/>
            <w:noProof/>
          </w:rPr>
          <w:t>9</w:t>
        </w:r>
        <w:r w:rsidR="0004226F">
          <w:rPr>
            <w:noProof/>
          </w:rPr>
          <w:tab/>
        </w:r>
        <w:r w:rsidR="0004226F" w:rsidRPr="00504F45">
          <w:rPr>
            <w:rStyle w:val="Hyperlink"/>
            <w:noProof/>
            <w:lang w:val="en-US"/>
          </w:rPr>
          <w:t>PREHRANA</w:t>
        </w:r>
        <w:r w:rsidR="0004226F">
          <w:rPr>
            <w:noProof/>
            <w:webHidden/>
          </w:rPr>
          <w:tab/>
        </w:r>
        <w:r w:rsidR="0004226F">
          <w:rPr>
            <w:noProof/>
            <w:webHidden/>
          </w:rPr>
          <w:fldChar w:fldCharType="begin"/>
        </w:r>
        <w:r w:rsidR="0004226F">
          <w:rPr>
            <w:noProof/>
            <w:webHidden/>
          </w:rPr>
          <w:instrText xml:space="preserve"> PAGEREF _Toc524900080 \h </w:instrText>
        </w:r>
        <w:r w:rsidR="0004226F">
          <w:rPr>
            <w:noProof/>
            <w:webHidden/>
          </w:rPr>
        </w:r>
        <w:r w:rsidR="0004226F">
          <w:rPr>
            <w:noProof/>
            <w:webHidden/>
          </w:rPr>
          <w:fldChar w:fldCharType="separate"/>
        </w:r>
        <w:r w:rsidR="0004226F">
          <w:rPr>
            <w:noProof/>
            <w:webHidden/>
          </w:rPr>
          <w:t>- 12 -</w:t>
        </w:r>
        <w:r w:rsidR="0004226F">
          <w:rPr>
            <w:noProof/>
            <w:webHidden/>
          </w:rPr>
          <w:fldChar w:fldCharType="end"/>
        </w:r>
      </w:hyperlink>
    </w:p>
    <w:p w:rsidR="0004226F" w:rsidRDefault="00EB39B6" w:rsidP="0004226F">
      <w:pPr>
        <w:pStyle w:val="TOC1"/>
        <w:tabs>
          <w:tab w:val="left" w:pos="720"/>
          <w:tab w:val="right" w:leader="dot" w:pos="9062"/>
        </w:tabs>
        <w:spacing w:line="360" w:lineRule="auto"/>
        <w:rPr>
          <w:noProof/>
        </w:rPr>
      </w:pPr>
      <w:hyperlink w:anchor="_Toc524900081" w:history="1">
        <w:r w:rsidR="0004226F" w:rsidRPr="00504F45">
          <w:rPr>
            <w:rStyle w:val="Hyperlink"/>
            <w:noProof/>
          </w:rPr>
          <w:t>10</w:t>
        </w:r>
        <w:r w:rsidR="0004226F">
          <w:rPr>
            <w:noProof/>
          </w:rPr>
          <w:tab/>
        </w:r>
        <w:r w:rsidR="0004226F" w:rsidRPr="00504F45">
          <w:rPr>
            <w:rStyle w:val="Hyperlink"/>
            <w:noProof/>
          </w:rPr>
          <w:t>ZAKLJUČEK</w:t>
        </w:r>
        <w:r w:rsidR="0004226F">
          <w:rPr>
            <w:noProof/>
            <w:webHidden/>
          </w:rPr>
          <w:tab/>
        </w:r>
        <w:r w:rsidR="0004226F">
          <w:rPr>
            <w:noProof/>
            <w:webHidden/>
          </w:rPr>
          <w:fldChar w:fldCharType="begin"/>
        </w:r>
        <w:r w:rsidR="0004226F">
          <w:rPr>
            <w:noProof/>
            <w:webHidden/>
          </w:rPr>
          <w:instrText xml:space="preserve"> PAGEREF _Toc524900081 \h </w:instrText>
        </w:r>
        <w:r w:rsidR="0004226F">
          <w:rPr>
            <w:noProof/>
            <w:webHidden/>
          </w:rPr>
        </w:r>
        <w:r w:rsidR="0004226F">
          <w:rPr>
            <w:noProof/>
            <w:webHidden/>
          </w:rPr>
          <w:fldChar w:fldCharType="separate"/>
        </w:r>
        <w:r w:rsidR="0004226F">
          <w:rPr>
            <w:noProof/>
            <w:webHidden/>
          </w:rPr>
          <w:t>- 12 -</w:t>
        </w:r>
        <w:r w:rsidR="0004226F">
          <w:rPr>
            <w:noProof/>
            <w:webHidden/>
          </w:rPr>
          <w:fldChar w:fldCharType="end"/>
        </w:r>
      </w:hyperlink>
    </w:p>
    <w:p w:rsidR="0004226F" w:rsidRDefault="00EB39B6" w:rsidP="0004226F">
      <w:pPr>
        <w:pStyle w:val="TOC1"/>
        <w:tabs>
          <w:tab w:val="left" w:pos="720"/>
          <w:tab w:val="right" w:leader="dot" w:pos="9062"/>
        </w:tabs>
        <w:spacing w:line="360" w:lineRule="auto"/>
        <w:rPr>
          <w:noProof/>
        </w:rPr>
      </w:pPr>
      <w:hyperlink w:anchor="_Toc524900082" w:history="1">
        <w:r w:rsidR="0004226F" w:rsidRPr="00504F45">
          <w:rPr>
            <w:rStyle w:val="Hyperlink"/>
            <w:noProof/>
          </w:rPr>
          <w:t>11</w:t>
        </w:r>
        <w:r w:rsidR="0004226F">
          <w:rPr>
            <w:noProof/>
          </w:rPr>
          <w:tab/>
        </w:r>
        <w:r w:rsidR="0004226F" w:rsidRPr="00504F45">
          <w:rPr>
            <w:rStyle w:val="Hyperlink"/>
            <w:noProof/>
          </w:rPr>
          <w:t>VIRI IN LITERATURA</w:t>
        </w:r>
        <w:r w:rsidR="0004226F">
          <w:rPr>
            <w:noProof/>
            <w:webHidden/>
          </w:rPr>
          <w:tab/>
        </w:r>
        <w:r w:rsidR="0004226F">
          <w:rPr>
            <w:noProof/>
            <w:webHidden/>
          </w:rPr>
          <w:fldChar w:fldCharType="begin"/>
        </w:r>
        <w:r w:rsidR="0004226F">
          <w:rPr>
            <w:noProof/>
            <w:webHidden/>
          </w:rPr>
          <w:instrText xml:space="preserve"> PAGEREF _Toc524900082 \h </w:instrText>
        </w:r>
        <w:r w:rsidR="0004226F">
          <w:rPr>
            <w:noProof/>
            <w:webHidden/>
          </w:rPr>
        </w:r>
        <w:r w:rsidR="0004226F">
          <w:rPr>
            <w:noProof/>
            <w:webHidden/>
          </w:rPr>
          <w:fldChar w:fldCharType="separate"/>
        </w:r>
        <w:r w:rsidR="0004226F">
          <w:rPr>
            <w:noProof/>
            <w:webHidden/>
          </w:rPr>
          <w:t>- 13 -</w:t>
        </w:r>
        <w:r w:rsidR="0004226F">
          <w:rPr>
            <w:noProof/>
            <w:webHidden/>
          </w:rPr>
          <w:fldChar w:fldCharType="end"/>
        </w:r>
      </w:hyperlink>
    </w:p>
    <w:p w:rsidR="00820386" w:rsidRPr="003C2ABE" w:rsidRDefault="00F41781" w:rsidP="00473DA1">
      <w:pPr>
        <w:spacing w:line="360" w:lineRule="auto"/>
        <w:rPr>
          <w:i/>
        </w:rPr>
      </w:pPr>
      <w:r>
        <w:rPr>
          <w:i/>
        </w:rPr>
        <w:fldChar w:fldCharType="end"/>
      </w:r>
    </w:p>
    <w:p w:rsidR="00820386" w:rsidRPr="003C2ABE" w:rsidRDefault="00820386" w:rsidP="000D7D83">
      <w:pPr>
        <w:spacing w:line="360" w:lineRule="auto"/>
        <w:rPr>
          <w:i/>
        </w:rPr>
      </w:pPr>
    </w:p>
    <w:p w:rsidR="00820386" w:rsidRDefault="00820386" w:rsidP="000D7D83">
      <w:pPr>
        <w:spacing w:line="360" w:lineRule="auto"/>
        <w:rPr>
          <w:i/>
        </w:rPr>
      </w:pPr>
    </w:p>
    <w:p w:rsidR="0076162F" w:rsidRDefault="0076162F" w:rsidP="000D7D83">
      <w:pPr>
        <w:spacing w:line="360" w:lineRule="auto"/>
        <w:rPr>
          <w:i/>
        </w:rPr>
      </w:pPr>
    </w:p>
    <w:p w:rsidR="0076162F" w:rsidRDefault="0076162F" w:rsidP="000D7D83">
      <w:pPr>
        <w:spacing w:line="360" w:lineRule="auto"/>
        <w:rPr>
          <w:i/>
        </w:rPr>
      </w:pPr>
    </w:p>
    <w:p w:rsidR="0076162F" w:rsidRDefault="0076162F" w:rsidP="000D7D83">
      <w:pPr>
        <w:spacing w:line="360" w:lineRule="auto"/>
        <w:rPr>
          <w:i/>
        </w:rPr>
      </w:pPr>
    </w:p>
    <w:p w:rsidR="0076162F" w:rsidRDefault="0076162F" w:rsidP="000D7D83">
      <w:pPr>
        <w:spacing w:line="360" w:lineRule="auto"/>
        <w:rPr>
          <w:i/>
        </w:rPr>
      </w:pPr>
    </w:p>
    <w:p w:rsidR="0076162F" w:rsidRDefault="0076162F" w:rsidP="000D7D83">
      <w:pPr>
        <w:spacing w:line="360" w:lineRule="auto"/>
        <w:rPr>
          <w:i/>
        </w:rPr>
      </w:pPr>
    </w:p>
    <w:p w:rsidR="0076162F" w:rsidRDefault="0076162F" w:rsidP="000D7D83">
      <w:pPr>
        <w:spacing w:line="360" w:lineRule="auto"/>
        <w:rPr>
          <w:i/>
        </w:rPr>
      </w:pPr>
    </w:p>
    <w:p w:rsidR="0076162F" w:rsidRDefault="0076162F" w:rsidP="000D7D83">
      <w:pPr>
        <w:spacing w:line="360" w:lineRule="auto"/>
        <w:rPr>
          <w:i/>
        </w:rPr>
      </w:pPr>
    </w:p>
    <w:p w:rsidR="0076162F" w:rsidRDefault="0076162F" w:rsidP="000D7D83">
      <w:pPr>
        <w:spacing w:line="360" w:lineRule="auto"/>
        <w:rPr>
          <w:i/>
        </w:rPr>
      </w:pPr>
    </w:p>
    <w:p w:rsidR="0076162F" w:rsidRDefault="0076162F" w:rsidP="000D7D83">
      <w:pPr>
        <w:spacing w:line="360" w:lineRule="auto"/>
        <w:rPr>
          <w:i/>
        </w:rPr>
      </w:pPr>
    </w:p>
    <w:p w:rsidR="0076162F" w:rsidRDefault="0076162F" w:rsidP="000D7D83">
      <w:pPr>
        <w:spacing w:line="360" w:lineRule="auto"/>
        <w:rPr>
          <w:i/>
        </w:rPr>
      </w:pPr>
    </w:p>
    <w:p w:rsidR="0076162F" w:rsidRDefault="0076162F" w:rsidP="000D7D83">
      <w:pPr>
        <w:spacing w:line="360" w:lineRule="auto"/>
        <w:rPr>
          <w:i/>
        </w:rPr>
      </w:pPr>
    </w:p>
    <w:p w:rsidR="0076162F" w:rsidRDefault="0076162F" w:rsidP="000D7D83">
      <w:pPr>
        <w:spacing w:line="360" w:lineRule="auto"/>
        <w:rPr>
          <w:i/>
        </w:rPr>
      </w:pPr>
    </w:p>
    <w:p w:rsidR="0076162F" w:rsidRDefault="0076162F" w:rsidP="000D7D83">
      <w:pPr>
        <w:spacing w:line="360" w:lineRule="auto"/>
        <w:rPr>
          <w:i/>
        </w:rPr>
      </w:pPr>
    </w:p>
    <w:p w:rsidR="00820386" w:rsidRPr="00F41781" w:rsidRDefault="00820386" w:rsidP="0076162F">
      <w:pPr>
        <w:pStyle w:val="Heading1"/>
        <w:numPr>
          <w:ilvl w:val="0"/>
          <w:numId w:val="11"/>
        </w:numPr>
        <w:rPr>
          <w:rFonts w:ascii="Times New Roman" w:hAnsi="Times New Roman"/>
          <w:sz w:val="28"/>
        </w:rPr>
      </w:pPr>
      <w:bookmarkStart w:id="1" w:name="_Toc524900067"/>
      <w:r w:rsidRPr="00F41781">
        <w:rPr>
          <w:rFonts w:ascii="Times New Roman" w:hAnsi="Times New Roman"/>
          <w:sz w:val="28"/>
        </w:rPr>
        <w:lastRenderedPageBreak/>
        <w:t>UVOD</w:t>
      </w:r>
      <w:bookmarkEnd w:id="1"/>
    </w:p>
    <w:p w:rsidR="00820386" w:rsidRPr="003C2ABE" w:rsidRDefault="00820386" w:rsidP="000D7D83">
      <w:pPr>
        <w:spacing w:line="360" w:lineRule="auto"/>
        <w:rPr>
          <w:i/>
        </w:rPr>
      </w:pPr>
    </w:p>
    <w:p w:rsidR="00ED5335" w:rsidRDefault="00ED5335" w:rsidP="00ED5335">
      <w:pPr>
        <w:pStyle w:val="NormalWeb"/>
        <w:spacing w:before="0" w:beforeAutospacing="0" w:after="200" w:afterAutospacing="0" w:line="276" w:lineRule="auto"/>
        <w:rPr>
          <w:rFonts w:ascii="Calibri" w:hAnsi="Calibri" w:cs="Arial"/>
        </w:rPr>
      </w:pPr>
      <w:r>
        <w:rPr>
          <w:rFonts w:ascii="Calibri" w:hAnsi="Calibri" w:cs="Arial"/>
        </w:rPr>
        <w:t>Herodot: »</w:t>
      </w:r>
      <w:r>
        <w:rPr>
          <w:rFonts w:ascii="Calibri" w:hAnsi="Calibri" w:cs="Arial"/>
          <w:color w:val="FF0000"/>
        </w:rPr>
        <w:t xml:space="preserve"> Egipt je dar Nila, saj bi bil brez Nila le mrtva puščava</w:t>
      </w:r>
      <w:r>
        <w:rPr>
          <w:rFonts w:ascii="Calibri" w:hAnsi="Calibri" w:cs="Arial"/>
        </w:rPr>
        <w:t xml:space="preserve">«. </w:t>
      </w:r>
    </w:p>
    <w:p w:rsidR="00820386" w:rsidRPr="003C2ABE" w:rsidRDefault="00820386" w:rsidP="000D7D83">
      <w:pPr>
        <w:pStyle w:val="NormalWeb"/>
        <w:spacing w:before="0" w:beforeAutospacing="0" w:after="200" w:afterAutospacing="0" w:line="360" w:lineRule="auto"/>
      </w:pPr>
      <w:r w:rsidRPr="003C2ABE">
        <w:t xml:space="preserve">Egipt je dežela starodavnih civilizacij in znamenitosti iz časa najstarejših kultur, vendar odprta napredku in spremembam, ki jih prinaša moderna doba. </w:t>
      </w:r>
    </w:p>
    <w:p w:rsidR="00820386" w:rsidRPr="003C2ABE" w:rsidRDefault="00820386" w:rsidP="000D7D83">
      <w:pPr>
        <w:pStyle w:val="NormalWeb"/>
        <w:spacing w:before="0" w:beforeAutospacing="0" w:after="200" w:afterAutospacing="0" w:line="360" w:lineRule="auto"/>
      </w:pPr>
      <w:r w:rsidRPr="003C2ABE">
        <w:t xml:space="preserve">Egipt niso samo piramide in podobne priče bogate preteklosti, po katerih ga vsi poznamo. </w:t>
      </w:r>
    </w:p>
    <w:p w:rsidR="00820386" w:rsidRPr="003C2ABE" w:rsidRDefault="00820386" w:rsidP="000D7D83">
      <w:pPr>
        <w:pStyle w:val="NormalWeb"/>
        <w:spacing w:before="0" w:beforeAutospacing="0" w:after="200" w:afterAutospacing="0" w:line="360" w:lineRule="auto"/>
      </w:pPr>
      <w:r w:rsidRPr="003C2ABE">
        <w:t xml:space="preserve">Egipt je tudi potapljanje v rdečem morju, je romantično križarjenje po Nilu, kralju vseh rek, so udobni hoteli z visoko kakovostjo storitev in prijazni domačini. </w:t>
      </w:r>
    </w:p>
    <w:p w:rsidR="00820386" w:rsidRPr="003C2ABE" w:rsidRDefault="00820386" w:rsidP="000D7D83">
      <w:pPr>
        <w:pStyle w:val="NormalWeb"/>
        <w:spacing w:before="0" w:beforeAutospacing="0" w:after="200" w:afterAutospacing="0" w:line="360" w:lineRule="auto"/>
      </w:pPr>
      <w:r w:rsidRPr="003C2ABE">
        <w:t xml:space="preserve">Dežela, polna življenja, lepote in glasbe, ki je bila tisočletja igrišče cesarjev in kraljev. </w:t>
      </w:r>
    </w:p>
    <w:p w:rsidR="00820386" w:rsidRPr="003C2ABE" w:rsidRDefault="00D109E3" w:rsidP="000D7D83">
      <w:pPr>
        <w:pStyle w:val="NormalWeb"/>
        <w:spacing w:before="0" w:beforeAutospacing="0" w:after="200" w:afterAutospacing="0" w:line="360" w:lineRule="auto"/>
      </w:pPr>
      <w:r>
        <w:t>Zaradi vse te lepote Egipta, sva se tudi odločile napisati to nalogo, ki jo želiva predstaviti vsem, ki Egipta še niso obiskali.</w:t>
      </w:r>
    </w:p>
    <w:p w:rsidR="00820386" w:rsidRPr="003C2ABE" w:rsidRDefault="00820386" w:rsidP="000D7D83">
      <w:pPr>
        <w:pStyle w:val="NormalWeb"/>
        <w:spacing w:before="0" w:beforeAutospacing="0" w:after="200" w:afterAutospacing="0" w:line="360" w:lineRule="auto"/>
      </w:pPr>
    </w:p>
    <w:p w:rsidR="00820386" w:rsidRPr="003C2ABE" w:rsidRDefault="00820386" w:rsidP="000D7D83">
      <w:pPr>
        <w:pStyle w:val="NormalWeb"/>
        <w:spacing w:before="0" w:beforeAutospacing="0" w:after="200" w:afterAutospacing="0" w:line="360" w:lineRule="auto"/>
      </w:pPr>
    </w:p>
    <w:p w:rsidR="00820386" w:rsidRPr="003C2ABE" w:rsidRDefault="00820386" w:rsidP="000D7D83">
      <w:pPr>
        <w:pStyle w:val="NormalWeb"/>
        <w:spacing w:before="0" w:beforeAutospacing="0" w:after="200" w:afterAutospacing="0" w:line="360" w:lineRule="auto"/>
      </w:pPr>
    </w:p>
    <w:p w:rsidR="00820386" w:rsidRPr="003C2ABE" w:rsidRDefault="00820386" w:rsidP="000D7D83">
      <w:pPr>
        <w:pStyle w:val="NormalWeb"/>
        <w:spacing w:before="0" w:beforeAutospacing="0" w:after="200" w:afterAutospacing="0" w:line="360" w:lineRule="auto"/>
      </w:pPr>
    </w:p>
    <w:p w:rsidR="00820386" w:rsidRPr="003C2ABE" w:rsidRDefault="00820386" w:rsidP="000D7D83">
      <w:pPr>
        <w:pStyle w:val="NormalWeb"/>
        <w:spacing w:before="0" w:beforeAutospacing="0" w:after="200" w:afterAutospacing="0" w:line="360" w:lineRule="auto"/>
      </w:pPr>
    </w:p>
    <w:p w:rsidR="00820386" w:rsidRPr="003C2ABE" w:rsidRDefault="00820386" w:rsidP="000D7D83">
      <w:pPr>
        <w:pStyle w:val="NormalWeb"/>
        <w:spacing w:before="0" w:beforeAutospacing="0" w:after="200" w:afterAutospacing="0" w:line="360" w:lineRule="auto"/>
      </w:pPr>
    </w:p>
    <w:p w:rsidR="00820386" w:rsidRPr="003C2ABE" w:rsidRDefault="00820386" w:rsidP="000D7D83">
      <w:pPr>
        <w:pStyle w:val="NormalWeb"/>
        <w:spacing w:before="0" w:beforeAutospacing="0" w:after="200" w:afterAutospacing="0" w:line="360" w:lineRule="auto"/>
      </w:pPr>
    </w:p>
    <w:p w:rsidR="00820386" w:rsidRPr="003C2ABE" w:rsidRDefault="00820386" w:rsidP="000D7D83">
      <w:pPr>
        <w:pStyle w:val="NormalWeb"/>
        <w:spacing w:before="0" w:beforeAutospacing="0" w:after="200" w:afterAutospacing="0" w:line="360" w:lineRule="auto"/>
      </w:pPr>
    </w:p>
    <w:p w:rsidR="00820386" w:rsidRPr="003C2ABE" w:rsidRDefault="00820386" w:rsidP="000D7D83">
      <w:pPr>
        <w:pStyle w:val="NormalWeb"/>
        <w:spacing w:before="0" w:beforeAutospacing="0" w:after="200" w:afterAutospacing="0" w:line="360" w:lineRule="auto"/>
      </w:pPr>
    </w:p>
    <w:p w:rsidR="00820386" w:rsidRPr="003C2ABE" w:rsidRDefault="00820386" w:rsidP="000D7D83">
      <w:pPr>
        <w:pStyle w:val="NormalWeb"/>
        <w:spacing w:before="0" w:beforeAutospacing="0" w:after="200" w:afterAutospacing="0" w:line="360" w:lineRule="auto"/>
      </w:pPr>
    </w:p>
    <w:p w:rsidR="00820386" w:rsidRPr="003C2ABE" w:rsidRDefault="00820386" w:rsidP="000D7D83">
      <w:pPr>
        <w:pStyle w:val="NormalWeb"/>
        <w:spacing w:before="0" w:beforeAutospacing="0" w:after="200" w:afterAutospacing="0" w:line="360" w:lineRule="auto"/>
      </w:pPr>
    </w:p>
    <w:p w:rsidR="00820386" w:rsidRPr="003C2ABE" w:rsidRDefault="00820386" w:rsidP="000D7D83">
      <w:pPr>
        <w:pStyle w:val="NormalWeb"/>
        <w:spacing w:before="0" w:beforeAutospacing="0" w:after="200" w:afterAutospacing="0" w:line="360" w:lineRule="auto"/>
      </w:pPr>
    </w:p>
    <w:p w:rsidR="00820386" w:rsidRDefault="00820386" w:rsidP="000D7D83">
      <w:pPr>
        <w:pStyle w:val="NormalWeb"/>
        <w:spacing w:before="0" w:beforeAutospacing="0" w:after="200" w:afterAutospacing="0" w:line="360" w:lineRule="auto"/>
      </w:pPr>
    </w:p>
    <w:p w:rsidR="00D109E3" w:rsidRPr="003C2ABE" w:rsidRDefault="00D109E3" w:rsidP="000D7D83">
      <w:pPr>
        <w:pStyle w:val="NormalWeb"/>
        <w:spacing w:before="0" w:beforeAutospacing="0" w:after="200" w:afterAutospacing="0" w:line="360" w:lineRule="auto"/>
      </w:pPr>
    </w:p>
    <w:p w:rsidR="00820386" w:rsidRDefault="00820386" w:rsidP="00F41781">
      <w:pPr>
        <w:pStyle w:val="Heading1"/>
        <w:numPr>
          <w:ilvl w:val="0"/>
          <w:numId w:val="11"/>
        </w:numPr>
        <w:rPr>
          <w:rFonts w:ascii="Times New Roman" w:hAnsi="Times New Roman"/>
          <w:sz w:val="28"/>
        </w:rPr>
      </w:pPr>
      <w:bookmarkStart w:id="2" w:name="_Toc524900068"/>
      <w:r w:rsidRPr="00F41781">
        <w:rPr>
          <w:rFonts w:ascii="Times New Roman" w:hAnsi="Times New Roman"/>
          <w:sz w:val="28"/>
        </w:rPr>
        <w:lastRenderedPageBreak/>
        <w:t xml:space="preserve">NEKAJ </w:t>
      </w:r>
      <w:r w:rsidR="00F41781" w:rsidRPr="00F41781">
        <w:rPr>
          <w:rFonts w:ascii="Times New Roman" w:hAnsi="Times New Roman"/>
          <w:sz w:val="28"/>
        </w:rPr>
        <w:t>KORISTNIH NASVETOV ZA POTOVANJE</w:t>
      </w:r>
      <w:bookmarkEnd w:id="2"/>
    </w:p>
    <w:p w:rsidR="0076162F" w:rsidRPr="0076162F" w:rsidRDefault="0076162F" w:rsidP="0076162F"/>
    <w:p w:rsidR="00820386" w:rsidRDefault="00F41781" w:rsidP="00862CD5">
      <w:pPr>
        <w:pStyle w:val="Heading2"/>
        <w:numPr>
          <w:ilvl w:val="1"/>
          <w:numId w:val="13"/>
        </w:numPr>
        <w:rPr>
          <w:rFonts w:ascii="Times New Roman" w:hAnsi="Times New Roman" w:cs="Times New Roman"/>
          <w:sz w:val="24"/>
        </w:rPr>
      </w:pPr>
      <w:bookmarkStart w:id="3" w:name="_Toc524900069"/>
      <w:r w:rsidRPr="0076162F">
        <w:rPr>
          <w:rFonts w:ascii="Times New Roman" w:hAnsi="Times New Roman" w:cs="Times New Roman"/>
          <w:sz w:val="24"/>
        </w:rPr>
        <w:t>PO</w:t>
      </w:r>
      <w:r w:rsidR="00862CD5">
        <w:rPr>
          <w:rFonts w:ascii="Times New Roman" w:hAnsi="Times New Roman" w:cs="Times New Roman"/>
          <w:sz w:val="24"/>
        </w:rPr>
        <w:t>T</w:t>
      </w:r>
      <w:bookmarkEnd w:id="3"/>
    </w:p>
    <w:p w:rsidR="00862CD5" w:rsidRPr="00862CD5" w:rsidRDefault="00862CD5" w:rsidP="00862CD5"/>
    <w:p w:rsidR="00820386" w:rsidRPr="003C2ABE" w:rsidRDefault="00820386" w:rsidP="000D7D83">
      <w:pPr>
        <w:pStyle w:val="NormalWeb"/>
        <w:spacing w:before="0" w:beforeAutospacing="0" w:after="200" w:afterAutospacing="0" w:line="360" w:lineRule="auto"/>
      </w:pPr>
      <w:r w:rsidRPr="003C2ABE">
        <w:t xml:space="preserve">Egipt ima več letališč; večina potnikov pride na letališče v Kairu, vse bolj pa so prometna letališča  Aleksandria, Luxor, Aswan, Harghada (AL- Ghardaka) in Sharim el- Shiekh. </w:t>
      </w:r>
    </w:p>
    <w:p w:rsidR="00820386" w:rsidRPr="003C2ABE" w:rsidRDefault="00862CD5" w:rsidP="000D7D83">
      <w:pPr>
        <w:pStyle w:val="NormalWeb"/>
        <w:spacing w:before="0" w:beforeAutospacing="0" w:after="200" w:afterAutospacing="0" w:line="360" w:lineRule="auto"/>
      </w:pPr>
      <w:r>
        <w:t>Z</w:t>
      </w:r>
      <w:r w:rsidR="00820386" w:rsidRPr="003C2ABE">
        <w:t>notraj Egipta je na izbiro presenetljivo veliko prevozov; od vlakov, avtobusov do l</w:t>
      </w:r>
      <w:r>
        <w:t>adij ter celo kamel in oslov. A</w:t>
      </w:r>
      <w:r w:rsidR="00820386" w:rsidRPr="003C2ABE">
        <w:t>vtobusne proge povezujejo skoraj vsa egipčanska mesta, vendar pa so avtobusi najpogosteje nagneteni in stari.</w:t>
      </w:r>
    </w:p>
    <w:p w:rsidR="00820386" w:rsidRPr="003C2ABE" w:rsidRDefault="00862CD5" w:rsidP="000D7D83">
      <w:pPr>
        <w:pStyle w:val="NormalWeb"/>
        <w:spacing w:before="0" w:beforeAutospacing="0" w:after="200" w:afterAutospacing="0" w:line="360" w:lineRule="auto"/>
      </w:pPr>
      <w:r>
        <w:t>Ž</w:t>
      </w:r>
      <w:r w:rsidR="00820386" w:rsidRPr="003C2ABE">
        <w:t>eleznica povezuje večji del dežele, vendar bi jo morali posodobiti.</w:t>
      </w:r>
    </w:p>
    <w:p w:rsidR="00820386" w:rsidRPr="003C2ABE" w:rsidRDefault="00820386" w:rsidP="000D7D83">
      <w:pPr>
        <w:pStyle w:val="NormalWeb"/>
        <w:spacing w:before="0" w:beforeAutospacing="0" w:after="200" w:afterAutospacing="0" w:line="360" w:lineRule="auto"/>
      </w:pPr>
      <w:r w:rsidRPr="003C2ABE">
        <w:t>Z a prevoz med mesti lahko najamete tudi taxi, vendar boste morali pred potovanjem počakati, da se vozilo napolni.</w:t>
      </w:r>
    </w:p>
    <w:p w:rsidR="00820386" w:rsidRDefault="0081719E" w:rsidP="0076162F">
      <w:pPr>
        <w:pStyle w:val="Heading2"/>
        <w:numPr>
          <w:ilvl w:val="1"/>
          <w:numId w:val="11"/>
        </w:numPr>
        <w:rPr>
          <w:rFonts w:ascii="Times New Roman" w:hAnsi="Times New Roman" w:cs="Times New Roman"/>
          <w:sz w:val="24"/>
        </w:rPr>
      </w:pPr>
      <w:bookmarkStart w:id="4" w:name="_Toc524900070"/>
      <w:r w:rsidRPr="0076162F">
        <w:rPr>
          <w:rFonts w:ascii="Times New Roman" w:hAnsi="Times New Roman" w:cs="Times New Roman"/>
          <w:sz w:val="24"/>
        </w:rPr>
        <w:t>PODNEBJE</w:t>
      </w:r>
      <w:bookmarkEnd w:id="4"/>
      <w:r w:rsidR="00820386" w:rsidRPr="0076162F">
        <w:rPr>
          <w:rFonts w:ascii="Times New Roman" w:hAnsi="Times New Roman" w:cs="Times New Roman"/>
          <w:sz w:val="24"/>
        </w:rPr>
        <w:t xml:space="preserve"> </w:t>
      </w:r>
    </w:p>
    <w:p w:rsidR="00862CD5" w:rsidRPr="00862CD5" w:rsidRDefault="00862CD5" w:rsidP="00862CD5"/>
    <w:p w:rsidR="00820386" w:rsidRPr="003C2ABE" w:rsidRDefault="00820386" w:rsidP="000D7D83">
      <w:pPr>
        <w:pStyle w:val="NormalWeb"/>
        <w:spacing w:before="0" w:beforeAutospacing="0" w:after="200" w:afterAutospacing="0" w:line="360" w:lineRule="auto"/>
      </w:pPr>
      <w:r w:rsidRPr="003C2ABE">
        <w:t xml:space="preserve">Najprimernejši čas za obisk: od decembra do marca Zgornji Egipt in Rdeče morje; </w:t>
      </w:r>
      <w:r w:rsidR="00862CD5">
        <w:t xml:space="preserve"> </w:t>
      </w:r>
      <w:r w:rsidRPr="003C2ABE">
        <w:t>april, maj, september in oktober za Kairo.</w:t>
      </w:r>
    </w:p>
    <w:p w:rsidR="00820386" w:rsidRPr="003C2ABE" w:rsidRDefault="00862CD5" w:rsidP="000D7D83">
      <w:pPr>
        <w:pStyle w:val="NormalWeb"/>
        <w:spacing w:before="0" w:beforeAutospacing="0" w:after="200" w:afterAutospacing="0" w:line="360" w:lineRule="auto"/>
      </w:pPr>
      <w:r>
        <w:t>P</w:t>
      </w:r>
      <w:r w:rsidR="00820386" w:rsidRPr="003C2ABE">
        <w:t>ovprečna temperatura se giblje med 20</w:t>
      </w:r>
      <w:r>
        <w:rPr>
          <w:vertAlign w:val="superscript"/>
        </w:rPr>
        <w:t>0</w:t>
      </w:r>
      <w:r w:rsidR="00820386" w:rsidRPr="003C2ABE">
        <w:t xml:space="preserve"> do </w:t>
      </w:r>
      <w:smartTag w:uri="urn:schemas-microsoft-com:office:smarttags" w:element="metricconverter">
        <w:smartTagPr>
          <w:attr w:name="ProductID" w:val="300C"/>
        </w:smartTagPr>
        <w:r>
          <w:t>30</w:t>
        </w:r>
        <w:r>
          <w:rPr>
            <w:vertAlign w:val="superscript"/>
          </w:rPr>
          <w:t>0</w:t>
        </w:r>
        <w:r>
          <w:t>C</w:t>
        </w:r>
      </w:smartTag>
      <w:r w:rsidR="00820386" w:rsidRPr="003C2ABE">
        <w:t xml:space="preserve"> na sredozemsko obali, od 25 do </w:t>
      </w:r>
      <w:smartTag w:uri="urn:schemas-microsoft-com:office:smarttags" w:element="metricconverter">
        <w:smartTagPr>
          <w:attr w:name="ProductID" w:val="50 C"/>
        </w:smartTagPr>
        <w:r w:rsidR="00820386" w:rsidRPr="003C2ABE">
          <w:t>50 C</w:t>
        </w:r>
      </w:smartTag>
      <w:r w:rsidR="00820386" w:rsidRPr="003C2ABE">
        <w:t xml:space="preserve"> v Aswanu in južnih puščavskih predelih.</w:t>
      </w:r>
    </w:p>
    <w:p w:rsidR="00820386" w:rsidRPr="003C2ABE" w:rsidRDefault="00862CD5" w:rsidP="000D7D83">
      <w:pPr>
        <w:pStyle w:val="NormalWeb"/>
        <w:spacing w:before="0" w:beforeAutospacing="0" w:after="200" w:afterAutospacing="0" w:line="360" w:lineRule="auto"/>
      </w:pPr>
      <w:r>
        <w:t>K</w:t>
      </w:r>
      <w:r w:rsidR="00820386" w:rsidRPr="003C2ABE">
        <w:t xml:space="preserve">aj obleči: lahko, zračno obleko zaradi vročine. Zaradi islamske kulturne občutljivosti morajo ženske </w:t>
      </w:r>
      <w:r w:rsidR="00D33113" w:rsidRPr="003C2ABE">
        <w:t>vzeti</w:t>
      </w:r>
      <w:r w:rsidR="00D33113">
        <w:t xml:space="preserve"> ob</w:t>
      </w:r>
      <w:r w:rsidR="00820386" w:rsidRPr="003C2ABE">
        <w:t xml:space="preserve">leko, ki pokriva roke in noge. Toplejši površniki so potrebni za hladne puščavske noči. </w:t>
      </w:r>
    </w:p>
    <w:p w:rsidR="00820386" w:rsidRPr="003C2ABE" w:rsidRDefault="00862CD5" w:rsidP="000D7D83">
      <w:pPr>
        <w:pStyle w:val="NormalWeb"/>
        <w:spacing w:before="0" w:beforeAutospacing="0" w:after="200" w:afterAutospacing="0" w:line="360" w:lineRule="auto"/>
      </w:pPr>
      <w:r>
        <w:t>Č</w:t>
      </w:r>
      <w:r w:rsidR="00820386" w:rsidRPr="003C2ABE">
        <w:t>e bi Egipt obiskali v zimskih mesecih, decembru, januarju in februarju, bo podnebje zelo vroče in suho.</w:t>
      </w:r>
    </w:p>
    <w:p w:rsidR="00820386" w:rsidRPr="003C2ABE" w:rsidRDefault="00820386" w:rsidP="000D7D83">
      <w:pPr>
        <w:pStyle w:val="NormalWeb"/>
        <w:spacing w:before="0" w:beforeAutospacing="0" w:after="200" w:afterAutospacing="0" w:line="360" w:lineRule="auto"/>
      </w:pPr>
      <w:r w:rsidRPr="003C2ABE">
        <w:t xml:space="preserve">V zimskih nočeh se temperatura hitro spusti. V puščavi so v vsakem letnem času posebne razmere; peklensko vroči dnevi in izjemno mrzle noči. </w:t>
      </w:r>
    </w:p>
    <w:p w:rsidR="002103BF" w:rsidRPr="003C2ABE" w:rsidRDefault="002103BF" w:rsidP="000D7D83">
      <w:pPr>
        <w:pStyle w:val="NormalWeb"/>
        <w:spacing w:before="0" w:beforeAutospacing="0" w:after="200" w:afterAutospacing="0" w:line="360" w:lineRule="auto"/>
      </w:pPr>
    </w:p>
    <w:p w:rsidR="002103BF" w:rsidRDefault="000D7D83" w:rsidP="0076162F">
      <w:pPr>
        <w:pStyle w:val="Heading2"/>
        <w:numPr>
          <w:ilvl w:val="1"/>
          <w:numId w:val="11"/>
        </w:numPr>
        <w:tabs>
          <w:tab w:val="clear" w:pos="720"/>
          <w:tab w:val="num" w:pos="-120"/>
        </w:tabs>
        <w:ind w:left="0" w:firstLine="0"/>
        <w:rPr>
          <w:rFonts w:ascii="Times New Roman" w:hAnsi="Times New Roman" w:cs="Times New Roman"/>
          <w:sz w:val="24"/>
        </w:rPr>
      </w:pPr>
      <w:r w:rsidRPr="003C2ABE">
        <w:br w:type="page"/>
      </w:r>
      <w:bookmarkStart w:id="5" w:name="_Toc524900071"/>
      <w:r w:rsidR="002103BF" w:rsidRPr="0076162F">
        <w:rPr>
          <w:rFonts w:ascii="Times New Roman" w:hAnsi="Times New Roman" w:cs="Times New Roman"/>
          <w:sz w:val="24"/>
        </w:rPr>
        <w:lastRenderedPageBreak/>
        <w:t>HRANA</w:t>
      </w:r>
      <w:bookmarkEnd w:id="5"/>
    </w:p>
    <w:p w:rsidR="00862CD5" w:rsidRPr="00862CD5" w:rsidRDefault="00862CD5" w:rsidP="00862CD5"/>
    <w:p w:rsidR="002103BF" w:rsidRPr="003C2ABE" w:rsidRDefault="00862CD5" w:rsidP="000D7D83">
      <w:pPr>
        <w:pStyle w:val="NormalWeb"/>
        <w:spacing w:before="0" w:beforeAutospacing="0" w:after="200" w:afterAutospacing="0" w:line="360" w:lineRule="auto"/>
      </w:pPr>
      <w:r>
        <w:t>K</w:t>
      </w:r>
      <w:r w:rsidR="002103BF" w:rsidRPr="003C2ABE">
        <w:t xml:space="preserve">ot na vsem Bližnjem vzhodu jedo tudi Egipčani mezze, izbor toplih in hladnih predjedi. </w:t>
      </w:r>
      <w:r>
        <w:t>M</w:t>
      </w:r>
      <w:r w:rsidR="002103BF" w:rsidRPr="003C2ABE">
        <w:t xml:space="preserve">ed te odlične jedi sodijo ful mesdames (favin golaž-egipčanska narodna jed, ki se postreže z jajci, mesom, jogurtom ali sirom), tahninah (sezamova omaka z oljem in limoninim sokom) ter torshi (vložena zelenjava). </w:t>
      </w:r>
    </w:p>
    <w:p w:rsidR="002103BF" w:rsidRPr="003C2ABE" w:rsidRDefault="00862CD5" w:rsidP="000D7D83">
      <w:pPr>
        <w:pStyle w:val="NormalWeb"/>
        <w:spacing w:before="0" w:beforeAutospacing="0" w:after="200" w:afterAutospacing="0" w:line="360" w:lineRule="auto"/>
      </w:pPr>
      <w:r>
        <w:t>O</w:t>
      </w:r>
      <w:r w:rsidR="002103BF" w:rsidRPr="003C2ABE">
        <w:t xml:space="preserve">b vseh jedeh pojedo veliko tankega kruha- pitta. Med glavne jedi sodita koftu (paličke z mletim mesom) in kibbeh (pšenične kroglice, polnjene z govedino). </w:t>
      </w:r>
    </w:p>
    <w:p w:rsidR="002103BF" w:rsidRPr="003C2ABE" w:rsidRDefault="00862CD5" w:rsidP="000D7D83">
      <w:pPr>
        <w:pStyle w:val="NormalWeb"/>
        <w:spacing w:before="0" w:beforeAutospacing="0" w:after="200" w:afterAutospacing="0" w:line="360" w:lineRule="auto"/>
      </w:pPr>
      <w:r>
        <w:t>H</w:t>
      </w:r>
      <w:r w:rsidR="002103BF" w:rsidRPr="003C2ABE">
        <w:t>rana na ulici je pogosto odlična, recimo koshari, mešanica riža, testenin, pečene čebule, leče in čičerike.</w:t>
      </w:r>
    </w:p>
    <w:p w:rsidR="002103BF" w:rsidRDefault="0081719E" w:rsidP="0076162F">
      <w:pPr>
        <w:pStyle w:val="Heading2"/>
        <w:numPr>
          <w:ilvl w:val="1"/>
          <w:numId w:val="11"/>
        </w:numPr>
        <w:rPr>
          <w:rFonts w:ascii="Times New Roman" w:hAnsi="Times New Roman" w:cs="Times New Roman"/>
          <w:sz w:val="24"/>
        </w:rPr>
      </w:pPr>
      <w:bookmarkStart w:id="6" w:name="_Toc524900072"/>
      <w:r w:rsidRPr="0076162F">
        <w:rPr>
          <w:rFonts w:ascii="Times New Roman" w:hAnsi="Times New Roman" w:cs="Times New Roman"/>
          <w:sz w:val="24"/>
        </w:rPr>
        <w:t>PRAZNIKI</w:t>
      </w:r>
      <w:bookmarkEnd w:id="6"/>
      <w:r w:rsidR="002103BF" w:rsidRPr="0076162F">
        <w:rPr>
          <w:rFonts w:ascii="Times New Roman" w:hAnsi="Times New Roman" w:cs="Times New Roman"/>
          <w:sz w:val="24"/>
        </w:rPr>
        <w:t xml:space="preserve"> </w:t>
      </w:r>
    </w:p>
    <w:p w:rsidR="00862CD5" w:rsidRPr="00862CD5" w:rsidRDefault="00862CD5" w:rsidP="00862CD5"/>
    <w:p w:rsidR="000D7D83" w:rsidRPr="003C2ABE" w:rsidRDefault="002103BF" w:rsidP="000D7D83">
      <w:pPr>
        <w:pStyle w:val="NormalWeb"/>
        <w:spacing w:before="0" w:beforeAutospacing="0" w:after="200" w:afterAutospacing="0" w:line="360" w:lineRule="auto"/>
      </w:pPr>
      <w:r w:rsidRPr="003C2ABE">
        <w:t xml:space="preserve"> </w:t>
      </w:r>
      <w:r w:rsidR="00862CD5">
        <w:t>N</w:t>
      </w:r>
      <w:r w:rsidRPr="003C2ABE">
        <w:t>ekateri pravijo, da je zaradi gorečnosti in duha</w:t>
      </w:r>
      <w:r w:rsidR="0076162F">
        <w:t xml:space="preserve"> za Egipčane vsak dan praznik. </w:t>
      </w:r>
      <w:r w:rsidR="00862CD5">
        <w:t>P</w:t>
      </w:r>
      <w:r w:rsidRPr="003C2ABE">
        <w:t xml:space="preserve">raznujejo mawlide (rojstvo verskih likov), praznike in dogajanje v čast državnih arhitektonskih spomenikov. </w:t>
      </w:r>
    </w:p>
    <w:p w:rsidR="002103BF" w:rsidRPr="003C2ABE" w:rsidRDefault="00862CD5" w:rsidP="000D7D83">
      <w:pPr>
        <w:pStyle w:val="NormalWeb"/>
        <w:spacing w:before="0" w:beforeAutospacing="0" w:after="200" w:afterAutospacing="0" w:line="360" w:lineRule="auto"/>
      </w:pPr>
      <w:r>
        <w:t>M</w:t>
      </w:r>
      <w:r w:rsidR="002103BF" w:rsidRPr="003C2ABE">
        <w:t>ed najboljšimi so:</w:t>
      </w:r>
    </w:p>
    <w:p w:rsidR="002103BF" w:rsidRPr="003C2ABE" w:rsidRDefault="002103BF" w:rsidP="000D7D83">
      <w:pPr>
        <w:pStyle w:val="NormalWeb"/>
        <w:spacing w:before="0" w:beforeAutospacing="0" w:after="0" w:afterAutospacing="0" w:line="360" w:lineRule="auto"/>
        <w:ind w:left="720" w:hanging="360"/>
      </w:pPr>
      <w:r w:rsidRPr="003C2ABE">
        <w:t>-          praznik Abu Simbel, Abu Simbel, februar</w:t>
      </w:r>
    </w:p>
    <w:p w:rsidR="002103BF" w:rsidRPr="003C2ABE" w:rsidRDefault="002103BF" w:rsidP="000D7D83">
      <w:pPr>
        <w:pStyle w:val="NormalWeb"/>
        <w:spacing w:before="0" w:beforeAutospacing="0" w:after="0" w:afterAutospacing="0" w:line="360" w:lineRule="auto"/>
        <w:ind w:left="720" w:hanging="360"/>
      </w:pPr>
      <w:r w:rsidRPr="003C2ABE">
        <w:t>-          zaključek ramazana, povsod, januar/ februar/ marec</w:t>
      </w:r>
    </w:p>
    <w:p w:rsidR="002103BF" w:rsidRPr="003C2ABE" w:rsidRDefault="002103BF" w:rsidP="000D7D83">
      <w:pPr>
        <w:pStyle w:val="NormalWeb"/>
        <w:spacing w:before="0" w:beforeAutospacing="0" w:after="0" w:afterAutospacing="0" w:line="360" w:lineRule="auto"/>
        <w:ind w:left="720" w:hanging="360"/>
      </w:pPr>
      <w:r w:rsidRPr="003C2ABE">
        <w:t>-          veliko slavje, povsod, april/ maj</w:t>
      </w:r>
    </w:p>
    <w:p w:rsidR="002103BF" w:rsidRPr="003C2ABE" w:rsidRDefault="002103BF" w:rsidP="000D7D83">
      <w:pPr>
        <w:pStyle w:val="NormalWeb"/>
        <w:spacing w:before="0" w:beforeAutospacing="0" w:after="0" w:afterAutospacing="0" w:line="360" w:lineRule="auto"/>
        <w:ind w:left="720" w:hanging="360"/>
      </w:pPr>
      <w:r w:rsidRPr="003C2ABE">
        <w:t>-          rojstvo preroka Muhameda, povsod, julij/ avgust</w:t>
      </w:r>
    </w:p>
    <w:p w:rsidR="002103BF" w:rsidRDefault="002103BF" w:rsidP="000D7D83">
      <w:pPr>
        <w:pStyle w:val="NormalWeb"/>
        <w:spacing w:before="0" w:beforeAutospacing="0" w:after="0" w:afterAutospacing="0" w:line="360" w:lineRule="auto"/>
        <w:ind w:left="720" w:hanging="360"/>
      </w:pPr>
      <w:r w:rsidRPr="003C2ABE">
        <w:t>-          Koptski božič, Kairo, december/ januar</w:t>
      </w:r>
    </w:p>
    <w:p w:rsidR="002103BF" w:rsidRDefault="002103BF" w:rsidP="0076162F">
      <w:pPr>
        <w:pStyle w:val="Heading2"/>
        <w:numPr>
          <w:ilvl w:val="1"/>
          <w:numId w:val="11"/>
        </w:numPr>
        <w:rPr>
          <w:rFonts w:ascii="Times New Roman" w:hAnsi="Times New Roman" w:cs="Times New Roman"/>
          <w:sz w:val="24"/>
        </w:rPr>
      </w:pPr>
      <w:r w:rsidRPr="0076162F">
        <w:rPr>
          <w:rFonts w:ascii="Times New Roman" w:hAnsi="Times New Roman" w:cs="Times New Roman"/>
          <w:sz w:val="24"/>
        </w:rPr>
        <w:t> </w:t>
      </w:r>
      <w:bookmarkStart w:id="7" w:name="_Toc524900073"/>
      <w:r w:rsidRPr="0076162F">
        <w:rPr>
          <w:rFonts w:ascii="Times New Roman" w:hAnsi="Times New Roman" w:cs="Times New Roman"/>
          <w:sz w:val="24"/>
        </w:rPr>
        <w:t>ZNEMENITOSTI</w:t>
      </w:r>
      <w:bookmarkEnd w:id="7"/>
    </w:p>
    <w:p w:rsidR="00862CD5" w:rsidRPr="00862CD5" w:rsidRDefault="00862CD5" w:rsidP="00862CD5"/>
    <w:p w:rsidR="000D7D83" w:rsidRPr="003C2ABE" w:rsidRDefault="002103BF" w:rsidP="000D7D83">
      <w:pPr>
        <w:pStyle w:val="NormalWeb"/>
        <w:spacing w:before="0" w:beforeAutospacing="0" w:after="200" w:afterAutospacing="0" w:line="360" w:lineRule="auto"/>
      </w:pPr>
      <w:r w:rsidRPr="003C2ABE">
        <w:t>Egipt je živi muzej izjemno napr</w:t>
      </w:r>
      <w:r w:rsidR="00862CD5">
        <w:t>edne in mogočne civilizacije. P</w:t>
      </w:r>
      <w:r w:rsidRPr="003C2ABE">
        <w:t>iramide so sinonim za to deželo, prav tako tudi grobnice faraonov in templji njihovim bogovom, ki redko razočarajo.</w:t>
      </w:r>
      <w:r w:rsidR="00862CD5">
        <w:t xml:space="preserve"> M</w:t>
      </w:r>
      <w:r w:rsidRPr="003C2ABE">
        <w:t xml:space="preserve">ed znamenitosti sodijo: </w:t>
      </w:r>
    </w:p>
    <w:p w:rsidR="002103BF" w:rsidRPr="003C2ABE" w:rsidRDefault="00862CD5" w:rsidP="00862CD5">
      <w:pPr>
        <w:pStyle w:val="NormalWeb"/>
        <w:spacing w:before="0" w:beforeAutospacing="0" w:after="200" w:afterAutospacing="0" w:line="360" w:lineRule="auto"/>
      </w:pPr>
      <w:r>
        <w:t xml:space="preserve"> </w:t>
      </w:r>
      <w:r w:rsidR="002103BF" w:rsidRPr="003C2ABE">
        <w:t>-          svetovna turistična znamenitost- piramide v Gizi, Kairo</w:t>
      </w:r>
    </w:p>
    <w:p w:rsidR="002103BF" w:rsidRPr="003C2ABE" w:rsidRDefault="002103BF" w:rsidP="00862CD5">
      <w:pPr>
        <w:pStyle w:val="NormalWeb"/>
        <w:spacing w:before="0" w:beforeAutospacing="0" w:after="0" w:afterAutospacing="0" w:line="360" w:lineRule="auto"/>
      </w:pPr>
      <w:r w:rsidRPr="003C2ABE">
        <w:t xml:space="preserve">-          grobnice najvplivnejših faraonov, kot je bil Tutankamon, dolino kraljev, Zgornji </w:t>
      </w:r>
      <w:r w:rsidR="00862CD5">
        <w:t xml:space="preserve"> </w:t>
      </w:r>
      <w:r w:rsidRPr="003C2ABE">
        <w:t>Egipt</w:t>
      </w:r>
    </w:p>
    <w:p w:rsidR="002103BF" w:rsidRPr="003C2ABE" w:rsidRDefault="002103BF" w:rsidP="00862CD5">
      <w:pPr>
        <w:pStyle w:val="NormalWeb"/>
        <w:spacing w:before="0" w:beforeAutospacing="0" w:after="0" w:afterAutospacing="0" w:line="360" w:lineRule="auto"/>
      </w:pPr>
      <w:r w:rsidRPr="003C2ABE">
        <w:t>-          najveličastnejši spomeniki starodavnega Egipta, templje v Abu Simbelu, Aswan</w:t>
      </w:r>
    </w:p>
    <w:p w:rsidR="002103BF" w:rsidRPr="003C2ABE" w:rsidRDefault="002103BF" w:rsidP="00862CD5">
      <w:pPr>
        <w:pStyle w:val="NormalWeb"/>
        <w:spacing w:before="0" w:beforeAutospacing="0" w:after="0" w:afterAutospacing="0" w:line="360" w:lineRule="auto"/>
      </w:pPr>
      <w:r w:rsidRPr="003C2ABE">
        <w:t>-          4500 let star odprti muzej veličastne arhitekture v Luxorju, Zgornji Egipt</w:t>
      </w:r>
    </w:p>
    <w:p w:rsidR="002103BF" w:rsidRPr="003C2ABE" w:rsidRDefault="002103BF" w:rsidP="0004226F">
      <w:pPr>
        <w:pStyle w:val="NormalWeb"/>
        <w:spacing w:before="0" w:beforeAutospacing="0" w:after="0" w:afterAutospacing="0" w:line="360" w:lineRule="auto"/>
      </w:pPr>
      <w:r w:rsidRPr="003C2ABE">
        <w:t>-          menihi legendarnega in starodavnega samostana sv. Katarine v podnožju gore Sinaj.</w:t>
      </w:r>
    </w:p>
    <w:p w:rsidR="002103BF" w:rsidRDefault="002103BF" w:rsidP="0076162F">
      <w:pPr>
        <w:pStyle w:val="Heading1"/>
        <w:numPr>
          <w:ilvl w:val="0"/>
          <w:numId w:val="11"/>
        </w:numPr>
        <w:rPr>
          <w:rFonts w:ascii="Times New Roman" w:hAnsi="Times New Roman" w:cs="Times New Roman"/>
          <w:sz w:val="28"/>
          <w:szCs w:val="28"/>
        </w:rPr>
      </w:pPr>
      <w:bookmarkStart w:id="8" w:name="_Toc524900074"/>
      <w:r w:rsidRPr="00A44515">
        <w:rPr>
          <w:rFonts w:ascii="Times New Roman" w:hAnsi="Times New Roman" w:cs="Times New Roman"/>
          <w:sz w:val="28"/>
          <w:szCs w:val="28"/>
        </w:rPr>
        <w:lastRenderedPageBreak/>
        <w:t>ISKANJE PRAVE RAZVOJNE POTI</w:t>
      </w:r>
      <w:bookmarkEnd w:id="8"/>
    </w:p>
    <w:p w:rsidR="00A44515" w:rsidRPr="00A44515" w:rsidRDefault="00A44515" w:rsidP="00A44515"/>
    <w:p w:rsidR="002103BF" w:rsidRPr="003C2ABE" w:rsidRDefault="002103BF" w:rsidP="000D7D83">
      <w:pPr>
        <w:pStyle w:val="NormalWeb"/>
        <w:spacing w:before="0" w:beforeAutospacing="0" w:after="200" w:afterAutospacing="0" w:line="360" w:lineRule="auto"/>
        <w:ind w:firstLine="284"/>
      </w:pPr>
      <w:r w:rsidRPr="003C2ABE">
        <w:t>Egipt je dežela v razvoju, ki pa ima na sre</w:t>
      </w:r>
      <w:r w:rsidR="00D33113">
        <w:t>čo dobra izhodišča za napredek</w:t>
      </w:r>
      <w:r w:rsidRPr="003C2ABE">
        <w:t xml:space="preserve"> naravne danosti, kot je recimo Nil, rodovitna tla, ugodno prometno lego in velik notranji trg. Kljub popolnoma različnima </w:t>
      </w:r>
      <w:r w:rsidR="00862CD5" w:rsidRPr="003C2ABE">
        <w:t>strategijama</w:t>
      </w:r>
      <w:r w:rsidRPr="003C2ABE">
        <w:t xml:space="preserve"> in občasno osupljivim stopnjam rasti nista mogla niti politika "arabskega socializma", ki jo je vodil Gamal Abdel Naser (1918 - 1970), niti zahodno usmerjena "politika odprtosti", kakršno je zagovarjal Anvar el Sadat (1918 - 1981), sprožiti trajnega razvojnega procesa; kmetijstvo ne more nahraniti prebivalstva, industrija ni konkurenčna na svetovnem trgu, primanjkljaj v državnem proračunu je kroničen, državna birokracija je prenapihnjena. </w:t>
      </w:r>
    </w:p>
    <w:p w:rsidR="002103BF" w:rsidRPr="003C2ABE" w:rsidRDefault="002103BF" w:rsidP="000D7D83">
      <w:pPr>
        <w:pStyle w:val="NormalWeb"/>
        <w:spacing w:before="0" w:beforeAutospacing="0" w:after="200" w:afterAutospacing="0" w:line="360" w:lineRule="auto"/>
        <w:ind w:firstLine="284"/>
      </w:pPr>
      <w:r w:rsidRPr="003C2ABE">
        <w:t xml:space="preserve">Zunanja zadolženost za več kot štirideset milijard ameriških dolarjev zelo zožuje meje dejavnosti sedanjega predsednika Hosnija Mubaraka. Njegova usmeritev se vedno znova </w:t>
      </w:r>
      <w:r w:rsidR="00862CD5" w:rsidRPr="003C2ABE">
        <w:t>razblinja</w:t>
      </w:r>
      <w:r w:rsidRPr="003C2ABE">
        <w:t xml:space="preserve"> v notranjih in zunanjepolitičnih krizah. Vedno večji delež skromnih deviznih prihodkov požira vse večji uvoz živilskih izdelkov. </w:t>
      </w:r>
    </w:p>
    <w:p w:rsidR="002103BF" w:rsidRPr="003C2ABE" w:rsidRDefault="002103BF" w:rsidP="000D7D83">
      <w:pPr>
        <w:pStyle w:val="NormalWeb"/>
        <w:spacing w:before="0" w:beforeAutospacing="0" w:after="200" w:afterAutospacing="0" w:line="360" w:lineRule="auto"/>
        <w:ind w:firstLine="284"/>
      </w:pPr>
      <w:r w:rsidRPr="003C2ABE">
        <w:t xml:space="preserve">Nič čudnega ni torej, če je zaradi tako dolgotrajne krize veliko Egipčanov izgubilo zaupanje v sedanjo politiko. Predvsem so morali na lastni koži </w:t>
      </w:r>
      <w:r w:rsidR="00862CD5" w:rsidRPr="003C2ABE">
        <w:t>preizkusiti</w:t>
      </w:r>
      <w:r w:rsidRPr="003C2ABE">
        <w:t xml:space="preserve">, da so uvoženi družbeni modeli, pa naj gre za socializem ali kapitalizem, pri reševanju nujnih gospodarskih in socialnih problemov odpovedali. Na tej osnovi so se že v sedemdesetih letih razvila fundamentalistična gibanja, ki menijo, da lahko egiptovsko krizo reši samo islam. </w:t>
      </w:r>
    </w:p>
    <w:p w:rsidR="002103BF" w:rsidRPr="003C2ABE" w:rsidRDefault="002103BF" w:rsidP="00BF40A7">
      <w:pPr>
        <w:pStyle w:val="NormalWeb"/>
        <w:spacing w:before="0" w:beforeAutospacing="0" w:after="200" w:afterAutospacing="0" w:line="360" w:lineRule="auto"/>
      </w:pPr>
    </w:p>
    <w:p w:rsidR="002103BF" w:rsidRDefault="0004226F" w:rsidP="0004226F">
      <w:pPr>
        <w:pStyle w:val="Heading1"/>
        <w:rPr>
          <w:rFonts w:ascii="Times New Roman" w:hAnsi="Times New Roman"/>
          <w:sz w:val="28"/>
        </w:rPr>
      </w:pPr>
      <w:r>
        <w:rPr>
          <w:rFonts w:ascii="Times New Roman" w:hAnsi="Times New Roman"/>
          <w:sz w:val="28"/>
        </w:rPr>
        <w:br w:type="page"/>
      </w:r>
      <w:bookmarkStart w:id="9" w:name="_Toc524900075"/>
      <w:r>
        <w:rPr>
          <w:rFonts w:ascii="Times New Roman" w:hAnsi="Times New Roman"/>
          <w:sz w:val="28"/>
        </w:rPr>
        <w:t>4.</w:t>
      </w:r>
      <w:r w:rsidR="00862CD5">
        <w:rPr>
          <w:rFonts w:ascii="Times New Roman" w:hAnsi="Times New Roman"/>
          <w:sz w:val="28"/>
        </w:rPr>
        <w:t xml:space="preserve"> </w:t>
      </w:r>
      <w:r w:rsidR="002103BF" w:rsidRPr="00A44515">
        <w:rPr>
          <w:rFonts w:ascii="Times New Roman" w:hAnsi="Times New Roman"/>
          <w:sz w:val="28"/>
        </w:rPr>
        <w:t>MESTO IN PUŠČAVA</w:t>
      </w:r>
      <w:bookmarkEnd w:id="9"/>
      <w:r w:rsidR="002103BF" w:rsidRPr="00A44515">
        <w:rPr>
          <w:rFonts w:ascii="Times New Roman" w:hAnsi="Times New Roman"/>
          <w:sz w:val="28"/>
        </w:rPr>
        <w:t xml:space="preserve"> </w:t>
      </w:r>
    </w:p>
    <w:p w:rsidR="00A44515" w:rsidRPr="00A44515" w:rsidRDefault="00A44515" w:rsidP="00A44515"/>
    <w:p w:rsidR="002103BF" w:rsidRDefault="002103BF" w:rsidP="000D7D83">
      <w:pPr>
        <w:pStyle w:val="NormalWeb"/>
        <w:spacing w:before="0" w:beforeAutospacing="0" w:after="200" w:afterAutospacing="0" w:line="360" w:lineRule="auto"/>
        <w:ind w:firstLine="284"/>
      </w:pPr>
      <w:r w:rsidRPr="003C2ABE">
        <w:t xml:space="preserve">Puščavska območja na obeh straneh Nila se raztezajo v neskončnost : na zahodu je Libijska puščava (As Sahra Al Libiyah), ki obsega tri četrtine dežele, na vzhodu pa sta Arabska   puščava (As Sahra Al Sharqiyah) in polotok Sinaj (Sina'). Nil razpolavlja deželo po vsej dolžini, torej kar </w:t>
      </w:r>
      <w:smartTag w:uri="urn:schemas-microsoft-com:office:smarttags" w:element="metricconverter">
        <w:smartTagPr>
          <w:attr w:name="ProductID" w:val="1200 km"/>
        </w:smartTagPr>
        <w:r w:rsidRPr="003C2ABE">
          <w:t>1200 km</w:t>
        </w:r>
      </w:smartTag>
      <w:r w:rsidRPr="003C2ABE">
        <w:t xml:space="preserve">, ter namaka ozko rečno oazo na obeh bregovih in na koncu še do </w:t>
      </w:r>
      <w:smartTag w:uri="urn:schemas-microsoft-com:office:smarttags" w:element="metricconverter">
        <w:smartTagPr>
          <w:attr w:name="ProductID" w:val="250 km"/>
        </w:smartTagPr>
        <w:r w:rsidRPr="003C2ABE">
          <w:t>250 km</w:t>
        </w:r>
      </w:smartTag>
      <w:r w:rsidRPr="003C2ABE">
        <w:t xml:space="preserve"> široko delto. Medtem ko so puščave skoraj nenaseljene, razen z nekaj beduinskimi plemeni, se ljudje vzdolž Nila gnetejo na najmanjšem možnem prostoru. Z več kot 1500 prebivalci</w:t>
      </w:r>
      <w:r w:rsidR="00862CD5">
        <w:t xml:space="preserve"> </w:t>
      </w:r>
      <w:r w:rsidRPr="003C2ABE">
        <w:t xml:space="preserve">na kvadratni kilometer je Egipt po gostoti prebivalstva - upoštevajte seveda kulturno krajino - že zdaj med prvimi na svetovni lestvici. Tudi pri nižajoči se stopnji naravnega prirastka bo ob koncu stoletja že okrog 65 milijonov Egipčanov in dobra polovica jih bo prebivala v mestih, ki jih že zdaj pestijo malone nerešljivi socialni problemi. Dovolj prostora je še samo v puščavah. </w:t>
      </w:r>
    </w:p>
    <w:p w:rsidR="00ED5335" w:rsidRPr="003C2ABE" w:rsidRDefault="00ED5335" w:rsidP="000D7D83">
      <w:pPr>
        <w:pStyle w:val="NormalWeb"/>
        <w:spacing w:before="0" w:beforeAutospacing="0" w:after="200" w:afterAutospacing="0" w:line="360" w:lineRule="auto"/>
        <w:ind w:firstLine="284"/>
      </w:pPr>
    </w:p>
    <w:p w:rsidR="002103BF" w:rsidRPr="00ED5335" w:rsidRDefault="00EB39B6" w:rsidP="00ED5335">
      <w:pPr>
        <w:pStyle w:val="NormalWeb"/>
        <w:spacing w:before="0" w:beforeAutospacing="0" w:after="200" w:afterAutospacing="0" w:line="360" w:lineRule="auto"/>
        <w:jc w:val="center"/>
      </w:pPr>
      <w:r>
        <w:pict>
          <v:shape id="_x0000_i1027" type="#_x0000_t75" style="width:240.7pt;height:160.1pt">
            <v:imagedata r:id="rId8" o:title="6[1]"/>
          </v:shape>
        </w:pict>
      </w:r>
    </w:p>
    <w:p w:rsidR="002103BF" w:rsidRPr="003C2ABE" w:rsidRDefault="002103BF" w:rsidP="000D7D83">
      <w:pPr>
        <w:pStyle w:val="NormalWeb"/>
        <w:spacing w:before="0" w:beforeAutospacing="0" w:after="200" w:afterAutospacing="0" w:line="360" w:lineRule="auto"/>
      </w:pPr>
      <w:r w:rsidRPr="003C2ABE">
        <w:t> </w:t>
      </w:r>
    </w:p>
    <w:p w:rsidR="002103BF" w:rsidRPr="003C2ABE" w:rsidRDefault="002103BF" w:rsidP="000D7D83">
      <w:pPr>
        <w:pStyle w:val="NormalWeb"/>
        <w:spacing w:before="0" w:beforeAutospacing="0" w:after="200" w:afterAutospacing="0" w:line="360" w:lineRule="auto"/>
      </w:pPr>
    </w:p>
    <w:p w:rsidR="002103BF" w:rsidRPr="003C2ABE" w:rsidRDefault="002103BF" w:rsidP="000D7D83">
      <w:pPr>
        <w:pStyle w:val="NormalWeb"/>
        <w:spacing w:before="0" w:beforeAutospacing="0" w:after="200" w:afterAutospacing="0" w:line="360" w:lineRule="auto"/>
      </w:pPr>
    </w:p>
    <w:p w:rsidR="002103BF" w:rsidRPr="003C2ABE" w:rsidRDefault="002103BF" w:rsidP="000D7D83">
      <w:pPr>
        <w:pStyle w:val="NormalWeb"/>
        <w:spacing w:before="0" w:beforeAutospacing="0" w:after="200" w:afterAutospacing="0" w:line="360" w:lineRule="auto"/>
      </w:pPr>
    </w:p>
    <w:p w:rsidR="002103BF" w:rsidRDefault="000D7D83" w:rsidP="00473DA1">
      <w:pPr>
        <w:pStyle w:val="Heading1"/>
        <w:rPr>
          <w:rFonts w:ascii="Times New Roman" w:hAnsi="Times New Roman"/>
          <w:sz w:val="28"/>
        </w:rPr>
      </w:pPr>
      <w:r w:rsidRPr="003C2ABE">
        <w:br w:type="page"/>
      </w:r>
      <w:bookmarkStart w:id="10" w:name="_Toc524900076"/>
      <w:r w:rsidR="00473DA1" w:rsidRPr="00473DA1">
        <w:rPr>
          <w:rFonts w:ascii="Times New Roman" w:hAnsi="Times New Roman" w:cs="Times New Roman"/>
          <w:sz w:val="28"/>
          <w:szCs w:val="28"/>
        </w:rPr>
        <w:t>5.</w:t>
      </w:r>
      <w:r w:rsidR="00473DA1">
        <w:rPr>
          <w:rFonts w:ascii="Times New Roman" w:hAnsi="Times New Roman" w:cs="Times New Roman"/>
          <w:sz w:val="28"/>
          <w:szCs w:val="28"/>
        </w:rPr>
        <w:t xml:space="preserve">  </w:t>
      </w:r>
      <w:r w:rsidR="002103BF" w:rsidRPr="00A44515">
        <w:rPr>
          <w:rFonts w:ascii="Times New Roman" w:hAnsi="Times New Roman"/>
          <w:sz w:val="28"/>
        </w:rPr>
        <w:t>TURISTIČNA DEŽELA EGIPT</w:t>
      </w:r>
      <w:bookmarkEnd w:id="10"/>
    </w:p>
    <w:p w:rsidR="00F41781" w:rsidRPr="00F41781" w:rsidRDefault="00F41781" w:rsidP="00F41781"/>
    <w:p w:rsidR="002103BF" w:rsidRPr="003C2ABE" w:rsidRDefault="002103BF" w:rsidP="000D7D83">
      <w:pPr>
        <w:pStyle w:val="NormalWeb"/>
        <w:spacing w:before="0" w:beforeAutospacing="0" w:after="200" w:afterAutospacing="0" w:line="360" w:lineRule="auto"/>
        <w:ind w:firstLine="284"/>
      </w:pPr>
      <w:r w:rsidRPr="003C2ABE">
        <w:t>V Egipt potuje vsako leto več kot poldrugi milijon turistov. Med njimi so bogati Arabci iz držav ob Perzijskem zalivu, ki želijo ubežati vročim puščavskim</w:t>
      </w:r>
      <w:r w:rsidR="00862CD5">
        <w:t xml:space="preserve"> poletjem v precej kratkočasn</w:t>
      </w:r>
      <w:r w:rsidRPr="003C2ABE">
        <w:t xml:space="preserve">i Kairo, predvsem pa obiskujejo to deželo znanja željni Evropejci in Američani, ki ji privabljajo enkratni kulturni spomeniki starega Egipta. Zaradi </w:t>
      </w:r>
      <w:r w:rsidR="00862CD5" w:rsidRPr="003C2ABE">
        <w:t>teh</w:t>
      </w:r>
      <w:r w:rsidRPr="003C2ABE">
        <w:t xml:space="preserve"> spomenikov je bila dežela že v starem veku eden najbolj zaželenih ciljev potovanj. Eden prvih obiskovalcev , za katerega vemo, da je obiskal Egipt, je bil Herodot. Posnemale so ga številne antične veličine, vključno z rimskimi cesarji. </w:t>
      </w:r>
    </w:p>
    <w:p w:rsidR="002103BF" w:rsidRDefault="002103BF" w:rsidP="000D7D83">
      <w:pPr>
        <w:pStyle w:val="NormalWeb"/>
        <w:spacing w:before="0" w:beforeAutospacing="0" w:after="200" w:afterAutospacing="0" w:line="360" w:lineRule="auto"/>
        <w:ind w:firstLine="284"/>
      </w:pPr>
      <w:r w:rsidRPr="003C2ABE">
        <w:t xml:space="preserve">Sodobni izobraževalni turizem se je začel v 19. stoletju, potem ko je Napoleonov egiptovski pohod (1789 - 1801) sprožil v Evropi pravo egiptomanijo. Kmalu se je po dolini Nila vrtelo znanstvenikov in fotografskih pionirjev, pustolovcev in dvomljivih umetnostnih zbiralcev tudi vedno več popotnikov, željnih izobrazbe. Takrat je bilo za potovanje potrebnega veliko časa in </w:t>
      </w:r>
      <w:r w:rsidR="00862CD5" w:rsidRPr="003C2ABE">
        <w:t>potrpežljivosti</w:t>
      </w:r>
      <w:r w:rsidRPr="003C2ABE">
        <w:t xml:space="preserve">, danes pa je dežela odlično pripravljena na množične obiske, ki se začeli v sedemdesetih letih. </w:t>
      </w:r>
    </w:p>
    <w:p w:rsidR="0055536B" w:rsidRPr="003C2ABE" w:rsidRDefault="0055536B" w:rsidP="000D7D83">
      <w:pPr>
        <w:pStyle w:val="NormalWeb"/>
        <w:spacing w:before="0" w:beforeAutospacing="0" w:after="200" w:afterAutospacing="0" w:line="360" w:lineRule="auto"/>
        <w:ind w:firstLine="284"/>
      </w:pPr>
    </w:p>
    <w:p w:rsidR="002103BF" w:rsidRPr="00ED5335" w:rsidRDefault="00EB39B6" w:rsidP="0055536B">
      <w:pPr>
        <w:pStyle w:val="NormalWeb"/>
        <w:spacing w:before="0" w:beforeAutospacing="0" w:after="200" w:afterAutospacing="0" w:line="360" w:lineRule="auto"/>
        <w:ind w:firstLine="284"/>
        <w:jc w:val="center"/>
      </w:pPr>
      <w:r>
        <w:pict>
          <v:shape id="_x0000_i1028" type="#_x0000_t75" style="width:285.85pt;height:250.4pt">
            <v:imagedata r:id="rId9" o:title="IMG_0177"/>
          </v:shape>
        </w:pict>
      </w:r>
    </w:p>
    <w:p w:rsidR="002103BF" w:rsidRPr="00ED5335" w:rsidRDefault="002103BF" w:rsidP="000D7D83">
      <w:pPr>
        <w:pStyle w:val="NormalWeb"/>
        <w:spacing w:before="0" w:beforeAutospacing="0" w:after="200" w:afterAutospacing="0" w:line="360" w:lineRule="auto"/>
      </w:pPr>
    </w:p>
    <w:p w:rsidR="002103BF" w:rsidRPr="00473DA1" w:rsidRDefault="0055536B" w:rsidP="00473DA1">
      <w:pPr>
        <w:pStyle w:val="Heading1"/>
        <w:numPr>
          <w:ilvl w:val="0"/>
          <w:numId w:val="8"/>
        </w:numPr>
        <w:rPr>
          <w:rFonts w:ascii="Times New Roman" w:hAnsi="Times New Roman" w:cs="Times New Roman"/>
          <w:sz w:val="28"/>
          <w:szCs w:val="28"/>
        </w:rPr>
      </w:pPr>
      <w:r>
        <w:br w:type="page"/>
      </w:r>
      <w:bookmarkStart w:id="11" w:name="_Toc524900077"/>
      <w:r w:rsidR="002103BF" w:rsidRPr="00473DA1">
        <w:rPr>
          <w:rFonts w:ascii="Times New Roman" w:hAnsi="Times New Roman" w:cs="Times New Roman"/>
          <w:sz w:val="28"/>
          <w:szCs w:val="28"/>
        </w:rPr>
        <w:t>KLASIČNO POPOTOVANJE PO EGIPTU Z RAZLIČICAMI</w:t>
      </w:r>
      <w:bookmarkEnd w:id="11"/>
      <w:r w:rsidR="00F41781" w:rsidRPr="00473DA1">
        <w:rPr>
          <w:rFonts w:ascii="Times New Roman" w:hAnsi="Times New Roman" w:cs="Times New Roman"/>
          <w:sz w:val="28"/>
          <w:szCs w:val="28"/>
        </w:rPr>
        <w:t xml:space="preserve"> </w:t>
      </w:r>
    </w:p>
    <w:p w:rsidR="00F41781" w:rsidRPr="00F41781" w:rsidRDefault="00F41781" w:rsidP="00F41781"/>
    <w:p w:rsidR="002103BF" w:rsidRPr="003C2ABE" w:rsidRDefault="002103BF" w:rsidP="000D7D83">
      <w:pPr>
        <w:pStyle w:val="NormalWeb"/>
        <w:spacing w:before="0" w:beforeAutospacing="0" w:after="200" w:afterAutospacing="0" w:line="360" w:lineRule="auto"/>
        <w:ind w:firstLine="284"/>
        <w:jc w:val="both"/>
      </w:pPr>
      <w:r w:rsidRPr="003C2ABE">
        <w:t>Zemljepisna razdelitev Egipta je za obiskovalca prav idealna, saj si ob stalnejši nastanitvi v Kairu, Luksorju (El Uqsur) ali Asuanu ustvari celovit pregled na nad deželo. Kraji v Kairu in okrog njega, ki si jih je treba ogledati, predstavljajo hkrati tri najbolj značilne kulture. Izleti h grobiščem v Sakkari (Saqqarah) Gizehu (El Jizah) nas uvedejo v staro državo faraonov. Mogočne, za večnost grajene piramide in z nežnimi reliefi okrašena grobišča dvorjanov pričajo o politični moči in umetniškem razcvetu tistega časa. Številne skulpture, ki so jih našli na omenjenih dveh krajih, so v Egiptovskem muzeju v Kairu.</w:t>
      </w:r>
    </w:p>
    <w:p w:rsidR="002103BF" w:rsidRPr="003C2ABE" w:rsidRDefault="002103BF" w:rsidP="00BF40A7">
      <w:pPr>
        <w:pStyle w:val="NormalWeb"/>
        <w:spacing w:before="0" w:beforeAutospacing="0" w:after="200" w:afterAutospacing="0" w:line="360" w:lineRule="auto"/>
        <w:ind w:firstLine="284"/>
        <w:jc w:val="both"/>
      </w:pPr>
      <w:r w:rsidRPr="003C2ABE">
        <w:t>Sam Kairo je ob vsej vsakdanji zmedi očarujoče orientalsko mesto s številnimi mošejami, sijajnimi stavbami in zakotnimi bazarskimi uličicami. Čeprav je islamsko staro mesto prenaseljena in propadajoča četrt, je tam še zmeraj čutiti pridih "tisoč in ene noči". Povezujoči člen med staroegiptovsko in islamsko kulturo je krščanska, ki živi v cerkvah starega Kaira in v Koptskem muzeju.  </w:t>
      </w:r>
    </w:p>
    <w:p w:rsidR="002103BF" w:rsidRPr="003C2ABE" w:rsidRDefault="002103BF" w:rsidP="000D7D83">
      <w:pPr>
        <w:pStyle w:val="NormalWeb"/>
        <w:spacing w:before="0" w:beforeAutospacing="0" w:after="200" w:afterAutospacing="0" w:line="360" w:lineRule="auto"/>
        <w:ind w:firstLine="284"/>
        <w:jc w:val="both"/>
      </w:pPr>
      <w:r w:rsidRPr="003C2ABE">
        <w:t xml:space="preserve">Luksur je umetnostnozgodovinski vrhunec potovanja. Stebriščni gozd v Karnaku, globoka skalna grobišča v Dolini kraljev, sijajni barviti grobovi imenitnikov in princev, tempelj mrtvih v čast kraljev in bogov, vsekakor pa je treba omeniti tudi Memnonova stebra, orjaška kamnita kipa pri Tebah, ki so ju v starem veku šteli med svetovna čuda. Toda tudi Asuan ponuja precej več kot samo svoj jez; tu je izhodišče za ogled templjev v Filah (Philae), Kalabši in Abu Simbelu (Abu Sunbul), ki so jih rešili pred visoko vodo za asuanskim jezom, ali pa za občudovanje čarobne Nilove pokrajine okrog prvega katarakta. </w:t>
      </w:r>
    </w:p>
    <w:p w:rsidR="002103BF" w:rsidRPr="003C2ABE" w:rsidRDefault="002103BF" w:rsidP="000D7D83">
      <w:pPr>
        <w:pStyle w:val="NormalWeb"/>
        <w:spacing w:before="0" w:beforeAutospacing="0" w:after="200" w:afterAutospacing="0" w:line="360" w:lineRule="auto"/>
        <w:ind w:firstLine="284"/>
        <w:jc w:val="both"/>
      </w:pPr>
      <w:r w:rsidRPr="003C2ABE">
        <w:t>Vedno več popotnikov pa to klasično turistično pot dopolnjuje. Tisti, ki jih zanima helenistični svet, obiščejo severno</w:t>
      </w:r>
      <w:r w:rsidR="00862CD5">
        <w:t xml:space="preserve"> </w:t>
      </w:r>
      <w:r w:rsidRPr="003C2ABE">
        <w:t xml:space="preserve">egiptovsko mesto Alexandrijo (El Iskandariyah), ki je bila dolga stoletja znanstveno in umetniško središče. Z njo so povezana tako zelo zveneča imena, kot so ustanovitelj mest Aleksander Veliki (356 - 323 B.C.), slovita zadnja ptolemejska kraljica Kleopatra VII. (69 - 30 B.C.); Rimljani Cezar (100 - 44 B.C.), Antonij (82 - 30 B.C.) in Hadrijan (76 - </w:t>
      </w:r>
      <w:smartTag w:uri="urn:schemas-microsoft-com:office:smarttags" w:element="metricconverter">
        <w:smartTagPr>
          <w:attr w:name="ProductID" w:val="138 A"/>
        </w:smartTagPr>
        <w:r w:rsidRPr="003C2ABE">
          <w:t>138 A</w:t>
        </w:r>
      </w:smartTag>
      <w:r w:rsidRPr="003C2ABE">
        <w:t xml:space="preserve">.D.) ter številne pomembne osebnosti tistega časa. Vedno več ljubiteljev si pridobiva tudi polotok Sinaj. Nekatere priteguje grško pravoslavni Katarinin samostan ob vznožju gore Musa, saj sega njegov nastanek v 3. ali 4. stoletje druge privlači vzhodni Sinaj z depresijami. </w:t>
      </w:r>
    </w:p>
    <w:p w:rsidR="002103BF" w:rsidRPr="003C2ABE" w:rsidRDefault="002103BF" w:rsidP="000D7D83">
      <w:pPr>
        <w:pStyle w:val="NormalWeb"/>
        <w:spacing w:before="0" w:beforeAutospacing="0" w:after="200" w:afterAutospacing="0" w:line="360" w:lineRule="auto"/>
        <w:ind w:firstLine="284"/>
        <w:jc w:val="both"/>
      </w:pPr>
      <w:r w:rsidRPr="003C2ABE">
        <w:t> </w:t>
      </w:r>
    </w:p>
    <w:p w:rsidR="002103BF" w:rsidRPr="003C2ABE" w:rsidRDefault="002103BF" w:rsidP="000D7D83">
      <w:pPr>
        <w:pStyle w:val="NormalWeb"/>
        <w:spacing w:before="120" w:beforeAutospacing="0" w:after="200" w:afterAutospacing="0" w:line="360" w:lineRule="auto"/>
      </w:pPr>
      <w:r w:rsidRPr="003C2ABE">
        <w:rPr>
          <w:color w:val="000000"/>
        </w:rPr>
        <w:t>Sharm el Sheikh se nahaja se na jugu Sinajskega polotoka in prav Sinaj je popolnoma drugačen od Egipta.</w:t>
      </w:r>
    </w:p>
    <w:p w:rsidR="002103BF" w:rsidRPr="003C2ABE" w:rsidRDefault="002103BF" w:rsidP="000D7D83">
      <w:pPr>
        <w:pStyle w:val="NormalWeb"/>
        <w:spacing w:before="120" w:beforeAutospacing="0" w:after="200" w:afterAutospacing="0" w:line="360" w:lineRule="auto"/>
      </w:pPr>
      <w:r w:rsidRPr="003C2ABE">
        <w:rPr>
          <w:color w:val="000000"/>
        </w:rPr>
        <w:t>Njegove raznolike in čudovite puščave so dežela čudežev in svetih krajev. Podvodna čudesa Sharm el Sheikha slovijo po vsem svetu in so eno izmed najboljših območij za potapljanje.</w:t>
      </w:r>
    </w:p>
    <w:p w:rsidR="002103BF" w:rsidRPr="003C2ABE" w:rsidRDefault="002103BF" w:rsidP="000D7D83">
      <w:pPr>
        <w:pStyle w:val="NormalWeb"/>
        <w:spacing w:before="0" w:beforeAutospacing="0" w:after="200" w:afterAutospacing="0" w:line="360" w:lineRule="auto"/>
      </w:pPr>
    </w:p>
    <w:p w:rsidR="002103BF" w:rsidRDefault="002103BF" w:rsidP="00473DA1">
      <w:pPr>
        <w:pStyle w:val="Heading1"/>
        <w:numPr>
          <w:ilvl w:val="0"/>
          <w:numId w:val="8"/>
        </w:numPr>
        <w:rPr>
          <w:rFonts w:ascii="Times New Roman" w:hAnsi="Times New Roman"/>
          <w:sz w:val="28"/>
        </w:rPr>
      </w:pPr>
      <w:bookmarkStart w:id="12" w:name="_Toc524900078"/>
      <w:r w:rsidRPr="00A44515">
        <w:rPr>
          <w:rFonts w:ascii="Times New Roman" w:hAnsi="Times New Roman"/>
          <w:sz w:val="28"/>
        </w:rPr>
        <w:t>DAR NILA</w:t>
      </w:r>
      <w:bookmarkEnd w:id="12"/>
    </w:p>
    <w:p w:rsidR="00473DA1" w:rsidRPr="00473DA1" w:rsidRDefault="00473DA1" w:rsidP="00473DA1"/>
    <w:p w:rsidR="002103BF" w:rsidRPr="003C2ABE" w:rsidRDefault="002103BF" w:rsidP="000D7D83">
      <w:pPr>
        <w:pStyle w:val="NormalWeb"/>
        <w:spacing w:before="0" w:beforeAutospacing="0" w:after="200" w:afterAutospacing="0" w:line="360" w:lineRule="auto"/>
        <w:jc w:val="both"/>
      </w:pPr>
      <w:r w:rsidRPr="003C2ABE">
        <w:t xml:space="preserve">Dolina reke Nil je na začetku široka le en kilometer, proti severu se </w:t>
      </w:r>
      <w:r w:rsidR="00862CD5" w:rsidRPr="003C2ABE">
        <w:t>razširi</w:t>
      </w:r>
      <w:r w:rsidRPr="003C2ABE">
        <w:t xml:space="preserve"> In doseže ob svojem spodnjem toku širino dvajset do </w:t>
      </w:r>
      <w:r w:rsidR="00862CD5" w:rsidRPr="003C2ABE">
        <w:t>petdeset</w:t>
      </w:r>
      <w:r w:rsidRPr="003C2ABE">
        <w:t xml:space="preserve"> kilometrov. </w:t>
      </w:r>
    </w:p>
    <w:p w:rsidR="002103BF" w:rsidRPr="003C2ABE" w:rsidRDefault="002103BF" w:rsidP="000D7D83">
      <w:pPr>
        <w:pStyle w:val="NormalWeb"/>
        <w:spacing w:before="0" w:beforeAutospacing="0" w:after="200" w:afterAutospacing="0" w:line="360" w:lineRule="auto"/>
        <w:jc w:val="both"/>
      </w:pPr>
      <w:r w:rsidRPr="003C2ABE">
        <w:t xml:space="preserve">Nilove poplave trajajo vsako leto od julija do oktobra. S seboj rodovitno blato, in gnijoče </w:t>
      </w:r>
      <w:r w:rsidR="00862CD5">
        <w:t>o</w:t>
      </w:r>
      <w:r w:rsidR="00862CD5" w:rsidRPr="003C2ABE">
        <w:t>dpadke</w:t>
      </w:r>
      <w:r w:rsidRPr="003C2ABE">
        <w:t xml:space="preserve"> tropskega rastlinja</w:t>
      </w:r>
      <w:r w:rsidR="00862CD5">
        <w:t xml:space="preserve">. </w:t>
      </w:r>
      <w:r w:rsidRPr="003C2ABE">
        <w:t>Ponekod Nil</w:t>
      </w:r>
      <w:r w:rsidR="00862CD5">
        <w:t xml:space="preserve"> naraste tudi za sedem metrov. Č</w:t>
      </w:r>
      <w:r w:rsidRPr="003C2ABE">
        <w:t xml:space="preserve">e naraste preveč povzroča </w:t>
      </w:r>
      <w:r w:rsidR="00862CD5" w:rsidRPr="003C2ABE">
        <w:t>opustošenje</w:t>
      </w:r>
      <w:r w:rsidRPr="003C2ABE">
        <w:t xml:space="preserve">, če pa premalo lahko nastane huda lakota, ki ni </w:t>
      </w:r>
      <w:r w:rsidR="00862CD5" w:rsidRPr="003C2ABE">
        <w:t>zaželeno</w:t>
      </w:r>
      <w:r w:rsidRPr="003C2ABE">
        <w:t xml:space="preserve">. </w:t>
      </w:r>
    </w:p>
    <w:p w:rsidR="002103BF" w:rsidRPr="003C2ABE" w:rsidRDefault="002103BF" w:rsidP="000D7D83">
      <w:pPr>
        <w:pStyle w:val="NormalWeb"/>
        <w:spacing w:before="0" w:beforeAutospacing="0" w:after="200" w:afterAutospacing="0" w:line="360" w:lineRule="auto"/>
        <w:jc w:val="both"/>
      </w:pPr>
      <w:r w:rsidRPr="003C2ABE">
        <w:t> Ljudje ob Nilu so že pred davnimi tisočlet</w:t>
      </w:r>
      <w:r w:rsidR="00862CD5">
        <w:t>ji navaditi opazovati reko Nil</w:t>
      </w:r>
      <w:r w:rsidRPr="003C2ABE">
        <w:t xml:space="preserve"> in izkoriščati njeno bogastvo.</w:t>
      </w:r>
      <w:r w:rsidR="00862CD5">
        <w:t xml:space="preserve"> </w:t>
      </w:r>
      <w:r w:rsidRPr="003C2ABE">
        <w:t xml:space="preserve">Brez poplav bi bila to </w:t>
      </w:r>
      <w:r w:rsidR="00862CD5" w:rsidRPr="003C2ABE">
        <w:t>puščavo</w:t>
      </w:r>
      <w:r w:rsidRPr="003C2ABE">
        <w:t xml:space="preserve">, zato je grški zgodovinar </w:t>
      </w:r>
      <w:r w:rsidR="00862CD5" w:rsidRPr="003C2ABE">
        <w:t>Herodot</w:t>
      </w:r>
      <w:r w:rsidRPr="003C2ABE">
        <w:t xml:space="preserve"> po pravici</w:t>
      </w:r>
      <w:r w:rsidR="00473DA1">
        <w:t xml:space="preserve"> </w:t>
      </w:r>
      <w:r w:rsidRPr="003C2ABE">
        <w:t>zapisal, da je Egipt Nilov dar.</w:t>
      </w:r>
      <w:r w:rsidR="00862CD5">
        <w:t xml:space="preserve"> </w:t>
      </w:r>
      <w:r w:rsidRPr="003C2ABE">
        <w:t xml:space="preserve">Od pridelkov so </w:t>
      </w:r>
      <w:r w:rsidR="00862CD5" w:rsidRPr="003C2ABE">
        <w:t>predvsem</w:t>
      </w:r>
      <w:r w:rsidRPr="003C2ABE">
        <w:t xml:space="preserve"> pridobivali žita, sadili so tudi zelenjavo, imeli sadovnjake in vinograde. </w:t>
      </w:r>
    </w:p>
    <w:p w:rsidR="002103BF" w:rsidRPr="003C2ABE" w:rsidRDefault="002103BF" w:rsidP="000D7D83">
      <w:pPr>
        <w:pStyle w:val="NormalWeb"/>
        <w:spacing w:before="0" w:beforeAutospacing="0" w:after="200" w:afterAutospacing="0" w:line="360" w:lineRule="auto"/>
        <w:rPr>
          <w:sz w:val="19"/>
          <w:szCs w:val="19"/>
        </w:rPr>
      </w:pPr>
      <w:r w:rsidRPr="003C2ABE">
        <w:rPr>
          <w:b/>
          <w:bCs/>
          <w:color w:val="FF0000"/>
        </w:rPr>
        <w:t> </w:t>
      </w:r>
    </w:p>
    <w:p w:rsidR="002103BF" w:rsidRPr="003C2ABE" w:rsidRDefault="002103BF" w:rsidP="000D7D83">
      <w:pPr>
        <w:pStyle w:val="NormalWeb"/>
        <w:spacing w:before="0" w:beforeAutospacing="0" w:after="200" w:afterAutospacing="0" w:line="360" w:lineRule="auto"/>
      </w:pPr>
    </w:p>
    <w:p w:rsidR="002103BF" w:rsidRPr="003C2ABE" w:rsidRDefault="002103BF" w:rsidP="000D7D83">
      <w:pPr>
        <w:pStyle w:val="NormalWeb"/>
        <w:spacing w:before="0" w:beforeAutospacing="0" w:after="200" w:afterAutospacing="0" w:line="360" w:lineRule="auto"/>
      </w:pPr>
    </w:p>
    <w:p w:rsidR="002103BF" w:rsidRPr="003C2ABE" w:rsidRDefault="002103BF" w:rsidP="000D7D83">
      <w:pPr>
        <w:pStyle w:val="NormalWeb"/>
        <w:spacing w:before="0" w:beforeAutospacing="0" w:after="200" w:afterAutospacing="0" w:line="360" w:lineRule="auto"/>
      </w:pPr>
    </w:p>
    <w:p w:rsidR="002103BF" w:rsidRPr="003C2ABE" w:rsidRDefault="002103BF" w:rsidP="000D7D83">
      <w:pPr>
        <w:pStyle w:val="NormalWeb"/>
        <w:spacing w:before="0" w:beforeAutospacing="0" w:after="200" w:afterAutospacing="0" w:line="360" w:lineRule="auto"/>
      </w:pPr>
    </w:p>
    <w:p w:rsidR="002103BF" w:rsidRPr="003C2ABE" w:rsidRDefault="002103BF" w:rsidP="000D7D83">
      <w:pPr>
        <w:pStyle w:val="NormalWeb"/>
        <w:spacing w:before="0" w:beforeAutospacing="0" w:after="200" w:afterAutospacing="0" w:line="360" w:lineRule="auto"/>
      </w:pPr>
    </w:p>
    <w:p w:rsidR="002103BF" w:rsidRPr="003C2ABE" w:rsidRDefault="002103BF" w:rsidP="000D7D83">
      <w:pPr>
        <w:pStyle w:val="NormalWeb"/>
        <w:spacing w:before="0" w:beforeAutospacing="0" w:after="200" w:afterAutospacing="0" w:line="360" w:lineRule="auto"/>
      </w:pPr>
    </w:p>
    <w:p w:rsidR="002103BF" w:rsidRDefault="000D7D83" w:rsidP="00473DA1">
      <w:pPr>
        <w:pStyle w:val="Heading1"/>
        <w:numPr>
          <w:ilvl w:val="0"/>
          <w:numId w:val="8"/>
        </w:numPr>
        <w:rPr>
          <w:rFonts w:ascii="Times New Roman" w:hAnsi="Times New Roman"/>
          <w:sz w:val="28"/>
        </w:rPr>
      </w:pPr>
      <w:r w:rsidRPr="003C2ABE">
        <w:br w:type="page"/>
      </w:r>
      <w:bookmarkStart w:id="13" w:name="_Toc524900079"/>
      <w:r w:rsidR="002103BF" w:rsidRPr="00A44515">
        <w:rPr>
          <w:rFonts w:ascii="Times New Roman" w:hAnsi="Times New Roman"/>
          <w:sz w:val="28"/>
        </w:rPr>
        <w:t>PIRAMIDA</w:t>
      </w:r>
      <w:bookmarkEnd w:id="13"/>
    </w:p>
    <w:p w:rsidR="00D109E3" w:rsidRDefault="00D109E3" w:rsidP="00D109E3"/>
    <w:p w:rsidR="00D109E3" w:rsidRPr="00D109E3" w:rsidRDefault="00D109E3" w:rsidP="00D109E3"/>
    <w:p w:rsidR="002103BF" w:rsidRPr="003C2ABE" w:rsidRDefault="00EB39B6" w:rsidP="00D109E3">
      <w:pPr>
        <w:pStyle w:val="NormalWeb"/>
        <w:spacing w:before="0" w:beforeAutospacing="0" w:after="200" w:afterAutospacing="0" w:line="360" w:lineRule="auto"/>
        <w:jc w:val="center"/>
      </w:pPr>
      <w:r>
        <w:pict>
          <v:shape id="_x0000_i1029" type="#_x0000_t75" style="width:495.4pt;height:502.95pt">
            <v:imagedata r:id="rId10" o:title="POIUIF"/>
          </v:shape>
        </w:pict>
      </w:r>
    </w:p>
    <w:p w:rsidR="00D109E3" w:rsidRPr="003074AC" w:rsidRDefault="00D109E3" w:rsidP="00D109E3">
      <w:pPr>
        <w:jc w:val="center"/>
        <w:rPr>
          <w:b/>
          <w:i/>
          <w:lang w:val="de-DE"/>
        </w:rPr>
      </w:pPr>
      <w:r>
        <w:rPr>
          <w:b/>
          <w:i/>
          <w:lang w:val="de-DE"/>
        </w:rPr>
        <w:t>Pre</w:t>
      </w:r>
      <w:r w:rsidRPr="003074AC">
        <w:rPr>
          <w:b/>
          <w:i/>
          <w:lang w:val="de-DE"/>
        </w:rPr>
        <w:t>b</w:t>
      </w:r>
      <w:r>
        <w:rPr>
          <w:b/>
          <w:i/>
          <w:lang w:val="de-DE"/>
        </w:rPr>
        <w:t>ivalska struktura v E</w:t>
      </w:r>
      <w:r w:rsidRPr="003074AC">
        <w:rPr>
          <w:b/>
          <w:i/>
          <w:lang w:val="de-DE"/>
        </w:rPr>
        <w:t>giptu</w:t>
      </w:r>
    </w:p>
    <w:p w:rsidR="002103BF" w:rsidRPr="003C2ABE" w:rsidRDefault="002103BF" w:rsidP="00D109E3">
      <w:pPr>
        <w:pStyle w:val="NormalWeb"/>
        <w:spacing w:before="0" w:beforeAutospacing="0" w:after="200" w:afterAutospacing="0" w:line="360" w:lineRule="auto"/>
        <w:jc w:val="center"/>
      </w:pPr>
    </w:p>
    <w:p w:rsidR="0076162F" w:rsidRPr="0076162F" w:rsidRDefault="00BF40A7" w:rsidP="00473DA1">
      <w:pPr>
        <w:pStyle w:val="Heading1"/>
        <w:numPr>
          <w:ilvl w:val="0"/>
          <w:numId w:val="8"/>
        </w:numPr>
        <w:rPr>
          <w:rStyle w:val="Strong"/>
          <w:rFonts w:ascii="Times New Roman" w:hAnsi="Times New Roman"/>
          <w:sz w:val="28"/>
        </w:rPr>
      </w:pPr>
      <w:r>
        <w:rPr>
          <w:rStyle w:val="Strong"/>
          <w:rFonts w:ascii="Times New Roman" w:hAnsi="Times New Roman"/>
          <w:b/>
          <w:bCs/>
          <w:sz w:val="28"/>
          <w:szCs w:val="28"/>
          <w:lang w:val="en-US"/>
        </w:rPr>
        <w:br w:type="page"/>
      </w:r>
      <w:bookmarkStart w:id="14" w:name="_Toc524900080"/>
      <w:r w:rsidR="002103BF" w:rsidRPr="00A44515">
        <w:rPr>
          <w:rStyle w:val="Strong"/>
          <w:rFonts w:ascii="Times New Roman" w:hAnsi="Times New Roman"/>
          <w:b/>
          <w:bCs/>
          <w:sz w:val="28"/>
          <w:szCs w:val="28"/>
          <w:lang w:val="en-US"/>
        </w:rPr>
        <w:t>PREHRANA</w:t>
      </w:r>
      <w:bookmarkEnd w:id="14"/>
    </w:p>
    <w:p w:rsidR="002103BF" w:rsidRPr="0076162F" w:rsidRDefault="002103BF" w:rsidP="0076162F">
      <w:pPr>
        <w:pStyle w:val="Heading1"/>
        <w:rPr>
          <w:rFonts w:ascii="Times New Roman" w:hAnsi="Times New Roman"/>
          <w:b w:val="0"/>
          <w:bCs w:val="0"/>
          <w:sz w:val="28"/>
        </w:rPr>
      </w:pPr>
      <w:r w:rsidRPr="003C2ABE">
        <w:rPr>
          <w:sz w:val="19"/>
          <w:szCs w:val="19"/>
        </w:rPr>
        <w:t xml:space="preserve"> </w:t>
      </w:r>
    </w:p>
    <w:tbl>
      <w:tblPr>
        <w:tblW w:w="0" w:type="auto"/>
        <w:tblCellMar>
          <w:left w:w="0" w:type="dxa"/>
          <w:right w:w="0" w:type="dxa"/>
        </w:tblCellMar>
        <w:tblLook w:val="0000" w:firstRow="0" w:lastRow="0" w:firstColumn="0" w:lastColumn="0" w:noHBand="0" w:noVBand="0"/>
      </w:tblPr>
      <w:tblGrid>
        <w:gridCol w:w="4390"/>
        <w:gridCol w:w="4390"/>
      </w:tblGrid>
      <w:tr w:rsidR="002103BF" w:rsidRPr="003C2ABE">
        <w:tc>
          <w:tcPr>
            <w:tcW w:w="4390" w:type="dxa"/>
            <w:tcBorders>
              <w:top w:val="double" w:sz="6" w:space="0" w:color="000000"/>
              <w:left w:val="double" w:sz="6" w:space="0" w:color="000000"/>
              <w:bottom w:val="single" w:sz="8" w:space="0" w:color="000000"/>
              <w:right w:val="single" w:sz="8" w:space="0" w:color="000000"/>
            </w:tcBorders>
            <w:shd w:val="clear" w:color="auto" w:fill="auto"/>
            <w:tcMar>
              <w:top w:w="0" w:type="dxa"/>
              <w:left w:w="108" w:type="dxa"/>
              <w:bottom w:w="0" w:type="dxa"/>
              <w:right w:w="108" w:type="dxa"/>
            </w:tcMar>
          </w:tcPr>
          <w:p w:rsidR="002103BF" w:rsidRPr="003C2ABE" w:rsidRDefault="002103BF" w:rsidP="000D7D83">
            <w:pPr>
              <w:pStyle w:val="NormalWeb"/>
              <w:spacing w:before="0" w:beforeAutospacing="0" w:after="200" w:afterAutospacing="0" w:line="360" w:lineRule="auto"/>
              <w:jc w:val="both"/>
            </w:pPr>
            <w:r w:rsidRPr="003C2ABE">
              <w:rPr>
                <w:caps/>
                <w:color w:val="000000"/>
                <w:u w:val="single"/>
                <w:lang w:val="de-DE"/>
              </w:rPr>
              <w:t xml:space="preserve">Hrana Višjih slojev </w:t>
            </w:r>
          </w:p>
        </w:tc>
        <w:tc>
          <w:tcPr>
            <w:tcW w:w="4390" w:type="dxa"/>
            <w:tcBorders>
              <w:top w:val="double" w:sz="6" w:space="0" w:color="000000"/>
              <w:left w:val="nil"/>
              <w:bottom w:val="single" w:sz="8" w:space="0" w:color="000000"/>
              <w:right w:val="double" w:sz="6" w:space="0" w:color="000000"/>
            </w:tcBorders>
            <w:shd w:val="clear" w:color="auto" w:fill="auto"/>
            <w:tcMar>
              <w:top w:w="0" w:type="dxa"/>
              <w:left w:w="108" w:type="dxa"/>
              <w:bottom w:w="0" w:type="dxa"/>
              <w:right w:w="108" w:type="dxa"/>
            </w:tcMar>
          </w:tcPr>
          <w:p w:rsidR="002103BF" w:rsidRPr="003C2ABE" w:rsidRDefault="002103BF" w:rsidP="000D7D83">
            <w:pPr>
              <w:pStyle w:val="NormalWeb"/>
              <w:spacing w:before="0" w:beforeAutospacing="0" w:after="200" w:afterAutospacing="0" w:line="360" w:lineRule="auto"/>
              <w:jc w:val="both"/>
            </w:pPr>
            <w:r w:rsidRPr="003C2ABE">
              <w:rPr>
                <w:caps/>
                <w:color w:val="000000"/>
                <w:u w:val="single"/>
              </w:rPr>
              <w:t>hrana nižjih slojev</w:t>
            </w:r>
            <w:r w:rsidRPr="003C2ABE">
              <w:rPr>
                <w:caps/>
                <w:color w:val="000000"/>
                <w:sz w:val="28"/>
                <w:szCs w:val="28"/>
              </w:rPr>
              <w:t xml:space="preserve"> </w:t>
            </w:r>
          </w:p>
        </w:tc>
      </w:tr>
      <w:tr w:rsidR="002103BF" w:rsidRPr="003C2ABE">
        <w:tc>
          <w:tcPr>
            <w:tcW w:w="4390" w:type="dxa"/>
            <w:tcBorders>
              <w:top w:val="nil"/>
              <w:left w:val="double" w:sz="6" w:space="0" w:color="000000"/>
              <w:bottom w:val="double" w:sz="6" w:space="0" w:color="000000"/>
              <w:right w:val="single" w:sz="8" w:space="0" w:color="000000"/>
            </w:tcBorders>
            <w:shd w:val="clear" w:color="auto" w:fill="auto"/>
            <w:tcMar>
              <w:top w:w="0" w:type="dxa"/>
              <w:left w:w="108" w:type="dxa"/>
              <w:bottom w:w="0" w:type="dxa"/>
              <w:right w:w="108" w:type="dxa"/>
            </w:tcMar>
          </w:tcPr>
          <w:p w:rsidR="002103BF" w:rsidRPr="003C2ABE" w:rsidRDefault="002103BF" w:rsidP="000D7D83">
            <w:pPr>
              <w:numPr>
                <w:ilvl w:val="0"/>
                <w:numId w:val="3"/>
              </w:numPr>
              <w:spacing w:line="360" w:lineRule="auto"/>
              <w:jc w:val="both"/>
            </w:pPr>
            <w:r w:rsidRPr="003C2ABE">
              <w:t xml:space="preserve">gosje pečenke </w:t>
            </w:r>
          </w:p>
          <w:p w:rsidR="002103BF" w:rsidRPr="003C2ABE" w:rsidRDefault="002103BF" w:rsidP="000D7D83">
            <w:pPr>
              <w:numPr>
                <w:ilvl w:val="0"/>
                <w:numId w:val="3"/>
              </w:numPr>
              <w:spacing w:line="360" w:lineRule="auto"/>
              <w:jc w:val="both"/>
            </w:pPr>
            <w:r w:rsidRPr="003C2ABE">
              <w:t xml:space="preserve">račje pečenke </w:t>
            </w:r>
          </w:p>
          <w:p w:rsidR="002103BF" w:rsidRPr="003C2ABE" w:rsidRDefault="002103BF" w:rsidP="000D7D83">
            <w:pPr>
              <w:numPr>
                <w:ilvl w:val="0"/>
                <w:numId w:val="3"/>
              </w:numPr>
              <w:spacing w:line="360" w:lineRule="auto"/>
              <w:jc w:val="both"/>
            </w:pPr>
            <w:r w:rsidRPr="003C2ABE">
              <w:t xml:space="preserve">sladice </w:t>
            </w:r>
          </w:p>
          <w:p w:rsidR="002103BF" w:rsidRPr="003C2ABE" w:rsidRDefault="002103BF" w:rsidP="000D7D83">
            <w:pPr>
              <w:numPr>
                <w:ilvl w:val="0"/>
                <w:numId w:val="3"/>
              </w:numPr>
              <w:spacing w:line="360" w:lineRule="auto"/>
              <w:jc w:val="both"/>
            </w:pPr>
            <w:r w:rsidRPr="003C2ABE">
              <w:t xml:space="preserve"> vino </w:t>
            </w:r>
          </w:p>
          <w:p w:rsidR="002103BF" w:rsidRPr="003C2ABE" w:rsidRDefault="002103BF" w:rsidP="000D7D83">
            <w:pPr>
              <w:numPr>
                <w:ilvl w:val="0"/>
                <w:numId w:val="3"/>
              </w:numPr>
              <w:spacing w:line="360" w:lineRule="auto"/>
              <w:jc w:val="both"/>
            </w:pPr>
            <w:r w:rsidRPr="003C2ABE">
              <w:t xml:space="preserve">ribe </w:t>
            </w:r>
          </w:p>
          <w:p w:rsidR="002103BF" w:rsidRPr="003C2ABE" w:rsidRDefault="002103BF" w:rsidP="000D7D83">
            <w:pPr>
              <w:numPr>
                <w:ilvl w:val="0"/>
                <w:numId w:val="3"/>
              </w:numPr>
              <w:spacing w:line="360" w:lineRule="auto"/>
              <w:jc w:val="both"/>
            </w:pPr>
            <w:r w:rsidRPr="003C2ABE">
              <w:t xml:space="preserve">najemali pa so tudi plesalke in glasbenike, ki so jih med obedom zabavali. </w:t>
            </w:r>
          </w:p>
        </w:tc>
        <w:tc>
          <w:tcPr>
            <w:tcW w:w="4390" w:type="dxa"/>
            <w:tcBorders>
              <w:top w:val="nil"/>
              <w:left w:val="nil"/>
              <w:bottom w:val="double" w:sz="6" w:space="0" w:color="000000"/>
              <w:right w:val="double" w:sz="6" w:space="0" w:color="000000"/>
            </w:tcBorders>
            <w:shd w:val="clear" w:color="auto" w:fill="auto"/>
            <w:tcMar>
              <w:top w:w="0" w:type="dxa"/>
              <w:left w:w="108" w:type="dxa"/>
              <w:bottom w:w="0" w:type="dxa"/>
              <w:right w:w="108" w:type="dxa"/>
            </w:tcMar>
          </w:tcPr>
          <w:p w:rsidR="002103BF" w:rsidRPr="003C2ABE" w:rsidRDefault="002103BF" w:rsidP="000D7D83">
            <w:pPr>
              <w:numPr>
                <w:ilvl w:val="0"/>
                <w:numId w:val="4"/>
              </w:numPr>
              <w:spacing w:line="360" w:lineRule="auto"/>
              <w:jc w:val="both"/>
            </w:pPr>
            <w:r w:rsidRPr="003C2ABE">
              <w:rPr>
                <w:lang w:val="en-GB"/>
              </w:rPr>
              <w:t xml:space="preserve">čebula </w:t>
            </w:r>
          </w:p>
          <w:p w:rsidR="002103BF" w:rsidRPr="003C2ABE" w:rsidRDefault="002103BF" w:rsidP="000D7D83">
            <w:pPr>
              <w:numPr>
                <w:ilvl w:val="0"/>
                <w:numId w:val="4"/>
              </w:numPr>
              <w:spacing w:line="360" w:lineRule="auto"/>
              <w:jc w:val="both"/>
            </w:pPr>
            <w:r w:rsidRPr="003C2ABE">
              <w:rPr>
                <w:lang w:val="en-GB"/>
              </w:rPr>
              <w:t xml:space="preserve">kruh </w:t>
            </w:r>
          </w:p>
          <w:p w:rsidR="002103BF" w:rsidRPr="003C2ABE" w:rsidRDefault="00D35FE5" w:rsidP="000D7D83">
            <w:pPr>
              <w:numPr>
                <w:ilvl w:val="0"/>
                <w:numId w:val="4"/>
              </w:numPr>
              <w:spacing w:line="360" w:lineRule="auto"/>
              <w:jc w:val="both"/>
            </w:pPr>
            <w:r>
              <w:rPr>
                <w:lang w:val="en-GB"/>
              </w:rPr>
              <w:t>stročni</w:t>
            </w:r>
            <w:r w:rsidR="002103BF" w:rsidRPr="003C2ABE">
              <w:rPr>
                <w:lang w:val="en-GB"/>
              </w:rPr>
              <w:t xml:space="preserve">ce </w:t>
            </w:r>
          </w:p>
          <w:p w:rsidR="002103BF" w:rsidRPr="003C2ABE" w:rsidRDefault="002103BF" w:rsidP="000D7D83">
            <w:pPr>
              <w:numPr>
                <w:ilvl w:val="0"/>
                <w:numId w:val="4"/>
              </w:numPr>
              <w:spacing w:line="360" w:lineRule="auto"/>
              <w:jc w:val="both"/>
            </w:pPr>
            <w:r w:rsidRPr="003C2ABE">
              <w:rPr>
                <w:lang w:val="en-GB"/>
              </w:rPr>
              <w:t>pivo</w:t>
            </w:r>
            <w:r w:rsidRPr="003C2ABE">
              <w:t xml:space="preserve"> </w:t>
            </w:r>
          </w:p>
        </w:tc>
      </w:tr>
    </w:tbl>
    <w:p w:rsidR="002103BF" w:rsidRPr="003C2ABE" w:rsidRDefault="002103BF" w:rsidP="000D7D83">
      <w:pPr>
        <w:pStyle w:val="NormalWeb"/>
        <w:spacing w:before="0" w:beforeAutospacing="0" w:after="200" w:afterAutospacing="0" w:line="360" w:lineRule="auto"/>
      </w:pPr>
    </w:p>
    <w:p w:rsidR="002103BF" w:rsidRPr="0055536B" w:rsidRDefault="00EB39B6" w:rsidP="000D7D83">
      <w:pPr>
        <w:pStyle w:val="NormalWeb"/>
        <w:spacing w:before="0" w:beforeAutospacing="0" w:after="200" w:afterAutospacing="0" w:line="360" w:lineRule="auto"/>
      </w:pPr>
      <w:r>
        <w:pict>
          <v:shape id="_x0000_i1030" type="#_x0000_t75" style="width:190.2pt;height:139.7pt">
            <v:imagedata r:id="rId11" o:title="IMG_0145"/>
          </v:shape>
        </w:pict>
      </w:r>
      <w:r w:rsidR="00BF40A7">
        <w:t xml:space="preserve">     </w:t>
      </w:r>
      <w:r>
        <w:pict>
          <v:shape id="_x0000_i1031" type="#_x0000_t75" style="width:184.85pt;height:127.9pt">
            <v:imagedata r:id="rId12" o:title="IMG_0146"/>
          </v:shape>
        </w:pict>
      </w:r>
    </w:p>
    <w:p w:rsidR="00BF40A7" w:rsidRDefault="00820386" w:rsidP="000D7D83">
      <w:pPr>
        <w:pStyle w:val="NormalWeb"/>
        <w:spacing w:before="0" w:beforeAutospacing="0" w:after="200" w:afterAutospacing="0" w:line="360" w:lineRule="auto"/>
      </w:pPr>
      <w:r w:rsidRPr="003C2ABE">
        <w:t> </w:t>
      </w:r>
    </w:p>
    <w:p w:rsidR="0081719E" w:rsidRPr="00A44515" w:rsidRDefault="0081719E" w:rsidP="00473DA1">
      <w:pPr>
        <w:pStyle w:val="Heading1"/>
        <w:numPr>
          <w:ilvl w:val="0"/>
          <w:numId w:val="8"/>
        </w:numPr>
        <w:rPr>
          <w:rFonts w:ascii="Times New Roman" w:hAnsi="Times New Roman"/>
          <w:sz w:val="28"/>
        </w:rPr>
      </w:pPr>
      <w:bookmarkStart w:id="15" w:name="_Toc524900081"/>
      <w:r w:rsidRPr="00A44515">
        <w:rPr>
          <w:rFonts w:ascii="Times New Roman" w:hAnsi="Times New Roman"/>
          <w:sz w:val="28"/>
        </w:rPr>
        <w:t>ZAKLJUČEK</w:t>
      </w:r>
      <w:bookmarkEnd w:id="15"/>
    </w:p>
    <w:p w:rsidR="00820386" w:rsidRDefault="00820386" w:rsidP="000D7D83">
      <w:pPr>
        <w:pStyle w:val="NormalWeb"/>
        <w:spacing w:before="0" w:beforeAutospacing="0" w:after="200" w:afterAutospacing="0" w:line="360" w:lineRule="auto"/>
      </w:pPr>
      <w:r w:rsidRPr="003C2ABE">
        <w:t> </w:t>
      </w:r>
    </w:p>
    <w:p w:rsidR="00D109E3" w:rsidRPr="003C2ABE" w:rsidRDefault="00D109E3" w:rsidP="000D7D83">
      <w:pPr>
        <w:pStyle w:val="NormalWeb"/>
        <w:spacing w:before="0" w:beforeAutospacing="0" w:after="200" w:afterAutospacing="0" w:line="360" w:lineRule="auto"/>
      </w:pPr>
      <w:r>
        <w:t>V tej seminarski nalogi sva spoz</w:t>
      </w:r>
      <w:r w:rsidR="00BF40A7">
        <w:t>nali veliko lepot in zanimivosti Egipta, ki jih do sedaj še nisva poznali.  Iz lastnega vira pa veva, da je Egipt občudovanja vredna dežela, ki v svoji notranjosti skriva tudi veliko še ne odkritih skrivnosti, zato ga želiva tudi same v prihodnost obiskati. Obisk priporočamo tudi vam.</w:t>
      </w:r>
    </w:p>
    <w:p w:rsidR="00820386" w:rsidRDefault="00820386" w:rsidP="000D7D83">
      <w:pPr>
        <w:spacing w:line="360" w:lineRule="auto"/>
        <w:rPr>
          <w:b/>
          <w:i/>
          <w:u w:val="single"/>
        </w:rPr>
      </w:pPr>
    </w:p>
    <w:p w:rsidR="00BF40A7" w:rsidRDefault="00BF40A7" w:rsidP="000D7D83">
      <w:pPr>
        <w:spacing w:line="360" w:lineRule="auto"/>
        <w:rPr>
          <w:b/>
          <w:i/>
          <w:u w:val="single"/>
        </w:rPr>
      </w:pPr>
    </w:p>
    <w:p w:rsidR="00BF40A7" w:rsidRDefault="00BF40A7" w:rsidP="000D7D83">
      <w:pPr>
        <w:spacing w:line="360" w:lineRule="auto"/>
        <w:rPr>
          <w:b/>
          <w:i/>
          <w:u w:val="single"/>
        </w:rPr>
      </w:pPr>
    </w:p>
    <w:p w:rsidR="00BF40A7" w:rsidRDefault="00BF40A7" w:rsidP="00473DA1">
      <w:pPr>
        <w:pStyle w:val="Heading1"/>
        <w:numPr>
          <w:ilvl w:val="0"/>
          <w:numId w:val="8"/>
        </w:numPr>
        <w:rPr>
          <w:rFonts w:ascii="Times New Roman" w:hAnsi="Times New Roman"/>
          <w:sz w:val="28"/>
        </w:rPr>
      </w:pPr>
      <w:bookmarkStart w:id="16" w:name="_Toc524900082"/>
      <w:r>
        <w:rPr>
          <w:rFonts w:ascii="Times New Roman" w:hAnsi="Times New Roman"/>
          <w:sz w:val="28"/>
        </w:rPr>
        <w:t>VIR</w:t>
      </w:r>
      <w:r w:rsidRPr="00BF40A7">
        <w:rPr>
          <w:rFonts w:ascii="Times New Roman" w:hAnsi="Times New Roman"/>
          <w:sz w:val="28"/>
        </w:rPr>
        <w:t>I IN LITERATURA</w:t>
      </w:r>
      <w:bookmarkEnd w:id="16"/>
    </w:p>
    <w:p w:rsidR="00BF40A7" w:rsidRDefault="00BF40A7" w:rsidP="00BF40A7"/>
    <w:p w:rsidR="00BF40A7" w:rsidRDefault="00BF40A7" w:rsidP="00BF40A7">
      <w:pPr>
        <w:numPr>
          <w:ilvl w:val="0"/>
          <w:numId w:val="12"/>
        </w:numPr>
        <w:spacing w:line="360" w:lineRule="auto"/>
      </w:pPr>
      <w:r>
        <w:t>INTERNET</w:t>
      </w:r>
    </w:p>
    <w:p w:rsidR="00BF40A7" w:rsidRDefault="00BF40A7" w:rsidP="00BF40A7">
      <w:pPr>
        <w:numPr>
          <w:ilvl w:val="0"/>
          <w:numId w:val="12"/>
        </w:numPr>
        <w:spacing w:line="360" w:lineRule="auto"/>
      </w:pPr>
      <w:r>
        <w:t>SLIKE IZ LASTNEGA VIRA</w:t>
      </w:r>
    </w:p>
    <w:p w:rsidR="00BF40A7" w:rsidRDefault="00BF40A7" w:rsidP="00BF40A7">
      <w:pPr>
        <w:numPr>
          <w:ilvl w:val="0"/>
          <w:numId w:val="12"/>
        </w:numPr>
        <w:spacing w:line="360" w:lineRule="auto"/>
      </w:pPr>
      <w:r>
        <w:t xml:space="preserve">POČITNIŠKI KATALOGI </w:t>
      </w:r>
    </w:p>
    <w:p w:rsidR="00BF40A7" w:rsidRPr="00BF40A7" w:rsidRDefault="00BF40A7" w:rsidP="00BF40A7">
      <w:pPr>
        <w:numPr>
          <w:ilvl w:val="0"/>
          <w:numId w:val="12"/>
        </w:numPr>
        <w:spacing w:line="360" w:lineRule="auto"/>
      </w:pPr>
      <w:r>
        <w:t>CD S PREDSTAVITVIJO EGIPTA</w:t>
      </w:r>
    </w:p>
    <w:sectPr w:rsidR="00BF40A7" w:rsidRPr="00BF40A7" w:rsidSect="00D20461">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9" w:footer="709"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4879" w:rsidRDefault="00F74879">
      <w:r>
        <w:separator/>
      </w:r>
    </w:p>
  </w:endnote>
  <w:endnote w:type="continuationSeparator" w:id="0">
    <w:p w:rsidR="00F74879" w:rsidRDefault="00F74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26F" w:rsidRDefault="0004226F" w:rsidP="00F124E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4226F" w:rsidRDefault="000422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26F" w:rsidRDefault="0004226F" w:rsidP="00F124E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35FE5">
      <w:rPr>
        <w:rStyle w:val="PageNumber"/>
        <w:noProof/>
      </w:rPr>
      <w:t>- 2 -</w:t>
    </w:r>
    <w:r>
      <w:rPr>
        <w:rStyle w:val="PageNumber"/>
      </w:rPr>
      <w:fldChar w:fldCharType="end"/>
    </w:r>
  </w:p>
  <w:p w:rsidR="0004226F" w:rsidRDefault="00EF333C">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333C" w:rsidRDefault="00EF33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4879" w:rsidRDefault="00F74879">
      <w:r>
        <w:separator/>
      </w:r>
    </w:p>
  </w:footnote>
  <w:footnote w:type="continuationSeparator" w:id="0">
    <w:p w:rsidR="00F74879" w:rsidRDefault="00F748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333C" w:rsidRDefault="00EF33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26F" w:rsidRDefault="000422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333C" w:rsidRDefault="00EF33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44E4F"/>
    <w:multiLevelType w:val="multilevel"/>
    <w:tmpl w:val="0424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18907442"/>
    <w:multiLevelType w:val="multilevel"/>
    <w:tmpl w:val="636C960E"/>
    <w:lvl w:ilvl="0">
      <w:start w:val="1"/>
      <w:numFmt w:val="decimal"/>
      <w:lvlText w:val="%1."/>
      <w:lvlJc w:val="left"/>
      <w:pPr>
        <w:tabs>
          <w:tab w:val="num" w:pos="360"/>
        </w:tabs>
        <w:ind w:left="360" w:hanging="360"/>
      </w:pPr>
      <w:rPr>
        <w:b/>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 w15:restartNumberingAfterBreak="0">
    <w:nsid w:val="1A475D2F"/>
    <w:multiLevelType w:val="hybridMultilevel"/>
    <w:tmpl w:val="5C86FE1E"/>
    <w:lvl w:ilvl="0" w:tplc="47A606DA">
      <w:start w:val="1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597180"/>
    <w:multiLevelType w:val="multilevel"/>
    <w:tmpl w:val="0424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 w15:restartNumberingAfterBreak="0">
    <w:nsid w:val="1B70512F"/>
    <w:multiLevelType w:val="multilevel"/>
    <w:tmpl w:val="5FB4D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586719"/>
    <w:multiLevelType w:val="multilevel"/>
    <w:tmpl w:val="0302D5B8"/>
    <w:lvl w:ilvl="0">
      <w:start w:val="2"/>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A220AB3"/>
    <w:multiLevelType w:val="multilevel"/>
    <w:tmpl w:val="C7BAA34E"/>
    <w:lvl w:ilvl="0">
      <w:start w:val="6"/>
      <w:numFmt w:val="decimal"/>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2C132194"/>
    <w:multiLevelType w:val="multilevel"/>
    <w:tmpl w:val="A256381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imes New Roman" w:hAnsi="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2C642CD6"/>
    <w:multiLevelType w:val="multilevel"/>
    <w:tmpl w:val="93B87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F6108D2"/>
    <w:multiLevelType w:val="hybridMultilevel"/>
    <w:tmpl w:val="2384E00E"/>
    <w:lvl w:ilvl="0" w:tplc="095C4AC0">
      <w:start w:val="1"/>
      <w:numFmt w:val="decimal"/>
      <w:lvlText w:val="%1."/>
      <w:lvlJc w:val="left"/>
      <w:pPr>
        <w:tabs>
          <w:tab w:val="num" w:pos="360"/>
        </w:tabs>
        <w:ind w:left="360" w:hanging="360"/>
      </w:pPr>
      <w:rPr>
        <w:b/>
      </w:rPr>
    </w:lvl>
    <w:lvl w:ilvl="1" w:tplc="06E82DD4">
      <w:numFmt w:val="none"/>
      <w:lvlText w:val=""/>
      <w:lvlJc w:val="left"/>
      <w:pPr>
        <w:tabs>
          <w:tab w:val="num" w:pos="360"/>
        </w:tabs>
      </w:pPr>
    </w:lvl>
    <w:lvl w:ilvl="2" w:tplc="A196A870">
      <w:numFmt w:val="none"/>
      <w:lvlText w:val=""/>
      <w:lvlJc w:val="left"/>
      <w:pPr>
        <w:tabs>
          <w:tab w:val="num" w:pos="360"/>
        </w:tabs>
      </w:pPr>
    </w:lvl>
    <w:lvl w:ilvl="3" w:tplc="670CD8A2">
      <w:numFmt w:val="none"/>
      <w:lvlText w:val=""/>
      <w:lvlJc w:val="left"/>
      <w:pPr>
        <w:tabs>
          <w:tab w:val="num" w:pos="360"/>
        </w:tabs>
      </w:pPr>
    </w:lvl>
    <w:lvl w:ilvl="4" w:tplc="5BA4402C">
      <w:numFmt w:val="none"/>
      <w:lvlText w:val=""/>
      <w:lvlJc w:val="left"/>
      <w:pPr>
        <w:tabs>
          <w:tab w:val="num" w:pos="360"/>
        </w:tabs>
      </w:pPr>
    </w:lvl>
    <w:lvl w:ilvl="5" w:tplc="420A0A94">
      <w:numFmt w:val="none"/>
      <w:lvlText w:val=""/>
      <w:lvlJc w:val="left"/>
      <w:pPr>
        <w:tabs>
          <w:tab w:val="num" w:pos="360"/>
        </w:tabs>
      </w:pPr>
    </w:lvl>
    <w:lvl w:ilvl="6" w:tplc="1ED4284A">
      <w:numFmt w:val="none"/>
      <w:lvlText w:val=""/>
      <w:lvlJc w:val="left"/>
      <w:pPr>
        <w:tabs>
          <w:tab w:val="num" w:pos="360"/>
        </w:tabs>
      </w:pPr>
    </w:lvl>
    <w:lvl w:ilvl="7" w:tplc="14CA017A">
      <w:numFmt w:val="none"/>
      <w:lvlText w:val=""/>
      <w:lvlJc w:val="left"/>
      <w:pPr>
        <w:tabs>
          <w:tab w:val="num" w:pos="360"/>
        </w:tabs>
      </w:pPr>
    </w:lvl>
    <w:lvl w:ilvl="8" w:tplc="DF3800CA">
      <w:numFmt w:val="none"/>
      <w:lvlText w:val=""/>
      <w:lvlJc w:val="left"/>
      <w:pPr>
        <w:tabs>
          <w:tab w:val="num" w:pos="360"/>
        </w:tabs>
      </w:pPr>
    </w:lvl>
  </w:abstractNum>
  <w:abstractNum w:abstractNumId="10" w15:restartNumberingAfterBreak="0">
    <w:nsid w:val="51486CFD"/>
    <w:multiLevelType w:val="multilevel"/>
    <w:tmpl w:val="242CFC54"/>
    <w:lvl w:ilvl="0">
      <w:start w:val="5"/>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581D18C6"/>
    <w:multiLevelType w:val="multilevel"/>
    <w:tmpl w:val="042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2" w15:restartNumberingAfterBreak="0">
    <w:nsid w:val="5D9E3E1A"/>
    <w:multiLevelType w:val="hybridMultilevel"/>
    <w:tmpl w:val="9DA41EE8"/>
    <w:lvl w:ilvl="0" w:tplc="C55625AA">
      <w:start w:val="1"/>
      <w:numFmt w:val="decimal"/>
      <w:lvlText w:val="%1."/>
      <w:lvlJc w:val="left"/>
      <w:pPr>
        <w:tabs>
          <w:tab w:val="num" w:pos="360"/>
        </w:tabs>
        <w:ind w:left="360" w:hanging="360"/>
      </w:pPr>
      <w:rPr>
        <w:b/>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6176313B"/>
    <w:multiLevelType w:val="multilevel"/>
    <w:tmpl w:val="B5E4697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imes New Roman" w:hAnsi="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74604FC1"/>
    <w:multiLevelType w:val="multilevel"/>
    <w:tmpl w:val="0424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74B75EF1"/>
    <w:multiLevelType w:val="multilevel"/>
    <w:tmpl w:val="C7BAA34E"/>
    <w:lvl w:ilvl="0">
      <w:start w:val="6"/>
      <w:numFmt w:val="decimal"/>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79C83655"/>
    <w:multiLevelType w:val="multilevel"/>
    <w:tmpl w:val="0424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3"/>
  </w:num>
  <w:num w:numId="2">
    <w:abstractNumId w:val="11"/>
  </w:num>
  <w:num w:numId="3">
    <w:abstractNumId w:val="8"/>
  </w:num>
  <w:num w:numId="4">
    <w:abstractNumId w:val="4"/>
  </w:num>
  <w:num w:numId="5">
    <w:abstractNumId w:val="12"/>
  </w:num>
  <w:num w:numId="6">
    <w:abstractNumId w:val="9"/>
  </w:num>
  <w:num w:numId="7">
    <w:abstractNumId w:val="0"/>
  </w:num>
  <w:num w:numId="8">
    <w:abstractNumId w:val="15"/>
  </w:num>
  <w:num w:numId="9">
    <w:abstractNumId w:val="14"/>
  </w:num>
  <w:num w:numId="10">
    <w:abstractNumId w:val="16"/>
  </w:num>
  <w:num w:numId="11">
    <w:abstractNumId w:val="1"/>
  </w:num>
  <w:num w:numId="12">
    <w:abstractNumId w:val="2"/>
  </w:num>
  <w:num w:numId="13">
    <w:abstractNumId w:val="5"/>
  </w:num>
  <w:num w:numId="14">
    <w:abstractNumId w:val="7"/>
  </w:num>
  <w:num w:numId="15">
    <w:abstractNumId w:val="13"/>
  </w:num>
  <w:num w:numId="16">
    <w:abstractNumId w:val="1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20386"/>
    <w:rsid w:val="0004226F"/>
    <w:rsid w:val="000D7D83"/>
    <w:rsid w:val="00153944"/>
    <w:rsid w:val="001E1371"/>
    <w:rsid w:val="002103BF"/>
    <w:rsid w:val="00283202"/>
    <w:rsid w:val="003C2ABE"/>
    <w:rsid w:val="00422692"/>
    <w:rsid w:val="00473DA1"/>
    <w:rsid w:val="005104DC"/>
    <w:rsid w:val="0055536B"/>
    <w:rsid w:val="0068042E"/>
    <w:rsid w:val="006E1454"/>
    <w:rsid w:val="0076162F"/>
    <w:rsid w:val="00806D67"/>
    <w:rsid w:val="0081719E"/>
    <w:rsid w:val="00820386"/>
    <w:rsid w:val="00862CD5"/>
    <w:rsid w:val="00880387"/>
    <w:rsid w:val="00A44515"/>
    <w:rsid w:val="00BF40A7"/>
    <w:rsid w:val="00CD3770"/>
    <w:rsid w:val="00D109E3"/>
    <w:rsid w:val="00D20461"/>
    <w:rsid w:val="00D33113"/>
    <w:rsid w:val="00D35FE5"/>
    <w:rsid w:val="00DC61A2"/>
    <w:rsid w:val="00E22140"/>
    <w:rsid w:val="00EB39B6"/>
    <w:rsid w:val="00ED5335"/>
    <w:rsid w:val="00EF333C"/>
    <w:rsid w:val="00F124E1"/>
    <w:rsid w:val="00F36D23"/>
    <w:rsid w:val="00F41781"/>
    <w:rsid w:val="00F62E34"/>
    <w:rsid w:val="00F7487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A4451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4178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41781"/>
    <w:pPr>
      <w:keepNext/>
      <w:spacing w:before="240" w:after="60"/>
      <w:outlineLvl w:val="2"/>
    </w:pPr>
    <w:rPr>
      <w:rFonts w:ascii="Arial" w:hAnsi="Arial" w:cs="Arial"/>
      <w:b/>
      <w:bCs/>
      <w:sz w:val="26"/>
      <w:szCs w:val="26"/>
    </w:rPr>
  </w:style>
  <w:style w:type="paragraph" w:styleId="Heading4">
    <w:name w:val="heading 4"/>
    <w:basedOn w:val="Normal"/>
    <w:next w:val="Normal"/>
    <w:qFormat/>
    <w:rsid w:val="00F41781"/>
    <w:pPr>
      <w:keepNext/>
      <w:spacing w:before="240" w:after="60"/>
      <w:outlineLvl w:val="3"/>
    </w:pPr>
    <w:rPr>
      <w:b/>
      <w:bCs/>
      <w:sz w:val="28"/>
      <w:szCs w:val="28"/>
    </w:rPr>
  </w:style>
  <w:style w:type="paragraph" w:styleId="Heading5">
    <w:name w:val="heading 5"/>
    <w:basedOn w:val="Normal"/>
    <w:next w:val="Normal"/>
    <w:qFormat/>
    <w:rsid w:val="00F41781"/>
    <w:pPr>
      <w:spacing w:before="240" w:after="60"/>
      <w:outlineLvl w:val="4"/>
    </w:pPr>
    <w:rPr>
      <w:b/>
      <w:bCs/>
      <w:i/>
      <w:iCs/>
      <w:sz w:val="26"/>
      <w:szCs w:val="26"/>
    </w:rPr>
  </w:style>
  <w:style w:type="paragraph" w:styleId="Heading6">
    <w:name w:val="heading 6"/>
    <w:basedOn w:val="Normal"/>
    <w:next w:val="Normal"/>
    <w:qFormat/>
    <w:rsid w:val="00F41781"/>
    <w:pPr>
      <w:spacing w:before="240" w:after="60"/>
      <w:outlineLvl w:val="5"/>
    </w:pPr>
    <w:rPr>
      <w:b/>
      <w:bCs/>
      <w:sz w:val="22"/>
      <w:szCs w:val="22"/>
    </w:rPr>
  </w:style>
  <w:style w:type="paragraph" w:styleId="Heading7">
    <w:name w:val="heading 7"/>
    <w:basedOn w:val="Normal"/>
    <w:next w:val="Normal"/>
    <w:qFormat/>
    <w:rsid w:val="00F41781"/>
    <w:pPr>
      <w:spacing w:before="240" w:after="60"/>
      <w:outlineLvl w:val="6"/>
    </w:pPr>
  </w:style>
  <w:style w:type="paragraph" w:styleId="Heading8">
    <w:name w:val="heading 8"/>
    <w:basedOn w:val="Normal"/>
    <w:next w:val="Normal"/>
    <w:qFormat/>
    <w:rsid w:val="00F41781"/>
    <w:pPr>
      <w:spacing w:before="240" w:after="60"/>
      <w:outlineLvl w:val="7"/>
    </w:pPr>
    <w:rPr>
      <w:i/>
      <w:iCs/>
    </w:rPr>
  </w:style>
  <w:style w:type="paragraph" w:styleId="Heading9">
    <w:name w:val="heading 9"/>
    <w:basedOn w:val="Normal"/>
    <w:next w:val="Normal"/>
    <w:qFormat/>
    <w:rsid w:val="00F4178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aliases w:val="1.1"/>
    <w:basedOn w:val="NoList"/>
    <w:rsid w:val="006E1454"/>
    <w:pPr>
      <w:numPr>
        <w:numId w:val="2"/>
      </w:numPr>
    </w:pPr>
  </w:style>
  <w:style w:type="paragraph" w:styleId="NormalWeb">
    <w:name w:val="Normal (Web)"/>
    <w:basedOn w:val="Normal"/>
    <w:rsid w:val="00820386"/>
    <w:pPr>
      <w:spacing w:before="100" w:beforeAutospacing="1" w:after="100" w:afterAutospacing="1"/>
    </w:pPr>
  </w:style>
  <w:style w:type="character" w:styleId="Strong">
    <w:name w:val="Strong"/>
    <w:qFormat/>
    <w:rsid w:val="002103BF"/>
    <w:rPr>
      <w:b/>
      <w:bCs/>
    </w:rPr>
  </w:style>
  <w:style w:type="paragraph" w:styleId="TOC1">
    <w:name w:val="toc 1"/>
    <w:basedOn w:val="Normal"/>
    <w:next w:val="Normal"/>
    <w:autoRedefine/>
    <w:semiHidden/>
    <w:rsid w:val="00F41781"/>
  </w:style>
  <w:style w:type="paragraph" w:styleId="TOC2">
    <w:name w:val="toc 2"/>
    <w:basedOn w:val="Normal"/>
    <w:next w:val="Normal"/>
    <w:autoRedefine/>
    <w:semiHidden/>
    <w:rsid w:val="00F41781"/>
    <w:pPr>
      <w:ind w:left="240"/>
    </w:pPr>
  </w:style>
  <w:style w:type="character" w:styleId="Hyperlink">
    <w:name w:val="Hyperlink"/>
    <w:rsid w:val="00F41781"/>
    <w:rPr>
      <w:color w:val="0000FF"/>
      <w:u w:val="single"/>
    </w:rPr>
  </w:style>
  <w:style w:type="paragraph" w:styleId="Footer">
    <w:name w:val="footer"/>
    <w:basedOn w:val="Normal"/>
    <w:rsid w:val="00D20461"/>
    <w:pPr>
      <w:tabs>
        <w:tab w:val="center" w:pos="4536"/>
        <w:tab w:val="right" w:pos="9072"/>
      </w:tabs>
    </w:pPr>
  </w:style>
  <w:style w:type="character" w:styleId="PageNumber">
    <w:name w:val="page number"/>
    <w:basedOn w:val="DefaultParagraphFont"/>
    <w:rsid w:val="00D20461"/>
  </w:style>
  <w:style w:type="paragraph" w:styleId="Header">
    <w:name w:val="header"/>
    <w:basedOn w:val="Normal"/>
    <w:rsid w:val="00D20461"/>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281654">
      <w:bodyDiv w:val="1"/>
      <w:marLeft w:val="0"/>
      <w:marRight w:val="0"/>
      <w:marTop w:val="0"/>
      <w:marBottom w:val="0"/>
      <w:divBdr>
        <w:top w:val="none" w:sz="0" w:space="0" w:color="auto"/>
        <w:left w:val="none" w:sz="0" w:space="0" w:color="auto"/>
        <w:bottom w:val="none" w:sz="0" w:space="0" w:color="auto"/>
        <w:right w:val="none" w:sz="0" w:space="0" w:color="auto"/>
      </w:divBdr>
      <w:divsChild>
        <w:div w:id="835026363">
          <w:marLeft w:val="0"/>
          <w:marRight w:val="0"/>
          <w:marTop w:val="0"/>
          <w:marBottom w:val="0"/>
          <w:divBdr>
            <w:top w:val="none" w:sz="0" w:space="0" w:color="auto"/>
            <w:left w:val="none" w:sz="0" w:space="0" w:color="auto"/>
            <w:bottom w:val="none" w:sz="0" w:space="0" w:color="auto"/>
            <w:right w:val="none" w:sz="0" w:space="0" w:color="auto"/>
          </w:divBdr>
          <w:divsChild>
            <w:div w:id="1241525439">
              <w:marLeft w:val="2340"/>
              <w:marRight w:val="0"/>
              <w:marTop w:val="0"/>
              <w:marBottom w:val="0"/>
              <w:divBdr>
                <w:top w:val="none" w:sz="0" w:space="0" w:color="auto"/>
                <w:left w:val="none" w:sz="0" w:space="0" w:color="auto"/>
                <w:bottom w:val="none" w:sz="0" w:space="0" w:color="auto"/>
                <w:right w:val="none" w:sz="0" w:space="0" w:color="auto"/>
              </w:divBdr>
              <w:divsChild>
                <w:div w:id="43258516">
                  <w:marLeft w:val="0"/>
                  <w:marRight w:val="0"/>
                  <w:marTop w:val="0"/>
                  <w:marBottom w:val="0"/>
                  <w:divBdr>
                    <w:top w:val="none" w:sz="0" w:space="0" w:color="auto"/>
                    <w:left w:val="none" w:sz="0" w:space="0" w:color="auto"/>
                    <w:bottom w:val="none" w:sz="0" w:space="0" w:color="auto"/>
                    <w:right w:val="none" w:sz="0" w:space="0" w:color="auto"/>
                  </w:divBdr>
                  <w:divsChild>
                    <w:div w:id="1881547635">
                      <w:marLeft w:val="0"/>
                      <w:marRight w:val="0"/>
                      <w:marTop w:val="0"/>
                      <w:marBottom w:val="0"/>
                      <w:divBdr>
                        <w:top w:val="none" w:sz="0" w:space="0" w:color="auto"/>
                        <w:left w:val="none" w:sz="0" w:space="0" w:color="auto"/>
                        <w:bottom w:val="none" w:sz="0" w:space="0" w:color="auto"/>
                        <w:right w:val="none" w:sz="0" w:space="0" w:color="auto"/>
                      </w:divBdr>
                      <w:divsChild>
                        <w:div w:id="650862712">
                          <w:marLeft w:val="0"/>
                          <w:marRight w:val="0"/>
                          <w:marTop w:val="0"/>
                          <w:marBottom w:val="0"/>
                          <w:divBdr>
                            <w:top w:val="none" w:sz="0" w:space="0" w:color="auto"/>
                            <w:left w:val="none" w:sz="0" w:space="0" w:color="auto"/>
                            <w:bottom w:val="none" w:sz="0" w:space="0" w:color="auto"/>
                            <w:right w:val="none" w:sz="0" w:space="0" w:color="auto"/>
                          </w:divBdr>
                          <w:divsChild>
                            <w:div w:id="2036151327">
                              <w:marLeft w:val="0"/>
                              <w:marRight w:val="0"/>
                              <w:marTop w:val="0"/>
                              <w:marBottom w:val="0"/>
                              <w:divBdr>
                                <w:top w:val="none" w:sz="0" w:space="0" w:color="auto"/>
                                <w:left w:val="none" w:sz="0" w:space="0" w:color="auto"/>
                                <w:bottom w:val="none" w:sz="0" w:space="0" w:color="auto"/>
                                <w:right w:val="none" w:sz="0" w:space="0" w:color="auto"/>
                              </w:divBdr>
                              <w:divsChild>
                                <w:div w:id="235896033">
                                  <w:marLeft w:val="0"/>
                                  <w:marRight w:val="0"/>
                                  <w:marTop w:val="0"/>
                                  <w:marBottom w:val="0"/>
                                  <w:divBdr>
                                    <w:top w:val="none" w:sz="0" w:space="0" w:color="auto"/>
                                    <w:left w:val="none" w:sz="0" w:space="0" w:color="auto"/>
                                    <w:bottom w:val="none" w:sz="0" w:space="0" w:color="auto"/>
                                    <w:right w:val="none" w:sz="0" w:space="0" w:color="auto"/>
                                  </w:divBdr>
                                  <w:divsChild>
                                    <w:div w:id="143856535">
                                      <w:marLeft w:val="0"/>
                                      <w:marRight w:val="0"/>
                                      <w:marTop w:val="0"/>
                                      <w:marBottom w:val="0"/>
                                      <w:divBdr>
                                        <w:top w:val="none" w:sz="0" w:space="0" w:color="auto"/>
                                        <w:left w:val="none" w:sz="0" w:space="0" w:color="auto"/>
                                        <w:bottom w:val="none" w:sz="0" w:space="0" w:color="auto"/>
                                        <w:right w:val="none" w:sz="0" w:space="0" w:color="auto"/>
                                      </w:divBdr>
                                      <w:divsChild>
                                        <w:div w:id="1420836094">
                                          <w:marLeft w:val="0"/>
                                          <w:marRight w:val="0"/>
                                          <w:marTop w:val="0"/>
                                          <w:marBottom w:val="0"/>
                                          <w:divBdr>
                                            <w:top w:val="none" w:sz="0" w:space="0" w:color="auto"/>
                                            <w:left w:val="none" w:sz="0" w:space="0" w:color="auto"/>
                                            <w:bottom w:val="none" w:sz="0" w:space="0" w:color="auto"/>
                                            <w:right w:val="none" w:sz="0" w:space="0" w:color="auto"/>
                                          </w:divBdr>
                                          <w:divsChild>
                                            <w:div w:id="1614046027">
                                              <w:marLeft w:val="0"/>
                                              <w:marRight w:val="0"/>
                                              <w:marTop w:val="0"/>
                                              <w:marBottom w:val="0"/>
                                              <w:divBdr>
                                                <w:top w:val="none" w:sz="0" w:space="0" w:color="auto"/>
                                                <w:left w:val="none" w:sz="0" w:space="0" w:color="auto"/>
                                                <w:bottom w:val="none" w:sz="0" w:space="0" w:color="auto"/>
                                                <w:right w:val="none" w:sz="0" w:space="0" w:color="auto"/>
                                              </w:divBdr>
                                              <w:divsChild>
                                                <w:div w:id="26400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5255771">
      <w:bodyDiv w:val="1"/>
      <w:marLeft w:val="0"/>
      <w:marRight w:val="0"/>
      <w:marTop w:val="0"/>
      <w:marBottom w:val="0"/>
      <w:divBdr>
        <w:top w:val="none" w:sz="0" w:space="0" w:color="auto"/>
        <w:left w:val="none" w:sz="0" w:space="0" w:color="auto"/>
        <w:bottom w:val="none" w:sz="0" w:space="0" w:color="auto"/>
        <w:right w:val="none" w:sz="0" w:space="0" w:color="auto"/>
      </w:divBdr>
      <w:divsChild>
        <w:div w:id="1625888296">
          <w:marLeft w:val="0"/>
          <w:marRight w:val="0"/>
          <w:marTop w:val="0"/>
          <w:marBottom w:val="0"/>
          <w:divBdr>
            <w:top w:val="none" w:sz="0" w:space="0" w:color="auto"/>
            <w:left w:val="none" w:sz="0" w:space="0" w:color="auto"/>
            <w:bottom w:val="none" w:sz="0" w:space="0" w:color="auto"/>
            <w:right w:val="none" w:sz="0" w:space="0" w:color="auto"/>
          </w:divBdr>
          <w:divsChild>
            <w:div w:id="799499750">
              <w:marLeft w:val="2340"/>
              <w:marRight w:val="0"/>
              <w:marTop w:val="0"/>
              <w:marBottom w:val="0"/>
              <w:divBdr>
                <w:top w:val="none" w:sz="0" w:space="0" w:color="auto"/>
                <w:left w:val="none" w:sz="0" w:space="0" w:color="auto"/>
                <w:bottom w:val="none" w:sz="0" w:space="0" w:color="auto"/>
                <w:right w:val="none" w:sz="0" w:space="0" w:color="auto"/>
              </w:divBdr>
              <w:divsChild>
                <w:div w:id="488719523">
                  <w:marLeft w:val="0"/>
                  <w:marRight w:val="0"/>
                  <w:marTop w:val="0"/>
                  <w:marBottom w:val="0"/>
                  <w:divBdr>
                    <w:top w:val="none" w:sz="0" w:space="0" w:color="auto"/>
                    <w:left w:val="none" w:sz="0" w:space="0" w:color="auto"/>
                    <w:bottom w:val="none" w:sz="0" w:space="0" w:color="auto"/>
                    <w:right w:val="none" w:sz="0" w:space="0" w:color="auto"/>
                  </w:divBdr>
                  <w:divsChild>
                    <w:div w:id="573005741">
                      <w:marLeft w:val="0"/>
                      <w:marRight w:val="0"/>
                      <w:marTop w:val="0"/>
                      <w:marBottom w:val="0"/>
                      <w:divBdr>
                        <w:top w:val="none" w:sz="0" w:space="0" w:color="auto"/>
                        <w:left w:val="none" w:sz="0" w:space="0" w:color="auto"/>
                        <w:bottom w:val="none" w:sz="0" w:space="0" w:color="auto"/>
                        <w:right w:val="none" w:sz="0" w:space="0" w:color="auto"/>
                      </w:divBdr>
                      <w:divsChild>
                        <w:div w:id="269747618">
                          <w:marLeft w:val="0"/>
                          <w:marRight w:val="0"/>
                          <w:marTop w:val="0"/>
                          <w:marBottom w:val="0"/>
                          <w:divBdr>
                            <w:top w:val="none" w:sz="0" w:space="0" w:color="auto"/>
                            <w:left w:val="none" w:sz="0" w:space="0" w:color="auto"/>
                            <w:bottom w:val="none" w:sz="0" w:space="0" w:color="auto"/>
                            <w:right w:val="none" w:sz="0" w:space="0" w:color="auto"/>
                          </w:divBdr>
                          <w:divsChild>
                            <w:div w:id="1025404983">
                              <w:marLeft w:val="0"/>
                              <w:marRight w:val="0"/>
                              <w:marTop w:val="0"/>
                              <w:marBottom w:val="0"/>
                              <w:divBdr>
                                <w:top w:val="none" w:sz="0" w:space="0" w:color="auto"/>
                                <w:left w:val="none" w:sz="0" w:space="0" w:color="auto"/>
                                <w:bottom w:val="none" w:sz="0" w:space="0" w:color="auto"/>
                                <w:right w:val="none" w:sz="0" w:space="0" w:color="auto"/>
                              </w:divBdr>
                              <w:divsChild>
                                <w:div w:id="199630772">
                                  <w:marLeft w:val="0"/>
                                  <w:marRight w:val="0"/>
                                  <w:marTop w:val="0"/>
                                  <w:marBottom w:val="0"/>
                                  <w:divBdr>
                                    <w:top w:val="none" w:sz="0" w:space="0" w:color="auto"/>
                                    <w:left w:val="none" w:sz="0" w:space="0" w:color="auto"/>
                                    <w:bottom w:val="none" w:sz="0" w:space="0" w:color="auto"/>
                                    <w:right w:val="none" w:sz="0" w:space="0" w:color="auto"/>
                                  </w:divBdr>
                                  <w:divsChild>
                                    <w:div w:id="1073311422">
                                      <w:marLeft w:val="0"/>
                                      <w:marRight w:val="0"/>
                                      <w:marTop w:val="0"/>
                                      <w:marBottom w:val="0"/>
                                      <w:divBdr>
                                        <w:top w:val="none" w:sz="0" w:space="0" w:color="auto"/>
                                        <w:left w:val="none" w:sz="0" w:space="0" w:color="auto"/>
                                        <w:bottom w:val="none" w:sz="0" w:space="0" w:color="auto"/>
                                        <w:right w:val="none" w:sz="0" w:space="0" w:color="auto"/>
                                      </w:divBdr>
                                      <w:divsChild>
                                        <w:div w:id="1664430669">
                                          <w:marLeft w:val="0"/>
                                          <w:marRight w:val="0"/>
                                          <w:marTop w:val="0"/>
                                          <w:marBottom w:val="0"/>
                                          <w:divBdr>
                                            <w:top w:val="none" w:sz="0" w:space="0" w:color="auto"/>
                                            <w:left w:val="none" w:sz="0" w:space="0" w:color="auto"/>
                                            <w:bottom w:val="none" w:sz="0" w:space="0" w:color="auto"/>
                                            <w:right w:val="none" w:sz="0" w:space="0" w:color="auto"/>
                                          </w:divBdr>
                                          <w:divsChild>
                                            <w:div w:id="507212744">
                                              <w:marLeft w:val="0"/>
                                              <w:marRight w:val="0"/>
                                              <w:marTop w:val="0"/>
                                              <w:marBottom w:val="0"/>
                                              <w:divBdr>
                                                <w:top w:val="none" w:sz="0" w:space="0" w:color="auto"/>
                                                <w:left w:val="none" w:sz="0" w:space="0" w:color="auto"/>
                                                <w:bottom w:val="none" w:sz="0" w:space="0" w:color="auto"/>
                                                <w:right w:val="none" w:sz="0" w:space="0" w:color="auto"/>
                                              </w:divBdr>
                                              <w:divsChild>
                                                <w:div w:id="68695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0783815">
      <w:bodyDiv w:val="1"/>
      <w:marLeft w:val="0"/>
      <w:marRight w:val="0"/>
      <w:marTop w:val="0"/>
      <w:marBottom w:val="0"/>
      <w:divBdr>
        <w:top w:val="none" w:sz="0" w:space="0" w:color="auto"/>
        <w:left w:val="none" w:sz="0" w:space="0" w:color="auto"/>
        <w:bottom w:val="none" w:sz="0" w:space="0" w:color="auto"/>
        <w:right w:val="none" w:sz="0" w:space="0" w:color="auto"/>
      </w:divBdr>
      <w:divsChild>
        <w:div w:id="853226604">
          <w:marLeft w:val="0"/>
          <w:marRight w:val="0"/>
          <w:marTop w:val="0"/>
          <w:marBottom w:val="0"/>
          <w:divBdr>
            <w:top w:val="none" w:sz="0" w:space="0" w:color="auto"/>
            <w:left w:val="none" w:sz="0" w:space="0" w:color="auto"/>
            <w:bottom w:val="none" w:sz="0" w:space="0" w:color="auto"/>
            <w:right w:val="none" w:sz="0" w:space="0" w:color="auto"/>
          </w:divBdr>
          <w:divsChild>
            <w:div w:id="1781488791">
              <w:marLeft w:val="2340"/>
              <w:marRight w:val="0"/>
              <w:marTop w:val="0"/>
              <w:marBottom w:val="0"/>
              <w:divBdr>
                <w:top w:val="none" w:sz="0" w:space="0" w:color="auto"/>
                <w:left w:val="none" w:sz="0" w:space="0" w:color="auto"/>
                <w:bottom w:val="none" w:sz="0" w:space="0" w:color="auto"/>
                <w:right w:val="none" w:sz="0" w:space="0" w:color="auto"/>
              </w:divBdr>
              <w:divsChild>
                <w:div w:id="1148013860">
                  <w:marLeft w:val="0"/>
                  <w:marRight w:val="0"/>
                  <w:marTop w:val="0"/>
                  <w:marBottom w:val="0"/>
                  <w:divBdr>
                    <w:top w:val="none" w:sz="0" w:space="0" w:color="auto"/>
                    <w:left w:val="none" w:sz="0" w:space="0" w:color="auto"/>
                    <w:bottom w:val="none" w:sz="0" w:space="0" w:color="auto"/>
                    <w:right w:val="none" w:sz="0" w:space="0" w:color="auto"/>
                  </w:divBdr>
                  <w:divsChild>
                    <w:div w:id="1320379728">
                      <w:marLeft w:val="0"/>
                      <w:marRight w:val="0"/>
                      <w:marTop w:val="0"/>
                      <w:marBottom w:val="0"/>
                      <w:divBdr>
                        <w:top w:val="none" w:sz="0" w:space="0" w:color="auto"/>
                        <w:left w:val="none" w:sz="0" w:space="0" w:color="auto"/>
                        <w:bottom w:val="none" w:sz="0" w:space="0" w:color="auto"/>
                        <w:right w:val="none" w:sz="0" w:space="0" w:color="auto"/>
                      </w:divBdr>
                      <w:divsChild>
                        <w:div w:id="588808056">
                          <w:marLeft w:val="0"/>
                          <w:marRight w:val="0"/>
                          <w:marTop w:val="0"/>
                          <w:marBottom w:val="0"/>
                          <w:divBdr>
                            <w:top w:val="none" w:sz="0" w:space="0" w:color="auto"/>
                            <w:left w:val="none" w:sz="0" w:space="0" w:color="auto"/>
                            <w:bottom w:val="none" w:sz="0" w:space="0" w:color="auto"/>
                            <w:right w:val="none" w:sz="0" w:space="0" w:color="auto"/>
                          </w:divBdr>
                          <w:divsChild>
                            <w:div w:id="1706785818">
                              <w:marLeft w:val="0"/>
                              <w:marRight w:val="0"/>
                              <w:marTop w:val="0"/>
                              <w:marBottom w:val="0"/>
                              <w:divBdr>
                                <w:top w:val="none" w:sz="0" w:space="0" w:color="auto"/>
                                <w:left w:val="none" w:sz="0" w:space="0" w:color="auto"/>
                                <w:bottom w:val="none" w:sz="0" w:space="0" w:color="auto"/>
                                <w:right w:val="none" w:sz="0" w:space="0" w:color="auto"/>
                              </w:divBdr>
                              <w:divsChild>
                                <w:div w:id="1781797355">
                                  <w:marLeft w:val="0"/>
                                  <w:marRight w:val="0"/>
                                  <w:marTop w:val="0"/>
                                  <w:marBottom w:val="0"/>
                                  <w:divBdr>
                                    <w:top w:val="none" w:sz="0" w:space="0" w:color="auto"/>
                                    <w:left w:val="none" w:sz="0" w:space="0" w:color="auto"/>
                                    <w:bottom w:val="none" w:sz="0" w:space="0" w:color="auto"/>
                                    <w:right w:val="none" w:sz="0" w:space="0" w:color="auto"/>
                                  </w:divBdr>
                                  <w:divsChild>
                                    <w:div w:id="68768039">
                                      <w:marLeft w:val="0"/>
                                      <w:marRight w:val="0"/>
                                      <w:marTop w:val="0"/>
                                      <w:marBottom w:val="0"/>
                                      <w:divBdr>
                                        <w:top w:val="none" w:sz="0" w:space="0" w:color="auto"/>
                                        <w:left w:val="none" w:sz="0" w:space="0" w:color="auto"/>
                                        <w:bottom w:val="none" w:sz="0" w:space="0" w:color="auto"/>
                                        <w:right w:val="none" w:sz="0" w:space="0" w:color="auto"/>
                                      </w:divBdr>
                                      <w:divsChild>
                                        <w:div w:id="1829979344">
                                          <w:marLeft w:val="0"/>
                                          <w:marRight w:val="0"/>
                                          <w:marTop w:val="0"/>
                                          <w:marBottom w:val="0"/>
                                          <w:divBdr>
                                            <w:top w:val="none" w:sz="0" w:space="0" w:color="auto"/>
                                            <w:left w:val="none" w:sz="0" w:space="0" w:color="auto"/>
                                            <w:bottom w:val="none" w:sz="0" w:space="0" w:color="auto"/>
                                            <w:right w:val="none" w:sz="0" w:space="0" w:color="auto"/>
                                          </w:divBdr>
                                          <w:divsChild>
                                            <w:div w:id="2128348196">
                                              <w:marLeft w:val="0"/>
                                              <w:marRight w:val="0"/>
                                              <w:marTop w:val="0"/>
                                              <w:marBottom w:val="0"/>
                                              <w:divBdr>
                                                <w:top w:val="none" w:sz="0" w:space="0" w:color="auto"/>
                                                <w:left w:val="none" w:sz="0" w:space="0" w:color="auto"/>
                                                <w:bottom w:val="none" w:sz="0" w:space="0" w:color="auto"/>
                                                <w:right w:val="none" w:sz="0" w:space="0" w:color="auto"/>
                                              </w:divBdr>
                                              <w:divsChild>
                                                <w:div w:id="181386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4189005">
      <w:bodyDiv w:val="1"/>
      <w:marLeft w:val="0"/>
      <w:marRight w:val="0"/>
      <w:marTop w:val="0"/>
      <w:marBottom w:val="0"/>
      <w:divBdr>
        <w:top w:val="none" w:sz="0" w:space="0" w:color="auto"/>
        <w:left w:val="none" w:sz="0" w:space="0" w:color="auto"/>
        <w:bottom w:val="none" w:sz="0" w:space="0" w:color="auto"/>
        <w:right w:val="none" w:sz="0" w:space="0" w:color="auto"/>
      </w:divBdr>
      <w:divsChild>
        <w:div w:id="487327492">
          <w:marLeft w:val="0"/>
          <w:marRight w:val="0"/>
          <w:marTop w:val="0"/>
          <w:marBottom w:val="0"/>
          <w:divBdr>
            <w:top w:val="none" w:sz="0" w:space="0" w:color="auto"/>
            <w:left w:val="none" w:sz="0" w:space="0" w:color="auto"/>
            <w:bottom w:val="none" w:sz="0" w:space="0" w:color="auto"/>
            <w:right w:val="none" w:sz="0" w:space="0" w:color="auto"/>
          </w:divBdr>
          <w:divsChild>
            <w:div w:id="1515194099">
              <w:marLeft w:val="2340"/>
              <w:marRight w:val="0"/>
              <w:marTop w:val="0"/>
              <w:marBottom w:val="0"/>
              <w:divBdr>
                <w:top w:val="none" w:sz="0" w:space="0" w:color="auto"/>
                <w:left w:val="none" w:sz="0" w:space="0" w:color="auto"/>
                <w:bottom w:val="none" w:sz="0" w:space="0" w:color="auto"/>
                <w:right w:val="none" w:sz="0" w:space="0" w:color="auto"/>
              </w:divBdr>
              <w:divsChild>
                <w:div w:id="2057120573">
                  <w:marLeft w:val="0"/>
                  <w:marRight w:val="0"/>
                  <w:marTop w:val="0"/>
                  <w:marBottom w:val="0"/>
                  <w:divBdr>
                    <w:top w:val="none" w:sz="0" w:space="0" w:color="auto"/>
                    <w:left w:val="none" w:sz="0" w:space="0" w:color="auto"/>
                    <w:bottom w:val="none" w:sz="0" w:space="0" w:color="auto"/>
                    <w:right w:val="none" w:sz="0" w:space="0" w:color="auto"/>
                  </w:divBdr>
                  <w:divsChild>
                    <w:div w:id="1836069167">
                      <w:marLeft w:val="0"/>
                      <w:marRight w:val="0"/>
                      <w:marTop w:val="0"/>
                      <w:marBottom w:val="0"/>
                      <w:divBdr>
                        <w:top w:val="none" w:sz="0" w:space="0" w:color="auto"/>
                        <w:left w:val="none" w:sz="0" w:space="0" w:color="auto"/>
                        <w:bottom w:val="none" w:sz="0" w:space="0" w:color="auto"/>
                        <w:right w:val="none" w:sz="0" w:space="0" w:color="auto"/>
                      </w:divBdr>
                      <w:divsChild>
                        <w:div w:id="1731148066">
                          <w:marLeft w:val="0"/>
                          <w:marRight w:val="0"/>
                          <w:marTop w:val="0"/>
                          <w:marBottom w:val="0"/>
                          <w:divBdr>
                            <w:top w:val="none" w:sz="0" w:space="0" w:color="auto"/>
                            <w:left w:val="none" w:sz="0" w:space="0" w:color="auto"/>
                            <w:bottom w:val="none" w:sz="0" w:space="0" w:color="auto"/>
                            <w:right w:val="none" w:sz="0" w:space="0" w:color="auto"/>
                          </w:divBdr>
                          <w:divsChild>
                            <w:div w:id="289169521">
                              <w:marLeft w:val="0"/>
                              <w:marRight w:val="0"/>
                              <w:marTop w:val="0"/>
                              <w:marBottom w:val="0"/>
                              <w:divBdr>
                                <w:top w:val="none" w:sz="0" w:space="0" w:color="auto"/>
                                <w:left w:val="none" w:sz="0" w:space="0" w:color="auto"/>
                                <w:bottom w:val="none" w:sz="0" w:space="0" w:color="auto"/>
                                <w:right w:val="none" w:sz="0" w:space="0" w:color="auto"/>
                              </w:divBdr>
                              <w:divsChild>
                                <w:div w:id="974214784">
                                  <w:marLeft w:val="0"/>
                                  <w:marRight w:val="0"/>
                                  <w:marTop w:val="0"/>
                                  <w:marBottom w:val="0"/>
                                  <w:divBdr>
                                    <w:top w:val="none" w:sz="0" w:space="0" w:color="auto"/>
                                    <w:left w:val="none" w:sz="0" w:space="0" w:color="auto"/>
                                    <w:bottom w:val="none" w:sz="0" w:space="0" w:color="auto"/>
                                    <w:right w:val="none" w:sz="0" w:space="0" w:color="auto"/>
                                  </w:divBdr>
                                  <w:divsChild>
                                    <w:div w:id="1023091215">
                                      <w:marLeft w:val="0"/>
                                      <w:marRight w:val="0"/>
                                      <w:marTop w:val="0"/>
                                      <w:marBottom w:val="0"/>
                                      <w:divBdr>
                                        <w:top w:val="none" w:sz="0" w:space="0" w:color="auto"/>
                                        <w:left w:val="none" w:sz="0" w:space="0" w:color="auto"/>
                                        <w:bottom w:val="none" w:sz="0" w:space="0" w:color="auto"/>
                                        <w:right w:val="none" w:sz="0" w:space="0" w:color="auto"/>
                                      </w:divBdr>
                                      <w:divsChild>
                                        <w:div w:id="1627347138">
                                          <w:marLeft w:val="0"/>
                                          <w:marRight w:val="0"/>
                                          <w:marTop w:val="0"/>
                                          <w:marBottom w:val="0"/>
                                          <w:divBdr>
                                            <w:top w:val="none" w:sz="0" w:space="0" w:color="auto"/>
                                            <w:left w:val="none" w:sz="0" w:space="0" w:color="auto"/>
                                            <w:bottom w:val="none" w:sz="0" w:space="0" w:color="auto"/>
                                            <w:right w:val="none" w:sz="0" w:space="0" w:color="auto"/>
                                          </w:divBdr>
                                          <w:divsChild>
                                            <w:div w:id="153572627">
                                              <w:marLeft w:val="0"/>
                                              <w:marRight w:val="0"/>
                                              <w:marTop w:val="0"/>
                                              <w:marBottom w:val="0"/>
                                              <w:divBdr>
                                                <w:top w:val="none" w:sz="0" w:space="0" w:color="auto"/>
                                                <w:left w:val="none" w:sz="0" w:space="0" w:color="auto"/>
                                                <w:bottom w:val="none" w:sz="0" w:space="0" w:color="auto"/>
                                                <w:right w:val="none" w:sz="0" w:space="0" w:color="auto"/>
                                              </w:divBdr>
                                              <w:divsChild>
                                                <w:div w:id="140660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7365310">
      <w:bodyDiv w:val="1"/>
      <w:marLeft w:val="0"/>
      <w:marRight w:val="0"/>
      <w:marTop w:val="0"/>
      <w:marBottom w:val="0"/>
      <w:divBdr>
        <w:top w:val="none" w:sz="0" w:space="0" w:color="auto"/>
        <w:left w:val="none" w:sz="0" w:space="0" w:color="auto"/>
        <w:bottom w:val="none" w:sz="0" w:space="0" w:color="auto"/>
        <w:right w:val="none" w:sz="0" w:space="0" w:color="auto"/>
      </w:divBdr>
      <w:divsChild>
        <w:div w:id="952059086">
          <w:marLeft w:val="0"/>
          <w:marRight w:val="0"/>
          <w:marTop w:val="0"/>
          <w:marBottom w:val="0"/>
          <w:divBdr>
            <w:top w:val="none" w:sz="0" w:space="0" w:color="auto"/>
            <w:left w:val="none" w:sz="0" w:space="0" w:color="auto"/>
            <w:bottom w:val="none" w:sz="0" w:space="0" w:color="auto"/>
            <w:right w:val="none" w:sz="0" w:space="0" w:color="auto"/>
          </w:divBdr>
          <w:divsChild>
            <w:div w:id="943461769">
              <w:marLeft w:val="2340"/>
              <w:marRight w:val="0"/>
              <w:marTop w:val="0"/>
              <w:marBottom w:val="0"/>
              <w:divBdr>
                <w:top w:val="none" w:sz="0" w:space="0" w:color="auto"/>
                <w:left w:val="none" w:sz="0" w:space="0" w:color="auto"/>
                <w:bottom w:val="none" w:sz="0" w:space="0" w:color="auto"/>
                <w:right w:val="none" w:sz="0" w:space="0" w:color="auto"/>
              </w:divBdr>
              <w:divsChild>
                <w:div w:id="1475098849">
                  <w:marLeft w:val="0"/>
                  <w:marRight w:val="0"/>
                  <w:marTop w:val="0"/>
                  <w:marBottom w:val="0"/>
                  <w:divBdr>
                    <w:top w:val="none" w:sz="0" w:space="0" w:color="auto"/>
                    <w:left w:val="none" w:sz="0" w:space="0" w:color="auto"/>
                    <w:bottom w:val="none" w:sz="0" w:space="0" w:color="auto"/>
                    <w:right w:val="none" w:sz="0" w:space="0" w:color="auto"/>
                  </w:divBdr>
                  <w:divsChild>
                    <w:div w:id="899750429">
                      <w:marLeft w:val="0"/>
                      <w:marRight w:val="0"/>
                      <w:marTop w:val="0"/>
                      <w:marBottom w:val="0"/>
                      <w:divBdr>
                        <w:top w:val="none" w:sz="0" w:space="0" w:color="auto"/>
                        <w:left w:val="none" w:sz="0" w:space="0" w:color="auto"/>
                        <w:bottom w:val="none" w:sz="0" w:space="0" w:color="auto"/>
                        <w:right w:val="none" w:sz="0" w:space="0" w:color="auto"/>
                      </w:divBdr>
                      <w:divsChild>
                        <w:div w:id="77606917">
                          <w:marLeft w:val="0"/>
                          <w:marRight w:val="0"/>
                          <w:marTop w:val="0"/>
                          <w:marBottom w:val="0"/>
                          <w:divBdr>
                            <w:top w:val="none" w:sz="0" w:space="0" w:color="auto"/>
                            <w:left w:val="none" w:sz="0" w:space="0" w:color="auto"/>
                            <w:bottom w:val="none" w:sz="0" w:space="0" w:color="auto"/>
                            <w:right w:val="none" w:sz="0" w:space="0" w:color="auto"/>
                          </w:divBdr>
                          <w:divsChild>
                            <w:div w:id="1399672971">
                              <w:marLeft w:val="0"/>
                              <w:marRight w:val="0"/>
                              <w:marTop w:val="0"/>
                              <w:marBottom w:val="0"/>
                              <w:divBdr>
                                <w:top w:val="none" w:sz="0" w:space="0" w:color="auto"/>
                                <w:left w:val="none" w:sz="0" w:space="0" w:color="auto"/>
                                <w:bottom w:val="none" w:sz="0" w:space="0" w:color="auto"/>
                                <w:right w:val="none" w:sz="0" w:space="0" w:color="auto"/>
                              </w:divBdr>
                              <w:divsChild>
                                <w:div w:id="591086829">
                                  <w:marLeft w:val="0"/>
                                  <w:marRight w:val="0"/>
                                  <w:marTop w:val="0"/>
                                  <w:marBottom w:val="0"/>
                                  <w:divBdr>
                                    <w:top w:val="none" w:sz="0" w:space="0" w:color="auto"/>
                                    <w:left w:val="none" w:sz="0" w:space="0" w:color="auto"/>
                                    <w:bottom w:val="none" w:sz="0" w:space="0" w:color="auto"/>
                                    <w:right w:val="none" w:sz="0" w:space="0" w:color="auto"/>
                                  </w:divBdr>
                                  <w:divsChild>
                                    <w:div w:id="550658062">
                                      <w:marLeft w:val="0"/>
                                      <w:marRight w:val="0"/>
                                      <w:marTop w:val="0"/>
                                      <w:marBottom w:val="0"/>
                                      <w:divBdr>
                                        <w:top w:val="none" w:sz="0" w:space="0" w:color="auto"/>
                                        <w:left w:val="none" w:sz="0" w:space="0" w:color="auto"/>
                                        <w:bottom w:val="none" w:sz="0" w:space="0" w:color="auto"/>
                                        <w:right w:val="none" w:sz="0" w:space="0" w:color="auto"/>
                                      </w:divBdr>
                                      <w:divsChild>
                                        <w:div w:id="1029642126">
                                          <w:marLeft w:val="0"/>
                                          <w:marRight w:val="0"/>
                                          <w:marTop w:val="0"/>
                                          <w:marBottom w:val="0"/>
                                          <w:divBdr>
                                            <w:top w:val="none" w:sz="0" w:space="0" w:color="auto"/>
                                            <w:left w:val="none" w:sz="0" w:space="0" w:color="auto"/>
                                            <w:bottom w:val="none" w:sz="0" w:space="0" w:color="auto"/>
                                            <w:right w:val="none" w:sz="0" w:space="0" w:color="auto"/>
                                          </w:divBdr>
                                          <w:divsChild>
                                            <w:div w:id="221184802">
                                              <w:marLeft w:val="0"/>
                                              <w:marRight w:val="0"/>
                                              <w:marTop w:val="0"/>
                                              <w:marBottom w:val="0"/>
                                              <w:divBdr>
                                                <w:top w:val="none" w:sz="0" w:space="0" w:color="auto"/>
                                                <w:left w:val="none" w:sz="0" w:space="0" w:color="auto"/>
                                                <w:bottom w:val="none" w:sz="0" w:space="0" w:color="auto"/>
                                                <w:right w:val="none" w:sz="0" w:space="0" w:color="auto"/>
                                              </w:divBdr>
                                              <w:divsChild>
                                                <w:div w:id="1316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4321245">
      <w:bodyDiv w:val="1"/>
      <w:marLeft w:val="0"/>
      <w:marRight w:val="0"/>
      <w:marTop w:val="0"/>
      <w:marBottom w:val="0"/>
      <w:divBdr>
        <w:top w:val="none" w:sz="0" w:space="0" w:color="auto"/>
        <w:left w:val="none" w:sz="0" w:space="0" w:color="auto"/>
        <w:bottom w:val="none" w:sz="0" w:space="0" w:color="auto"/>
        <w:right w:val="none" w:sz="0" w:space="0" w:color="auto"/>
      </w:divBdr>
      <w:divsChild>
        <w:div w:id="1879387701">
          <w:marLeft w:val="0"/>
          <w:marRight w:val="0"/>
          <w:marTop w:val="0"/>
          <w:marBottom w:val="0"/>
          <w:divBdr>
            <w:top w:val="none" w:sz="0" w:space="0" w:color="auto"/>
            <w:left w:val="none" w:sz="0" w:space="0" w:color="auto"/>
            <w:bottom w:val="none" w:sz="0" w:space="0" w:color="auto"/>
            <w:right w:val="none" w:sz="0" w:space="0" w:color="auto"/>
          </w:divBdr>
          <w:divsChild>
            <w:div w:id="569508717">
              <w:marLeft w:val="2340"/>
              <w:marRight w:val="0"/>
              <w:marTop w:val="0"/>
              <w:marBottom w:val="0"/>
              <w:divBdr>
                <w:top w:val="none" w:sz="0" w:space="0" w:color="auto"/>
                <w:left w:val="none" w:sz="0" w:space="0" w:color="auto"/>
                <w:bottom w:val="none" w:sz="0" w:space="0" w:color="auto"/>
                <w:right w:val="none" w:sz="0" w:space="0" w:color="auto"/>
              </w:divBdr>
              <w:divsChild>
                <w:div w:id="1765952955">
                  <w:marLeft w:val="0"/>
                  <w:marRight w:val="0"/>
                  <w:marTop w:val="0"/>
                  <w:marBottom w:val="0"/>
                  <w:divBdr>
                    <w:top w:val="none" w:sz="0" w:space="0" w:color="auto"/>
                    <w:left w:val="none" w:sz="0" w:space="0" w:color="auto"/>
                    <w:bottom w:val="none" w:sz="0" w:space="0" w:color="auto"/>
                    <w:right w:val="none" w:sz="0" w:space="0" w:color="auto"/>
                  </w:divBdr>
                  <w:divsChild>
                    <w:div w:id="1115827463">
                      <w:marLeft w:val="0"/>
                      <w:marRight w:val="0"/>
                      <w:marTop w:val="0"/>
                      <w:marBottom w:val="0"/>
                      <w:divBdr>
                        <w:top w:val="none" w:sz="0" w:space="0" w:color="auto"/>
                        <w:left w:val="none" w:sz="0" w:space="0" w:color="auto"/>
                        <w:bottom w:val="none" w:sz="0" w:space="0" w:color="auto"/>
                        <w:right w:val="none" w:sz="0" w:space="0" w:color="auto"/>
                      </w:divBdr>
                      <w:divsChild>
                        <w:div w:id="1096362976">
                          <w:marLeft w:val="0"/>
                          <w:marRight w:val="0"/>
                          <w:marTop w:val="0"/>
                          <w:marBottom w:val="0"/>
                          <w:divBdr>
                            <w:top w:val="none" w:sz="0" w:space="0" w:color="auto"/>
                            <w:left w:val="none" w:sz="0" w:space="0" w:color="auto"/>
                            <w:bottom w:val="none" w:sz="0" w:space="0" w:color="auto"/>
                            <w:right w:val="none" w:sz="0" w:space="0" w:color="auto"/>
                          </w:divBdr>
                          <w:divsChild>
                            <w:div w:id="92897174">
                              <w:marLeft w:val="0"/>
                              <w:marRight w:val="0"/>
                              <w:marTop w:val="0"/>
                              <w:marBottom w:val="0"/>
                              <w:divBdr>
                                <w:top w:val="none" w:sz="0" w:space="0" w:color="auto"/>
                                <w:left w:val="none" w:sz="0" w:space="0" w:color="auto"/>
                                <w:bottom w:val="none" w:sz="0" w:space="0" w:color="auto"/>
                                <w:right w:val="none" w:sz="0" w:space="0" w:color="auto"/>
                              </w:divBdr>
                              <w:divsChild>
                                <w:div w:id="1166557749">
                                  <w:marLeft w:val="0"/>
                                  <w:marRight w:val="0"/>
                                  <w:marTop w:val="0"/>
                                  <w:marBottom w:val="0"/>
                                  <w:divBdr>
                                    <w:top w:val="none" w:sz="0" w:space="0" w:color="auto"/>
                                    <w:left w:val="none" w:sz="0" w:space="0" w:color="auto"/>
                                    <w:bottom w:val="none" w:sz="0" w:space="0" w:color="auto"/>
                                    <w:right w:val="none" w:sz="0" w:space="0" w:color="auto"/>
                                  </w:divBdr>
                                  <w:divsChild>
                                    <w:div w:id="1177227544">
                                      <w:marLeft w:val="0"/>
                                      <w:marRight w:val="0"/>
                                      <w:marTop w:val="0"/>
                                      <w:marBottom w:val="0"/>
                                      <w:divBdr>
                                        <w:top w:val="none" w:sz="0" w:space="0" w:color="auto"/>
                                        <w:left w:val="none" w:sz="0" w:space="0" w:color="auto"/>
                                        <w:bottom w:val="none" w:sz="0" w:space="0" w:color="auto"/>
                                        <w:right w:val="none" w:sz="0" w:space="0" w:color="auto"/>
                                      </w:divBdr>
                                      <w:divsChild>
                                        <w:div w:id="2072998315">
                                          <w:marLeft w:val="0"/>
                                          <w:marRight w:val="0"/>
                                          <w:marTop w:val="0"/>
                                          <w:marBottom w:val="0"/>
                                          <w:divBdr>
                                            <w:top w:val="none" w:sz="0" w:space="0" w:color="auto"/>
                                            <w:left w:val="none" w:sz="0" w:space="0" w:color="auto"/>
                                            <w:bottom w:val="none" w:sz="0" w:space="0" w:color="auto"/>
                                            <w:right w:val="none" w:sz="0" w:space="0" w:color="auto"/>
                                          </w:divBdr>
                                          <w:divsChild>
                                            <w:div w:id="475610807">
                                              <w:marLeft w:val="0"/>
                                              <w:marRight w:val="0"/>
                                              <w:marTop w:val="0"/>
                                              <w:marBottom w:val="0"/>
                                              <w:divBdr>
                                                <w:top w:val="none" w:sz="0" w:space="0" w:color="auto"/>
                                                <w:left w:val="none" w:sz="0" w:space="0" w:color="auto"/>
                                                <w:bottom w:val="none" w:sz="0" w:space="0" w:color="auto"/>
                                                <w:right w:val="none" w:sz="0" w:space="0" w:color="auto"/>
                                              </w:divBdr>
                                              <w:divsChild>
                                                <w:div w:id="204809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3908979">
      <w:bodyDiv w:val="1"/>
      <w:marLeft w:val="0"/>
      <w:marRight w:val="0"/>
      <w:marTop w:val="0"/>
      <w:marBottom w:val="0"/>
      <w:divBdr>
        <w:top w:val="none" w:sz="0" w:space="0" w:color="auto"/>
        <w:left w:val="none" w:sz="0" w:space="0" w:color="auto"/>
        <w:bottom w:val="none" w:sz="0" w:space="0" w:color="auto"/>
        <w:right w:val="none" w:sz="0" w:space="0" w:color="auto"/>
      </w:divBdr>
      <w:divsChild>
        <w:div w:id="733544683">
          <w:marLeft w:val="0"/>
          <w:marRight w:val="0"/>
          <w:marTop w:val="0"/>
          <w:marBottom w:val="0"/>
          <w:divBdr>
            <w:top w:val="none" w:sz="0" w:space="0" w:color="auto"/>
            <w:left w:val="none" w:sz="0" w:space="0" w:color="auto"/>
            <w:bottom w:val="none" w:sz="0" w:space="0" w:color="auto"/>
            <w:right w:val="none" w:sz="0" w:space="0" w:color="auto"/>
          </w:divBdr>
          <w:divsChild>
            <w:div w:id="1906717254">
              <w:marLeft w:val="2340"/>
              <w:marRight w:val="0"/>
              <w:marTop w:val="0"/>
              <w:marBottom w:val="0"/>
              <w:divBdr>
                <w:top w:val="none" w:sz="0" w:space="0" w:color="auto"/>
                <w:left w:val="none" w:sz="0" w:space="0" w:color="auto"/>
                <w:bottom w:val="none" w:sz="0" w:space="0" w:color="auto"/>
                <w:right w:val="none" w:sz="0" w:space="0" w:color="auto"/>
              </w:divBdr>
              <w:divsChild>
                <w:div w:id="1637561794">
                  <w:marLeft w:val="0"/>
                  <w:marRight w:val="0"/>
                  <w:marTop w:val="0"/>
                  <w:marBottom w:val="0"/>
                  <w:divBdr>
                    <w:top w:val="none" w:sz="0" w:space="0" w:color="auto"/>
                    <w:left w:val="none" w:sz="0" w:space="0" w:color="auto"/>
                    <w:bottom w:val="none" w:sz="0" w:space="0" w:color="auto"/>
                    <w:right w:val="none" w:sz="0" w:space="0" w:color="auto"/>
                  </w:divBdr>
                  <w:divsChild>
                    <w:div w:id="583533370">
                      <w:marLeft w:val="0"/>
                      <w:marRight w:val="0"/>
                      <w:marTop w:val="0"/>
                      <w:marBottom w:val="0"/>
                      <w:divBdr>
                        <w:top w:val="none" w:sz="0" w:space="0" w:color="auto"/>
                        <w:left w:val="none" w:sz="0" w:space="0" w:color="auto"/>
                        <w:bottom w:val="none" w:sz="0" w:space="0" w:color="auto"/>
                        <w:right w:val="none" w:sz="0" w:space="0" w:color="auto"/>
                      </w:divBdr>
                      <w:divsChild>
                        <w:div w:id="944340438">
                          <w:marLeft w:val="0"/>
                          <w:marRight w:val="0"/>
                          <w:marTop w:val="0"/>
                          <w:marBottom w:val="0"/>
                          <w:divBdr>
                            <w:top w:val="none" w:sz="0" w:space="0" w:color="auto"/>
                            <w:left w:val="none" w:sz="0" w:space="0" w:color="auto"/>
                            <w:bottom w:val="none" w:sz="0" w:space="0" w:color="auto"/>
                            <w:right w:val="none" w:sz="0" w:space="0" w:color="auto"/>
                          </w:divBdr>
                          <w:divsChild>
                            <w:div w:id="1818840564">
                              <w:marLeft w:val="0"/>
                              <w:marRight w:val="0"/>
                              <w:marTop w:val="0"/>
                              <w:marBottom w:val="0"/>
                              <w:divBdr>
                                <w:top w:val="none" w:sz="0" w:space="0" w:color="auto"/>
                                <w:left w:val="none" w:sz="0" w:space="0" w:color="auto"/>
                                <w:bottom w:val="none" w:sz="0" w:space="0" w:color="auto"/>
                                <w:right w:val="none" w:sz="0" w:space="0" w:color="auto"/>
                              </w:divBdr>
                              <w:divsChild>
                                <w:div w:id="561598432">
                                  <w:marLeft w:val="0"/>
                                  <w:marRight w:val="0"/>
                                  <w:marTop w:val="0"/>
                                  <w:marBottom w:val="0"/>
                                  <w:divBdr>
                                    <w:top w:val="none" w:sz="0" w:space="0" w:color="auto"/>
                                    <w:left w:val="none" w:sz="0" w:space="0" w:color="auto"/>
                                    <w:bottom w:val="none" w:sz="0" w:space="0" w:color="auto"/>
                                    <w:right w:val="none" w:sz="0" w:space="0" w:color="auto"/>
                                  </w:divBdr>
                                  <w:divsChild>
                                    <w:div w:id="359089611">
                                      <w:marLeft w:val="0"/>
                                      <w:marRight w:val="0"/>
                                      <w:marTop w:val="0"/>
                                      <w:marBottom w:val="0"/>
                                      <w:divBdr>
                                        <w:top w:val="none" w:sz="0" w:space="0" w:color="auto"/>
                                        <w:left w:val="none" w:sz="0" w:space="0" w:color="auto"/>
                                        <w:bottom w:val="none" w:sz="0" w:space="0" w:color="auto"/>
                                        <w:right w:val="none" w:sz="0" w:space="0" w:color="auto"/>
                                      </w:divBdr>
                                      <w:divsChild>
                                        <w:div w:id="211499523">
                                          <w:marLeft w:val="0"/>
                                          <w:marRight w:val="0"/>
                                          <w:marTop w:val="0"/>
                                          <w:marBottom w:val="0"/>
                                          <w:divBdr>
                                            <w:top w:val="none" w:sz="0" w:space="0" w:color="auto"/>
                                            <w:left w:val="none" w:sz="0" w:space="0" w:color="auto"/>
                                            <w:bottom w:val="none" w:sz="0" w:space="0" w:color="auto"/>
                                            <w:right w:val="none" w:sz="0" w:space="0" w:color="auto"/>
                                          </w:divBdr>
                                          <w:divsChild>
                                            <w:div w:id="1534918940">
                                              <w:marLeft w:val="0"/>
                                              <w:marRight w:val="0"/>
                                              <w:marTop w:val="0"/>
                                              <w:marBottom w:val="0"/>
                                              <w:divBdr>
                                                <w:top w:val="none" w:sz="0" w:space="0" w:color="auto"/>
                                                <w:left w:val="none" w:sz="0" w:space="0" w:color="auto"/>
                                                <w:bottom w:val="none" w:sz="0" w:space="0" w:color="auto"/>
                                                <w:right w:val="none" w:sz="0" w:space="0" w:color="auto"/>
                                              </w:divBdr>
                                              <w:divsChild>
                                                <w:div w:id="77740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9476054">
      <w:bodyDiv w:val="1"/>
      <w:marLeft w:val="0"/>
      <w:marRight w:val="0"/>
      <w:marTop w:val="0"/>
      <w:marBottom w:val="0"/>
      <w:divBdr>
        <w:top w:val="none" w:sz="0" w:space="0" w:color="auto"/>
        <w:left w:val="none" w:sz="0" w:space="0" w:color="auto"/>
        <w:bottom w:val="none" w:sz="0" w:space="0" w:color="auto"/>
        <w:right w:val="none" w:sz="0" w:space="0" w:color="auto"/>
      </w:divBdr>
      <w:divsChild>
        <w:div w:id="1972903906">
          <w:marLeft w:val="0"/>
          <w:marRight w:val="0"/>
          <w:marTop w:val="0"/>
          <w:marBottom w:val="0"/>
          <w:divBdr>
            <w:top w:val="none" w:sz="0" w:space="0" w:color="auto"/>
            <w:left w:val="none" w:sz="0" w:space="0" w:color="auto"/>
            <w:bottom w:val="none" w:sz="0" w:space="0" w:color="auto"/>
            <w:right w:val="none" w:sz="0" w:space="0" w:color="auto"/>
          </w:divBdr>
          <w:divsChild>
            <w:div w:id="466747859">
              <w:marLeft w:val="2340"/>
              <w:marRight w:val="0"/>
              <w:marTop w:val="0"/>
              <w:marBottom w:val="0"/>
              <w:divBdr>
                <w:top w:val="none" w:sz="0" w:space="0" w:color="auto"/>
                <w:left w:val="none" w:sz="0" w:space="0" w:color="auto"/>
                <w:bottom w:val="none" w:sz="0" w:space="0" w:color="auto"/>
                <w:right w:val="none" w:sz="0" w:space="0" w:color="auto"/>
              </w:divBdr>
              <w:divsChild>
                <w:div w:id="881332796">
                  <w:marLeft w:val="0"/>
                  <w:marRight w:val="0"/>
                  <w:marTop w:val="0"/>
                  <w:marBottom w:val="0"/>
                  <w:divBdr>
                    <w:top w:val="none" w:sz="0" w:space="0" w:color="auto"/>
                    <w:left w:val="none" w:sz="0" w:space="0" w:color="auto"/>
                    <w:bottom w:val="none" w:sz="0" w:space="0" w:color="auto"/>
                    <w:right w:val="none" w:sz="0" w:space="0" w:color="auto"/>
                  </w:divBdr>
                  <w:divsChild>
                    <w:div w:id="1717924223">
                      <w:marLeft w:val="0"/>
                      <w:marRight w:val="0"/>
                      <w:marTop w:val="0"/>
                      <w:marBottom w:val="0"/>
                      <w:divBdr>
                        <w:top w:val="none" w:sz="0" w:space="0" w:color="auto"/>
                        <w:left w:val="none" w:sz="0" w:space="0" w:color="auto"/>
                        <w:bottom w:val="none" w:sz="0" w:space="0" w:color="auto"/>
                        <w:right w:val="none" w:sz="0" w:space="0" w:color="auto"/>
                      </w:divBdr>
                      <w:divsChild>
                        <w:div w:id="2066760441">
                          <w:marLeft w:val="0"/>
                          <w:marRight w:val="0"/>
                          <w:marTop w:val="0"/>
                          <w:marBottom w:val="0"/>
                          <w:divBdr>
                            <w:top w:val="none" w:sz="0" w:space="0" w:color="auto"/>
                            <w:left w:val="none" w:sz="0" w:space="0" w:color="auto"/>
                            <w:bottom w:val="none" w:sz="0" w:space="0" w:color="auto"/>
                            <w:right w:val="none" w:sz="0" w:space="0" w:color="auto"/>
                          </w:divBdr>
                          <w:divsChild>
                            <w:div w:id="959338398">
                              <w:marLeft w:val="0"/>
                              <w:marRight w:val="0"/>
                              <w:marTop w:val="0"/>
                              <w:marBottom w:val="0"/>
                              <w:divBdr>
                                <w:top w:val="none" w:sz="0" w:space="0" w:color="auto"/>
                                <w:left w:val="none" w:sz="0" w:space="0" w:color="auto"/>
                                <w:bottom w:val="none" w:sz="0" w:space="0" w:color="auto"/>
                                <w:right w:val="none" w:sz="0" w:space="0" w:color="auto"/>
                              </w:divBdr>
                              <w:divsChild>
                                <w:div w:id="78793845">
                                  <w:marLeft w:val="0"/>
                                  <w:marRight w:val="0"/>
                                  <w:marTop w:val="0"/>
                                  <w:marBottom w:val="0"/>
                                  <w:divBdr>
                                    <w:top w:val="none" w:sz="0" w:space="0" w:color="auto"/>
                                    <w:left w:val="none" w:sz="0" w:space="0" w:color="auto"/>
                                    <w:bottom w:val="none" w:sz="0" w:space="0" w:color="auto"/>
                                    <w:right w:val="none" w:sz="0" w:space="0" w:color="auto"/>
                                  </w:divBdr>
                                  <w:divsChild>
                                    <w:div w:id="593440037">
                                      <w:marLeft w:val="0"/>
                                      <w:marRight w:val="0"/>
                                      <w:marTop w:val="0"/>
                                      <w:marBottom w:val="0"/>
                                      <w:divBdr>
                                        <w:top w:val="none" w:sz="0" w:space="0" w:color="auto"/>
                                        <w:left w:val="none" w:sz="0" w:space="0" w:color="auto"/>
                                        <w:bottom w:val="none" w:sz="0" w:space="0" w:color="auto"/>
                                        <w:right w:val="none" w:sz="0" w:space="0" w:color="auto"/>
                                      </w:divBdr>
                                      <w:divsChild>
                                        <w:div w:id="628515007">
                                          <w:marLeft w:val="0"/>
                                          <w:marRight w:val="0"/>
                                          <w:marTop w:val="0"/>
                                          <w:marBottom w:val="0"/>
                                          <w:divBdr>
                                            <w:top w:val="none" w:sz="0" w:space="0" w:color="auto"/>
                                            <w:left w:val="none" w:sz="0" w:space="0" w:color="auto"/>
                                            <w:bottom w:val="none" w:sz="0" w:space="0" w:color="auto"/>
                                            <w:right w:val="none" w:sz="0" w:space="0" w:color="auto"/>
                                          </w:divBdr>
                                          <w:divsChild>
                                            <w:div w:id="395517298">
                                              <w:marLeft w:val="0"/>
                                              <w:marRight w:val="0"/>
                                              <w:marTop w:val="0"/>
                                              <w:marBottom w:val="0"/>
                                              <w:divBdr>
                                                <w:top w:val="none" w:sz="0" w:space="0" w:color="auto"/>
                                                <w:left w:val="none" w:sz="0" w:space="0" w:color="auto"/>
                                                <w:bottom w:val="none" w:sz="0" w:space="0" w:color="auto"/>
                                                <w:right w:val="none" w:sz="0" w:space="0" w:color="auto"/>
                                              </w:divBdr>
                                              <w:divsChild>
                                                <w:div w:id="13343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8990023">
      <w:bodyDiv w:val="1"/>
      <w:marLeft w:val="0"/>
      <w:marRight w:val="0"/>
      <w:marTop w:val="0"/>
      <w:marBottom w:val="0"/>
      <w:divBdr>
        <w:top w:val="none" w:sz="0" w:space="0" w:color="auto"/>
        <w:left w:val="none" w:sz="0" w:space="0" w:color="auto"/>
        <w:bottom w:val="none" w:sz="0" w:space="0" w:color="auto"/>
        <w:right w:val="none" w:sz="0" w:space="0" w:color="auto"/>
      </w:divBdr>
      <w:divsChild>
        <w:div w:id="1999457995">
          <w:marLeft w:val="0"/>
          <w:marRight w:val="0"/>
          <w:marTop w:val="0"/>
          <w:marBottom w:val="0"/>
          <w:divBdr>
            <w:top w:val="none" w:sz="0" w:space="0" w:color="auto"/>
            <w:left w:val="none" w:sz="0" w:space="0" w:color="auto"/>
            <w:bottom w:val="none" w:sz="0" w:space="0" w:color="auto"/>
            <w:right w:val="none" w:sz="0" w:space="0" w:color="auto"/>
          </w:divBdr>
          <w:divsChild>
            <w:div w:id="1853908001">
              <w:marLeft w:val="2340"/>
              <w:marRight w:val="0"/>
              <w:marTop w:val="0"/>
              <w:marBottom w:val="0"/>
              <w:divBdr>
                <w:top w:val="none" w:sz="0" w:space="0" w:color="auto"/>
                <w:left w:val="none" w:sz="0" w:space="0" w:color="auto"/>
                <w:bottom w:val="none" w:sz="0" w:space="0" w:color="auto"/>
                <w:right w:val="none" w:sz="0" w:space="0" w:color="auto"/>
              </w:divBdr>
              <w:divsChild>
                <w:div w:id="1866481287">
                  <w:marLeft w:val="0"/>
                  <w:marRight w:val="0"/>
                  <w:marTop w:val="0"/>
                  <w:marBottom w:val="0"/>
                  <w:divBdr>
                    <w:top w:val="none" w:sz="0" w:space="0" w:color="auto"/>
                    <w:left w:val="none" w:sz="0" w:space="0" w:color="auto"/>
                    <w:bottom w:val="none" w:sz="0" w:space="0" w:color="auto"/>
                    <w:right w:val="none" w:sz="0" w:space="0" w:color="auto"/>
                  </w:divBdr>
                  <w:divsChild>
                    <w:div w:id="298652703">
                      <w:marLeft w:val="0"/>
                      <w:marRight w:val="0"/>
                      <w:marTop w:val="0"/>
                      <w:marBottom w:val="0"/>
                      <w:divBdr>
                        <w:top w:val="none" w:sz="0" w:space="0" w:color="auto"/>
                        <w:left w:val="none" w:sz="0" w:space="0" w:color="auto"/>
                        <w:bottom w:val="none" w:sz="0" w:space="0" w:color="auto"/>
                        <w:right w:val="none" w:sz="0" w:space="0" w:color="auto"/>
                      </w:divBdr>
                      <w:divsChild>
                        <w:div w:id="1320841264">
                          <w:marLeft w:val="0"/>
                          <w:marRight w:val="0"/>
                          <w:marTop w:val="0"/>
                          <w:marBottom w:val="0"/>
                          <w:divBdr>
                            <w:top w:val="none" w:sz="0" w:space="0" w:color="auto"/>
                            <w:left w:val="none" w:sz="0" w:space="0" w:color="auto"/>
                            <w:bottom w:val="none" w:sz="0" w:space="0" w:color="auto"/>
                            <w:right w:val="none" w:sz="0" w:space="0" w:color="auto"/>
                          </w:divBdr>
                          <w:divsChild>
                            <w:div w:id="1178537990">
                              <w:marLeft w:val="0"/>
                              <w:marRight w:val="0"/>
                              <w:marTop w:val="0"/>
                              <w:marBottom w:val="0"/>
                              <w:divBdr>
                                <w:top w:val="none" w:sz="0" w:space="0" w:color="auto"/>
                                <w:left w:val="none" w:sz="0" w:space="0" w:color="auto"/>
                                <w:bottom w:val="none" w:sz="0" w:space="0" w:color="auto"/>
                                <w:right w:val="none" w:sz="0" w:space="0" w:color="auto"/>
                              </w:divBdr>
                              <w:divsChild>
                                <w:div w:id="1513762634">
                                  <w:marLeft w:val="0"/>
                                  <w:marRight w:val="0"/>
                                  <w:marTop w:val="0"/>
                                  <w:marBottom w:val="0"/>
                                  <w:divBdr>
                                    <w:top w:val="none" w:sz="0" w:space="0" w:color="auto"/>
                                    <w:left w:val="none" w:sz="0" w:space="0" w:color="auto"/>
                                    <w:bottom w:val="none" w:sz="0" w:space="0" w:color="auto"/>
                                    <w:right w:val="none" w:sz="0" w:space="0" w:color="auto"/>
                                  </w:divBdr>
                                  <w:divsChild>
                                    <w:div w:id="1993411994">
                                      <w:marLeft w:val="0"/>
                                      <w:marRight w:val="0"/>
                                      <w:marTop w:val="0"/>
                                      <w:marBottom w:val="0"/>
                                      <w:divBdr>
                                        <w:top w:val="none" w:sz="0" w:space="0" w:color="auto"/>
                                        <w:left w:val="none" w:sz="0" w:space="0" w:color="auto"/>
                                        <w:bottom w:val="none" w:sz="0" w:space="0" w:color="auto"/>
                                        <w:right w:val="none" w:sz="0" w:space="0" w:color="auto"/>
                                      </w:divBdr>
                                      <w:divsChild>
                                        <w:div w:id="1589074486">
                                          <w:marLeft w:val="0"/>
                                          <w:marRight w:val="0"/>
                                          <w:marTop w:val="0"/>
                                          <w:marBottom w:val="0"/>
                                          <w:divBdr>
                                            <w:top w:val="none" w:sz="0" w:space="0" w:color="auto"/>
                                            <w:left w:val="none" w:sz="0" w:space="0" w:color="auto"/>
                                            <w:bottom w:val="none" w:sz="0" w:space="0" w:color="auto"/>
                                            <w:right w:val="none" w:sz="0" w:space="0" w:color="auto"/>
                                          </w:divBdr>
                                          <w:divsChild>
                                            <w:div w:id="1108819094">
                                              <w:marLeft w:val="0"/>
                                              <w:marRight w:val="0"/>
                                              <w:marTop w:val="0"/>
                                              <w:marBottom w:val="0"/>
                                              <w:divBdr>
                                                <w:top w:val="none" w:sz="0" w:space="0" w:color="auto"/>
                                                <w:left w:val="none" w:sz="0" w:space="0" w:color="auto"/>
                                                <w:bottom w:val="none" w:sz="0" w:space="0" w:color="auto"/>
                                                <w:right w:val="none" w:sz="0" w:space="0" w:color="auto"/>
                                              </w:divBdr>
                                              <w:divsChild>
                                                <w:div w:id="21075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1924</Words>
  <Characters>10970</Characters>
  <Application>Microsoft Office Word</Application>
  <DocSecurity>0</DocSecurity>
  <Lines>91</Lines>
  <Paragraphs>25</Paragraphs>
  <ScaleCrop>false</ScaleCrop>
  <Company/>
  <LinksUpToDate>false</LinksUpToDate>
  <CharactersWithSpaces>12869</CharactersWithSpaces>
  <SharedDoc>false</SharedDoc>
  <HLinks>
    <vt:vector size="96" baseType="variant">
      <vt:variant>
        <vt:i4>1310769</vt:i4>
      </vt:variant>
      <vt:variant>
        <vt:i4>92</vt:i4>
      </vt:variant>
      <vt:variant>
        <vt:i4>0</vt:i4>
      </vt:variant>
      <vt:variant>
        <vt:i4>5</vt:i4>
      </vt:variant>
      <vt:variant>
        <vt:lpwstr/>
      </vt:variant>
      <vt:variant>
        <vt:lpwstr>_Toc524900082</vt:lpwstr>
      </vt:variant>
      <vt:variant>
        <vt:i4>1310769</vt:i4>
      </vt:variant>
      <vt:variant>
        <vt:i4>86</vt:i4>
      </vt:variant>
      <vt:variant>
        <vt:i4>0</vt:i4>
      </vt:variant>
      <vt:variant>
        <vt:i4>5</vt:i4>
      </vt:variant>
      <vt:variant>
        <vt:lpwstr/>
      </vt:variant>
      <vt:variant>
        <vt:lpwstr>_Toc524900081</vt:lpwstr>
      </vt:variant>
      <vt:variant>
        <vt:i4>1310769</vt:i4>
      </vt:variant>
      <vt:variant>
        <vt:i4>80</vt:i4>
      </vt:variant>
      <vt:variant>
        <vt:i4>0</vt:i4>
      </vt:variant>
      <vt:variant>
        <vt:i4>5</vt:i4>
      </vt:variant>
      <vt:variant>
        <vt:lpwstr/>
      </vt:variant>
      <vt:variant>
        <vt:lpwstr>_Toc524900080</vt:lpwstr>
      </vt:variant>
      <vt:variant>
        <vt:i4>1769521</vt:i4>
      </vt:variant>
      <vt:variant>
        <vt:i4>74</vt:i4>
      </vt:variant>
      <vt:variant>
        <vt:i4>0</vt:i4>
      </vt:variant>
      <vt:variant>
        <vt:i4>5</vt:i4>
      </vt:variant>
      <vt:variant>
        <vt:lpwstr/>
      </vt:variant>
      <vt:variant>
        <vt:lpwstr>_Toc524900079</vt:lpwstr>
      </vt:variant>
      <vt:variant>
        <vt:i4>1769521</vt:i4>
      </vt:variant>
      <vt:variant>
        <vt:i4>68</vt:i4>
      </vt:variant>
      <vt:variant>
        <vt:i4>0</vt:i4>
      </vt:variant>
      <vt:variant>
        <vt:i4>5</vt:i4>
      </vt:variant>
      <vt:variant>
        <vt:lpwstr/>
      </vt:variant>
      <vt:variant>
        <vt:lpwstr>_Toc524900078</vt:lpwstr>
      </vt:variant>
      <vt:variant>
        <vt:i4>1769521</vt:i4>
      </vt:variant>
      <vt:variant>
        <vt:i4>62</vt:i4>
      </vt:variant>
      <vt:variant>
        <vt:i4>0</vt:i4>
      </vt:variant>
      <vt:variant>
        <vt:i4>5</vt:i4>
      </vt:variant>
      <vt:variant>
        <vt:lpwstr/>
      </vt:variant>
      <vt:variant>
        <vt:lpwstr>_Toc524900077</vt:lpwstr>
      </vt:variant>
      <vt:variant>
        <vt:i4>1769521</vt:i4>
      </vt:variant>
      <vt:variant>
        <vt:i4>56</vt:i4>
      </vt:variant>
      <vt:variant>
        <vt:i4>0</vt:i4>
      </vt:variant>
      <vt:variant>
        <vt:i4>5</vt:i4>
      </vt:variant>
      <vt:variant>
        <vt:lpwstr/>
      </vt:variant>
      <vt:variant>
        <vt:lpwstr>_Toc524900076</vt:lpwstr>
      </vt:variant>
      <vt:variant>
        <vt:i4>1769521</vt:i4>
      </vt:variant>
      <vt:variant>
        <vt:i4>50</vt:i4>
      </vt:variant>
      <vt:variant>
        <vt:i4>0</vt:i4>
      </vt:variant>
      <vt:variant>
        <vt:i4>5</vt:i4>
      </vt:variant>
      <vt:variant>
        <vt:lpwstr/>
      </vt:variant>
      <vt:variant>
        <vt:lpwstr>_Toc524900075</vt:lpwstr>
      </vt:variant>
      <vt:variant>
        <vt:i4>1769521</vt:i4>
      </vt:variant>
      <vt:variant>
        <vt:i4>44</vt:i4>
      </vt:variant>
      <vt:variant>
        <vt:i4>0</vt:i4>
      </vt:variant>
      <vt:variant>
        <vt:i4>5</vt:i4>
      </vt:variant>
      <vt:variant>
        <vt:lpwstr/>
      </vt:variant>
      <vt:variant>
        <vt:lpwstr>_Toc524900074</vt:lpwstr>
      </vt:variant>
      <vt:variant>
        <vt:i4>1769521</vt:i4>
      </vt:variant>
      <vt:variant>
        <vt:i4>38</vt:i4>
      </vt:variant>
      <vt:variant>
        <vt:i4>0</vt:i4>
      </vt:variant>
      <vt:variant>
        <vt:i4>5</vt:i4>
      </vt:variant>
      <vt:variant>
        <vt:lpwstr/>
      </vt:variant>
      <vt:variant>
        <vt:lpwstr>_Toc524900073</vt:lpwstr>
      </vt:variant>
      <vt:variant>
        <vt:i4>1769521</vt:i4>
      </vt:variant>
      <vt:variant>
        <vt:i4>32</vt:i4>
      </vt:variant>
      <vt:variant>
        <vt:i4>0</vt:i4>
      </vt:variant>
      <vt:variant>
        <vt:i4>5</vt:i4>
      </vt:variant>
      <vt:variant>
        <vt:lpwstr/>
      </vt:variant>
      <vt:variant>
        <vt:lpwstr>_Toc524900072</vt:lpwstr>
      </vt:variant>
      <vt:variant>
        <vt:i4>1769521</vt:i4>
      </vt:variant>
      <vt:variant>
        <vt:i4>26</vt:i4>
      </vt:variant>
      <vt:variant>
        <vt:i4>0</vt:i4>
      </vt:variant>
      <vt:variant>
        <vt:i4>5</vt:i4>
      </vt:variant>
      <vt:variant>
        <vt:lpwstr/>
      </vt:variant>
      <vt:variant>
        <vt:lpwstr>_Toc524900071</vt:lpwstr>
      </vt:variant>
      <vt:variant>
        <vt:i4>1769521</vt:i4>
      </vt:variant>
      <vt:variant>
        <vt:i4>20</vt:i4>
      </vt:variant>
      <vt:variant>
        <vt:i4>0</vt:i4>
      </vt:variant>
      <vt:variant>
        <vt:i4>5</vt:i4>
      </vt:variant>
      <vt:variant>
        <vt:lpwstr/>
      </vt:variant>
      <vt:variant>
        <vt:lpwstr>_Toc524900070</vt:lpwstr>
      </vt:variant>
      <vt:variant>
        <vt:i4>1703985</vt:i4>
      </vt:variant>
      <vt:variant>
        <vt:i4>14</vt:i4>
      </vt:variant>
      <vt:variant>
        <vt:i4>0</vt:i4>
      </vt:variant>
      <vt:variant>
        <vt:i4>5</vt:i4>
      </vt:variant>
      <vt:variant>
        <vt:lpwstr/>
      </vt:variant>
      <vt:variant>
        <vt:lpwstr>_Toc524900069</vt:lpwstr>
      </vt:variant>
      <vt:variant>
        <vt:i4>1703985</vt:i4>
      </vt:variant>
      <vt:variant>
        <vt:i4>8</vt:i4>
      </vt:variant>
      <vt:variant>
        <vt:i4>0</vt:i4>
      </vt:variant>
      <vt:variant>
        <vt:i4>5</vt:i4>
      </vt:variant>
      <vt:variant>
        <vt:lpwstr/>
      </vt:variant>
      <vt:variant>
        <vt:lpwstr>_Toc524900068</vt:lpwstr>
      </vt:variant>
      <vt:variant>
        <vt:i4>1703985</vt:i4>
      </vt:variant>
      <vt:variant>
        <vt:i4>2</vt:i4>
      </vt:variant>
      <vt:variant>
        <vt:i4>0</vt:i4>
      </vt:variant>
      <vt:variant>
        <vt:i4>5</vt:i4>
      </vt:variant>
      <vt:variant>
        <vt:lpwstr/>
      </vt:variant>
      <vt:variant>
        <vt:lpwstr>_Toc524900067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2019-04-29T10:07:00Z</dcterms:created>
  <dcterms:modified xsi:type="dcterms:W3CDTF">2019-04-29T10:07:00Z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