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F614C" w14:textId="77777777" w:rsidR="00A51829" w:rsidRDefault="00AE35B8">
      <w:pPr>
        <w:pStyle w:val="Title"/>
        <w:ind w:right="-142"/>
        <w:rPr>
          <w:rFonts w:ascii="Mirarae BT" w:hAnsi="Mirarae BT"/>
          <w:b w:val="0"/>
          <w:i/>
          <w:color w:val="008080"/>
          <w:sz w:val="56"/>
        </w:rPr>
      </w:pPr>
      <w:bookmarkStart w:id="0" w:name="_GoBack"/>
      <w:bookmarkEnd w:id="0"/>
      <w:r>
        <w:rPr>
          <w:rFonts w:ascii="Mirarae BT" w:hAnsi="Mirarae BT"/>
          <w:b w:val="0"/>
          <w:i/>
          <w:noProof/>
          <w:color w:val="008080"/>
          <w:sz w:val="56"/>
        </w:rPr>
        <w:pict w14:anchorId="22F40329">
          <v:line id="_x0000_s1034" style="position:absolute;left:0;text-align:left;z-index:251661312;mso-position-horizontal:absolute;mso-position-horizontal-relative:text;mso-position-vertical:absolute;mso-position-vertical-relative:text" from="447.45pt,-6.95pt" to="461.65pt,7.25pt" o:allowincell="f" strokecolor="#cff"/>
        </w:pict>
      </w:r>
      <w:r>
        <w:rPr>
          <w:rFonts w:ascii="Mirarae BT" w:hAnsi="Mirarae BT"/>
          <w:b w:val="0"/>
          <w:i/>
          <w:noProof/>
          <w:color w:val="008080"/>
          <w:sz w:val="56"/>
        </w:rPr>
        <w:pict w14:anchorId="0629F465">
          <v:line id="_x0000_s1033" style="position:absolute;left:0;text-align:left;flip:y;z-index:251660288;mso-position-horizontal:absolute;mso-position-horizontal-relative:text;mso-position-vertical:absolute;mso-position-vertical-relative:text" from="312.55pt,-6.95pt" to="447.45pt,14.35pt" o:allowincell="f" strokecolor="#cff"/>
        </w:pict>
      </w:r>
      <w:r>
        <w:rPr>
          <w:rFonts w:ascii="Mirarae BT" w:hAnsi="Mirarae BT"/>
          <w:b w:val="0"/>
          <w:i/>
          <w:noProof/>
          <w:color w:val="008080"/>
          <w:sz w:val="56"/>
        </w:rPr>
        <w:pict w14:anchorId="12917886">
          <v:line id="_x0000_s1032" style="position:absolute;left:0;text-align:left;z-index:251659264;mso-position-horizontal:absolute;mso-position-horizontal-relative:text;mso-position-vertical:absolute;mso-position-vertical-relative:text" from="269.95pt,.15pt" to="312.55pt,14.35pt" o:allowincell="f" strokecolor="#cff"/>
        </w:pict>
      </w:r>
      <w:r>
        <w:rPr>
          <w:rFonts w:ascii="Mirarae BT" w:hAnsi="Mirarae BT"/>
          <w:b w:val="0"/>
          <w:i/>
          <w:noProof/>
          <w:color w:val="008080"/>
          <w:sz w:val="56"/>
        </w:rPr>
        <w:pict w14:anchorId="71C95823">
          <v:line id="_x0000_s1031" style="position:absolute;left:0;text-align:left;flip:y;z-index:251658240;mso-position-horizontal:absolute;mso-position-horizontal-relative:text;mso-position-vertical:absolute;mso-position-vertical-relative:text" from="255.75pt,.15pt" to="269.95pt,7.25pt" o:allowincell="f" strokecolor="#cff"/>
        </w:pict>
      </w:r>
      <w:r>
        <w:rPr>
          <w:rFonts w:ascii="Mirarae BT" w:hAnsi="Mirarae BT"/>
          <w:b w:val="0"/>
          <w:i/>
          <w:noProof/>
          <w:color w:val="008080"/>
          <w:sz w:val="56"/>
        </w:rPr>
        <w:pict w14:anchorId="54471E0A">
          <v:line id="_x0000_s1030" style="position:absolute;left:0;text-align:left;z-index:251657216;mso-position-horizontal:absolute;mso-position-horizontal-relative:text;mso-position-vertical:absolute;mso-position-vertical-relative:text" from="184.75pt,-6.95pt" to="255.75pt,7.25pt" o:allowincell="f" strokecolor="#cff"/>
        </w:pict>
      </w:r>
      <w:r>
        <w:rPr>
          <w:rFonts w:ascii="Mirarae BT" w:hAnsi="Mirarae BT"/>
          <w:b w:val="0"/>
          <w:i/>
          <w:noProof/>
          <w:color w:val="008080"/>
          <w:sz w:val="56"/>
        </w:rPr>
        <w:pict w14:anchorId="4758520E">
          <v:line id="_x0000_s1029" style="position:absolute;left:0;text-align:left;flip:y;z-index:251656192;mso-position-horizontal:absolute;mso-position-horizontal-relative:text;mso-position-vertical:absolute;mso-position-vertical-relative:text" from="113.75pt,-6.95pt" to="184.75pt,14.35pt" o:allowincell="f" strokecolor="#cff"/>
        </w:pict>
      </w:r>
      <w:r>
        <w:rPr>
          <w:rFonts w:ascii="Mirarae BT" w:hAnsi="Mirarae BT"/>
          <w:b w:val="0"/>
          <w:i/>
          <w:noProof/>
          <w:color w:val="008080"/>
          <w:sz w:val="56"/>
        </w:rPr>
        <w:pict w14:anchorId="2250B68F">
          <v:line id="_x0000_s1028" style="position:absolute;left:0;text-align:left;z-index:251655168;mso-position-horizontal:absolute;mso-position-horizontal-relative:text;mso-position-vertical:absolute;mso-position-vertical-relative:text" from="92.45pt,7.25pt" to="113.75pt,14.35pt" o:allowincell="f" strokecolor="#cff"/>
        </w:pict>
      </w:r>
      <w:r>
        <w:rPr>
          <w:rFonts w:ascii="Mirarae BT" w:hAnsi="Mirarae BT"/>
          <w:b w:val="0"/>
          <w:i/>
          <w:noProof/>
          <w:color w:val="008080"/>
          <w:sz w:val="56"/>
        </w:rPr>
        <w:pict w14:anchorId="0D784CC4">
          <v:line id="_x0000_s1027" style="position:absolute;left:0;text-align:left;flip:y;z-index:251654144;mso-position-horizontal:absolute;mso-position-horizontal-relative:text;mso-position-vertical:absolute;mso-position-vertical-relative:text" from="-6.95pt,7.25pt" to="92.45pt,14.35pt" o:allowincell="f" strokecolor="#cff"/>
        </w:pict>
      </w:r>
      <w:r w:rsidR="008F6A4E">
        <w:rPr>
          <w:rFonts w:ascii="Mirarae BT" w:hAnsi="Mirarae BT"/>
          <w:b w:val="0"/>
          <w:i/>
          <w:color w:val="008080"/>
          <w:sz w:val="56"/>
        </w:rPr>
        <w:t>Eskimi</w:t>
      </w:r>
    </w:p>
    <w:p w14:paraId="63B48829" w14:textId="77777777" w:rsidR="00A51829" w:rsidRDefault="00A51829">
      <w:pPr>
        <w:pStyle w:val="Title"/>
        <w:rPr>
          <w:rFonts w:ascii="Tahoma" w:hAnsi="Tahoma"/>
          <w:sz w:val="28"/>
        </w:rPr>
      </w:pPr>
    </w:p>
    <w:p w14:paraId="1FD867EF" w14:textId="77777777" w:rsidR="00A51829" w:rsidRDefault="00A51829">
      <w:pPr>
        <w:rPr>
          <w:rFonts w:ascii="Mirarae BT" w:hAnsi="Mirarae BT"/>
          <w:sz w:val="28"/>
        </w:rPr>
      </w:pPr>
    </w:p>
    <w:p w14:paraId="4C1809E6" w14:textId="77777777" w:rsidR="00A51829" w:rsidRDefault="008F6A4E">
      <w:pPr>
        <w:pStyle w:val="BodyText"/>
        <w:rPr>
          <w:rFonts w:ascii="Mirarae BT" w:hAnsi="Mirarae BT"/>
        </w:rPr>
      </w:pPr>
      <w:r>
        <w:rPr>
          <w:rFonts w:ascii="Mirarae BT" w:hAnsi="Mirarae BT"/>
        </w:rPr>
        <w:t>Antarktika je bila eno izmed zadnjih območjih sveta, kjer se je naselil človek.Tam se je začelo življenje, ko so pripadniki ljudstva Denbinghov, najstarejših prednikov današnjih Eskimov, pred 5000 leti pripotovali čez takrat kopni Beringov preliv na Aljasko, očitno v arktičnem svetu niso bili novinci. Prostorska omejitev majhnih skupin ljudi v neskončno razsežni in skoraj nenaseljeni tundri ni omogočala sosedovske pomoči.</w:t>
      </w:r>
    </w:p>
    <w:p w14:paraId="5140A0BC" w14:textId="77777777" w:rsidR="00A51829" w:rsidRDefault="008F6A4E">
      <w:pPr>
        <w:pStyle w:val="BodyText2"/>
        <w:rPr>
          <w:rFonts w:ascii="Mirarae BT" w:hAnsi="Mirarae BT"/>
          <w:sz w:val="28"/>
        </w:rPr>
      </w:pPr>
      <w:r>
        <w:rPr>
          <w:rFonts w:ascii="Mirarae BT" w:hAnsi="Mirarae BT"/>
          <w:sz w:val="28"/>
        </w:rPr>
        <w:t xml:space="preserve">Ime Eskimi jim je dalo neko svernoameriško indijansko pleme, pomeni pa </w:t>
      </w:r>
      <w:r>
        <w:rPr>
          <w:rFonts w:ascii="Mirarae BT" w:hAnsi="Mirarae BT"/>
          <w:color w:val="000080"/>
          <w:sz w:val="28"/>
        </w:rPr>
        <w:t>»jedce surovega mesa«</w:t>
      </w:r>
      <w:r>
        <w:rPr>
          <w:rFonts w:ascii="Mirarae BT" w:hAnsi="Mirarae BT"/>
          <w:sz w:val="28"/>
        </w:rPr>
        <w:t xml:space="preserve"> . Toda oni so sami sebe imenovali Inuiti, kar pomeni enostavno </w:t>
      </w:r>
      <w:r>
        <w:rPr>
          <w:rFonts w:ascii="Mirarae BT" w:hAnsi="Mirarae BT"/>
          <w:color w:val="000080"/>
          <w:sz w:val="28"/>
        </w:rPr>
        <w:t>»pravi ljudje«</w:t>
      </w:r>
      <w:r>
        <w:rPr>
          <w:rFonts w:ascii="Mirarae BT" w:hAnsi="Mirarae BT"/>
          <w:sz w:val="28"/>
        </w:rPr>
        <w:t>.</w:t>
      </w:r>
    </w:p>
    <w:p w14:paraId="37632084" w14:textId="77777777" w:rsidR="00A51829" w:rsidRDefault="008F6A4E">
      <w:pPr>
        <w:pStyle w:val="BodyText2"/>
        <w:rPr>
          <w:rFonts w:ascii="Mirarae BT" w:hAnsi="Mirarae BT"/>
          <w:color w:val="0000FF"/>
          <w:sz w:val="28"/>
        </w:rPr>
      </w:pPr>
      <w:r>
        <w:rPr>
          <w:rFonts w:ascii="Mirarae BT" w:hAnsi="Mirarae BT"/>
          <w:sz w:val="28"/>
        </w:rPr>
        <w:t xml:space="preserve">Živijo v Sibiriji, na Aljaski, v Kanadi in na Grenlandiji. Obstajajo mnoge različne skupine, od katerih se vsaka imenuje po območju, kjer biva.Izmed vseh ljudstev živijo najbolj na severu </w:t>
      </w:r>
      <w:r>
        <w:rPr>
          <w:rFonts w:ascii="Mirarae BT" w:hAnsi="Mirarae BT"/>
          <w:color w:val="0000FF"/>
          <w:sz w:val="28"/>
        </w:rPr>
        <w:t>polarni Eskimi</w:t>
      </w:r>
      <w:r>
        <w:rPr>
          <w:rFonts w:ascii="Mirarae BT" w:hAnsi="Mirarae BT"/>
          <w:sz w:val="28"/>
        </w:rPr>
        <w:t xml:space="preserve">. Poznamo pa še: </w:t>
      </w:r>
      <w:r>
        <w:rPr>
          <w:rFonts w:ascii="Mirarae BT" w:hAnsi="Mirarae BT"/>
          <w:color w:val="0000FF"/>
          <w:sz w:val="28"/>
        </w:rPr>
        <w:t>severno-aljaške Eskime</w:t>
      </w:r>
      <w:r>
        <w:rPr>
          <w:rFonts w:ascii="Mirarae BT" w:hAnsi="Mirarae BT"/>
          <w:sz w:val="28"/>
        </w:rPr>
        <w:t>,</w:t>
      </w:r>
      <w:r>
        <w:rPr>
          <w:rFonts w:ascii="Mirarae BT" w:hAnsi="Mirarae BT"/>
          <w:color w:val="0000FF"/>
          <w:sz w:val="28"/>
        </w:rPr>
        <w:t xml:space="preserve"> karibujske Eskime</w:t>
      </w:r>
      <w:r>
        <w:rPr>
          <w:rFonts w:ascii="Mirarae BT" w:hAnsi="Mirarae BT"/>
          <w:sz w:val="28"/>
        </w:rPr>
        <w:t>,</w:t>
      </w:r>
      <w:r>
        <w:rPr>
          <w:rFonts w:ascii="Mirarae BT" w:hAnsi="Mirarae BT"/>
          <w:color w:val="0000FF"/>
          <w:sz w:val="28"/>
        </w:rPr>
        <w:t xml:space="preserve"> pacifiške Eskime </w:t>
      </w:r>
      <w:r>
        <w:rPr>
          <w:rFonts w:ascii="Mirarae BT" w:hAnsi="Mirarae BT"/>
          <w:sz w:val="28"/>
        </w:rPr>
        <w:t>in</w:t>
      </w:r>
      <w:r>
        <w:rPr>
          <w:rFonts w:ascii="Mirarae BT" w:hAnsi="Mirarae BT"/>
          <w:color w:val="0000FF"/>
          <w:sz w:val="28"/>
        </w:rPr>
        <w:t xml:space="preserve"> zahodno-grenlandske Eskime</w:t>
      </w:r>
      <w:r>
        <w:rPr>
          <w:rFonts w:ascii="Mirarae BT" w:hAnsi="Mirarae BT"/>
          <w:sz w:val="28"/>
        </w:rPr>
        <w:t>.</w:t>
      </w:r>
    </w:p>
    <w:p w14:paraId="70E34815" w14:textId="77777777" w:rsidR="00A51829" w:rsidRDefault="008F6A4E">
      <w:pPr>
        <w:rPr>
          <w:rFonts w:ascii="Mirarae BT" w:hAnsi="Mirarae BT"/>
          <w:sz w:val="28"/>
        </w:rPr>
      </w:pPr>
      <w:r>
        <w:rPr>
          <w:rFonts w:ascii="Mirarae BT" w:hAnsi="Mirarae BT"/>
          <w:sz w:val="28"/>
        </w:rPr>
        <w:t xml:space="preserve">Eskimi so bili nomadi.Naokrog so potovali v družinskih skupnostih in lovili živali, kot so tjulenji in karabuji. Lovijo zato, da se nahranijo in prodajajo kožuhovino.Živali ne lovijo za šport. Njihov lov ne ogroža dolgoročnega obstoja teh živalskih vrst. Nekateri Eskimi prepotujejo na lovskih pohodih letno tudi 5000 km. Kadar lovijo pozimi daleč od doma, si postavijo iz kosov snega začasno zavetje, imenovano </w:t>
      </w:r>
      <w:r>
        <w:rPr>
          <w:rFonts w:ascii="Mirarae BT" w:hAnsi="Mirarae BT"/>
          <w:color w:val="000080"/>
          <w:sz w:val="28"/>
        </w:rPr>
        <w:t>iglu-iluviga</w:t>
      </w:r>
      <w:r>
        <w:rPr>
          <w:rFonts w:ascii="Mirarae BT" w:hAnsi="Mirarae BT"/>
          <w:sz w:val="28"/>
        </w:rPr>
        <w:t xml:space="preserve"> po njihovo. Naokrog so potovali v družinskih skupnostih.Eskimske družine so preživele surove zime tako, da so si izkopale zavetje v tla.Strehe za zavetja so si naredile iz naplavljenega lesa ali kitovih kosti, ki so jih prekrili z rušo.</w:t>
      </w:r>
    </w:p>
    <w:p w14:paraId="5A514F8E" w14:textId="77777777" w:rsidR="00A51829" w:rsidRDefault="008F6A4E">
      <w:pPr>
        <w:rPr>
          <w:rFonts w:ascii="Mirarae BT" w:hAnsi="Mirarae BT"/>
          <w:sz w:val="28"/>
        </w:rPr>
      </w:pPr>
      <w:r>
        <w:rPr>
          <w:rFonts w:ascii="Mirarae BT" w:hAnsi="Mirarae BT"/>
          <w:sz w:val="28"/>
        </w:rPr>
        <w:t xml:space="preserve">Za oblačila so uporabljale dvojni sloj krzna karibuja ali severnega medveda. </w:t>
      </w:r>
    </w:p>
    <w:p w14:paraId="7C65D339" w14:textId="77777777" w:rsidR="00A51829" w:rsidRDefault="008F6A4E">
      <w:pPr>
        <w:rPr>
          <w:rFonts w:ascii="Mirarae BT" w:hAnsi="Mirarae BT"/>
          <w:sz w:val="28"/>
        </w:rPr>
      </w:pPr>
      <w:r>
        <w:rPr>
          <w:rFonts w:ascii="Mirarae BT" w:hAnsi="Mirarae BT"/>
          <w:sz w:val="28"/>
        </w:rPr>
        <w:t>Danes živi večina Eskimov v majhnih naseljih ali mestih, vendar so ponosni na svojo kulturo. Ohranjajo jo v jeziku, umetnosti in pesmi, lov pa je še zmeraj bistvena sestavina eskimskega življenja.</w:t>
      </w:r>
    </w:p>
    <w:p w14:paraId="69652D56" w14:textId="77777777" w:rsidR="00A51829" w:rsidRDefault="00A51829">
      <w:pPr>
        <w:rPr>
          <w:rFonts w:ascii="Mirarae BT" w:hAnsi="Mirarae BT"/>
          <w:sz w:val="28"/>
        </w:rPr>
      </w:pPr>
    </w:p>
    <w:p w14:paraId="6989315A" w14:textId="77777777" w:rsidR="00A51829" w:rsidRDefault="008F6A4E">
      <w:pPr>
        <w:pStyle w:val="Heading1"/>
        <w:rPr>
          <w:sz w:val="28"/>
        </w:rPr>
      </w:pPr>
      <w:r>
        <w:rPr>
          <w:sz w:val="28"/>
        </w:rPr>
        <w:t>INUITI</w:t>
      </w:r>
    </w:p>
    <w:p w14:paraId="4F37463A" w14:textId="77777777" w:rsidR="00A51829" w:rsidRDefault="008F6A4E">
      <w:pPr>
        <w:pStyle w:val="BodyText2"/>
        <w:rPr>
          <w:rFonts w:ascii="Mirarae BT" w:hAnsi="Mirarae BT"/>
          <w:sz w:val="28"/>
        </w:rPr>
      </w:pPr>
      <w:r>
        <w:rPr>
          <w:rFonts w:ascii="Mirarae BT" w:hAnsi="Mirarae BT"/>
          <w:color w:val="000080"/>
          <w:sz w:val="28"/>
        </w:rPr>
        <w:t>Eskimi iz Grenlandije</w:t>
      </w:r>
      <w:r>
        <w:rPr>
          <w:rFonts w:ascii="Mirarae BT" w:hAnsi="Mirarae BT"/>
          <w:sz w:val="28"/>
        </w:rPr>
        <w:t xml:space="preserve"> in </w:t>
      </w:r>
      <w:r>
        <w:rPr>
          <w:rFonts w:ascii="Mirarae BT" w:hAnsi="Mirarae BT"/>
          <w:color w:val="000080"/>
          <w:sz w:val="28"/>
        </w:rPr>
        <w:t>Severne Amerike</w:t>
      </w:r>
      <w:r>
        <w:rPr>
          <w:rFonts w:ascii="Mirarae BT" w:hAnsi="Mirarae BT"/>
          <w:sz w:val="28"/>
        </w:rPr>
        <w:t xml:space="preserve"> se imenujejo Inuiti. V Severni Ameriki je okrog 25 000 Inuitov. Večina živi v lesenih hišah opremljenih, kot je opremljen značilen severnoameriški dom. Nekateri se še vedno ukvarjajo z lovom, večina pa jih dela v številnih različnih podjetjih in poklicih.</w:t>
      </w:r>
    </w:p>
    <w:p w14:paraId="168DF491" w14:textId="77777777" w:rsidR="00A51829" w:rsidRDefault="00A51829">
      <w:pPr>
        <w:rPr>
          <w:rFonts w:ascii="Mirarae BT" w:hAnsi="Mirarae BT"/>
          <w:sz w:val="28"/>
        </w:rPr>
      </w:pPr>
    </w:p>
    <w:p w14:paraId="5EEC1BD1" w14:textId="6CC640A8" w:rsidR="00A51829" w:rsidRDefault="008F6A4E">
      <w:pPr>
        <w:rPr>
          <w:rFonts w:ascii="Mirarae BT" w:hAnsi="Mirarae BT"/>
          <w:sz w:val="32"/>
        </w:rPr>
      </w:pPr>
      <w:r>
        <w:rPr>
          <w:rFonts w:ascii="Mirarae BT" w:hAnsi="Mirarae BT"/>
          <w:sz w:val="28"/>
        </w:rPr>
        <w:t xml:space="preserve">Tradicionalne eskimske sani vleče skupina 10-15 eskimskih psov </w:t>
      </w:r>
      <w:r>
        <w:rPr>
          <w:rFonts w:ascii="Mirarae BT" w:hAnsi="Mirarae BT"/>
          <w:color w:val="000080"/>
          <w:sz w:val="28"/>
        </w:rPr>
        <w:t>haskijev</w:t>
      </w:r>
      <w:r>
        <w:rPr>
          <w:rFonts w:ascii="Mirarae BT" w:hAnsi="Mirarae BT"/>
          <w:sz w:val="28"/>
        </w:rPr>
        <w:t>. Z izkušenim voznikom lahko taka skupina prepotuje tudi 80 km na dan.</w:t>
      </w:r>
    </w:p>
    <w:sectPr w:rsidR="00A51829">
      <w:pgSz w:w="11906" w:h="16838"/>
      <w:pgMar w:top="1417" w:right="1274" w:bottom="1417" w:left="127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rarae BT">
    <w:altName w:val="Cambria"/>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6A4E"/>
    <w:rsid w:val="008F6A4E"/>
    <w:rsid w:val="00A51829"/>
    <w:rsid w:val="00AE35B8"/>
    <w:rsid w:val="00FF68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505A72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rFonts w:ascii="Mirarae BT" w:hAnsi="Mirarae BT"/>
      <w:color w:val="0080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
    <w:name w:val="Body Text"/>
    <w:basedOn w:val="Normal"/>
    <w:semiHidden/>
    <w:rPr>
      <w:sz w:val="28"/>
    </w:rPr>
  </w:style>
  <w:style w:type="paragraph" w:styleId="BodyText2">
    <w:name w:val="Body Text 2"/>
    <w:basedOn w:val="Normal"/>
    <w:semiHidden/>
    <w:rPr>
      <w:rFonts w:ascii="Tahoma" w:hAnsi="Tahoma"/>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