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CB3" w:rsidRDefault="00D113AD" w:rsidP="00D113AD">
      <w:pPr>
        <w:jc w:val="center"/>
        <w:rPr>
          <w:sz w:val="28"/>
          <w:szCs w:val="28"/>
        </w:rPr>
      </w:pPr>
      <w:bookmarkStart w:id="0" w:name="_GoBack"/>
      <w:bookmarkEnd w:id="0"/>
      <w:r>
        <w:rPr>
          <w:sz w:val="28"/>
          <w:szCs w:val="28"/>
        </w:rPr>
        <w:t xml:space="preserve">Gimnazija in srednja kemijska šola Ruše </w:t>
      </w:r>
    </w:p>
    <w:p w:rsidR="00D113AD" w:rsidRDefault="00D113AD" w:rsidP="00D113AD">
      <w:pPr>
        <w:jc w:val="center"/>
        <w:rPr>
          <w:sz w:val="28"/>
          <w:szCs w:val="28"/>
        </w:rPr>
      </w:pPr>
      <w:r>
        <w:rPr>
          <w:sz w:val="28"/>
          <w:szCs w:val="28"/>
        </w:rPr>
        <w:t>Šolska ulica 16.</w:t>
      </w:r>
    </w:p>
    <w:p w:rsidR="00D113AD" w:rsidRDefault="00D113AD" w:rsidP="00D113AD">
      <w:pPr>
        <w:jc w:val="center"/>
        <w:rPr>
          <w:sz w:val="28"/>
          <w:szCs w:val="28"/>
        </w:rPr>
      </w:pPr>
    </w:p>
    <w:p w:rsidR="00D113AD" w:rsidRDefault="00D113AD" w:rsidP="00D113AD">
      <w:pPr>
        <w:jc w:val="center"/>
        <w:rPr>
          <w:sz w:val="28"/>
          <w:szCs w:val="28"/>
        </w:rPr>
      </w:pPr>
    </w:p>
    <w:p w:rsidR="00D113AD" w:rsidRDefault="00D113AD" w:rsidP="00D113AD">
      <w:pPr>
        <w:jc w:val="center"/>
        <w:rPr>
          <w:sz w:val="28"/>
          <w:szCs w:val="28"/>
        </w:rPr>
      </w:pPr>
    </w:p>
    <w:p w:rsidR="00D113AD" w:rsidRDefault="00D113AD" w:rsidP="00D113AD">
      <w:pPr>
        <w:jc w:val="center"/>
        <w:rPr>
          <w:sz w:val="48"/>
          <w:szCs w:val="48"/>
        </w:rPr>
      </w:pPr>
      <w:r w:rsidRPr="00D113AD">
        <w:rPr>
          <w:sz w:val="48"/>
          <w:szCs w:val="48"/>
        </w:rPr>
        <w:t>ESTONIJA</w:t>
      </w:r>
    </w:p>
    <w:p w:rsidR="00D113AD" w:rsidRPr="00D113AD" w:rsidRDefault="0065200A" w:rsidP="00D113AD">
      <w:pPr>
        <w:jc w:val="center"/>
        <w:rPr>
          <w:sz w:val="36"/>
          <w:szCs w:val="36"/>
        </w:rPr>
      </w:pPr>
      <w:r w:rsidRPr="00D113AD">
        <w:rPr>
          <w:sz w:val="36"/>
          <w:szCs w:val="36"/>
        </w:rPr>
        <w:t>Geografija</w:t>
      </w:r>
    </w:p>
    <w:p w:rsidR="00D113AD" w:rsidRDefault="008B7FF4" w:rsidP="00D113AD">
      <w:pPr>
        <w:keepNext/>
        <w:jc w:val="cente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himna-himne.50webs.com/zastave/Estonia.png" style="width:207pt;height:207pt;visibility:visible">
            <v:imagedata r:id="rId8" o:title="Estonia"/>
          </v:shape>
        </w:pict>
      </w:r>
    </w:p>
    <w:p w:rsidR="00D113AD" w:rsidRDefault="00D113AD" w:rsidP="00D113AD">
      <w:pPr>
        <w:pStyle w:val="Caption"/>
        <w:jc w:val="center"/>
      </w:pPr>
      <w:bookmarkStart w:id="1" w:name="_Toc335919044"/>
      <w:r>
        <w:t xml:space="preserve">Slika </w:t>
      </w:r>
      <w:fldSimple w:instr=" SEQ Slika \* ARABIC ">
        <w:r w:rsidR="000F7F6C">
          <w:rPr>
            <w:noProof/>
          </w:rPr>
          <w:t>1</w:t>
        </w:r>
      </w:fldSimple>
      <w:r w:rsidR="00AD0D44">
        <w:t xml:space="preserve"> Estonska zastava-</w:t>
      </w:r>
      <w:bookmarkEnd w:id="1"/>
      <w:r w:rsidR="008E13C7">
        <w:t xml:space="preserve"> </w:t>
      </w:r>
    </w:p>
    <w:p w:rsidR="00D113AD" w:rsidRDefault="00D113AD" w:rsidP="00D113AD"/>
    <w:p w:rsidR="00D113AD" w:rsidRDefault="00D113AD" w:rsidP="00D113AD"/>
    <w:p w:rsidR="00D113AD" w:rsidRDefault="00D113AD" w:rsidP="00D113AD"/>
    <w:p w:rsidR="000636FB" w:rsidRDefault="0065200A" w:rsidP="00D113AD">
      <w:r>
        <w:t xml:space="preserve"> </w:t>
      </w:r>
    </w:p>
    <w:p w:rsidR="0024753D" w:rsidRDefault="000636FB">
      <w:r>
        <w:br w:type="page"/>
      </w:r>
    </w:p>
    <w:p w:rsidR="00CF6A07" w:rsidRDefault="00392412">
      <w:pPr>
        <w:pStyle w:val="TOCHeading"/>
      </w:pPr>
      <w:r>
        <w:t>Kazalo</w:t>
      </w:r>
    </w:p>
    <w:p w:rsidR="00793224" w:rsidRPr="00A84EA1" w:rsidRDefault="00CF6A07">
      <w:pPr>
        <w:pStyle w:val="TOC1"/>
        <w:tabs>
          <w:tab w:val="right" w:leader="dot" w:pos="9062"/>
        </w:tabs>
        <w:rPr>
          <w:rFonts w:eastAsia="Times New Roman"/>
          <w:noProof/>
          <w:lang w:eastAsia="sl-SI"/>
        </w:rPr>
      </w:pPr>
      <w:r>
        <w:fldChar w:fldCharType="begin"/>
      </w:r>
      <w:r>
        <w:instrText xml:space="preserve"> TOC \o "1-3" \h \z \u </w:instrText>
      </w:r>
      <w:r>
        <w:fldChar w:fldCharType="separate"/>
      </w:r>
      <w:hyperlink w:anchor="_Toc335919370" w:history="1">
        <w:r w:rsidR="00793224" w:rsidRPr="00886185">
          <w:rPr>
            <w:rStyle w:val="Hyperlink"/>
            <w:noProof/>
          </w:rPr>
          <w:t>Uvod</w:t>
        </w:r>
        <w:r w:rsidR="00793224">
          <w:rPr>
            <w:noProof/>
            <w:webHidden/>
          </w:rPr>
          <w:tab/>
        </w:r>
        <w:r w:rsidR="00793224">
          <w:rPr>
            <w:noProof/>
            <w:webHidden/>
          </w:rPr>
          <w:fldChar w:fldCharType="begin"/>
        </w:r>
        <w:r w:rsidR="00793224">
          <w:rPr>
            <w:noProof/>
            <w:webHidden/>
          </w:rPr>
          <w:instrText xml:space="preserve"> PAGEREF _Toc335919370 \h </w:instrText>
        </w:r>
        <w:r w:rsidR="00793224">
          <w:rPr>
            <w:noProof/>
            <w:webHidden/>
          </w:rPr>
        </w:r>
        <w:r w:rsidR="00793224">
          <w:rPr>
            <w:noProof/>
            <w:webHidden/>
          </w:rPr>
          <w:fldChar w:fldCharType="separate"/>
        </w:r>
        <w:r w:rsidR="00793224">
          <w:rPr>
            <w:noProof/>
            <w:webHidden/>
          </w:rPr>
          <w:t>3</w:t>
        </w:r>
        <w:r w:rsidR="00793224">
          <w:rPr>
            <w:noProof/>
            <w:webHidden/>
          </w:rPr>
          <w:fldChar w:fldCharType="end"/>
        </w:r>
      </w:hyperlink>
    </w:p>
    <w:p w:rsidR="00793224" w:rsidRPr="00A84EA1" w:rsidRDefault="008B7FF4">
      <w:pPr>
        <w:pStyle w:val="TOC1"/>
        <w:tabs>
          <w:tab w:val="right" w:leader="dot" w:pos="9062"/>
        </w:tabs>
        <w:rPr>
          <w:rFonts w:eastAsia="Times New Roman"/>
          <w:noProof/>
          <w:lang w:eastAsia="sl-SI"/>
        </w:rPr>
      </w:pPr>
      <w:hyperlink w:anchor="_Toc335919371" w:history="1">
        <w:r w:rsidR="00793224" w:rsidRPr="00886185">
          <w:rPr>
            <w:rStyle w:val="Hyperlink"/>
            <w:noProof/>
          </w:rPr>
          <w:t>Naravno geografske značilnosti</w:t>
        </w:r>
        <w:r w:rsidR="00793224">
          <w:rPr>
            <w:noProof/>
            <w:webHidden/>
          </w:rPr>
          <w:tab/>
        </w:r>
        <w:r w:rsidR="00793224">
          <w:rPr>
            <w:noProof/>
            <w:webHidden/>
          </w:rPr>
          <w:fldChar w:fldCharType="begin"/>
        </w:r>
        <w:r w:rsidR="00793224">
          <w:rPr>
            <w:noProof/>
            <w:webHidden/>
          </w:rPr>
          <w:instrText xml:space="preserve"> PAGEREF _Toc335919371 \h </w:instrText>
        </w:r>
        <w:r w:rsidR="00793224">
          <w:rPr>
            <w:noProof/>
            <w:webHidden/>
          </w:rPr>
        </w:r>
        <w:r w:rsidR="00793224">
          <w:rPr>
            <w:noProof/>
            <w:webHidden/>
          </w:rPr>
          <w:fldChar w:fldCharType="separate"/>
        </w:r>
        <w:r w:rsidR="00793224">
          <w:rPr>
            <w:noProof/>
            <w:webHidden/>
          </w:rPr>
          <w:t>4</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72" w:history="1">
        <w:r w:rsidR="00793224" w:rsidRPr="00886185">
          <w:rPr>
            <w:rStyle w:val="Hyperlink"/>
            <w:noProof/>
          </w:rPr>
          <w:t>Podnebje</w:t>
        </w:r>
        <w:r w:rsidR="00793224">
          <w:rPr>
            <w:noProof/>
            <w:webHidden/>
          </w:rPr>
          <w:tab/>
        </w:r>
        <w:r w:rsidR="00793224">
          <w:rPr>
            <w:noProof/>
            <w:webHidden/>
          </w:rPr>
          <w:fldChar w:fldCharType="begin"/>
        </w:r>
        <w:r w:rsidR="00793224">
          <w:rPr>
            <w:noProof/>
            <w:webHidden/>
          </w:rPr>
          <w:instrText xml:space="preserve"> PAGEREF _Toc335919372 \h </w:instrText>
        </w:r>
        <w:r w:rsidR="00793224">
          <w:rPr>
            <w:noProof/>
            <w:webHidden/>
          </w:rPr>
        </w:r>
        <w:r w:rsidR="00793224">
          <w:rPr>
            <w:noProof/>
            <w:webHidden/>
          </w:rPr>
          <w:fldChar w:fldCharType="separate"/>
        </w:r>
        <w:r w:rsidR="00793224">
          <w:rPr>
            <w:noProof/>
            <w:webHidden/>
          </w:rPr>
          <w:t>4</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73" w:history="1">
        <w:r w:rsidR="00793224" w:rsidRPr="00886185">
          <w:rPr>
            <w:rStyle w:val="Hyperlink"/>
            <w:noProof/>
          </w:rPr>
          <w:t>Relief</w:t>
        </w:r>
        <w:r w:rsidR="00793224">
          <w:rPr>
            <w:noProof/>
            <w:webHidden/>
          </w:rPr>
          <w:tab/>
        </w:r>
        <w:r w:rsidR="00793224">
          <w:rPr>
            <w:noProof/>
            <w:webHidden/>
          </w:rPr>
          <w:fldChar w:fldCharType="begin"/>
        </w:r>
        <w:r w:rsidR="00793224">
          <w:rPr>
            <w:noProof/>
            <w:webHidden/>
          </w:rPr>
          <w:instrText xml:space="preserve"> PAGEREF _Toc335919373 \h </w:instrText>
        </w:r>
        <w:r w:rsidR="00793224">
          <w:rPr>
            <w:noProof/>
            <w:webHidden/>
          </w:rPr>
        </w:r>
        <w:r w:rsidR="00793224">
          <w:rPr>
            <w:noProof/>
            <w:webHidden/>
          </w:rPr>
          <w:fldChar w:fldCharType="separate"/>
        </w:r>
        <w:r w:rsidR="00793224">
          <w:rPr>
            <w:noProof/>
            <w:webHidden/>
          </w:rPr>
          <w:t>4</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74" w:history="1">
        <w:r w:rsidR="00793224" w:rsidRPr="00886185">
          <w:rPr>
            <w:rStyle w:val="Hyperlink"/>
            <w:noProof/>
          </w:rPr>
          <w:t>Vodovje</w:t>
        </w:r>
        <w:r w:rsidR="00793224">
          <w:rPr>
            <w:noProof/>
            <w:webHidden/>
          </w:rPr>
          <w:tab/>
        </w:r>
        <w:r w:rsidR="00793224">
          <w:rPr>
            <w:noProof/>
            <w:webHidden/>
          </w:rPr>
          <w:fldChar w:fldCharType="begin"/>
        </w:r>
        <w:r w:rsidR="00793224">
          <w:rPr>
            <w:noProof/>
            <w:webHidden/>
          </w:rPr>
          <w:instrText xml:space="preserve"> PAGEREF _Toc335919374 \h </w:instrText>
        </w:r>
        <w:r w:rsidR="00793224">
          <w:rPr>
            <w:noProof/>
            <w:webHidden/>
          </w:rPr>
        </w:r>
        <w:r w:rsidR="00793224">
          <w:rPr>
            <w:noProof/>
            <w:webHidden/>
          </w:rPr>
          <w:fldChar w:fldCharType="separate"/>
        </w:r>
        <w:r w:rsidR="00793224">
          <w:rPr>
            <w:noProof/>
            <w:webHidden/>
          </w:rPr>
          <w:t>6</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75" w:history="1">
        <w:r w:rsidR="00793224" w:rsidRPr="00886185">
          <w:rPr>
            <w:rStyle w:val="Hyperlink"/>
            <w:noProof/>
          </w:rPr>
          <w:t>Prst</w:t>
        </w:r>
        <w:r w:rsidR="00793224">
          <w:rPr>
            <w:noProof/>
            <w:webHidden/>
          </w:rPr>
          <w:tab/>
        </w:r>
        <w:r w:rsidR="00793224">
          <w:rPr>
            <w:noProof/>
            <w:webHidden/>
          </w:rPr>
          <w:fldChar w:fldCharType="begin"/>
        </w:r>
        <w:r w:rsidR="00793224">
          <w:rPr>
            <w:noProof/>
            <w:webHidden/>
          </w:rPr>
          <w:instrText xml:space="preserve"> PAGEREF _Toc335919375 \h </w:instrText>
        </w:r>
        <w:r w:rsidR="00793224">
          <w:rPr>
            <w:noProof/>
            <w:webHidden/>
          </w:rPr>
        </w:r>
        <w:r w:rsidR="00793224">
          <w:rPr>
            <w:noProof/>
            <w:webHidden/>
          </w:rPr>
          <w:fldChar w:fldCharType="separate"/>
        </w:r>
        <w:r w:rsidR="00793224">
          <w:rPr>
            <w:noProof/>
            <w:webHidden/>
          </w:rPr>
          <w:t>6</w:t>
        </w:r>
        <w:r w:rsidR="00793224">
          <w:rPr>
            <w:noProof/>
            <w:webHidden/>
          </w:rPr>
          <w:fldChar w:fldCharType="end"/>
        </w:r>
      </w:hyperlink>
    </w:p>
    <w:p w:rsidR="00793224" w:rsidRPr="00A84EA1" w:rsidRDefault="008B7FF4">
      <w:pPr>
        <w:pStyle w:val="TOC1"/>
        <w:tabs>
          <w:tab w:val="right" w:leader="dot" w:pos="9062"/>
        </w:tabs>
        <w:rPr>
          <w:rFonts w:eastAsia="Times New Roman"/>
          <w:noProof/>
          <w:lang w:eastAsia="sl-SI"/>
        </w:rPr>
      </w:pPr>
      <w:hyperlink w:anchor="_Toc335919376" w:history="1">
        <w:r w:rsidR="00793224" w:rsidRPr="00886185">
          <w:rPr>
            <w:rStyle w:val="Hyperlink"/>
            <w:noProof/>
          </w:rPr>
          <w:t>Gospodarstvo</w:t>
        </w:r>
        <w:r w:rsidR="00793224">
          <w:rPr>
            <w:noProof/>
            <w:webHidden/>
          </w:rPr>
          <w:tab/>
        </w:r>
        <w:r w:rsidR="00793224">
          <w:rPr>
            <w:noProof/>
            <w:webHidden/>
          </w:rPr>
          <w:fldChar w:fldCharType="begin"/>
        </w:r>
        <w:r w:rsidR="00793224">
          <w:rPr>
            <w:noProof/>
            <w:webHidden/>
          </w:rPr>
          <w:instrText xml:space="preserve"> PAGEREF _Toc335919376 \h </w:instrText>
        </w:r>
        <w:r w:rsidR="00793224">
          <w:rPr>
            <w:noProof/>
            <w:webHidden/>
          </w:rPr>
        </w:r>
        <w:r w:rsidR="00793224">
          <w:rPr>
            <w:noProof/>
            <w:webHidden/>
          </w:rPr>
          <w:fldChar w:fldCharType="separate"/>
        </w:r>
        <w:r w:rsidR="00793224">
          <w:rPr>
            <w:noProof/>
            <w:webHidden/>
          </w:rPr>
          <w:t>8</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77" w:history="1">
        <w:r w:rsidR="00793224" w:rsidRPr="00A84EA1">
          <w:rPr>
            <w:rStyle w:val="Hyperlink"/>
            <w:rFonts w:eastAsia="Times New Roman"/>
            <w:noProof/>
          </w:rPr>
          <w:t>Ekonomija</w:t>
        </w:r>
        <w:r w:rsidR="00793224">
          <w:rPr>
            <w:noProof/>
            <w:webHidden/>
          </w:rPr>
          <w:tab/>
        </w:r>
        <w:r w:rsidR="00793224">
          <w:rPr>
            <w:noProof/>
            <w:webHidden/>
          </w:rPr>
          <w:fldChar w:fldCharType="begin"/>
        </w:r>
        <w:r w:rsidR="00793224">
          <w:rPr>
            <w:noProof/>
            <w:webHidden/>
          </w:rPr>
          <w:instrText xml:space="preserve"> PAGEREF _Toc335919377 \h </w:instrText>
        </w:r>
        <w:r w:rsidR="00793224">
          <w:rPr>
            <w:noProof/>
            <w:webHidden/>
          </w:rPr>
        </w:r>
        <w:r w:rsidR="00793224">
          <w:rPr>
            <w:noProof/>
            <w:webHidden/>
          </w:rPr>
          <w:fldChar w:fldCharType="separate"/>
        </w:r>
        <w:r w:rsidR="00793224">
          <w:rPr>
            <w:noProof/>
            <w:webHidden/>
          </w:rPr>
          <w:t>8</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78" w:history="1">
        <w:r w:rsidR="00793224" w:rsidRPr="00886185">
          <w:rPr>
            <w:rStyle w:val="Hyperlink"/>
            <w:noProof/>
          </w:rPr>
          <w:t>Kmetijstvo</w:t>
        </w:r>
        <w:r w:rsidR="00793224">
          <w:rPr>
            <w:noProof/>
            <w:webHidden/>
          </w:rPr>
          <w:tab/>
        </w:r>
        <w:r w:rsidR="00793224">
          <w:rPr>
            <w:noProof/>
            <w:webHidden/>
          </w:rPr>
          <w:fldChar w:fldCharType="begin"/>
        </w:r>
        <w:r w:rsidR="00793224">
          <w:rPr>
            <w:noProof/>
            <w:webHidden/>
          </w:rPr>
          <w:instrText xml:space="preserve"> PAGEREF _Toc335919378 \h </w:instrText>
        </w:r>
        <w:r w:rsidR="00793224">
          <w:rPr>
            <w:noProof/>
            <w:webHidden/>
          </w:rPr>
        </w:r>
        <w:r w:rsidR="00793224">
          <w:rPr>
            <w:noProof/>
            <w:webHidden/>
          </w:rPr>
          <w:fldChar w:fldCharType="separate"/>
        </w:r>
        <w:r w:rsidR="00793224">
          <w:rPr>
            <w:noProof/>
            <w:webHidden/>
          </w:rPr>
          <w:t>8</w:t>
        </w:r>
        <w:r w:rsidR="00793224">
          <w:rPr>
            <w:noProof/>
            <w:webHidden/>
          </w:rPr>
          <w:fldChar w:fldCharType="end"/>
        </w:r>
      </w:hyperlink>
    </w:p>
    <w:p w:rsidR="00793224" w:rsidRPr="00A84EA1" w:rsidRDefault="008B7FF4">
      <w:pPr>
        <w:pStyle w:val="TOC3"/>
        <w:tabs>
          <w:tab w:val="right" w:leader="dot" w:pos="9062"/>
        </w:tabs>
        <w:rPr>
          <w:rFonts w:eastAsia="Times New Roman"/>
          <w:noProof/>
          <w:lang w:eastAsia="sl-SI"/>
        </w:rPr>
      </w:pPr>
      <w:hyperlink w:anchor="_Toc335919379" w:history="1">
        <w:r w:rsidR="00793224" w:rsidRPr="00886185">
          <w:rPr>
            <w:rStyle w:val="Hyperlink"/>
            <w:noProof/>
          </w:rPr>
          <w:t>Gozdarstvo</w:t>
        </w:r>
        <w:r w:rsidR="00793224">
          <w:rPr>
            <w:noProof/>
            <w:webHidden/>
          </w:rPr>
          <w:tab/>
        </w:r>
        <w:r w:rsidR="00793224">
          <w:rPr>
            <w:noProof/>
            <w:webHidden/>
          </w:rPr>
          <w:fldChar w:fldCharType="begin"/>
        </w:r>
        <w:r w:rsidR="00793224">
          <w:rPr>
            <w:noProof/>
            <w:webHidden/>
          </w:rPr>
          <w:instrText xml:space="preserve"> PAGEREF _Toc335919379 \h </w:instrText>
        </w:r>
        <w:r w:rsidR="00793224">
          <w:rPr>
            <w:noProof/>
            <w:webHidden/>
          </w:rPr>
        </w:r>
        <w:r w:rsidR="00793224">
          <w:rPr>
            <w:noProof/>
            <w:webHidden/>
          </w:rPr>
          <w:fldChar w:fldCharType="separate"/>
        </w:r>
        <w:r w:rsidR="00793224">
          <w:rPr>
            <w:noProof/>
            <w:webHidden/>
          </w:rPr>
          <w:t>8</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80" w:history="1">
        <w:r w:rsidR="00793224" w:rsidRPr="00886185">
          <w:rPr>
            <w:rStyle w:val="Hyperlink"/>
            <w:noProof/>
          </w:rPr>
          <w:t>Transport</w:t>
        </w:r>
        <w:r w:rsidR="00793224">
          <w:rPr>
            <w:noProof/>
            <w:webHidden/>
          </w:rPr>
          <w:tab/>
        </w:r>
        <w:r w:rsidR="00793224">
          <w:rPr>
            <w:noProof/>
            <w:webHidden/>
          </w:rPr>
          <w:fldChar w:fldCharType="begin"/>
        </w:r>
        <w:r w:rsidR="00793224">
          <w:rPr>
            <w:noProof/>
            <w:webHidden/>
          </w:rPr>
          <w:instrText xml:space="preserve"> PAGEREF _Toc335919380 \h </w:instrText>
        </w:r>
        <w:r w:rsidR="00793224">
          <w:rPr>
            <w:noProof/>
            <w:webHidden/>
          </w:rPr>
        </w:r>
        <w:r w:rsidR="00793224">
          <w:rPr>
            <w:noProof/>
            <w:webHidden/>
          </w:rPr>
          <w:fldChar w:fldCharType="separate"/>
        </w:r>
        <w:r w:rsidR="00793224">
          <w:rPr>
            <w:noProof/>
            <w:webHidden/>
          </w:rPr>
          <w:t>9</w:t>
        </w:r>
        <w:r w:rsidR="00793224">
          <w:rPr>
            <w:noProof/>
            <w:webHidden/>
          </w:rPr>
          <w:fldChar w:fldCharType="end"/>
        </w:r>
      </w:hyperlink>
    </w:p>
    <w:p w:rsidR="00793224" w:rsidRPr="00A84EA1" w:rsidRDefault="008B7FF4">
      <w:pPr>
        <w:pStyle w:val="TOC3"/>
        <w:tabs>
          <w:tab w:val="right" w:leader="dot" w:pos="9062"/>
        </w:tabs>
        <w:rPr>
          <w:rFonts w:eastAsia="Times New Roman"/>
          <w:noProof/>
          <w:lang w:eastAsia="sl-SI"/>
        </w:rPr>
      </w:pPr>
      <w:hyperlink w:anchor="_Toc335919381" w:history="1">
        <w:r w:rsidR="00793224" w:rsidRPr="00886185">
          <w:rPr>
            <w:rStyle w:val="Hyperlink"/>
            <w:noProof/>
          </w:rPr>
          <w:t>Živilska industrija</w:t>
        </w:r>
        <w:r w:rsidR="00793224">
          <w:rPr>
            <w:noProof/>
            <w:webHidden/>
          </w:rPr>
          <w:tab/>
        </w:r>
        <w:r w:rsidR="00793224">
          <w:rPr>
            <w:noProof/>
            <w:webHidden/>
          </w:rPr>
          <w:fldChar w:fldCharType="begin"/>
        </w:r>
        <w:r w:rsidR="00793224">
          <w:rPr>
            <w:noProof/>
            <w:webHidden/>
          </w:rPr>
          <w:instrText xml:space="preserve"> PAGEREF _Toc335919381 \h </w:instrText>
        </w:r>
        <w:r w:rsidR="00793224">
          <w:rPr>
            <w:noProof/>
            <w:webHidden/>
          </w:rPr>
        </w:r>
        <w:r w:rsidR="00793224">
          <w:rPr>
            <w:noProof/>
            <w:webHidden/>
          </w:rPr>
          <w:fldChar w:fldCharType="separate"/>
        </w:r>
        <w:r w:rsidR="00793224">
          <w:rPr>
            <w:noProof/>
            <w:webHidden/>
          </w:rPr>
          <w:t>9</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82" w:history="1">
        <w:r w:rsidR="00793224" w:rsidRPr="00886185">
          <w:rPr>
            <w:rStyle w:val="Hyperlink"/>
            <w:noProof/>
          </w:rPr>
          <w:t>Turizem</w:t>
        </w:r>
        <w:r w:rsidR="00793224">
          <w:rPr>
            <w:noProof/>
            <w:webHidden/>
          </w:rPr>
          <w:tab/>
        </w:r>
        <w:r w:rsidR="00793224">
          <w:rPr>
            <w:noProof/>
            <w:webHidden/>
          </w:rPr>
          <w:fldChar w:fldCharType="begin"/>
        </w:r>
        <w:r w:rsidR="00793224">
          <w:rPr>
            <w:noProof/>
            <w:webHidden/>
          </w:rPr>
          <w:instrText xml:space="preserve"> PAGEREF _Toc335919382 \h </w:instrText>
        </w:r>
        <w:r w:rsidR="00793224">
          <w:rPr>
            <w:noProof/>
            <w:webHidden/>
          </w:rPr>
        </w:r>
        <w:r w:rsidR="00793224">
          <w:rPr>
            <w:noProof/>
            <w:webHidden/>
          </w:rPr>
          <w:fldChar w:fldCharType="separate"/>
        </w:r>
        <w:r w:rsidR="00793224">
          <w:rPr>
            <w:noProof/>
            <w:webHidden/>
          </w:rPr>
          <w:t>9</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83" w:history="1">
        <w:r w:rsidR="00793224" w:rsidRPr="00886185">
          <w:rPr>
            <w:rStyle w:val="Hyperlink"/>
            <w:noProof/>
          </w:rPr>
          <w:t>Telekomunikacije</w:t>
        </w:r>
        <w:r w:rsidR="00793224">
          <w:rPr>
            <w:noProof/>
            <w:webHidden/>
          </w:rPr>
          <w:tab/>
        </w:r>
        <w:r w:rsidR="00793224">
          <w:rPr>
            <w:noProof/>
            <w:webHidden/>
          </w:rPr>
          <w:fldChar w:fldCharType="begin"/>
        </w:r>
        <w:r w:rsidR="00793224">
          <w:rPr>
            <w:noProof/>
            <w:webHidden/>
          </w:rPr>
          <w:instrText xml:space="preserve"> PAGEREF _Toc335919383 \h </w:instrText>
        </w:r>
        <w:r w:rsidR="00793224">
          <w:rPr>
            <w:noProof/>
            <w:webHidden/>
          </w:rPr>
        </w:r>
        <w:r w:rsidR="00793224">
          <w:rPr>
            <w:noProof/>
            <w:webHidden/>
          </w:rPr>
          <w:fldChar w:fldCharType="separate"/>
        </w:r>
        <w:r w:rsidR="00793224">
          <w:rPr>
            <w:noProof/>
            <w:webHidden/>
          </w:rPr>
          <w:t>10</w:t>
        </w:r>
        <w:r w:rsidR="00793224">
          <w:rPr>
            <w:noProof/>
            <w:webHidden/>
          </w:rPr>
          <w:fldChar w:fldCharType="end"/>
        </w:r>
      </w:hyperlink>
    </w:p>
    <w:p w:rsidR="00793224" w:rsidRPr="00A84EA1" w:rsidRDefault="008B7FF4">
      <w:pPr>
        <w:pStyle w:val="TOC2"/>
        <w:tabs>
          <w:tab w:val="right" w:leader="dot" w:pos="9062"/>
        </w:tabs>
        <w:rPr>
          <w:rFonts w:eastAsia="Times New Roman"/>
          <w:noProof/>
          <w:lang w:eastAsia="sl-SI"/>
        </w:rPr>
      </w:pPr>
      <w:hyperlink w:anchor="_Toc335919384" w:history="1">
        <w:r w:rsidR="00793224" w:rsidRPr="00886185">
          <w:rPr>
            <w:rStyle w:val="Hyperlink"/>
            <w:noProof/>
          </w:rPr>
          <w:t>Kakovost življenja</w:t>
        </w:r>
        <w:r w:rsidR="00793224">
          <w:rPr>
            <w:noProof/>
            <w:webHidden/>
          </w:rPr>
          <w:tab/>
        </w:r>
        <w:r w:rsidR="00793224">
          <w:rPr>
            <w:noProof/>
            <w:webHidden/>
          </w:rPr>
          <w:fldChar w:fldCharType="begin"/>
        </w:r>
        <w:r w:rsidR="00793224">
          <w:rPr>
            <w:noProof/>
            <w:webHidden/>
          </w:rPr>
          <w:instrText xml:space="preserve"> PAGEREF _Toc335919384 \h </w:instrText>
        </w:r>
        <w:r w:rsidR="00793224">
          <w:rPr>
            <w:noProof/>
            <w:webHidden/>
          </w:rPr>
        </w:r>
        <w:r w:rsidR="00793224">
          <w:rPr>
            <w:noProof/>
            <w:webHidden/>
          </w:rPr>
          <w:fldChar w:fldCharType="separate"/>
        </w:r>
        <w:r w:rsidR="00793224">
          <w:rPr>
            <w:noProof/>
            <w:webHidden/>
          </w:rPr>
          <w:t>11</w:t>
        </w:r>
        <w:r w:rsidR="00793224">
          <w:rPr>
            <w:noProof/>
            <w:webHidden/>
          </w:rPr>
          <w:fldChar w:fldCharType="end"/>
        </w:r>
      </w:hyperlink>
    </w:p>
    <w:p w:rsidR="00793224" w:rsidRPr="00A84EA1" w:rsidRDefault="008B7FF4">
      <w:pPr>
        <w:pStyle w:val="TOC3"/>
        <w:tabs>
          <w:tab w:val="right" w:leader="dot" w:pos="9062"/>
        </w:tabs>
        <w:rPr>
          <w:rFonts w:eastAsia="Times New Roman"/>
          <w:noProof/>
          <w:lang w:eastAsia="sl-SI"/>
        </w:rPr>
      </w:pPr>
      <w:hyperlink w:anchor="_Toc335919385" w:history="1">
        <w:r w:rsidR="00793224" w:rsidRPr="00886185">
          <w:rPr>
            <w:rStyle w:val="Hyperlink"/>
            <w:noProof/>
          </w:rPr>
          <w:t>Nezaposlenost</w:t>
        </w:r>
        <w:r w:rsidR="00793224">
          <w:rPr>
            <w:noProof/>
            <w:webHidden/>
          </w:rPr>
          <w:tab/>
        </w:r>
        <w:r w:rsidR="00793224">
          <w:rPr>
            <w:noProof/>
            <w:webHidden/>
          </w:rPr>
          <w:fldChar w:fldCharType="begin"/>
        </w:r>
        <w:r w:rsidR="00793224">
          <w:rPr>
            <w:noProof/>
            <w:webHidden/>
          </w:rPr>
          <w:instrText xml:space="preserve"> PAGEREF _Toc335919385 \h </w:instrText>
        </w:r>
        <w:r w:rsidR="00793224">
          <w:rPr>
            <w:noProof/>
            <w:webHidden/>
          </w:rPr>
        </w:r>
        <w:r w:rsidR="00793224">
          <w:rPr>
            <w:noProof/>
            <w:webHidden/>
          </w:rPr>
          <w:fldChar w:fldCharType="separate"/>
        </w:r>
        <w:r w:rsidR="00793224">
          <w:rPr>
            <w:noProof/>
            <w:webHidden/>
          </w:rPr>
          <w:t>11</w:t>
        </w:r>
        <w:r w:rsidR="00793224">
          <w:rPr>
            <w:noProof/>
            <w:webHidden/>
          </w:rPr>
          <w:fldChar w:fldCharType="end"/>
        </w:r>
      </w:hyperlink>
    </w:p>
    <w:p w:rsidR="00793224" w:rsidRPr="00A84EA1" w:rsidRDefault="008B7FF4">
      <w:pPr>
        <w:pStyle w:val="TOC1"/>
        <w:tabs>
          <w:tab w:val="right" w:leader="dot" w:pos="9062"/>
        </w:tabs>
        <w:rPr>
          <w:rFonts w:eastAsia="Times New Roman"/>
          <w:noProof/>
          <w:lang w:eastAsia="sl-SI"/>
        </w:rPr>
      </w:pPr>
      <w:hyperlink w:anchor="_Toc335919386" w:history="1">
        <w:r w:rsidR="00793224" w:rsidRPr="00886185">
          <w:rPr>
            <w:rStyle w:val="Hyperlink"/>
            <w:noProof/>
          </w:rPr>
          <w:t>Zaključek</w:t>
        </w:r>
        <w:r w:rsidR="00793224">
          <w:rPr>
            <w:noProof/>
            <w:webHidden/>
          </w:rPr>
          <w:tab/>
        </w:r>
        <w:r w:rsidR="00793224">
          <w:rPr>
            <w:noProof/>
            <w:webHidden/>
          </w:rPr>
          <w:fldChar w:fldCharType="begin"/>
        </w:r>
        <w:r w:rsidR="00793224">
          <w:rPr>
            <w:noProof/>
            <w:webHidden/>
          </w:rPr>
          <w:instrText xml:space="preserve"> PAGEREF _Toc335919386 \h </w:instrText>
        </w:r>
        <w:r w:rsidR="00793224">
          <w:rPr>
            <w:noProof/>
            <w:webHidden/>
          </w:rPr>
        </w:r>
        <w:r w:rsidR="00793224">
          <w:rPr>
            <w:noProof/>
            <w:webHidden/>
          </w:rPr>
          <w:fldChar w:fldCharType="separate"/>
        </w:r>
        <w:r w:rsidR="00793224">
          <w:rPr>
            <w:noProof/>
            <w:webHidden/>
          </w:rPr>
          <w:t>11</w:t>
        </w:r>
        <w:r w:rsidR="00793224">
          <w:rPr>
            <w:noProof/>
            <w:webHidden/>
          </w:rPr>
          <w:fldChar w:fldCharType="end"/>
        </w:r>
      </w:hyperlink>
    </w:p>
    <w:p w:rsidR="00793224" w:rsidRPr="00A84EA1" w:rsidRDefault="008B7FF4">
      <w:pPr>
        <w:pStyle w:val="TOC1"/>
        <w:tabs>
          <w:tab w:val="right" w:leader="dot" w:pos="9062"/>
        </w:tabs>
        <w:rPr>
          <w:rFonts w:eastAsia="Times New Roman"/>
          <w:noProof/>
          <w:lang w:eastAsia="sl-SI"/>
        </w:rPr>
      </w:pPr>
      <w:hyperlink w:anchor="_Toc335919387" w:history="1">
        <w:r w:rsidR="00793224" w:rsidRPr="00886185">
          <w:rPr>
            <w:rStyle w:val="Hyperlink"/>
            <w:noProof/>
          </w:rPr>
          <w:t>Seznam tabel</w:t>
        </w:r>
        <w:r w:rsidR="00793224">
          <w:rPr>
            <w:noProof/>
            <w:webHidden/>
          </w:rPr>
          <w:tab/>
        </w:r>
        <w:r w:rsidR="00793224">
          <w:rPr>
            <w:noProof/>
            <w:webHidden/>
          </w:rPr>
          <w:fldChar w:fldCharType="begin"/>
        </w:r>
        <w:r w:rsidR="00793224">
          <w:rPr>
            <w:noProof/>
            <w:webHidden/>
          </w:rPr>
          <w:instrText xml:space="preserve"> PAGEREF _Toc335919387 \h </w:instrText>
        </w:r>
        <w:r w:rsidR="00793224">
          <w:rPr>
            <w:noProof/>
            <w:webHidden/>
          </w:rPr>
        </w:r>
        <w:r w:rsidR="00793224">
          <w:rPr>
            <w:noProof/>
            <w:webHidden/>
          </w:rPr>
          <w:fldChar w:fldCharType="separate"/>
        </w:r>
        <w:r w:rsidR="00793224">
          <w:rPr>
            <w:noProof/>
            <w:webHidden/>
          </w:rPr>
          <w:t>11</w:t>
        </w:r>
        <w:r w:rsidR="00793224">
          <w:rPr>
            <w:noProof/>
            <w:webHidden/>
          </w:rPr>
          <w:fldChar w:fldCharType="end"/>
        </w:r>
      </w:hyperlink>
    </w:p>
    <w:p w:rsidR="00793224" w:rsidRPr="00A84EA1" w:rsidRDefault="008B7FF4">
      <w:pPr>
        <w:pStyle w:val="TOC1"/>
        <w:tabs>
          <w:tab w:val="right" w:leader="dot" w:pos="9062"/>
        </w:tabs>
        <w:rPr>
          <w:rFonts w:eastAsia="Times New Roman"/>
          <w:noProof/>
          <w:lang w:eastAsia="sl-SI"/>
        </w:rPr>
      </w:pPr>
      <w:hyperlink w:anchor="_Toc335919388" w:history="1">
        <w:r w:rsidR="00793224" w:rsidRPr="00886185">
          <w:rPr>
            <w:rStyle w:val="Hyperlink"/>
            <w:noProof/>
          </w:rPr>
          <w:t>Viri in literatura</w:t>
        </w:r>
        <w:r w:rsidR="00793224">
          <w:rPr>
            <w:noProof/>
            <w:webHidden/>
          </w:rPr>
          <w:tab/>
        </w:r>
        <w:r w:rsidR="00793224">
          <w:rPr>
            <w:noProof/>
            <w:webHidden/>
          </w:rPr>
          <w:fldChar w:fldCharType="begin"/>
        </w:r>
        <w:r w:rsidR="00793224">
          <w:rPr>
            <w:noProof/>
            <w:webHidden/>
          </w:rPr>
          <w:instrText xml:space="preserve"> PAGEREF _Toc335919388 \h </w:instrText>
        </w:r>
        <w:r w:rsidR="00793224">
          <w:rPr>
            <w:noProof/>
            <w:webHidden/>
          </w:rPr>
        </w:r>
        <w:r w:rsidR="00793224">
          <w:rPr>
            <w:noProof/>
            <w:webHidden/>
          </w:rPr>
          <w:fldChar w:fldCharType="separate"/>
        </w:r>
        <w:r w:rsidR="00793224">
          <w:rPr>
            <w:noProof/>
            <w:webHidden/>
          </w:rPr>
          <w:t>12</w:t>
        </w:r>
        <w:r w:rsidR="00793224">
          <w:rPr>
            <w:noProof/>
            <w:webHidden/>
          </w:rPr>
          <w:fldChar w:fldCharType="end"/>
        </w:r>
      </w:hyperlink>
    </w:p>
    <w:p w:rsidR="00CF6A07" w:rsidRDefault="00CF6A07">
      <w:r>
        <w:rPr>
          <w:b/>
          <w:bCs/>
          <w:noProof/>
        </w:rPr>
        <w:fldChar w:fldCharType="end"/>
      </w:r>
    </w:p>
    <w:p w:rsidR="0034563B" w:rsidRPr="00A84EA1" w:rsidRDefault="008E13C7">
      <w:pPr>
        <w:pStyle w:val="TableofFigures"/>
        <w:tabs>
          <w:tab w:val="right" w:leader="dot" w:pos="9062"/>
        </w:tabs>
        <w:rPr>
          <w:rFonts w:eastAsia="Times New Roman"/>
          <w:noProof/>
          <w:lang w:eastAsia="sl-SI"/>
        </w:rPr>
      </w:pPr>
      <w:r>
        <w:fldChar w:fldCharType="begin"/>
      </w:r>
      <w:r>
        <w:instrText xml:space="preserve"> TOC \h \z \c "Slika" </w:instrText>
      </w:r>
      <w:r>
        <w:fldChar w:fldCharType="separate"/>
      </w:r>
      <w:hyperlink w:anchor="_Toc335919044" w:history="1">
        <w:r w:rsidR="0034563B" w:rsidRPr="008409CA">
          <w:rPr>
            <w:rStyle w:val="Hyperlink"/>
            <w:noProof/>
          </w:rPr>
          <w:t>Slika 1 Estonska zastava-</w:t>
        </w:r>
        <w:r w:rsidR="0034563B">
          <w:rPr>
            <w:noProof/>
            <w:webHidden/>
          </w:rPr>
          <w:tab/>
        </w:r>
        <w:r w:rsidR="0034563B">
          <w:rPr>
            <w:noProof/>
            <w:webHidden/>
          </w:rPr>
          <w:fldChar w:fldCharType="begin"/>
        </w:r>
        <w:r w:rsidR="0034563B">
          <w:rPr>
            <w:noProof/>
            <w:webHidden/>
          </w:rPr>
          <w:instrText xml:space="preserve"> PAGEREF _Toc335919044 \h </w:instrText>
        </w:r>
        <w:r w:rsidR="0034563B">
          <w:rPr>
            <w:noProof/>
            <w:webHidden/>
          </w:rPr>
        </w:r>
        <w:r w:rsidR="0034563B">
          <w:rPr>
            <w:noProof/>
            <w:webHidden/>
          </w:rPr>
          <w:fldChar w:fldCharType="separate"/>
        </w:r>
        <w:r w:rsidR="0034563B">
          <w:rPr>
            <w:noProof/>
            <w:webHidden/>
          </w:rPr>
          <w:t>1</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45" w:history="1">
        <w:r w:rsidR="0034563B" w:rsidRPr="008409CA">
          <w:rPr>
            <w:rStyle w:val="Hyperlink"/>
            <w:noProof/>
          </w:rPr>
          <w:t>Slika 2 Karta Estonije in sesednjih republik.</w:t>
        </w:r>
        <w:r w:rsidR="0034563B">
          <w:rPr>
            <w:noProof/>
            <w:webHidden/>
          </w:rPr>
          <w:tab/>
        </w:r>
        <w:r w:rsidR="0034563B">
          <w:rPr>
            <w:noProof/>
            <w:webHidden/>
          </w:rPr>
          <w:fldChar w:fldCharType="begin"/>
        </w:r>
        <w:r w:rsidR="0034563B">
          <w:rPr>
            <w:noProof/>
            <w:webHidden/>
          </w:rPr>
          <w:instrText xml:space="preserve"> PAGEREF _Toc335919045 \h </w:instrText>
        </w:r>
        <w:r w:rsidR="0034563B">
          <w:rPr>
            <w:noProof/>
            <w:webHidden/>
          </w:rPr>
        </w:r>
        <w:r w:rsidR="0034563B">
          <w:rPr>
            <w:noProof/>
            <w:webHidden/>
          </w:rPr>
          <w:fldChar w:fldCharType="separate"/>
        </w:r>
        <w:r w:rsidR="0034563B">
          <w:rPr>
            <w:noProof/>
            <w:webHidden/>
          </w:rPr>
          <w:t>3</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46" w:history="1">
        <w:r w:rsidR="0034563B" w:rsidRPr="008409CA">
          <w:rPr>
            <w:rStyle w:val="Hyperlink"/>
            <w:noProof/>
          </w:rPr>
          <w:t>Slika 3 Globalno segrevanje vliva na pridelek.</w:t>
        </w:r>
        <w:r w:rsidR="0034563B">
          <w:rPr>
            <w:noProof/>
            <w:webHidden/>
          </w:rPr>
          <w:tab/>
        </w:r>
        <w:r w:rsidR="0034563B">
          <w:rPr>
            <w:noProof/>
            <w:webHidden/>
          </w:rPr>
          <w:fldChar w:fldCharType="begin"/>
        </w:r>
        <w:r w:rsidR="0034563B">
          <w:rPr>
            <w:noProof/>
            <w:webHidden/>
          </w:rPr>
          <w:instrText xml:space="preserve"> PAGEREF _Toc335919046 \h </w:instrText>
        </w:r>
        <w:r w:rsidR="0034563B">
          <w:rPr>
            <w:noProof/>
            <w:webHidden/>
          </w:rPr>
        </w:r>
        <w:r w:rsidR="0034563B">
          <w:rPr>
            <w:noProof/>
            <w:webHidden/>
          </w:rPr>
          <w:fldChar w:fldCharType="separate"/>
        </w:r>
        <w:r w:rsidR="0034563B">
          <w:rPr>
            <w:noProof/>
            <w:webHidden/>
          </w:rPr>
          <w:t>4</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47" w:history="1">
        <w:r w:rsidR="0034563B" w:rsidRPr="008409CA">
          <w:rPr>
            <w:rStyle w:val="Hyperlink"/>
            <w:noProof/>
          </w:rPr>
          <w:t>Slika 4 Jezero Peipsi</w:t>
        </w:r>
        <w:r w:rsidR="0034563B">
          <w:rPr>
            <w:noProof/>
            <w:webHidden/>
          </w:rPr>
          <w:tab/>
        </w:r>
        <w:r w:rsidR="0034563B">
          <w:rPr>
            <w:noProof/>
            <w:webHidden/>
          </w:rPr>
          <w:fldChar w:fldCharType="begin"/>
        </w:r>
        <w:r w:rsidR="0034563B">
          <w:rPr>
            <w:noProof/>
            <w:webHidden/>
          </w:rPr>
          <w:instrText xml:space="preserve"> PAGEREF _Toc335919047 \h </w:instrText>
        </w:r>
        <w:r w:rsidR="0034563B">
          <w:rPr>
            <w:noProof/>
            <w:webHidden/>
          </w:rPr>
        </w:r>
        <w:r w:rsidR="0034563B">
          <w:rPr>
            <w:noProof/>
            <w:webHidden/>
          </w:rPr>
          <w:fldChar w:fldCharType="separate"/>
        </w:r>
        <w:r w:rsidR="0034563B">
          <w:rPr>
            <w:noProof/>
            <w:webHidden/>
          </w:rPr>
          <w:t>5</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48" w:history="1">
        <w:r w:rsidR="0034563B" w:rsidRPr="008409CA">
          <w:rPr>
            <w:rStyle w:val="Hyperlink"/>
            <w:noProof/>
          </w:rPr>
          <w:t>Slika 5 Jezero Vortsjarv</w:t>
        </w:r>
        <w:r w:rsidR="0034563B">
          <w:rPr>
            <w:noProof/>
            <w:webHidden/>
          </w:rPr>
          <w:tab/>
        </w:r>
        <w:r w:rsidR="0034563B">
          <w:rPr>
            <w:noProof/>
            <w:webHidden/>
          </w:rPr>
          <w:fldChar w:fldCharType="begin"/>
        </w:r>
        <w:r w:rsidR="0034563B">
          <w:rPr>
            <w:noProof/>
            <w:webHidden/>
          </w:rPr>
          <w:instrText xml:space="preserve"> PAGEREF _Toc335919048 \h </w:instrText>
        </w:r>
        <w:r w:rsidR="0034563B">
          <w:rPr>
            <w:noProof/>
            <w:webHidden/>
          </w:rPr>
        </w:r>
        <w:r w:rsidR="0034563B">
          <w:rPr>
            <w:noProof/>
            <w:webHidden/>
          </w:rPr>
          <w:fldChar w:fldCharType="separate"/>
        </w:r>
        <w:r w:rsidR="0034563B">
          <w:rPr>
            <w:noProof/>
            <w:webHidden/>
          </w:rPr>
          <w:t>5</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49" w:history="1">
        <w:r w:rsidR="0034563B" w:rsidRPr="008409CA">
          <w:rPr>
            <w:rStyle w:val="Hyperlink"/>
            <w:noProof/>
          </w:rPr>
          <w:t>Slika 6 Klifi</w:t>
        </w:r>
        <w:r w:rsidR="0034563B">
          <w:rPr>
            <w:noProof/>
            <w:webHidden/>
          </w:rPr>
          <w:tab/>
        </w:r>
        <w:r w:rsidR="0034563B">
          <w:rPr>
            <w:noProof/>
            <w:webHidden/>
          </w:rPr>
          <w:fldChar w:fldCharType="begin"/>
        </w:r>
        <w:r w:rsidR="0034563B">
          <w:rPr>
            <w:noProof/>
            <w:webHidden/>
          </w:rPr>
          <w:instrText xml:space="preserve"> PAGEREF _Toc335919049 \h </w:instrText>
        </w:r>
        <w:r w:rsidR="0034563B">
          <w:rPr>
            <w:noProof/>
            <w:webHidden/>
          </w:rPr>
        </w:r>
        <w:r w:rsidR="0034563B">
          <w:rPr>
            <w:noProof/>
            <w:webHidden/>
          </w:rPr>
          <w:fldChar w:fldCharType="separate"/>
        </w:r>
        <w:r w:rsidR="0034563B">
          <w:rPr>
            <w:noProof/>
            <w:webHidden/>
          </w:rPr>
          <w:t>6</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50" w:history="1">
        <w:r w:rsidR="0034563B" w:rsidRPr="008409CA">
          <w:rPr>
            <w:rStyle w:val="Hyperlink"/>
            <w:noProof/>
          </w:rPr>
          <w:t>Slika 7 Reka Emajogi</w:t>
        </w:r>
        <w:r w:rsidR="0034563B">
          <w:rPr>
            <w:noProof/>
            <w:webHidden/>
          </w:rPr>
          <w:tab/>
        </w:r>
        <w:r w:rsidR="0034563B">
          <w:rPr>
            <w:noProof/>
            <w:webHidden/>
          </w:rPr>
          <w:fldChar w:fldCharType="begin"/>
        </w:r>
        <w:r w:rsidR="0034563B">
          <w:rPr>
            <w:noProof/>
            <w:webHidden/>
          </w:rPr>
          <w:instrText xml:space="preserve"> PAGEREF _Toc335919050 \h </w:instrText>
        </w:r>
        <w:r w:rsidR="0034563B">
          <w:rPr>
            <w:noProof/>
            <w:webHidden/>
          </w:rPr>
        </w:r>
        <w:r w:rsidR="0034563B">
          <w:rPr>
            <w:noProof/>
            <w:webHidden/>
          </w:rPr>
          <w:fldChar w:fldCharType="separate"/>
        </w:r>
        <w:r w:rsidR="0034563B">
          <w:rPr>
            <w:noProof/>
            <w:webHidden/>
          </w:rPr>
          <w:t>7</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51" w:history="1">
        <w:r w:rsidR="0034563B" w:rsidRPr="008409CA">
          <w:rPr>
            <w:rStyle w:val="Hyperlink"/>
            <w:noProof/>
          </w:rPr>
          <w:t>Slika 8 Apnenčasta prst</w:t>
        </w:r>
        <w:r w:rsidR="0034563B">
          <w:rPr>
            <w:noProof/>
            <w:webHidden/>
          </w:rPr>
          <w:tab/>
        </w:r>
        <w:r w:rsidR="0034563B">
          <w:rPr>
            <w:noProof/>
            <w:webHidden/>
          </w:rPr>
          <w:fldChar w:fldCharType="begin"/>
        </w:r>
        <w:r w:rsidR="0034563B">
          <w:rPr>
            <w:noProof/>
            <w:webHidden/>
          </w:rPr>
          <w:instrText xml:space="preserve"> PAGEREF _Toc335919051 \h </w:instrText>
        </w:r>
        <w:r w:rsidR="0034563B">
          <w:rPr>
            <w:noProof/>
            <w:webHidden/>
          </w:rPr>
        </w:r>
        <w:r w:rsidR="0034563B">
          <w:rPr>
            <w:noProof/>
            <w:webHidden/>
          </w:rPr>
          <w:fldChar w:fldCharType="separate"/>
        </w:r>
        <w:r w:rsidR="0034563B">
          <w:rPr>
            <w:noProof/>
            <w:webHidden/>
          </w:rPr>
          <w:t>8</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52" w:history="1">
        <w:r w:rsidR="0034563B" w:rsidRPr="008409CA">
          <w:rPr>
            <w:rStyle w:val="Hyperlink"/>
            <w:noProof/>
          </w:rPr>
          <w:t>Slika 9 Gozdovi so najpomembnejše naravno bogastvo Estonije.</w:t>
        </w:r>
        <w:r w:rsidR="0034563B">
          <w:rPr>
            <w:noProof/>
            <w:webHidden/>
          </w:rPr>
          <w:tab/>
        </w:r>
        <w:r w:rsidR="0034563B">
          <w:rPr>
            <w:noProof/>
            <w:webHidden/>
          </w:rPr>
          <w:fldChar w:fldCharType="begin"/>
        </w:r>
        <w:r w:rsidR="0034563B">
          <w:rPr>
            <w:noProof/>
            <w:webHidden/>
          </w:rPr>
          <w:instrText xml:space="preserve"> PAGEREF _Toc335919052 \h </w:instrText>
        </w:r>
        <w:r w:rsidR="0034563B">
          <w:rPr>
            <w:noProof/>
            <w:webHidden/>
          </w:rPr>
        </w:r>
        <w:r w:rsidR="0034563B">
          <w:rPr>
            <w:noProof/>
            <w:webHidden/>
          </w:rPr>
          <w:fldChar w:fldCharType="separate"/>
        </w:r>
        <w:r w:rsidR="0034563B">
          <w:rPr>
            <w:noProof/>
            <w:webHidden/>
          </w:rPr>
          <w:t>9</w:t>
        </w:r>
        <w:r w:rsidR="0034563B">
          <w:rPr>
            <w:noProof/>
            <w:webHidden/>
          </w:rPr>
          <w:fldChar w:fldCharType="end"/>
        </w:r>
      </w:hyperlink>
    </w:p>
    <w:p w:rsidR="0034563B" w:rsidRPr="00A84EA1" w:rsidRDefault="008B7FF4">
      <w:pPr>
        <w:pStyle w:val="TableofFigures"/>
        <w:tabs>
          <w:tab w:val="right" w:leader="dot" w:pos="9062"/>
        </w:tabs>
        <w:rPr>
          <w:rFonts w:eastAsia="Times New Roman"/>
          <w:noProof/>
          <w:lang w:eastAsia="sl-SI"/>
        </w:rPr>
      </w:pPr>
      <w:hyperlink w:anchor="_Toc335919053" w:history="1">
        <w:r w:rsidR="0034563B" w:rsidRPr="008409CA">
          <w:rPr>
            <w:rStyle w:val="Hyperlink"/>
            <w:noProof/>
          </w:rPr>
          <w:t>Slika 10 Internet uporablja 80 % mladih.</w:t>
        </w:r>
        <w:r w:rsidR="0034563B">
          <w:rPr>
            <w:noProof/>
            <w:webHidden/>
          </w:rPr>
          <w:tab/>
        </w:r>
        <w:r w:rsidR="0034563B">
          <w:rPr>
            <w:noProof/>
            <w:webHidden/>
          </w:rPr>
          <w:fldChar w:fldCharType="begin"/>
        </w:r>
        <w:r w:rsidR="0034563B">
          <w:rPr>
            <w:noProof/>
            <w:webHidden/>
          </w:rPr>
          <w:instrText xml:space="preserve"> PAGEREF _Toc335919053 \h </w:instrText>
        </w:r>
        <w:r w:rsidR="0034563B">
          <w:rPr>
            <w:noProof/>
            <w:webHidden/>
          </w:rPr>
        </w:r>
        <w:r w:rsidR="0034563B">
          <w:rPr>
            <w:noProof/>
            <w:webHidden/>
          </w:rPr>
          <w:fldChar w:fldCharType="separate"/>
        </w:r>
        <w:r w:rsidR="0034563B">
          <w:rPr>
            <w:noProof/>
            <w:webHidden/>
          </w:rPr>
          <w:t>11</w:t>
        </w:r>
        <w:r w:rsidR="0034563B">
          <w:rPr>
            <w:noProof/>
            <w:webHidden/>
          </w:rPr>
          <w:fldChar w:fldCharType="end"/>
        </w:r>
      </w:hyperlink>
    </w:p>
    <w:p w:rsidR="0024753D" w:rsidRDefault="008E13C7">
      <w:r>
        <w:fldChar w:fldCharType="end"/>
      </w:r>
    </w:p>
    <w:p w:rsidR="0024753D" w:rsidRDefault="0024753D"/>
    <w:p w:rsidR="0024753D" w:rsidRDefault="0024753D"/>
    <w:p w:rsidR="0024753D" w:rsidRDefault="0024753D">
      <w:r>
        <w:br w:type="page"/>
      </w:r>
    </w:p>
    <w:p w:rsidR="0024753D" w:rsidRPr="00D207AD" w:rsidRDefault="0024753D" w:rsidP="00D207AD">
      <w:pPr>
        <w:pStyle w:val="Heading1"/>
      </w:pPr>
      <w:bookmarkStart w:id="2" w:name="_Toc335919370"/>
      <w:r w:rsidRPr="00D207AD">
        <w:t>Uvod</w:t>
      </w:r>
      <w:bookmarkEnd w:id="2"/>
    </w:p>
    <w:p w:rsidR="00363FCF" w:rsidRDefault="0024753D" w:rsidP="00363FCF">
      <w:pPr>
        <w:pStyle w:val="FERDIN1"/>
      </w:pPr>
      <w:r>
        <w:t>Estonijo sem si izb</w:t>
      </w:r>
      <w:r w:rsidR="003B2220">
        <w:t>ral zato, ker o njej vem veliko in zato ker vem, da je so v Eston</w:t>
      </w:r>
      <w:r w:rsidR="00E70A8D">
        <w:t>iji zelo lepe naravnogeografske značilnosti</w:t>
      </w:r>
      <w:r w:rsidR="00A54550">
        <w:t>, ki jih drugod po Evropi ni veliko npr. Klifi .</w:t>
      </w:r>
    </w:p>
    <w:p w:rsidR="00363FCF" w:rsidRPr="00D207AD" w:rsidRDefault="00A54550" w:rsidP="00363FCF">
      <w:pPr>
        <w:pStyle w:val="FERDIN1"/>
      </w:pPr>
      <w:r>
        <w:t xml:space="preserve"> </w:t>
      </w:r>
      <w:r w:rsidR="00363FCF" w:rsidRPr="00D207AD">
        <w:t>Republika Estonija je baltska</w:t>
      </w:r>
      <w:r w:rsidR="00363FCF">
        <w:rPr>
          <w:rStyle w:val="apple-converted-space"/>
        </w:rPr>
        <w:t xml:space="preserve"> </w:t>
      </w:r>
      <w:r w:rsidR="00363FCF" w:rsidRPr="00D207AD">
        <w:t>država( ker meji na Baltsko morje) , ki meji na jugu na Latvijo</w:t>
      </w:r>
      <w:r w:rsidR="00363FCF">
        <w:rPr>
          <w:rStyle w:val="apple-converted-space"/>
        </w:rPr>
        <w:t xml:space="preserve"> </w:t>
      </w:r>
      <w:r w:rsidR="00363FCF" w:rsidRPr="00D207AD">
        <w:t>in na vzhodu pa na Rusijo.</w:t>
      </w:r>
    </w:p>
    <w:p w:rsidR="0024753D" w:rsidRDefault="0024753D" w:rsidP="00D207AD">
      <w:pPr>
        <w:pStyle w:val="FERDIN1"/>
      </w:pPr>
    </w:p>
    <w:p w:rsidR="00943158" w:rsidRDefault="008B7FF4" w:rsidP="00943158">
      <w:pPr>
        <w:keepNext/>
        <w:jc w:val="center"/>
      </w:pPr>
      <w:r>
        <w:rPr>
          <w:noProof/>
          <w:lang w:eastAsia="sl-SI"/>
        </w:rPr>
        <w:pict>
          <v:shape id="Picture 2" o:spid="_x0000_i1026" type="#_x0000_t75" alt="http://www.eu2008.si/includes/images/Laenderkarten/estonija_si.jpg" style="width:345.75pt;height:251.25pt;visibility:visible">
            <v:imagedata r:id="rId9" o:title="estonija_si"/>
          </v:shape>
        </w:pict>
      </w:r>
    </w:p>
    <w:p w:rsidR="00211333" w:rsidRDefault="00943158" w:rsidP="00943158">
      <w:pPr>
        <w:pStyle w:val="Caption"/>
        <w:jc w:val="center"/>
      </w:pPr>
      <w:bookmarkStart w:id="3" w:name="_Toc335919045"/>
      <w:r>
        <w:t xml:space="preserve">Slika </w:t>
      </w:r>
      <w:fldSimple w:instr=" SEQ Slika \* ARABIC ">
        <w:r w:rsidR="000F7F6C">
          <w:rPr>
            <w:noProof/>
          </w:rPr>
          <w:t>2</w:t>
        </w:r>
      </w:fldSimple>
      <w:r w:rsidR="00AD0D44">
        <w:rPr>
          <w:noProof/>
        </w:rPr>
        <w:t xml:space="preserve"> </w:t>
      </w:r>
      <w:r w:rsidR="00620E37">
        <w:t>Karta</w:t>
      </w:r>
      <w:r w:rsidR="00AD0D44">
        <w:t xml:space="preserve"> Estonije in sesednjih republik.</w:t>
      </w:r>
      <w:bookmarkEnd w:id="3"/>
    </w:p>
    <w:p w:rsidR="00943158" w:rsidRPr="003B2220" w:rsidRDefault="00943158" w:rsidP="00943158">
      <w:pPr>
        <w:pStyle w:val="FERDIN1"/>
        <w:rPr>
          <w:b/>
        </w:rPr>
      </w:pPr>
      <w:r w:rsidRPr="003B2220">
        <w:rPr>
          <w:b/>
        </w:rPr>
        <w:t>Osnovni podatki in primerjave s Slovenijo.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337"/>
        <w:gridCol w:w="1073"/>
        <w:gridCol w:w="1275"/>
        <w:gridCol w:w="1051"/>
        <w:gridCol w:w="1138"/>
        <w:gridCol w:w="1321"/>
      </w:tblGrid>
      <w:tr w:rsidR="008369C5" w:rsidRPr="00A84EA1" w:rsidTr="00A84EA1">
        <w:tc>
          <w:tcPr>
            <w:tcW w:w="959" w:type="dxa"/>
            <w:shd w:val="clear" w:color="auto" w:fill="auto"/>
          </w:tcPr>
          <w:p w:rsidR="008369C5" w:rsidRPr="00A84EA1" w:rsidRDefault="008369C5" w:rsidP="00A84EA1">
            <w:pPr>
              <w:spacing w:after="0" w:line="240" w:lineRule="auto"/>
              <w:rPr>
                <w:b/>
              </w:rPr>
            </w:pPr>
          </w:p>
        </w:tc>
        <w:tc>
          <w:tcPr>
            <w:tcW w:w="1134" w:type="dxa"/>
            <w:shd w:val="clear" w:color="auto" w:fill="auto"/>
          </w:tcPr>
          <w:p w:rsidR="008369C5" w:rsidRPr="00A84EA1" w:rsidRDefault="008369C5" w:rsidP="00A84EA1">
            <w:pPr>
              <w:spacing w:after="0" w:line="240" w:lineRule="auto"/>
              <w:rPr>
                <w:b/>
              </w:rPr>
            </w:pPr>
            <w:r w:rsidRPr="00A84EA1">
              <w:rPr>
                <w:b/>
              </w:rPr>
              <w:t>Glavno mesto</w:t>
            </w:r>
          </w:p>
        </w:tc>
        <w:tc>
          <w:tcPr>
            <w:tcW w:w="1337" w:type="dxa"/>
            <w:shd w:val="clear" w:color="auto" w:fill="auto"/>
          </w:tcPr>
          <w:p w:rsidR="008369C5" w:rsidRPr="00A84EA1" w:rsidRDefault="008369C5" w:rsidP="00A84EA1">
            <w:pPr>
              <w:spacing w:after="0" w:line="240" w:lineRule="auto"/>
              <w:rPr>
                <w:b/>
              </w:rPr>
            </w:pPr>
            <w:r w:rsidRPr="00A84EA1">
              <w:rPr>
                <w:b/>
              </w:rPr>
              <w:t>Uradni jezik</w:t>
            </w:r>
          </w:p>
        </w:tc>
        <w:tc>
          <w:tcPr>
            <w:tcW w:w="1073" w:type="dxa"/>
            <w:shd w:val="clear" w:color="auto" w:fill="auto"/>
          </w:tcPr>
          <w:p w:rsidR="008369C5" w:rsidRPr="00A84EA1" w:rsidRDefault="008369C5" w:rsidP="00A84EA1">
            <w:pPr>
              <w:spacing w:after="0" w:line="240" w:lineRule="auto"/>
              <w:rPr>
                <w:b/>
              </w:rPr>
            </w:pPr>
            <w:r w:rsidRPr="00A84EA1">
              <w:rPr>
                <w:b/>
              </w:rPr>
              <w:t>Površina</w:t>
            </w:r>
          </w:p>
        </w:tc>
        <w:tc>
          <w:tcPr>
            <w:tcW w:w="1275" w:type="dxa"/>
            <w:shd w:val="clear" w:color="auto" w:fill="auto"/>
          </w:tcPr>
          <w:p w:rsidR="008369C5" w:rsidRPr="00A84EA1" w:rsidRDefault="008369C5" w:rsidP="00A84EA1">
            <w:pPr>
              <w:spacing w:after="0" w:line="240" w:lineRule="auto"/>
              <w:rPr>
                <w:b/>
              </w:rPr>
            </w:pPr>
            <w:r w:rsidRPr="00A84EA1">
              <w:rPr>
                <w:b/>
              </w:rPr>
              <w:t>Neodvis</w:t>
            </w:r>
            <w:r w:rsidR="00ED3B67" w:rsidRPr="00A84EA1">
              <w:rPr>
                <w:b/>
              </w:rPr>
              <w:t>-</w:t>
            </w:r>
            <w:r w:rsidRPr="00A84EA1">
              <w:rPr>
                <w:b/>
              </w:rPr>
              <w:t>nost</w:t>
            </w:r>
          </w:p>
        </w:tc>
        <w:tc>
          <w:tcPr>
            <w:tcW w:w="1051" w:type="dxa"/>
            <w:shd w:val="clear" w:color="auto" w:fill="auto"/>
          </w:tcPr>
          <w:p w:rsidR="008369C5" w:rsidRPr="00A84EA1" w:rsidRDefault="008369C5" w:rsidP="00A84EA1">
            <w:pPr>
              <w:spacing w:after="0" w:line="240" w:lineRule="auto"/>
              <w:rPr>
                <w:b/>
              </w:rPr>
            </w:pPr>
            <w:r w:rsidRPr="00A84EA1">
              <w:rPr>
                <w:b/>
              </w:rPr>
              <w:t>Valuta</w:t>
            </w:r>
          </w:p>
        </w:tc>
        <w:tc>
          <w:tcPr>
            <w:tcW w:w="1138" w:type="dxa"/>
            <w:shd w:val="clear" w:color="auto" w:fill="auto"/>
          </w:tcPr>
          <w:p w:rsidR="008369C5" w:rsidRPr="00A84EA1" w:rsidRDefault="008369C5" w:rsidP="008369C5">
            <w:pPr>
              <w:pStyle w:val="NoSpacing"/>
              <w:rPr>
                <w:b/>
                <w:shd w:val="clear" w:color="auto" w:fill="EEEEEE"/>
              </w:rPr>
            </w:pPr>
            <w:r w:rsidRPr="00A84EA1">
              <w:rPr>
                <w:b/>
                <w:shd w:val="clear" w:color="auto" w:fill="EEEEEE"/>
              </w:rPr>
              <w:t>BDP na prebivalca</w:t>
            </w:r>
          </w:p>
          <w:p w:rsidR="008369C5" w:rsidRPr="00A84EA1" w:rsidRDefault="008369C5" w:rsidP="008369C5">
            <w:pPr>
              <w:pStyle w:val="NoSpacing"/>
              <w:rPr>
                <w:b/>
              </w:rPr>
            </w:pPr>
            <w:r w:rsidRPr="00A84EA1">
              <w:rPr>
                <w:b/>
                <w:shd w:val="clear" w:color="auto" w:fill="EEEEEE"/>
              </w:rPr>
              <w:t>(USD 2007)</w:t>
            </w:r>
          </w:p>
        </w:tc>
        <w:tc>
          <w:tcPr>
            <w:tcW w:w="1321" w:type="dxa"/>
            <w:shd w:val="clear" w:color="auto" w:fill="auto"/>
          </w:tcPr>
          <w:p w:rsidR="008369C5" w:rsidRPr="00A84EA1" w:rsidRDefault="008369C5" w:rsidP="00A84EA1">
            <w:pPr>
              <w:spacing w:after="0" w:line="240" w:lineRule="auto"/>
              <w:rPr>
                <w:b/>
              </w:rPr>
            </w:pPr>
            <w:r w:rsidRPr="00A84EA1">
              <w:rPr>
                <w:b/>
              </w:rPr>
              <w:t>Prebivalstvo</w:t>
            </w:r>
          </w:p>
        </w:tc>
      </w:tr>
      <w:tr w:rsidR="008369C5" w:rsidRPr="00A84EA1" w:rsidTr="00A84EA1">
        <w:tc>
          <w:tcPr>
            <w:tcW w:w="959" w:type="dxa"/>
            <w:shd w:val="clear" w:color="auto" w:fill="auto"/>
          </w:tcPr>
          <w:p w:rsidR="008369C5" w:rsidRPr="00A84EA1" w:rsidRDefault="008369C5" w:rsidP="00A84EA1">
            <w:pPr>
              <w:spacing w:after="0" w:line="240" w:lineRule="auto"/>
              <w:rPr>
                <w:b/>
              </w:rPr>
            </w:pPr>
            <w:r w:rsidRPr="00A84EA1">
              <w:rPr>
                <w:b/>
              </w:rPr>
              <w:t>Slove</w:t>
            </w:r>
            <w:r w:rsidR="00B2345D" w:rsidRPr="00A84EA1">
              <w:rPr>
                <w:b/>
              </w:rPr>
              <w:t>-</w:t>
            </w:r>
            <w:r w:rsidRPr="00A84EA1">
              <w:rPr>
                <w:b/>
              </w:rPr>
              <w:t>nija</w:t>
            </w:r>
          </w:p>
        </w:tc>
        <w:tc>
          <w:tcPr>
            <w:tcW w:w="1134" w:type="dxa"/>
            <w:shd w:val="clear" w:color="auto" w:fill="auto"/>
          </w:tcPr>
          <w:p w:rsidR="008369C5" w:rsidRPr="00A84EA1" w:rsidRDefault="008369C5" w:rsidP="00A84EA1">
            <w:pPr>
              <w:spacing w:after="0" w:line="240" w:lineRule="auto"/>
            </w:pPr>
            <w:r w:rsidRPr="00A84EA1">
              <w:t xml:space="preserve">Ljubljana </w:t>
            </w:r>
          </w:p>
        </w:tc>
        <w:tc>
          <w:tcPr>
            <w:tcW w:w="1337" w:type="dxa"/>
            <w:shd w:val="clear" w:color="auto" w:fill="auto"/>
          </w:tcPr>
          <w:p w:rsidR="008369C5" w:rsidRPr="00A84EA1" w:rsidRDefault="008369C5" w:rsidP="00A84EA1">
            <w:pPr>
              <w:spacing w:after="0" w:line="240" w:lineRule="auto"/>
            </w:pPr>
            <w:r w:rsidRPr="00A84EA1">
              <w:t>slovenščina</w:t>
            </w:r>
          </w:p>
        </w:tc>
        <w:tc>
          <w:tcPr>
            <w:tcW w:w="1073" w:type="dxa"/>
            <w:shd w:val="clear" w:color="auto" w:fill="auto"/>
          </w:tcPr>
          <w:p w:rsidR="008369C5" w:rsidRPr="00A84EA1" w:rsidRDefault="008369C5" w:rsidP="00A84EA1">
            <w:pPr>
              <w:spacing w:after="0" w:line="240" w:lineRule="auto"/>
              <w:rPr>
                <w:rFonts w:ascii="Arial" w:hAnsi="Arial" w:cs="Arial"/>
                <w:color w:val="000000"/>
                <w:sz w:val="18"/>
                <w:szCs w:val="18"/>
              </w:rPr>
            </w:pPr>
            <w:r w:rsidRPr="00A84EA1">
              <w:rPr>
                <w:rFonts w:ascii="Arial" w:hAnsi="Arial" w:cs="Arial"/>
                <w:color w:val="000000"/>
                <w:sz w:val="18"/>
                <w:szCs w:val="18"/>
              </w:rPr>
              <w:t>20,273 km</w:t>
            </w:r>
            <w:r w:rsidRPr="00A84EA1">
              <w:rPr>
                <w:rFonts w:ascii="Arial" w:hAnsi="Arial" w:cs="Arial"/>
                <w:sz w:val="18"/>
                <w:szCs w:val="18"/>
                <w:shd w:val="clear" w:color="auto" w:fill="F9F9F9"/>
              </w:rPr>
              <w:t>²</w:t>
            </w:r>
          </w:p>
        </w:tc>
        <w:tc>
          <w:tcPr>
            <w:tcW w:w="1275" w:type="dxa"/>
            <w:shd w:val="clear" w:color="auto" w:fill="auto"/>
          </w:tcPr>
          <w:p w:rsidR="008369C5" w:rsidRPr="00A84EA1" w:rsidRDefault="008369C5" w:rsidP="00A84EA1">
            <w:pPr>
              <w:spacing w:after="0" w:line="240" w:lineRule="auto"/>
            </w:pPr>
            <w:r w:rsidRPr="00A84EA1">
              <w:rPr>
                <w:rFonts w:ascii="Arial" w:hAnsi="Arial" w:cs="Arial"/>
                <w:sz w:val="18"/>
                <w:szCs w:val="18"/>
                <w:shd w:val="clear" w:color="auto" w:fill="F9F9F9"/>
              </w:rPr>
              <w:t>Junij</w:t>
            </w:r>
            <w:r w:rsidRPr="00A84EA1">
              <w:t xml:space="preserve"> </w:t>
            </w:r>
            <w:r w:rsidRPr="00A84EA1">
              <w:rPr>
                <w:rFonts w:ascii="Arial" w:hAnsi="Arial" w:cs="Arial"/>
                <w:sz w:val="18"/>
                <w:szCs w:val="18"/>
                <w:shd w:val="clear" w:color="auto" w:fill="F9F9F9"/>
              </w:rPr>
              <w:t>1991</w:t>
            </w:r>
          </w:p>
        </w:tc>
        <w:tc>
          <w:tcPr>
            <w:tcW w:w="1051" w:type="dxa"/>
            <w:shd w:val="clear" w:color="auto" w:fill="auto"/>
          </w:tcPr>
          <w:p w:rsidR="008369C5" w:rsidRPr="00A84EA1" w:rsidRDefault="008369C5" w:rsidP="00A84EA1">
            <w:pPr>
              <w:spacing w:after="0" w:line="240" w:lineRule="auto"/>
            </w:pPr>
            <w:r w:rsidRPr="00A84EA1">
              <w:t>Evro</w:t>
            </w:r>
          </w:p>
        </w:tc>
        <w:tc>
          <w:tcPr>
            <w:tcW w:w="1138" w:type="dxa"/>
            <w:shd w:val="clear" w:color="auto" w:fill="auto"/>
          </w:tcPr>
          <w:p w:rsidR="008369C5" w:rsidRPr="00A84EA1" w:rsidRDefault="008369C5" w:rsidP="00A84EA1">
            <w:pPr>
              <w:spacing w:after="0" w:line="240" w:lineRule="auto"/>
            </w:pPr>
            <w:r w:rsidRPr="00A84EA1">
              <w:t>7072</w:t>
            </w:r>
          </w:p>
        </w:tc>
        <w:tc>
          <w:tcPr>
            <w:tcW w:w="1321" w:type="dxa"/>
            <w:shd w:val="clear" w:color="auto" w:fill="auto"/>
          </w:tcPr>
          <w:p w:rsidR="008369C5" w:rsidRPr="00A84EA1" w:rsidRDefault="008369C5" w:rsidP="00A84EA1">
            <w:pPr>
              <w:spacing w:after="0" w:line="240" w:lineRule="auto"/>
            </w:pPr>
            <w:r w:rsidRPr="00A84EA1">
              <w:rPr>
                <w:rFonts w:ascii="Arial" w:hAnsi="Arial" w:cs="Arial"/>
                <w:color w:val="000000"/>
                <w:sz w:val="17"/>
                <w:szCs w:val="17"/>
                <w:shd w:val="clear" w:color="auto" w:fill="F9F9F9"/>
              </w:rPr>
              <w:t>2,050,189       ( 2011)</w:t>
            </w:r>
          </w:p>
        </w:tc>
      </w:tr>
      <w:tr w:rsidR="008369C5" w:rsidRPr="00A84EA1" w:rsidTr="00A84EA1">
        <w:tc>
          <w:tcPr>
            <w:tcW w:w="959" w:type="dxa"/>
            <w:shd w:val="clear" w:color="auto" w:fill="auto"/>
          </w:tcPr>
          <w:p w:rsidR="008369C5" w:rsidRPr="00A84EA1" w:rsidRDefault="008369C5" w:rsidP="00A84EA1">
            <w:pPr>
              <w:spacing w:after="0" w:line="240" w:lineRule="auto"/>
              <w:rPr>
                <w:b/>
              </w:rPr>
            </w:pPr>
            <w:r w:rsidRPr="00A84EA1">
              <w:rPr>
                <w:b/>
              </w:rPr>
              <w:t>Estonija</w:t>
            </w:r>
          </w:p>
        </w:tc>
        <w:tc>
          <w:tcPr>
            <w:tcW w:w="1134" w:type="dxa"/>
            <w:shd w:val="clear" w:color="auto" w:fill="auto"/>
          </w:tcPr>
          <w:p w:rsidR="008369C5" w:rsidRPr="00A84EA1" w:rsidRDefault="008369C5" w:rsidP="00A84EA1">
            <w:pPr>
              <w:spacing w:after="0" w:line="240" w:lineRule="auto"/>
            </w:pPr>
            <w:r w:rsidRPr="00A84EA1">
              <w:t>Tallinn</w:t>
            </w:r>
          </w:p>
        </w:tc>
        <w:tc>
          <w:tcPr>
            <w:tcW w:w="1337" w:type="dxa"/>
            <w:shd w:val="clear" w:color="auto" w:fill="auto"/>
          </w:tcPr>
          <w:p w:rsidR="008369C5" w:rsidRPr="00A84EA1" w:rsidRDefault="008369C5" w:rsidP="00A84EA1">
            <w:pPr>
              <w:spacing w:after="0" w:line="240" w:lineRule="auto"/>
            </w:pPr>
            <w:r w:rsidRPr="00A84EA1">
              <w:t>estonščina</w:t>
            </w:r>
          </w:p>
        </w:tc>
        <w:tc>
          <w:tcPr>
            <w:tcW w:w="1073" w:type="dxa"/>
            <w:shd w:val="clear" w:color="auto" w:fill="auto"/>
          </w:tcPr>
          <w:p w:rsidR="008369C5" w:rsidRPr="00A84EA1" w:rsidRDefault="008369C5" w:rsidP="00A84EA1">
            <w:pPr>
              <w:spacing w:after="0" w:line="240" w:lineRule="auto"/>
            </w:pPr>
            <w:r w:rsidRPr="00A84EA1">
              <w:rPr>
                <w:rFonts w:ascii="Arial" w:hAnsi="Arial" w:cs="Arial"/>
                <w:color w:val="000000"/>
                <w:sz w:val="20"/>
                <w:szCs w:val="20"/>
                <w:shd w:val="clear" w:color="auto" w:fill="F9F9F9"/>
              </w:rPr>
              <w:t>45.226</w:t>
            </w:r>
            <w:r w:rsidRPr="00A84EA1">
              <w:rPr>
                <w:rStyle w:val="apple-converted-space"/>
                <w:rFonts w:ascii="Arial" w:hAnsi="Arial" w:cs="Arial"/>
                <w:b/>
                <w:color w:val="000000"/>
                <w:sz w:val="20"/>
                <w:szCs w:val="20"/>
                <w:shd w:val="clear" w:color="auto" w:fill="F9F9F9"/>
              </w:rPr>
              <w:t xml:space="preserve">   </w:t>
            </w:r>
            <w:r w:rsidRPr="00A84EA1">
              <w:rPr>
                <w:rFonts w:ascii="Arial" w:hAnsi="Arial" w:cs="Arial"/>
                <w:sz w:val="20"/>
                <w:szCs w:val="20"/>
                <w:shd w:val="clear" w:color="auto" w:fill="F9F9F9"/>
              </w:rPr>
              <w:t>km²</w:t>
            </w:r>
          </w:p>
        </w:tc>
        <w:tc>
          <w:tcPr>
            <w:tcW w:w="1275" w:type="dxa"/>
            <w:shd w:val="clear" w:color="auto" w:fill="auto"/>
          </w:tcPr>
          <w:p w:rsidR="008369C5" w:rsidRPr="00A84EA1" w:rsidRDefault="008369C5" w:rsidP="00A84EA1">
            <w:pPr>
              <w:spacing w:after="0" w:line="240" w:lineRule="auto"/>
            </w:pPr>
            <w:r w:rsidRPr="00A84EA1">
              <w:rPr>
                <w:rFonts w:ascii="Arial" w:hAnsi="Arial" w:cs="Arial"/>
                <w:sz w:val="20"/>
                <w:szCs w:val="20"/>
                <w:shd w:val="clear" w:color="auto" w:fill="F9F9F9"/>
              </w:rPr>
              <w:t>Februar</w:t>
            </w:r>
            <w:r w:rsidRPr="00A84EA1">
              <w:rPr>
                <w:rStyle w:val="apple-converted-space"/>
                <w:rFonts w:ascii="Arial" w:hAnsi="Arial" w:cs="Arial"/>
                <w:b/>
                <w:color w:val="000000"/>
                <w:sz w:val="20"/>
                <w:szCs w:val="20"/>
                <w:shd w:val="clear" w:color="auto" w:fill="F9F9F9"/>
              </w:rPr>
              <w:t xml:space="preserve"> </w:t>
            </w:r>
            <w:r w:rsidRPr="00A84EA1">
              <w:rPr>
                <w:rFonts w:ascii="Arial" w:hAnsi="Arial" w:cs="Arial"/>
                <w:sz w:val="20"/>
                <w:szCs w:val="20"/>
                <w:shd w:val="clear" w:color="auto" w:fill="F9F9F9"/>
              </w:rPr>
              <w:t>1920</w:t>
            </w:r>
          </w:p>
        </w:tc>
        <w:tc>
          <w:tcPr>
            <w:tcW w:w="1051" w:type="dxa"/>
            <w:shd w:val="clear" w:color="auto" w:fill="auto"/>
          </w:tcPr>
          <w:p w:rsidR="008369C5" w:rsidRPr="00A84EA1" w:rsidRDefault="008369C5" w:rsidP="00A84EA1">
            <w:pPr>
              <w:spacing w:after="0" w:line="240" w:lineRule="auto"/>
            </w:pPr>
            <w:r w:rsidRPr="00A84EA1">
              <w:t>Evro</w:t>
            </w:r>
          </w:p>
        </w:tc>
        <w:tc>
          <w:tcPr>
            <w:tcW w:w="1138" w:type="dxa"/>
            <w:shd w:val="clear" w:color="auto" w:fill="auto"/>
          </w:tcPr>
          <w:p w:rsidR="008369C5" w:rsidRPr="00A84EA1" w:rsidRDefault="008369C5" w:rsidP="00A84EA1">
            <w:pPr>
              <w:spacing w:after="0" w:line="240" w:lineRule="auto"/>
            </w:pPr>
            <w:r w:rsidRPr="00A84EA1">
              <w:t>11490</w:t>
            </w:r>
          </w:p>
        </w:tc>
        <w:tc>
          <w:tcPr>
            <w:tcW w:w="1321" w:type="dxa"/>
            <w:shd w:val="clear" w:color="auto" w:fill="auto"/>
          </w:tcPr>
          <w:p w:rsidR="008369C5" w:rsidRPr="00A84EA1" w:rsidRDefault="008369C5" w:rsidP="00A84EA1">
            <w:pPr>
              <w:spacing w:after="0" w:line="240" w:lineRule="auto"/>
            </w:pPr>
            <w:r w:rsidRPr="00A84EA1">
              <w:rPr>
                <w:rFonts w:ascii="Arial" w:hAnsi="Arial" w:cs="Arial"/>
                <w:color w:val="000000"/>
                <w:sz w:val="20"/>
                <w:szCs w:val="20"/>
                <w:shd w:val="clear" w:color="auto" w:fill="F9F9F9"/>
              </w:rPr>
              <w:t>1.408.556    ( 2004)</w:t>
            </w:r>
          </w:p>
        </w:tc>
      </w:tr>
    </w:tbl>
    <w:p w:rsidR="00A6190E" w:rsidRDefault="00A6190E" w:rsidP="00A6190E">
      <w:pPr>
        <w:jc w:val="both"/>
      </w:pPr>
    </w:p>
    <w:p w:rsidR="00620E37" w:rsidRDefault="00620E37" w:rsidP="00A6190E">
      <w:pPr>
        <w:jc w:val="both"/>
      </w:pPr>
    </w:p>
    <w:p w:rsidR="00AD0D44" w:rsidRDefault="00AD0D44" w:rsidP="00A6190E">
      <w:pPr>
        <w:jc w:val="both"/>
      </w:pPr>
    </w:p>
    <w:p w:rsidR="00363FCF" w:rsidRDefault="00363FCF" w:rsidP="00A6190E">
      <w:pPr>
        <w:jc w:val="both"/>
      </w:pPr>
    </w:p>
    <w:p w:rsidR="00363FCF" w:rsidRDefault="00363FCF" w:rsidP="00363FCF">
      <w:pPr>
        <w:pStyle w:val="Heading1"/>
        <w:rPr>
          <w:rStyle w:val="mw-headline"/>
        </w:rPr>
      </w:pPr>
      <w:bookmarkStart w:id="4" w:name="_Toc335919371"/>
      <w:r>
        <w:lastRenderedPageBreak/>
        <w:t>Naravno geografske značilnosti</w:t>
      </w:r>
      <w:bookmarkEnd w:id="4"/>
    </w:p>
    <w:p w:rsidR="00C433A9" w:rsidRPr="00ED3B67" w:rsidRDefault="00C433A9" w:rsidP="00ED3B67">
      <w:pPr>
        <w:pStyle w:val="Heading2"/>
      </w:pPr>
      <w:bookmarkStart w:id="5" w:name="_Toc335919372"/>
      <w:r w:rsidRPr="00ED3B67">
        <w:rPr>
          <w:rStyle w:val="mw-headline"/>
        </w:rPr>
        <w:t>Podnebje</w:t>
      </w:r>
      <w:bookmarkEnd w:id="5"/>
    </w:p>
    <w:p w:rsidR="00ED3B67" w:rsidRDefault="00ED3B67" w:rsidP="00C433A9">
      <w:r>
        <w:t xml:space="preserve">Estonija leži </w:t>
      </w:r>
      <w:r w:rsidR="00C433A9">
        <w:t>na prehodu iz celinskega v oceansko podnebje. N</w:t>
      </w:r>
      <w:r>
        <w:t>a e</w:t>
      </w:r>
      <w:r w:rsidR="00C433A9">
        <w:t>stonsko podnebje najbolj vpliva Atlantski ocean. Aktivni</w:t>
      </w:r>
      <w:r>
        <w:t xml:space="preserve"> cikloni v severnem delu Atlantskega oceana</w:t>
      </w:r>
      <w:r w:rsidR="00C433A9">
        <w:t>( Islandski minimum ) povzročajo, da je vreme v Estoniji spremenljivo</w:t>
      </w:r>
      <w:r>
        <w:t xml:space="preserve">. </w:t>
      </w:r>
      <w:r w:rsidR="00C433A9">
        <w:t xml:space="preserve">V Estoniji prevladujejo zmerne oceanske in celinske zračne mase. </w:t>
      </w:r>
    </w:p>
    <w:p w:rsidR="00C433A9" w:rsidRDefault="00C433A9" w:rsidP="00C433A9">
      <w:r>
        <w:t xml:space="preserve">Glavni razlog za razlike v temperaturah je Baltiško morje. Pozimi povzroča, da so obalni predeli toplejši od tistih v notranjosti države. Povprečna </w:t>
      </w:r>
      <w:r w:rsidR="00D030CC">
        <w:t>temperatura v januarju je od –6</w:t>
      </w:r>
      <w:r>
        <w:t xml:space="preserve"> do -7</w:t>
      </w:r>
      <w:r w:rsidR="00D030CC">
        <w:t>stopinj celzija</w:t>
      </w:r>
      <w:r>
        <w:t xml:space="preserve"> v notranjosti in vzhodu Estonije, medtem ko je na zahodu Estonije povprečna temperatura -2</w:t>
      </w:r>
      <w:r w:rsidR="00D030CC">
        <w:t>stopinj celzija.</w:t>
      </w:r>
    </w:p>
    <w:p w:rsidR="00C433A9" w:rsidRDefault="00C433A9" w:rsidP="00C433A9">
      <w:r>
        <w:t>Povprečna temperatura v Estoniji je nekje med 4.3 in 6.</w:t>
      </w:r>
      <w:r w:rsidR="00D030CC">
        <w:t>5 stopinj celzija</w:t>
      </w:r>
      <w:r>
        <w:t>. Največjo temperaturo so izmerili</w:t>
      </w:r>
      <w:r w:rsidR="00D030CC">
        <w:t xml:space="preserve"> leta 1992 in je znašala 35.6 stopinj,</w:t>
      </w:r>
      <w:r>
        <w:t xml:space="preserve"> najnižja temperatura pa je bila izmerjena leta 1940 in je znašala –45.5</w:t>
      </w:r>
      <w:r w:rsidR="00D030CC">
        <w:t xml:space="preserve"> stopinj celzija</w:t>
      </w:r>
      <w:r>
        <w:t>.</w:t>
      </w:r>
    </w:p>
    <w:p w:rsidR="0034563B" w:rsidRDefault="00C433A9" w:rsidP="00C433A9">
      <w:r>
        <w:t>Snežna obleka se obdrži v povprečju 75-135 dni. Najdlje na višavjih medtem ko najkrajši čas na otokih na vzhodu.</w:t>
      </w:r>
    </w:p>
    <w:p w:rsidR="00915B5D" w:rsidRDefault="008B7FF4" w:rsidP="00915B5D">
      <w:pPr>
        <w:keepNext/>
        <w:jc w:val="center"/>
      </w:pPr>
      <w:r>
        <w:rPr>
          <w:noProof/>
          <w:lang w:eastAsia="sl-SI"/>
        </w:rPr>
        <w:pict>
          <v:shape id="Picture 7" o:spid="_x0000_i1027" type="#_x0000_t75" alt="http://www.arhivo.com/uploads/podnebje.jpg" style="width:287.25pt;height:215.25pt;visibility:visible">
            <v:imagedata r:id="rId10" o:title="podnebje"/>
          </v:shape>
        </w:pict>
      </w:r>
    </w:p>
    <w:p w:rsidR="00620E37" w:rsidRDefault="00915B5D" w:rsidP="00915B5D">
      <w:pPr>
        <w:pStyle w:val="Caption"/>
        <w:jc w:val="center"/>
      </w:pPr>
      <w:bookmarkStart w:id="6" w:name="_Toc335919046"/>
      <w:r>
        <w:t xml:space="preserve">Slika </w:t>
      </w:r>
      <w:fldSimple w:instr=" SEQ Slika \* ARABIC ">
        <w:r w:rsidR="000F7F6C">
          <w:rPr>
            <w:noProof/>
          </w:rPr>
          <w:t>3</w:t>
        </w:r>
      </w:fldSimple>
      <w:r>
        <w:t xml:space="preserve"> </w:t>
      </w:r>
      <w:r w:rsidR="00AD0D44">
        <w:t>Globalno segrevanje vliva na pridelek.</w:t>
      </w:r>
      <w:bookmarkEnd w:id="6"/>
    </w:p>
    <w:p w:rsidR="00C433A9" w:rsidRPr="00D030CC" w:rsidRDefault="00C433A9" w:rsidP="00D030CC">
      <w:pPr>
        <w:pStyle w:val="Heading2"/>
      </w:pPr>
      <w:bookmarkStart w:id="7" w:name="_Toc335919373"/>
      <w:r w:rsidRPr="00D030CC">
        <w:rPr>
          <w:rStyle w:val="mw-headline"/>
        </w:rPr>
        <w:t>Relief</w:t>
      </w:r>
      <w:bookmarkEnd w:id="7"/>
    </w:p>
    <w:p w:rsidR="00AD0D44" w:rsidRDefault="00C433A9" w:rsidP="00C433A9">
      <w:r>
        <w:t>Estonsko površje je v večji meri ravninsko, kjer se višavja izmenjujejo z kotlinami in depresijami. Te reliefne oblike skupaj z obalnimi klifi predstavljajo značilnosti estonskega reliefa. Višji predeli vseb</w:t>
      </w:r>
      <w:r w:rsidR="00F13708">
        <w:t>ujejo tudi visoke planote, ki se</w:t>
      </w:r>
      <w:r>
        <w:t xml:space="preserve"> nahajajo na severu Estonije. Večinoma so visoke od 50 do 70m. V notranjosti teh planot so pogoste rečne doline ter kraške značilnosti. Visoko planoto Ugandi na jugu Estonije sestavlja peščenjak. V notranjosti planote so izdolbene stare rečne doline.Nižavja, ki so visoka do 50 m je poplavilo Baltiško morje. Pokrivajo približno polovico estonskega ozemlja. </w:t>
      </w:r>
    </w:p>
    <w:p w:rsidR="00AD0D44" w:rsidRDefault="00AD0D44" w:rsidP="00C433A9"/>
    <w:p w:rsidR="00AD0D44" w:rsidRDefault="00C433A9" w:rsidP="00C433A9">
      <w:r>
        <w:lastRenderedPageBreak/>
        <w:t xml:space="preserve">Največja se nahajajo na zahodu Estonije. Estonska nižavja na zahodu so močvirnate planote, ki so visoke do 20m in so iz apnenca. </w:t>
      </w:r>
    </w:p>
    <w:p w:rsidR="00C433A9" w:rsidRDefault="00C433A9" w:rsidP="00C433A9">
      <w:r>
        <w:t>Obalna nižina na severu države je pas, ki je širok do 20 km. Območje vsebuje polotoke in zalive ter otoke. Nižine so prisotne tudi zahodno in severno od depresije jezera Peipsi in jezera Vortsjarv.</w:t>
      </w:r>
    </w:p>
    <w:tbl>
      <w:tblPr>
        <w:tblW w:w="9357" w:type="dxa"/>
        <w:tblLook w:val="04A0" w:firstRow="1" w:lastRow="0" w:firstColumn="1" w:lastColumn="0" w:noHBand="0" w:noVBand="1"/>
      </w:tblPr>
      <w:tblGrid>
        <w:gridCol w:w="3601"/>
        <w:gridCol w:w="5939"/>
      </w:tblGrid>
      <w:tr w:rsidR="00F13708" w:rsidRPr="00A84EA1" w:rsidTr="00A84EA1">
        <w:trPr>
          <w:trHeight w:val="4276"/>
        </w:trPr>
        <w:tc>
          <w:tcPr>
            <w:tcW w:w="3682" w:type="dxa"/>
            <w:shd w:val="clear" w:color="auto" w:fill="auto"/>
          </w:tcPr>
          <w:p w:rsidR="00F13708" w:rsidRPr="00A84EA1" w:rsidRDefault="008B7FF4" w:rsidP="00A84EA1">
            <w:pPr>
              <w:keepNext/>
              <w:spacing w:after="0" w:line="240" w:lineRule="auto"/>
            </w:pPr>
            <w:r>
              <w:rPr>
                <w:noProof/>
                <w:lang w:eastAsia="sl-SI"/>
              </w:rPr>
              <w:pict>
                <v:shape id="Picture 4" o:spid="_x0000_i1028" type="#_x0000_t75" alt="Lake Peipsi shoreline at low water level" style="width:169.5pt;height:193.5pt;visibility:visible">
                  <v:imagedata r:id="rId11" o:title="Lake Peipsi shoreline at low water level"/>
                </v:shape>
              </w:pict>
            </w:r>
          </w:p>
          <w:p w:rsidR="00F13708" w:rsidRPr="00A84EA1" w:rsidRDefault="00F13708" w:rsidP="00A84EA1">
            <w:pPr>
              <w:pStyle w:val="Caption"/>
              <w:spacing w:after="0"/>
            </w:pPr>
            <w:bookmarkStart w:id="8" w:name="_Toc335919047"/>
            <w:r w:rsidRPr="00A84EA1">
              <w:t xml:space="preserve">Slika </w:t>
            </w:r>
            <w:fldSimple w:instr=" SEQ Slika \* ARABIC ">
              <w:r w:rsidR="000F7F6C" w:rsidRPr="00A84EA1">
                <w:rPr>
                  <w:noProof/>
                </w:rPr>
                <w:t>4</w:t>
              </w:r>
            </w:fldSimple>
            <w:r w:rsidRPr="00A84EA1">
              <w:t xml:space="preserve"> </w:t>
            </w:r>
            <w:r w:rsidR="00392412" w:rsidRPr="00A84EA1">
              <w:t xml:space="preserve">Jezero </w:t>
            </w:r>
            <w:r w:rsidRPr="00A84EA1">
              <w:t>Peipsi</w:t>
            </w:r>
            <w:bookmarkEnd w:id="8"/>
          </w:p>
        </w:tc>
        <w:tc>
          <w:tcPr>
            <w:tcW w:w="5675" w:type="dxa"/>
            <w:shd w:val="clear" w:color="auto" w:fill="auto"/>
          </w:tcPr>
          <w:p w:rsidR="00F13708" w:rsidRPr="00A84EA1" w:rsidRDefault="008B7FF4" w:rsidP="00A84EA1">
            <w:pPr>
              <w:keepNext/>
              <w:spacing w:after="0" w:line="240" w:lineRule="auto"/>
            </w:pPr>
            <w:r>
              <w:rPr>
                <w:noProof/>
                <w:lang w:eastAsia="sl-SI"/>
              </w:rPr>
              <w:pict>
                <v:shape id="Picture 5" o:spid="_x0000_i1029" type="#_x0000_t75" alt="http://vortsjarv.weebly.com/uploads/3/3/8/5/3385545/6024309.jpg?566" style="width:285.75pt;height:215.25pt;visibility:visible">
                  <v:imagedata r:id="rId12" o:title="6024309"/>
                </v:shape>
              </w:pict>
            </w:r>
          </w:p>
          <w:p w:rsidR="00F13708" w:rsidRPr="00A84EA1" w:rsidRDefault="00F13708" w:rsidP="00A84EA1">
            <w:pPr>
              <w:pStyle w:val="Caption"/>
              <w:spacing w:after="0"/>
            </w:pPr>
            <w:bookmarkStart w:id="9" w:name="_Toc335919048"/>
            <w:r w:rsidRPr="00A84EA1">
              <w:t xml:space="preserve">Slika </w:t>
            </w:r>
            <w:fldSimple w:instr=" SEQ Slika \* ARABIC ">
              <w:r w:rsidR="000F7F6C" w:rsidRPr="00A84EA1">
                <w:rPr>
                  <w:noProof/>
                </w:rPr>
                <w:t>5</w:t>
              </w:r>
            </w:fldSimple>
            <w:r w:rsidRPr="00A84EA1">
              <w:t xml:space="preserve"> </w:t>
            </w:r>
            <w:r w:rsidR="00392412" w:rsidRPr="00A84EA1">
              <w:t xml:space="preserve">Jezero </w:t>
            </w:r>
            <w:r w:rsidRPr="00A84EA1">
              <w:t>Vortsjarv</w:t>
            </w:r>
            <w:bookmarkEnd w:id="9"/>
          </w:p>
        </w:tc>
      </w:tr>
    </w:tbl>
    <w:p w:rsidR="00F13708" w:rsidRDefault="00F13708" w:rsidP="00C433A9"/>
    <w:p w:rsidR="00C433A9" w:rsidRDefault="00C433A9" w:rsidP="00C433A9">
      <w:r>
        <w:t>V Estoniji so paleozojski sedimenti prekriti s kvartarnimi sedimenti. Paleozojske kamnine so značilne za obalne klife blizu morja ter za večja jezera in rečne doline. Vse te značilnosti so se formirale z erozijo rek, morij ter jezer v času pleistocenske poledenitve.</w:t>
      </w:r>
    </w:p>
    <w:p w:rsidR="00855F49" w:rsidRDefault="008B7FF4" w:rsidP="00855F49">
      <w:pPr>
        <w:keepNext/>
        <w:jc w:val="center"/>
      </w:pPr>
      <w:r>
        <w:rPr>
          <w:noProof/>
          <w:lang w:eastAsia="sl-SI"/>
        </w:rPr>
        <w:pict>
          <v:shape id="Picture 6" o:spid="_x0000_i1030" type="#_x0000_t75" alt="http://inlinethumb46.webshots.com/44269/2819676650098498948S600x600Q85.jpg" style="width:421.5pt;height:269.25pt;visibility:visible">
            <v:imagedata r:id="rId13" o:title="2819676650098498948S600x600Q85"/>
          </v:shape>
        </w:pict>
      </w:r>
    </w:p>
    <w:p w:rsidR="0080571A" w:rsidRDefault="00855F49" w:rsidP="00855F49">
      <w:pPr>
        <w:pStyle w:val="Caption"/>
        <w:jc w:val="center"/>
      </w:pPr>
      <w:bookmarkStart w:id="10" w:name="_Toc335919049"/>
      <w:r>
        <w:t xml:space="preserve">Slika </w:t>
      </w:r>
      <w:fldSimple w:instr=" SEQ Slika \* ARABIC ">
        <w:r w:rsidR="000F7F6C">
          <w:rPr>
            <w:noProof/>
          </w:rPr>
          <w:t>6</w:t>
        </w:r>
      </w:fldSimple>
      <w:r>
        <w:t xml:space="preserve"> Klifi</w:t>
      </w:r>
      <w:bookmarkEnd w:id="10"/>
    </w:p>
    <w:p w:rsidR="00C433A9" w:rsidRDefault="00C433A9" w:rsidP="00C433A9">
      <w:r>
        <w:lastRenderedPageBreak/>
        <w:t xml:space="preserve">Estonsko površje vključuje reliefne oblike, ki so stare tudi več kot 300 milijonov let. Morje, ki je bilo razlog za nastanek paleozojskih sedimentov, se je umaknilo ob koncu </w:t>
      </w:r>
      <w:r w:rsidR="00855F49">
        <w:t>tega obdobja</w:t>
      </w:r>
      <w:r>
        <w:t>. Erozija, ki je kriva za depresije v osrednji Estoniji se je začela na začetku kenozoika in je trajala do pleistocenske poledenitve ( 2 milijona let nazaj ).</w:t>
      </w:r>
    </w:p>
    <w:p w:rsidR="00C433A9" w:rsidRDefault="00C433A9" w:rsidP="00C433A9">
      <w:r>
        <w:t>Približno 7000 let nazaj pa je prednik današnjega Baltiškega morja, preplavil obalna območja na severu in zahodu države. Ko se je led umaknil so se višavja in nižavja osvobodila ledu. Nižavja je led obrusil.</w:t>
      </w:r>
      <w:r w:rsidR="00865240">
        <w:t xml:space="preserve"> </w:t>
      </w:r>
      <w:r>
        <w:t>Relief oz. površje po ledeni dobi se precej razlikuje od površja pred ledeno dobo. Poleg erozijskih in akumulacijskih delavnosti ledu je pomembno še:</w:t>
      </w:r>
    </w:p>
    <w:p w:rsidR="00C433A9" w:rsidRDefault="00C433A9" w:rsidP="00865240">
      <w:pPr>
        <w:pStyle w:val="ListParagraph"/>
        <w:numPr>
          <w:ilvl w:val="0"/>
          <w:numId w:val="6"/>
        </w:numPr>
      </w:pPr>
      <w:r>
        <w:t xml:space="preserve">pred ledeno dobo </w:t>
      </w:r>
      <w:r w:rsidR="00865240">
        <w:t>ko se</w:t>
      </w:r>
      <w:r>
        <w:t xml:space="preserve"> je gladina morja zvišala za 100m in prekrila površje zaradi česar je nastalo Baltiško morje ter zalivi</w:t>
      </w:r>
    </w:p>
    <w:p w:rsidR="0024753D" w:rsidRDefault="00C433A9" w:rsidP="00C433A9">
      <w:pPr>
        <w:pStyle w:val="ListParagraph"/>
        <w:numPr>
          <w:ilvl w:val="0"/>
          <w:numId w:val="6"/>
        </w:numPr>
      </w:pPr>
      <w:r>
        <w:t>led je potisnil površje nekaj sto metrov nižje kot je bilo pred ledeno dobo. Ko se je led umaknil se je površje začelo spet počasi dvigati in se danes dviga za približno 3–5 mm na leto</w:t>
      </w:r>
    </w:p>
    <w:p w:rsidR="00767DC2" w:rsidRPr="00FF6970" w:rsidRDefault="00767DC2" w:rsidP="00767DC2">
      <w:pPr>
        <w:pStyle w:val="Heading2"/>
      </w:pPr>
      <w:bookmarkStart w:id="11" w:name="_Toc335919374"/>
      <w:r w:rsidRPr="00FF6970">
        <w:rPr>
          <w:rStyle w:val="mw-headline"/>
        </w:rPr>
        <w:t>Vodovje</w:t>
      </w:r>
      <w:bookmarkEnd w:id="11"/>
    </w:p>
    <w:p w:rsidR="00767DC2" w:rsidRDefault="00767DC2" w:rsidP="00767DC2">
      <w:r>
        <w:t xml:space="preserve">V Estoniji je veliko rek. Poleti v mnogih rekah voda izhlapi, spomladi pa so pogoste poplave. Reka Emajõgi, ki povezuje dve največji jezeri je edina reka v Estoniji, ki je plovna po celotni dolžini prav tako je tudi najdaljša (209 km).V Estoniji je približno 1200 naravnih jezer, ki imajo površino večjo od enega hektarja. Večina jezer se je izoblikovala v času, ko se je topil celinski led. </w:t>
      </w:r>
    </w:p>
    <w:p w:rsidR="008E13C7" w:rsidRDefault="008B7FF4" w:rsidP="008E13C7">
      <w:pPr>
        <w:keepNext/>
        <w:jc w:val="center"/>
      </w:pPr>
      <w:r>
        <w:rPr>
          <w:noProof/>
          <w:lang w:eastAsia="sl-SI"/>
        </w:rPr>
        <w:pict>
          <v:shape id="Picture 9" o:spid="_x0000_i1031" type="#_x0000_t75" alt="http://www.visittartu.com/vvfiles/e/e3de21f7ae9e4388cf3d06bcde91bfba.jpg" style="width:219pt;height:163.5pt;visibility:visible">
            <v:imagedata r:id="rId14" o:title="e3de21f7ae9e4388cf3d06bcde91bfba"/>
          </v:shape>
        </w:pict>
      </w:r>
    </w:p>
    <w:p w:rsidR="008E13C7" w:rsidRDefault="008E13C7" w:rsidP="008E13C7">
      <w:pPr>
        <w:pStyle w:val="Caption"/>
        <w:jc w:val="center"/>
      </w:pPr>
      <w:bookmarkStart w:id="12" w:name="_Toc335919050"/>
      <w:r>
        <w:t xml:space="preserve">Slika </w:t>
      </w:r>
      <w:fldSimple w:instr=" SEQ Slika \* ARABIC ">
        <w:r w:rsidR="000F7F6C">
          <w:rPr>
            <w:noProof/>
          </w:rPr>
          <w:t>7</w:t>
        </w:r>
      </w:fldSimple>
      <w:r>
        <w:t xml:space="preserve"> Reka Emajogi</w:t>
      </w:r>
      <w:bookmarkEnd w:id="12"/>
    </w:p>
    <w:p w:rsidR="0034563B" w:rsidRDefault="0034563B" w:rsidP="00C433A9">
      <w:pPr>
        <w:pStyle w:val="Heading2"/>
        <w:rPr>
          <w:rStyle w:val="mw-headline"/>
        </w:rPr>
      </w:pPr>
    </w:p>
    <w:p w:rsidR="00C433A9" w:rsidRPr="00C433A9" w:rsidRDefault="008A5D4B" w:rsidP="00C433A9">
      <w:pPr>
        <w:pStyle w:val="Heading2"/>
      </w:pPr>
      <w:bookmarkStart w:id="13" w:name="_Toc335919375"/>
      <w:r>
        <w:rPr>
          <w:rStyle w:val="mw-headline"/>
        </w:rPr>
        <w:t>Prst</w:t>
      </w:r>
      <w:bookmarkEnd w:id="13"/>
    </w:p>
    <w:p w:rsidR="00C433A9" w:rsidRDefault="00C433A9" w:rsidP="00C433A9">
      <w:r>
        <w:t>Kvartarne kamnine vplivajo na značilnosti estonske pokrajine. So primarni izvor zemlje ter pomembno vplivajo na vodne značilnosti in kemično sestavo vode.</w:t>
      </w:r>
    </w:p>
    <w:p w:rsidR="008B2C6C" w:rsidRDefault="00C433A9" w:rsidP="00C433A9">
      <w:r>
        <w:t>Na apnenča</w:t>
      </w:r>
      <w:r w:rsidR="008B2C6C">
        <w:t xml:space="preserve">stih planotah kvartarnih kamnin </w:t>
      </w:r>
      <w:r>
        <w:t xml:space="preserve">ni. Največjo debelino teh kamnin pa lahko zaznamo v starih rečnih dolinah. </w:t>
      </w:r>
    </w:p>
    <w:p w:rsidR="00C433A9" w:rsidRDefault="00C433A9" w:rsidP="00C433A9">
      <w:r>
        <w:t>Prst se v Estoniji zelo razlikuje predvsem zaradi različnega materiala ter različnih vodnih razmer. V Estoniji lahko najdemo približno 10 vrst prsti, ki se med sabo razlikujejo po sestavi, lastnostih itd.</w:t>
      </w:r>
    </w:p>
    <w:p w:rsidR="00EB128A" w:rsidRDefault="00EB128A" w:rsidP="00C433A9">
      <w:r w:rsidRPr="00354019">
        <w:rPr>
          <w:b/>
        </w:rPr>
        <w:t>Apnenčasta prst</w:t>
      </w:r>
      <w:r>
        <w:t xml:space="preserve"> </w:t>
      </w:r>
      <w:r w:rsidR="00C433A9">
        <w:t>je prisotna na severu in zahodu Estonije. Ta prsti vsebujejo veliko humusa in hranljivih snovi toda so precej skalnate in občutljive na sušo</w:t>
      </w:r>
    </w:p>
    <w:p w:rsidR="00C433A9" w:rsidRDefault="00C433A9" w:rsidP="00C433A9">
      <w:r w:rsidRPr="00354019">
        <w:rPr>
          <w:b/>
        </w:rPr>
        <w:t>Prodaste rendzine</w:t>
      </w:r>
      <w:r>
        <w:t xml:space="preserve"> lahko prav tako najdemo na severu in zahodu države. Take prsti so v Estoniji močno obdelane za razliko od prejšnjih prsti. Tam kjer pa je na teh prsteh še vedno naravno rastje, lahko najdemo gozdove in travnike.</w:t>
      </w:r>
    </w:p>
    <w:p w:rsidR="00354019" w:rsidRDefault="00C433A9" w:rsidP="00C433A9">
      <w:r w:rsidRPr="00354019">
        <w:rPr>
          <w:b/>
        </w:rPr>
        <w:t>Podzoli</w:t>
      </w:r>
      <w:r>
        <w:t xml:space="preserve"> so prsti sive barve, ki jih najdemo v borovih gozdovih. V teh prsteh humus ni prisoten. Značilnost te vrste prsti je obstoj zeleno-belega eluvialnega horizonta</w:t>
      </w:r>
      <w:r w:rsidR="00354019">
        <w:t>.</w:t>
      </w:r>
      <w:r>
        <w:t xml:space="preserve"> </w:t>
      </w:r>
    </w:p>
    <w:p w:rsidR="00C433A9" w:rsidRDefault="00C433A9" w:rsidP="00C433A9">
      <w:r>
        <w:t>Prisotnost omenjenih tal je odvisna od gline. Značilnosti teh prsti je sezonska stagnacija količine vode še posebej jeseni</w:t>
      </w:r>
      <w:r w:rsidR="00354019">
        <w:t>.</w:t>
      </w:r>
    </w:p>
    <w:p w:rsidR="00C433A9" w:rsidRDefault="00C433A9" w:rsidP="00C433A9">
      <w:r w:rsidRPr="00FF6970">
        <w:rPr>
          <w:b/>
        </w:rPr>
        <w:t>Šotne prsti</w:t>
      </w:r>
      <w:r>
        <w:t xml:space="preserve"> zasedajo približno četrtino estonskega površja in se nahajajo tam kjer so močvirja. Te prsti so zgrajene iz 30 cm debele plasti šote pod šoto pa so podzoli.</w:t>
      </w:r>
    </w:p>
    <w:p w:rsidR="00C433A9" w:rsidRDefault="00C433A9" w:rsidP="00C433A9">
      <w:r w:rsidRPr="00FF6970">
        <w:rPr>
          <w:b/>
        </w:rPr>
        <w:t>Rečne prsti</w:t>
      </w:r>
      <w:r>
        <w:t xml:space="preserve"> se pojavljajo na področjih, kjer vode poplavljajo. Dandanes je večina rek že zajezenih ali obdanih z nasipi tako, da so poplave redke in taka območja počasi izginjajo.</w:t>
      </w:r>
    </w:p>
    <w:p w:rsidR="00C433A9" w:rsidRDefault="00C433A9" w:rsidP="00C433A9">
      <w:r>
        <w:t>Vrhovi in pobočja hribov v Estoniji so prekriti z erozijsko prstjo, kjer je plast humusa izredno tanka zaradi erozije ali pa sploh ni prisotna.</w:t>
      </w:r>
    </w:p>
    <w:p w:rsidR="0034563B" w:rsidRDefault="0034563B" w:rsidP="00C433A9"/>
    <w:p w:rsidR="0034563B" w:rsidRDefault="008B7FF4" w:rsidP="0034563B">
      <w:pPr>
        <w:keepNext/>
        <w:jc w:val="center"/>
      </w:pPr>
      <w:r>
        <w:rPr>
          <w:noProof/>
          <w:lang w:eastAsia="sl-SI"/>
        </w:rPr>
        <w:pict>
          <v:shape id="Picture 8" o:spid="_x0000_i1032" type="#_x0000_t75" alt="http://img.rtvslo.si/upload/zabava/img_0220.jpg" style="width:222pt;height:297pt;visibility:visible">
            <v:imagedata r:id="rId15" o:title="img_0220"/>
          </v:shape>
        </w:pict>
      </w:r>
    </w:p>
    <w:p w:rsidR="00915B5D" w:rsidRDefault="00915B5D" w:rsidP="00915B5D">
      <w:pPr>
        <w:pStyle w:val="Caption"/>
        <w:jc w:val="center"/>
      </w:pPr>
      <w:bookmarkStart w:id="14" w:name="_Toc335919051"/>
      <w:r>
        <w:t xml:space="preserve">Slika </w:t>
      </w:r>
      <w:fldSimple w:instr=" SEQ Slika \* ARABIC ">
        <w:r w:rsidR="000F7F6C">
          <w:rPr>
            <w:noProof/>
          </w:rPr>
          <w:t>8</w:t>
        </w:r>
      </w:fldSimple>
      <w:r>
        <w:t xml:space="preserve"> Apnenčasta prst</w:t>
      </w:r>
      <w:bookmarkEnd w:id="14"/>
    </w:p>
    <w:p w:rsidR="00C433A9" w:rsidRPr="003306A2" w:rsidRDefault="00C433A9" w:rsidP="003306A2">
      <w:pPr>
        <w:pStyle w:val="Heading1"/>
        <w:rPr>
          <w:rStyle w:val="mw-headline"/>
        </w:rPr>
      </w:pPr>
      <w:bookmarkStart w:id="15" w:name="_Toc335919376"/>
      <w:r w:rsidRPr="003306A2">
        <w:rPr>
          <w:rStyle w:val="mw-headline"/>
        </w:rPr>
        <w:t>Gospodarstvo</w:t>
      </w:r>
      <w:bookmarkEnd w:id="15"/>
    </w:p>
    <w:p w:rsidR="00C054EE" w:rsidRPr="00C054EE" w:rsidRDefault="00FF6970" w:rsidP="003306A2">
      <w:pPr>
        <w:pStyle w:val="Heading2"/>
      </w:pPr>
      <w:bookmarkStart w:id="16" w:name="_Toc335919377"/>
      <w:r w:rsidRPr="00A84EA1">
        <w:rPr>
          <w:rStyle w:val="Heading2Char"/>
        </w:rPr>
        <w:t>Ekonomija</w:t>
      </w:r>
      <w:bookmarkEnd w:id="16"/>
    </w:p>
    <w:p w:rsidR="00C433A9" w:rsidRDefault="00C433A9" w:rsidP="00915B5D">
      <w:pPr>
        <w:pStyle w:val="FERDIN1"/>
      </w:pPr>
      <w:r>
        <w:t>Kljub hitri rasti ekonomije v zadnjih petih letih, je Estonija še vedno približno za polovico slabše razvita od držav Zahodne Evrope.</w:t>
      </w:r>
    </w:p>
    <w:p w:rsidR="00C433A9" w:rsidRDefault="00C433A9" w:rsidP="00915B5D">
      <w:pPr>
        <w:pStyle w:val="FERDIN1"/>
      </w:pPr>
      <w:r>
        <w:t>Estonci zaslužijo približno polovico evropskega povprečnega dohodka, čeprav je bila gospodarska rast v zadnjih letih hitra in so razlike začele počasi izginjati. K bolj uravnoteženemu gospodarskemu razvoju so prispevale tudi mirn</w:t>
      </w:r>
      <w:r w:rsidR="000C17C4">
        <w:t>ejše razmere v Evropi</w:t>
      </w:r>
      <w:r>
        <w:t>.</w:t>
      </w:r>
      <w:r w:rsidR="000C17C4">
        <w:t>I</w:t>
      </w:r>
      <w:r>
        <w:t>ndustrija, transport in trgovina so enako pomembni. Zaradi velikih zalog lesa – država ima obsežne gozdove, estonsko gospodarstvo temelji večinoma na panogah, ki so povezane z lesom. Finska in Švedska sta najpomembnejši estonski trgovinski partnerici. Na rast gospodarstva pa veliko vpliva tudi več kot 2 milijona turistov, ki obišče državo vsako leto.Gospodarske reforme so povzročile povečanje brezposelnosti v 90. letih. Stanje se dandanes že počasi izboljšuje in nezaposlenost se je zmanjšala za 10 %, število zaposlenih pa narašča.</w:t>
      </w:r>
    </w:p>
    <w:p w:rsidR="00C433A9" w:rsidRPr="00345031" w:rsidRDefault="00C433A9" w:rsidP="00345031">
      <w:pPr>
        <w:pStyle w:val="Heading2"/>
      </w:pPr>
      <w:bookmarkStart w:id="17" w:name="_Toc335919378"/>
      <w:r w:rsidRPr="00345031">
        <w:rPr>
          <w:rStyle w:val="mw-headline"/>
        </w:rPr>
        <w:t>Kmetijstvo</w:t>
      </w:r>
      <w:bookmarkEnd w:id="17"/>
    </w:p>
    <w:p w:rsidR="000C17C4" w:rsidRDefault="00C433A9" w:rsidP="000C17C4">
      <w:pPr>
        <w:pStyle w:val="FERDIN1"/>
        <w:rPr>
          <w:rStyle w:val="apple-converted-space"/>
          <w:rFonts w:ascii="Arial" w:hAnsi="Arial"/>
          <w:color w:val="000000"/>
          <w:sz w:val="20"/>
        </w:rPr>
      </w:pPr>
      <w:r>
        <w:t xml:space="preserve">Kratke informacije: </w:t>
      </w:r>
      <w:r w:rsidR="000C17C4">
        <w:t>Estonija ima približno1,5 miljonov N</w:t>
      </w:r>
      <w:r>
        <w:t>jiv ter 326.000 ha travnikov in pašnikov.</w:t>
      </w:r>
      <w:r w:rsidR="000C17C4">
        <w:t xml:space="preserve"> </w:t>
      </w:r>
      <w:r>
        <w:t>Glavni pridelki so krompir, žita ( ječmen, oves, pšenica, rž ) in lan, na obsežnih površinah pridelujejo živinsko krmo.</w:t>
      </w:r>
      <w:r>
        <w:rPr>
          <w:rStyle w:val="apple-converted-space"/>
          <w:rFonts w:ascii="Arial" w:hAnsi="Arial"/>
          <w:color w:val="000000"/>
          <w:sz w:val="20"/>
        </w:rPr>
        <w:t> </w:t>
      </w:r>
    </w:p>
    <w:p w:rsidR="00C433A9" w:rsidRDefault="00C433A9" w:rsidP="000C17C4">
      <w:pPr>
        <w:pStyle w:val="FERDIN1"/>
      </w:pPr>
      <w:r>
        <w:t>Živinoreja je najpomembnejša panoga kmetijstva, zlasti mlečna govedoreja, prašičereja in perutninarstvo.</w:t>
      </w:r>
      <w:r w:rsidR="000C17C4">
        <w:t xml:space="preserve"> </w:t>
      </w:r>
      <w:r>
        <w:t xml:space="preserve">V zdajšnjih časih se ukvarja s kmetijstvom le okoli 5 % vsega prebivalstva Estonije. Na obsežnih območjih gojijo večinoma žitarice ter zelenjavo. Izdelki so namenjeni večinoma za lastne potrebe, medtem ko meso uvažajo. </w:t>
      </w:r>
    </w:p>
    <w:p w:rsidR="000F7F6C" w:rsidRDefault="000F7F6C" w:rsidP="00345031">
      <w:pPr>
        <w:pStyle w:val="Heading3"/>
        <w:rPr>
          <w:rStyle w:val="mw-headline"/>
        </w:rPr>
      </w:pPr>
    </w:p>
    <w:p w:rsidR="00C433A9" w:rsidRPr="00345031" w:rsidRDefault="00C433A9" w:rsidP="00345031">
      <w:pPr>
        <w:pStyle w:val="Heading3"/>
      </w:pPr>
      <w:bookmarkStart w:id="18" w:name="_Toc335919379"/>
      <w:r w:rsidRPr="00345031">
        <w:rPr>
          <w:rStyle w:val="mw-headline"/>
        </w:rPr>
        <w:t>Gozdarstvo</w:t>
      </w:r>
      <w:bookmarkEnd w:id="18"/>
    </w:p>
    <w:p w:rsidR="000F7F6C" w:rsidRDefault="00C433A9" w:rsidP="00746FD2">
      <w:pPr>
        <w:pStyle w:val="FERDIN1"/>
      </w:pPr>
      <w:r>
        <w:t>Estonija ima 2,02 mil</w:t>
      </w:r>
      <w:r w:rsidR="00726677">
        <w:t>jonov</w:t>
      </w:r>
      <w:r>
        <w:t xml:space="preserve"> Ha gozdov, več kot polovica jih je v lasti države.</w:t>
      </w:r>
    </w:p>
    <w:p w:rsidR="00C433A9" w:rsidRDefault="008B7FF4" w:rsidP="00746FD2">
      <w:pPr>
        <w:pStyle w:val="FERDIN1"/>
      </w:pPr>
      <w:hyperlink r:id="rId16" w:tooltip="Gozd" w:history="1">
        <w:r w:rsidR="00C433A9" w:rsidRPr="00746FD2">
          <w:rPr>
            <w:rStyle w:val="Hyperlink"/>
            <w:color w:val="auto"/>
            <w:u w:val="none"/>
          </w:rPr>
          <w:t>Gozdovi</w:t>
        </w:r>
      </w:hyperlink>
      <w:r w:rsidR="00C433A9" w:rsidRPr="00746FD2">
        <w:rPr>
          <w:rStyle w:val="apple-converted-space"/>
        </w:rPr>
        <w:t> </w:t>
      </w:r>
      <w:r w:rsidR="00C433A9" w:rsidRPr="00746FD2">
        <w:t>so v Estoniji najpomembnejše naravno bogastvo. V gozdarstvu je zaposlenih samo 1,5 % vsega estonskega prebivalstva. Proizvede približno 2 % celotne estonske proizvodnje toda obenem gozdarstvo prispeva pomembno surovino za lesno, papirno in pohištveno industrijo, kjer pa je zaposlenega 6 % celotnega prebivalstva.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A7500" w:rsidRPr="00A84EA1" w:rsidTr="00A84EA1">
        <w:tc>
          <w:tcPr>
            <w:tcW w:w="9212" w:type="dxa"/>
            <w:tcBorders>
              <w:top w:val="nil"/>
              <w:left w:val="nil"/>
              <w:bottom w:val="nil"/>
              <w:right w:val="nil"/>
            </w:tcBorders>
            <w:shd w:val="clear" w:color="auto" w:fill="auto"/>
          </w:tcPr>
          <w:p w:rsidR="00DA7500" w:rsidRPr="00A84EA1" w:rsidRDefault="008B7FF4" w:rsidP="00A84EA1">
            <w:pPr>
              <w:pStyle w:val="FERDIN1"/>
              <w:keepNext/>
              <w:tabs>
                <w:tab w:val="left" w:pos="5896"/>
              </w:tabs>
              <w:spacing w:after="0" w:line="240" w:lineRule="auto"/>
              <w:jc w:val="center"/>
            </w:pPr>
            <w:r>
              <w:rPr>
                <w:noProof/>
                <w:lang w:eastAsia="sl-SI"/>
              </w:rPr>
              <w:pict>
                <v:shape id="Picture 3" o:spid="_x0000_i1033" type="#_x0000_t75" alt="http://www.pivka.si/UserFiles/959/Image/prispevki%20Doris/gozdarstvo.JPG" style="width:196.5pt;height:196.5pt;visibility:visible">
                  <v:imagedata r:id="rId17" o:title="gozdarstvo"/>
                </v:shape>
              </w:pict>
            </w:r>
          </w:p>
          <w:p w:rsidR="00DA7500" w:rsidRPr="00A84EA1" w:rsidRDefault="00DA7500" w:rsidP="00A84EA1">
            <w:pPr>
              <w:pStyle w:val="Caption"/>
              <w:spacing w:after="0"/>
              <w:jc w:val="center"/>
            </w:pPr>
            <w:bookmarkStart w:id="19" w:name="_Toc335919052"/>
            <w:r w:rsidRPr="00A84EA1">
              <w:t xml:space="preserve">Slika </w:t>
            </w:r>
            <w:fldSimple w:instr=" SEQ Slika \* ARABIC ">
              <w:r w:rsidR="000F7F6C" w:rsidRPr="00A84EA1">
                <w:rPr>
                  <w:noProof/>
                </w:rPr>
                <w:t>9</w:t>
              </w:r>
            </w:fldSimple>
            <w:r w:rsidR="000F7F6C" w:rsidRPr="00A84EA1">
              <w:t xml:space="preserve"> Gozdovi so najpomembnejše naravno bogastvo Estonije.</w:t>
            </w:r>
            <w:bookmarkEnd w:id="19"/>
          </w:p>
        </w:tc>
      </w:tr>
    </w:tbl>
    <w:p w:rsidR="00DA7500" w:rsidRPr="00746FD2" w:rsidRDefault="00DA7500" w:rsidP="00746FD2">
      <w:pPr>
        <w:pStyle w:val="FERDIN1"/>
      </w:pPr>
    </w:p>
    <w:p w:rsidR="000F7F6C" w:rsidRDefault="000F7F6C" w:rsidP="00345031">
      <w:pPr>
        <w:pStyle w:val="Heading2"/>
        <w:rPr>
          <w:rStyle w:val="mw-headline"/>
        </w:rPr>
      </w:pPr>
    </w:p>
    <w:p w:rsidR="00C433A9" w:rsidRPr="00345031" w:rsidRDefault="00726677" w:rsidP="00345031">
      <w:pPr>
        <w:pStyle w:val="Heading2"/>
      </w:pPr>
      <w:bookmarkStart w:id="20" w:name="_Toc335919380"/>
      <w:r w:rsidRPr="00345031">
        <w:rPr>
          <w:rStyle w:val="mw-headline"/>
        </w:rPr>
        <w:t>T</w:t>
      </w:r>
      <w:r w:rsidR="00C433A9" w:rsidRPr="00345031">
        <w:rPr>
          <w:rStyle w:val="mw-headline"/>
        </w:rPr>
        <w:t>ransport</w:t>
      </w:r>
      <w:bookmarkEnd w:id="20"/>
    </w:p>
    <w:p w:rsidR="00C433A9" w:rsidRDefault="00C433A9" w:rsidP="00C433A9">
      <w:pPr>
        <w:numPr>
          <w:ilvl w:val="0"/>
          <w:numId w:val="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cestni promet: 14.992 km cest ( 54 % asfaltiranih ) od tega 64 km avtocest</w:t>
      </w:r>
    </w:p>
    <w:p w:rsidR="00C433A9" w:rsidRDefault="00C433A9" w:rsidP="00C433A9">
      <w:pPr>
        <w:numPr>
          <w:ilvl w:val="0"/>
          <w:numId w:val="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železniški promet: 1018 km železniških prog. Upravlja jih državno podjetje Estonske železnice</w:t>
      </w:r>
    </w:p>
    <w:p w:rsidR="00C433A9" w:rsidRDefault="00C433A9" w:rsidP="00C433A9">
      <w:pPr>
        <w:numPr>
          <w:ilvl w:val="0"/>
          <w:numId w:val="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ladijski promet: trgovsko ladjevje ima skupaj 234 ladij s skupno nosilnostjo 695.000 t in je v lasti državne Estonske ladijske družbe. Največje pristanišče je Talin.</w:t>
      </w:r>
    </w:p>
    <w:p w:rsidR="00C433A9" w:rsidRDefault="00C433A9" w:rsidP="00C433A9">
      <w:pPr>
        <w:numPr>
          <w:ilvl w:val="0"/>
          <w:numId w:val="5"/>
        </w:numPr>
        <w:shd w:val="clear" w:color="auto" w:fill="FFFFFF"/>
        <w:spacing w:before="100" w:beforeAutospacing="1" w:after="24" w:line="288" w:lineRule="atLeast"/>
        <w:ind w:left="384"/>
        <w:rPr>
          <w:rFonts w:ascii="Arial" w:hAnsi="Arial" w:cs="Arial"/>
          <w:color w:val="000000"/>
          <w:sz w:val="20"/>
          <w:szCs w:val="20"/>
        </w:rPr>
      </w:pPr>
      <w:r>
        <w:rPr>
          <w:rFonts w:ascii="Arial" w:hAnsi="Arial" w:cs="Arial"/>
          <w:color w:val="000000"/>
          <w:sz w:val="20"/>
          <w:szCs w:val="20"/>
        </w:rPr>
        <w:t>letalski promet: mednarodno letališče je v Talinu. Nacionalni prevoznik je Estonian Air</w:t>
      </w:r>
    </w:p>
    <w:p w:rsidR="00C433A9" w:rsidRDefault="00C433A9" w:rsidP="00C433A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Drugo pomembno področje je prevoz potnikov, ki je direktno povezano s turizmom. Prevoz približno 2,7 milijonov potnikov med glavnima mestoma Estonije in Finske drži pokonci mnoga skandinavska in estonska podjetja. Med poletjem trajekti delujejo s polno paro in sicer med Talinom in Helsinki. Estonija vzdržuje tudi redno morsko povezavo z Švedsko in poleti tudi z Nemčijo.</w:t>
      </w:r>
    </w:p>
    <w:p w:rsidR="00C433A9" w:rsidRPr="00726677" w:rsidRDefault="00C433A9" w:rsidP="00C433A9">
      <w:pPr>
        <w:pStyle w:val="NormalWeb"/>
        <w:shd w:val="clear" w:color="auto" w:fill="FFFFFF"/>
        <w:spacing w:before="96" w:beforeAutospacing="0" w:after="120" w:afterAutospacing="0" w:line="288" w:lineRule="atLeast"/>
        <w:rPr>
          <w:rFonts w:ascii="Arial" w:hAnsi="Arial" w:cs="Arial"/>
          <w:b/>
          <w:color w:val="000000"/>
          <w:sz w:val="20"/>
          <w:szCs w:val="20"/>
        </w:rPr>
      </w:pPr>
      <w:r w:rsidRPr="00726677">
        <w:rPr>
          <w:rFonts w:ascii="Arial" w:hAnsi="Arial" w:cs="Arial"/>
          <w:b/>
          <w:color w:val="000000"/>
          <w:sz w:val="20"/>
          <w:szCs w:val="20"/>
        </w:rPr>
        <w:t>Značilnost Estonije so slabe ceste.</w:t>
      </w:r>
    </w:p>
    <w:p w:rsidR="00AD0D44" w:rsidRPr="00345031" w:rsidRDefault="00AD0D44" w:rsidP="00AD0D44">
      <w:pPr>
        <w:pStyle w:val="Heading3"/>
      </w:pPr>
      <w:bookmarkStart w:id="21" w:name="_Toc335919381"/>
      <w:r w:rsidRPr="00345031">
        <w:rPr>
          <w:rStyle w:val="mw-headline"/>
        </w:rPr>
        <w:t>Živilska industrija</w:t>
      </w:r>
      <w:bookmarkEnd w:id="21"/>
    </w:p>
    <w:p w:rsidR="00AD0D44" w:rsidRDefault="00AD0D44" w:rsidP="00AD0D44">
      <w:pPr>
        <w:pStyle w:val="FERDIN1"/>
      </w:pPr>
      <w:r>
        <w:t xml:space="preserve">Živilska industrija je doživela večje spremembe v zadnjih nekaj letih. Estonci obožujejo domačo hrano, ker menijo, da je boljše kvalitete. Estonsko mlečno in mesno industrijo sestavljajo tako majhna kot velika podjetja. Privatno lastništvo je najbolj razširjeno, nekatera podjetja pa pripadajo tudi trgovskim združenjem. V Estoniji so najbolj priljubljene sladkarije podjetja Kalev. </w:t>
      </w:r>
    </w:p>
    <w:p w:rsidR="00C433A9" w:rsidRPr="00726677" w:rsidRDefault="00C433A9" w:rsidP="00726677">
      <w:pPr>
        <w:pStyle w:val="Heading2"/>
      </w:pPr>
      <w:bookmarkStart w:id="22" w:name="_Toc335919382"/>
      <w:r w:rsidRPr="00726677">
        <w:rPr>
          <w:rStyle w:val="mw-headline"/>
        </w:rPr>
        <w:t>Turizem</w:t>
      </w:r>
      <w:bookmarkEnd w:id="22"/>
    </w:p>
    <w:p w:rsidR="00C433A9" w:rsidRDefault="00C433A9" w:rsidP="00726677">
      <w:pPr>
        <w:pStyle w:val="FERDIN1"/>
      </w:pPr>
      <w:r>
        <w:t>Po osamosvojitvi se hitro obnavlja, zlasti v Talinu, nekdaj znana obmorska letovišča pa so zelo ogrožena zaradi onesnaženosti morja.Estonijo obišče približno 3,3 milijonov turistov vsako leto. Večina turistov prihaja iz Finske. Turisti, ki prihajajo z ladjami ali trajekti se nastanijo večinoma v glavnem mestu Talin in drugih obalnih mestih. Ljudje, ki pridejo v Estonijo za dalj časa pa si pridejo ogledati naravne parke itd.</w:t>
      </w:r>
    </w:p>
    <w:p w:rsidR="00AD0D44" w:rsidRDefault="00C433A9" w:rsidP="00726677">
      <w:pPr>
        <w:pStyle w:val="FERDIN1"/>
      </w:pPr>
      <w:r>
        <w:t xml:space="preserve">Večino iztržka od turizma gre v roke turističnim in potovalnim agencijam. Ker večji del turistov pride v Estonijo zaradi nakupovanja, le ti povzročajo velik dohodek tudi trgovinam. </w:t>
      </w:r>
      <w:r w:rsidR="00A9636D">
        <w:t xml:space="preserve">10 % estonskega gospodarstva je </w:t>
      </w:r>
      <w:r>
        <w:t>neposredno povezano s turizmom.</w:t>
      </w:r>
    </w:p>
    <w:p w:rsidR="000F7F6C" w:rsidRDefault="000F7F6C" w:rsidP="00726677">
      <w:pPr>
        <w:pStyle w:val="FERDIN1"/>
      </w:pPr>
    </w:p>
    <w:p w:rsidR="00C433A9" w:rsidRPr="00A9636D" w:rsidRDefault="00A9636D" w:rsidP="00A9636D">
      <w:pPr>
        <w:pStyle w:val="Heading2"/>
      </w:pPr>
      <w:r w:rsidRPr="00A9636D">
        <w:rPr>
          <w:rStyle w:val="editsection"/>
        </w:rPr>
        <w:t xml:space="preserve"> </w:t>
      </w:r>
      <w:bookmarkStart w:id="23" w:name="_Toc335919383"/>
      <w:r w:rsidR="00C433A9" w:rsidRPr="00A9636D">
        <w:rPr>
          <w:rStyle w:val="mw-headline"/>
        </w:rPr>
        <w:t>Telekomunikacije</w:t>
      </w:r>
      <w:bookmarkEnd w:id="23"/>
    </w:p>
    <w:p w:rsidR="00C433A9" w:rsidRDefault="00C433A9" w:rsidP="00A9636D">
      <w:pPr>
        <w:pStyle w:val="FERDIN1"/>
      </w:pPr>
      <w:r>
        <w:t>Telekomunikacije se v zadnjem času razvijajo zelo hitro, kar je Estonijo povzpelo med prve v Evropi po razvitosti telekomunikacij. Napredek ni potekal tako gladko. Probleme so predstavljale in še vedno predstavljajo cene računalnikov, ki so za nekatere Estonce še vedno previsoke. Visoke so tudi cene internetnih priključkov.</w:t>
      </w:r>
    </w:p>
    <w:p w:rsidR="00C433A9" w:rsidRDefault="00C433A9" w:rsidP="00A9636D">
      <w:pPr>
        <w:pStyle w:val="FERDIN1"/>
      </w:pPr>
      <w:r>
        <w:t xml:space="preserve">Estonci so hitro sprejeli mobilne telefone. Procent uporabnikov je že presegel 65 %. To razlaga tudi povečanje različnih mobilnih storitev. </w:t>
      </w:r>
    </w:p>
    <w:p w:rsidR="00C433A9" w:rsidRDefault="00C433A9" w:rsidP="00A9636D">
      <w:pPr>
        <w:pStyle w:val="FERDIN1"/>
      </w:pPr>
      <w:r>
        <w:t>Približno 45 % celotnega prebivalstva ima dostop do interneta. Med njimi prevladujejo mladi ljudje. Raziskave so pokazale, da kar 80 % tistih, ki so stari do 20 let uporablja internet. Predvidevajo, da ima skoraj 50 % družin z otroki doma računalnik. Uporaba interneta je kljub temu v domovih manjša, večja pa je v šolah, podjetjih... Storitve, ki temeljijo na internetu in druge elektronske storitve so dosegle hitro rast (vračanje dohodnine…)</w:t>
      </w:r>
    </w:p>
    <w:p w:rsidR="000F7F6C" w:rsidRDefault="008B7FF4" w:rsidP="000F7F6C">
      <w:pPr>
        <w:pStyle w:val="FERDIN1"/>
        <w:keepNext/>
        <w:jc w:val="center"/>
      </w:pPr>
      <w:r>
        <w:rPr>
          <w:noProof/>
          <w:lang w:eastAsia="sl-SI"/>
        </w:rPr>
        <w:pict>
          <v:shape id="Picture 12" o:spid="_x0000_i1034" type="#_x0000_t75" alt="http://prenosniracunalniki.si/wp-content/uploads/2009/09/Prenosni-Ra%C4%8Dunalnik-Acer-Aspire-One-AO751H-52BR.jpg" style="width:262.5pt;height:228pt;visibility:visible">
            <v:imagedata r:id="rId18" o:title="Prenosni-Ra%C4%8Dunalnik-Acer-Aspire-One-AO751H-52BR"/>
          </v:shape>
        </w:pict>
      </w:r>
    </w:p>
    <w:p w:rsidR="000F7F6C" w:rsidRDefault="000F7F6C" w:rsidP="000F7F6C">
      <w:pPr>
        <w:pStyle w:val="Caption"/>
        <w:jc w:val="center"/>
      </w:pPr>
      <w:bookmarkStart w:id="24" w:name="_Toc335919053"/>
      <w:r>
        <w:t xml:space="preserve">Slika </w:t>
      </w:r>
      <w:fldSimple w:instr=" SEQ Slika \* ARABIC ">
        <w:r>
          <w:rPr>
            <w:noProof/>
          </w:rPr>
          <w:t>10</w:t>
        </w:r>
      </w:fldSimple>
      <w:r>
        <w:t xml:space="preserve"> Internet uporablja 80 % mladih.</w:t>
      </w:r>
      <w:bookmarkEnd w:id="24"/>
    </w:p>
    <w:p w:rsidR="000F7F6C" w:rsidRDefault="000F7F6C" w:rsidP="00A9636D">
      <w:pPr>
        <w:pStyle w:val="FERDIN1"/>
      </w:pPr>
    </w:p>
    <w:p w:rsidR="00C433A9" w:rsidRDefault="00C433A9" w:rsidP="00A9636D">
      <w:pPr>
        <w:pStyle w:val="FERDIN1"/>
      </w:pPr>
      <w:r>
        <w:t>Računalniki so osvojili praktično vsa podjetja. Parlamentarna zasedanja npr. uporabljajo namesto papirja računalniške zaslone itd. Estonci drugače niso ravno navdušeni nad internetnim nakupovanjem tako, da nakupuje preko interneta samo 7 % Estoncev.</w:t>
      </w:r>
    </w:p>
    <w:p w:rsidR="000F7F6C" w:rsidRDefault="000F7F6C" w:rsidP="00345031">
      <w:pPr>
        <w:pStyle w:val="Heading2"/>
      </w:pPr>
    </w:p>
    <w:p w:rsidR="00A9636D" w:rsidRPr="00345031" w:rsidRDefault="00A9636D" w:rsidP="00345031">
      <w:pPr>
        <w:pStyle w:val="Heading2"/>
      </w:pPr>
      <w:bookmarkStart w:id="25" w:name="_Toc335919384"/>
      <w:r w:rsidRPr="00345031">
        <w:t>Kakovost življenja</w:t>
      </w:r>
      <w:bookmarkEnd w:id="25"/>
    </w:p>
    <w:p w:rsidR="00C433A9" w:rsidRDefault="00C433A9" w:rsidP="00A9636D">
      <w:pPr>
        <w:pStyle w:val="Heading3"/>
      </w:pPr>
      <w:bookmarkStart w:id="26" w:name="_Toc335919385"/>
      <w:r>
        <w:t>Nezaposlenost</w:t>
      </w:r>
      <w:bookmarkEnd w:id="26"/>
    </w:p>
    <w:p w:rsidR="00C433A9" w:rsidRDefault="00C433A9" w:rsidP="00C433A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Z gospodarskimi reformami je mnogo ljudi izgubilo službo, obenem pa so bila ustvarjena tudi nova delovna mesta. Kljub temu je brezposelnost začela naraščati in v letu 2000 je bilo brezposelnih že 13,6 % ljudi. Zdaj se brezposelnost znižuje in se vrti okrog 10 %. Kot povsod po svetu tudi v Estoniji, mladi težko pridejo do služb. Problem predstavlja obvladanje jezika in zaradi tega je opazen večji delež brezposelnosti med rusko govorečim prebivalstvom. Poznamo več vzrokov za nezaposlenost, večina je povezana z pomanjkanjem izobrazbe.. Veliko število nezaposlenih je povezano z pomanjkanjem usposobljene delavne sile – vzrok zakaj približno 20 % podjetnikov ne more povečati svoje proizvodnje.</w:t>
      </w:r>
    </w:p>
    <w:p w:rsidR="00D207AD" w:rsidRDefault="00D207AD" w:rsidP="00C433A9">
      <w:pPr>
        <w:pStyle w:val="NormalWeb"/>
        <w:shd w:val="clear" w:color="auto" w:fill="FFFFFF"/>
        <w:spacing w:before="96" w:beforeAutospacing="0" w:after="120" w:afterAutospacing="0" w:line="288" w:lineRule="atLeast"/>
        <w:rPr>
          <w:rFonts w:ascii="Arial" w:hAnsi="Arial" w:cs="Arial"/>
          <w:i/>
          <w:color w:val="000000"/>
          <w:sz w:val="20"/>
          <w:szCs w:val="20"/>
        </w:rPr>
      </w:pPr>
    </w:p>
    <w:p w:rsidR="00943158" w:rsidRDefault="00915B5D" w:rsidP="00915B5D">
      <w:pPr>
        <w:pStyle w:val="Heading1"/>
      </w:pPr>
      <w:bookmarkStart w:id="27" w:name="_Toc335919386"/>
      <w:r>
        <w:t>Zaključek</w:t>
      </w:r>
      <w:bookmarkEnd w:id="27"/>
    </w:p>
    <w:p w:rsidR="00915B5D" w:rsidRDefault="000F7F6C" w:rsidP="00915B5D">
      <w:r>
        <w:t>Nekateri podatki o E</w:t>
      </w:r>
      <w:r w:rsidR="00915B5D">
        <w:t>stoniji so me zelo presene</w:t>
      </w:r>
      <w:r>
        <w:t>tili naprimer to da spada E</w:t>
      </w:r>
      <w:r w:rsidR="00915B5D">
        <w:t>stonija med ene najslabše razvite držav v evropski uniji, kljub temu da se je Estonija ena izmed prvih osamosvojila od Sovjetske zveze, ki je veljala za zelo slabo gospodarko razvito državo.</w:t>
      </w:r>
    </w:p>
    <w:p w:rsidR="00915B5D" w:rsidRPr="00915B5D" w:rsidRDefault="00915B5D" w:rsidP="00915B5D">
      <w:r>
        <w:t>Veliko o Estoniji pa sem že vedel in me ta prečudovita država ni presenetila.</w:t>
      </w:r>
    </w:p>
    <w:p w:rsidR="00943158" w:rsidRDefault="00943158" w:rsidP="00943158">
      <w:pPr>
        <w:pStyle w:val="Heading1"/>
      </w:pPr>
      <w:bookmarkStart w:id="28" w:name="_Toc335919387"/>
      <w:r>
        <w:t>Seznam tabel</w:t>
      </w:r>
      <w:bookmarkEnd w:id="28"/>
    </w:p>
    <w:p w:rsidR="00943158" w:rsidRDefault="00943158" w:rsidP="00943158"/>
    <w:p w:rsidR="00943158" w:rsidRDefault="00345031" w:rsidP="00943158">
      <w:pPr>
        <w:pStyle w:val="FERDIN1"/>
      </w:pPr>
      <w:r>
        <w:t xml:space="preserve"> Tabela</w:t>
      </w:r>
    </w:p>
    <w:p w:rsidR="005F06EE" w:rsidRDefault="00345031" w:rsidP="00943158">
      <w:pPr>
        <w:pStyle w:val="FERDIN1"/>
      </w:pPr>
      <w:r>
        <w:t>Osnovni podatki in primerjava s Slovenijo -----------------------------</w:t>
      </w:r>
      <w:r>
        <w:sym w:font="Wingdings" w:char="F0E0"/>
      </w:r>
      <w:r w:rsidR="00AE0AD3">
        <w:t xml:space="preserve"> str. 3</w:t>
      </w:r>
    </w:p>
    <w:p w:rsidR="00227A00" w:rsidRDefault="00227A00" w:rsidP="00943158">
      <w:pPr>
        <w:pStyle w:val="FERDIN1"/>
      </w:pPr>
    </w:p>
    <w:p w:rsidR="00227A00" w:rsidRDefault="00227A00" w:rsidP="00943158">
      <w:pPr>
        <w:pStyle w:val="FERDIN1"/>
      </w:pPr>
    </w:p>
    <w:p w:rsidR="00227A00" w:rsidRDefault="00227A00" w:rsidP="00943158">
      <w:pPr>
        <w:pStyle w:val="FERDIN1"/>
      </w:pPr>
    </w:p>
    <w:p w:rsidR="00227A00" w:rsidRDefault="00227A00" w:rsidP="00943158">
      <w:pPr>
        <w:pStyle w:val="FERDIN1"/>
      </w:pPr>
    </w:p>
    <w:p w:rsidR="00345031" w:rsidRDefault="005F06EE" w:rsidP="00F02006">
      <w:pPr>
        <w:pStyle w:val="Heading1"/>
      </w:pPr>
      <w:bookmarkStart w:id="29" w:name="_Toc335919388"/>
      <w:r>
        <w:t>Viri in literatura</w:t>
      </w:r>
      <w:bookmarkEnd w:id="29"/>
    </w:p>
    <w:p w:rsidR="005F06EE" w:rsidRDefault="005F06EE" w:rsidP="005F06EE">
      <w:pPr>
        <w:pStyle w:val="FERDIN1"/>
        <w:numPr>
          <w:ilvl w:val="0"/>
          <w:numId w:val="10"/>
        </w:numPr>
      </w:pPr>
      <w:r w:rsidRPr="005F06EE">
        <w:t>Spoznajmo države EU-Estonija. ( Piret Hiisjarv in Ene Hiiepuu, Prevod: Bernarda Plavec)</w:t>
      </w:r>
    </w:p>
    <w:p w:rsidR="00F02006" w:rsidRDefault="00F02006" w:rsidP="00F02006">
      <w:pPr>
        <w:pStyle w:val="ListParagraph"/>
        <w:numPr>
          <w:ilvl w:val="0"/>
          <w:numId w:val="10"/>
        </w:numPr>
      </w:pPr>
      <w:r w:rsidRPr="00F02006">
        <w:t>http://www.google.si/publicdata/explore?ds=d5bncppjof8f9_&amp;met_y=ny_gdp_mktp_cd&amp;idim=country:EST&amp;dl=sl&amp;hl=sl&amp;q=estonija+bdp#!ctype=l&amp;strail=false&amp;bcs=d&amp;nselm=h&amp;met_y=ny_gdp_pcap_kd&amp;scale_y=lin&amp;ind_y=false&amp;rdim=region&amp;idim=country:SVN&amp;ifdim=region&amp;hl=sl&amp;dl=sl&amp;ind=false</w:t>
      </w:r>
    </w:p>
    <w:p w:rsidR="00F02006" w:rsidRDefault="00F02006" w:rsidP="00F02006">
      <w:pPr>
        <w:pStyle w:val="ListParagraph"/>
        <w:numPr>
          <w:ilvl w:val="0"/>
          <w:numId w:val="10"/>
        </w:numPr>
      </w:pPr>
      <w:r w:rsidRPr="00F02006">
        <w:t>http://www.eu2008.si/si/About_the_EU/Member_States/Estonia.html</w:t>
      </w:r>
    </w:p>
    <w:p w:rsidR="00F02006" w:rsidRDefault="00F02006" w:rsidP="00F02006">
      <w:pPr>
        <w:pStyle w:val="ListParagraph"/>
        <w:numPr>
          <w:ilvl w:val="0"/>
          <w:numId w:val="10"/>
        </w:numPr>
      </w:pPr>
      <w:r w:rsidRPr="00F02006">
        <w:t>http://himna-himne.50webs.com/estonija-estonia.html</w:t>
      </w:r>
    </w:p>
    <w:p w:rsidR="00F02006" w:rsidRDefault="00F02006" w:rsidP="00F02006">
      <w:pPr>
        <w:pStyle w:val="ListParagraph"/>
        <w:numPr>
          <w:ilvl w:val="0"/>
          <w:numId w:val="10"/>
        </w:numPr>
      </w:pPr>
      <w:r w:rsidRPr="00F02006">
        <w:t>http://himna-himne.50webs.com/estonija-estonia.html</w:t>
      </w:r>
    </w:p>
    <w:p w:rsidR="00F02006" w:rsidRDefault="00F02006" w:rsidP="00F02006">
      <w:pPr>
        <w:pStyle w:val="ListParagraph"/>
        <w:numPr>
          <w:ilvl w:val="0"/>
          <w:numId w:val="10"/>
        </w:numPr>
      </w:pPr>
      <w:r w:rsidRPr="00F02006">
        <w:t>www.eu2008.si/si/About_the_EU/Member_States/Estonia.html</w:t>
      </w:r>
    </w:p>
    <w:p w:rsidR="00F02006" w:rsidRDefault="00F02006" w:rsidP="00F02006">
      <w:pPr>
        <w:pStyle w:val="ListParagraph"/>
        <w:numPr>
          <w:ilvl w:val="0"/>
          <w:numId w:val="10"/>
        </w:numPr>
      </w:pPr>
      <w:r w:rsidRPr="00F02006">
        <w:t>www.arhivo.com/kaj-bo-s-podnebnim-dogovorom</w:t>
      </w:r>
    </w:p>
    <w:p w:rsidR="008E13C7" w:rsidRPr="005F06EE" w:rsidRDefault="00F02006" w:rsidP="00F02006">
      <w:pPr>
        <w:pStyle w:val="ListParagraph"/>
        <w:numPr>
          <w:ilvl w:val="0"/>
          <w:numId w:val="10"/>
        </w:numPr>
      </w:pPr>
      <w:r w:rsidRPr="00F02006">
        <w:t>www.pivka.si/podrocje.aspx?id=149</w:t>
      </w:r>
    </w:p>
    <w:sectPr w:rsidR="008E13C7" w:rsidRPr="005F06E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FCC" w:rsidRDefault="00B81FCC" w:rsidP="00345031">
      <w:pPr>
        <w:spacing w:after="0" w:line="240" w:lineRule="auto"/>
      </w:pPr>
      <w:r>
        <w:separator/>
      </w:r>
    </w:p>
  </w:endnote>
  <w:endnote w:type="continuationSeparator" w:id="0">
    <w:p w:rsidR="00B81FCC" w:rsidRDefault="00B81FCC" w:rsidP="0034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FB3" w:rsidRDefault="00732FB3">
    <w:pPr>
      <w:pStyle w:val="Footer"/>
      <w:jc w:val="right"/>
    </w:pPr>
    <w:r>
      <w:fldChar w:fldCharType="begin"/>
    </w:r>
    <w:r>
      <w:instrText xml:space="preserve"> PAGE   \* MERGEFORMAT </w:instrText>
    </w:r>
    <w:r>
      <w:fldChar w:fldCharType="separate"/>
    </w:r>
    <w:r w:rsidR="00A84EA1">
      <w:rPr>
        <w:noProof/>
      </w:rPr>
      <w:t>1</w:t>
    </w:r>
    <w:r>
      <w:rPr>
        <w:noProof/>
      </w:rPr>
      <w:fldChar w:fldCharType="end"/>
    </w:r>
  </w:p>
  <w:p w:rsidR="00732FB3" w:rsidRDefault="0073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FCC" w:rsidRDefault="00B81FCC" w:rsidP="00345031">
      <w:pPr>
        <w:spacing w:after="0" w:line="240" w:lineRule="auto"/>
      </w:pPr>
      <w:r>
        <w:separator/>
      </w:r>
    </w:p>
  </w:footnote>
  <w:footnote w:type="continuationSeparator" w:id="0">
    <w:p w:rsidR="00B81FCC" w:rsidRDefault="00B81FCC" w:rsidP="00345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ECF"/>
    <w:multiLevelType w:val="multilevel"/>
    <w:tmpl w:val="E5A82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7879"/>
    <w:multiLevelType w:val="multilevel"/>
    <w:tmpl w:val="2868A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360D0"/>
    <w:multiLevelType w:val="hybridMultilevel"/>
    <w:tmpl w:val="CEF661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556AE8"/>
    <w:multiLevelType w:val="hybridMultilevel"/>
    <w:tmpl w:val="201C17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13131D"/>
    <w:multiLevelType w:val="multilevel"/>
    <w:tmpl w:val="D2A49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05322"/>
    <w:multiLevelType w:val="multilevel"/>
    <w:tmpl w:val="F76EC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A32A7"/>
    <w:multiLevelType w:val="hybridMultilevel"/>
    <w:tmpl w:val="BA3415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D56BC9"/>
    <w:multiLevelType w:val="hybridMultilevel"/>
    <w:tmpl w:val="73A88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FE56B9D"/>
    <w:multiLevelType w:val="hybridMultilevel"/>
    <w:tmpl w:val="5EC4DD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2C6797"/>
    <w:multiLevelType w:val="multilevel"/>
    <w:tmpl w:val="91C49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9"/>
  </w:num>
  <w:num w:numId="5">
    <w:abstractNumId w:val="4"/>
  </w:num>
  <w:num w:numId="6">
    <w:abstractNumId w:val="6"/>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3AD"/>
    <w:rsid w:val="000636FB"/>
    <w:rsid w:val="000976AF"/>
    <w:rsid w:val="000C17C4"/>
    <w:rsid w:val="000F7F6C"/>
    <w:rsid w:val="001D6CB3"/>
    <w:rsid w:val="001F5D0C"/>
    <w:rsid w:val="00211333"/>
    <w:rsid w:val="00227A00"/>
    <w:rsid w:val="0024753D"/>
    <w:rsid w:val="003306A2"/>
    <w:rsid w:val="00345031"/>
    <w:rsid w:val="0034563B"/>
    <w:rsid w:val="00354019"/>
    <w:rsid w:val="00363FCF"/>
    <w:rsid w:val="003868E2"/>
    <w:rsid w:val="00392412"/>
    <w:rsid w:val="003B2220"/>
    <w:rsid w:val="0058716A"/>
    <w:rsid w:val="005F06EE"/>
    <w:rsid w:val="00620E37"/>
    <w:rsid w:val="0065200A"/>
    <w:rsid w:val="00726677"/>
    <w:rsid w:val="00732FB3"/>
    <w:rsid w:val="00746FD2"/>
    <w:rsid w:val="00767DC2"/>
    <w:rsid w:val="00793224"/>
    <w:rsid w:val="007D7377"/>
    <w:rsid w:val="0080571A"/>
    <w:rsid w:val="008369C5"/>
    <w:rsid w:val="00855F49"/>
    <w:rsid w:val="00865240"/>
    <w:rsid w:val="008A5D4B"/>
    <w:rsid w:val="008B2C6C"/>
    <w:rsid w:val="008B7FF4"/>
    <w:rsid w:val="008D0EA4"/>
    <w:rsid w:val="008E13C7"/>
    <w:rsid w:val="00915B5D"/>
    <w:rsid w:val="00943158"/>
    <w:rsid w:val="00975D6C"/>
    <w:rsid w:val="009E150E"/>
    <w:rsid w:val="00A54550"/>
    <w:rsid w:val="00A6190E"/>
    <w:rsid w:val="00A84EA1"/>
    <w:rsid w:val="00A9636D"/>
    <w:rsid w:val="00AD0D44"/>
    <w:rsid w:val="00AE0AD3"/>
    <w:rsid w:val="00B2345D"/>
    <w:rsid w:val="00B23B6A"/>
    <w:rsid w:val="00B45953"/>
    <w:rsid w:val="00B81FCC"/>
    <w:rsid w:val="00C02898"/>
    <w:rsid w:val="00C054EE"/>
    <w:rsid w:val="00C433A9"/>
    <w:rsid w:val="00CA4ECF"/>
    <w:rsid w:val="00CF6A07"/>
    <w:rsid w:val="00D030CC"/>
    <w:rsid w:val="00D113AD"/>
    <w:rsid w:val="00D207AD"/>
    <w:rsid w:val="00DA7500"/>
    <w:rsid w:val="00E52301"/>
    <w:rsid w:val="00E638BA"/>
    <w:rsid w:val="00E70A8D"/>
    <w:rsid w:val="00E80D28"/>
    <w:rsid w:val="00EB128A"/>
    <w:rsid w:val="00EB2769"/>
    <w:rsid w:val="00ED3B67"/>
    <w:rsid w:val="00F02006"/>
    <w:rsid w:val="00F13708"/>
    <w:rsid w:val="00FF69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207AD"/>
    <w:pPr>
      <w:keepNext/>
      <w:keepLines/>
      <w:spacing w:before="480" w:after="0"/>
      <w:outlineLvl w:val="0"/>
    </w:pPr>
    <w:rPr>
      <w:rFonts w:ascii="Cambria" w:eastAsia="Times New Roman" w:hAnsi="Cambria"/>
      <w:b/>
      <w:bCs/>
      <w:color w:val="FF0000"/>
      <w:sz w:val="32"/>
      <w:szCs w:val="28"/>
    </w:rPr>
  </w:style>
  <w:style w:type="paragraph" w:styleId="Heading2">
    <w:name w:val="heading 2"/>
    <w:basedOn w:val="Normal"/>
    <w:link w:val="Heading2Char"/>
    <w:uiPriority w:val="9"/>
    <w:qFormat/>
    <w:rsid w:val="00D207AD"/>
    <w:pPr>
      <w:spacing w:before="100" w:beforeAutospacing="1" w:after="100" w:afterAutospacing="1" w:line="240" w:lineRule="auto"/>
      <w:outlineLvl w:val="1"/>
    </w:pPr>
    <w:rPr>
      <w:rFonts w:ascii="Times New Roman" w:eastAsia="Times New Roman" w:hAnsi="Times New Roman"/>
      <w:b/>
      <w:bCs/>
      <w:color w:val="C0504D"/>
      <w:sz w:val="28"/>
      <w:szCs w:val="36"/>
      <w:lang w:eastAsia="sl-SI"/>
    </w:rPr>
  </w:style>
  <w:style w:type="paragraph" w:styleId="Heading3">
    <w:name w:val="heading 3"/>
    <w:basedOn w:val="Normal"/>
    <w:link w:val="Heading3Char"/>
    <w:uiPriority w:val="9"/>
    <w:qFormat/>
    <w:rsid w:val="00392412"/>
    <w:pPr>
      <w:spacing w:before="100" w:beforeAutospacing="1" w:after="100" w:afterAutospacing="1" w:line="240" w:lineRule="auto"/>
      <w:outlineLvl w:val="2"/>
    </w:pPr>
    <w:rPr>
      <w:rFonts w:ascii="Times New Roman" w:eastAsia="Times New Roman" w:hAnsi="Times New Roman"/>
      <w:b/>
      <w:bCs/>
      <w:color w:val="943634"/>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3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13AD"/>
    <w:rPr>
      <w:rFonts w:ascii="Tahoma" w:hAnsi="Tahoma" w:cs="Tahoma"/>
      <w:sz w:val="16"/>
      <w:szCs w:val="16"/>
    </w:rPr>
  </w:style>
  <w:style w:type="paragraph" w:styleId="Caption">
    <w:name w:val="caption"/>
    <w:basedOn w:val="Normal"/>
    <w:next w:val="Normal"/>
    <w:uiPriority w:val="35"/>
    <w:unhideWhenUsed/>
    <w:qFormat/>
    <w:rsid w:val="00D113AD"/>
    <w:pPr>
      <w:spacing w:line="240" w:lineRule="auto"/>
    </w:pPr>
    <w:rPr>
      <w:b/>
      <w:bCs/>
      <w:color w:val="4F81BD"/>
      <w:sz w:val="18"/>
      <w:szCs w:val="18"/>
    </w:rPr>
  </w:style>
  <w:style w:type="character" w:styleId="Hyperlink">
    <w:name w:val="Hyperlink"/>
    <w:uiPriority w:val="99"/>
    <w:unhideWhenUsed/>
    <w:rsid w:val="00D113AD"/>
    <w:rPr>
      <w:color w:val="0000FF"/>
      <w:u w:val="single"/>
    </w:rPr>
  </w:style>
  <w:style w:type="character" w:customStyle="1" w:styleId="apple-converted-space">
    <w:name w:val="apple-converted-space"/>
    <w:basedOn w:val="DefaultParagraphFont"/>
    <w:rsid w:val="00211333"/>
  </w:style>
  <w:style w:type="table" w:styleId="TableGrid">
    <w:name w:val="Table Grid"/>
    <w:basedOn w:val="TableNormal"/>
    <w:uiPriority w:val="59"/>
    <w:rsid w:val="00A6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619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A6190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A619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A619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190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2">
    <w:name w:val="Medium Shading 1 Accent 2"/>
    <w:basedOn w:val="TableNormal"/>
    <w:uiPriority w:val="63"/>
    <w:rsid w:val="00A6190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
    <w:name w:val="Medium Shading 2"/>
    <w:basedOn w:val="TableNormal"/>
    <w:uiPriority w:val="64"/>
    <w:rsid w:val="00A619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8369C5"/>
    <w:rPr>
      <w:sz w:val="22"/>
      <w:szCs w:val="22"/>
      <w:lang w:eastAsia="en-US"/>
    </w:rPr>
  </w:style>
  <w:style w:type="character" w:customStyle="1" w:styleId="Heading2Char">
    <w:name w:val="Heading 2 Char"/>
    <w:link w:val="Heading2"/>
    <w:uiPriority w:val="9"/>
    <w:rsid w:val="00D207AD"/>
    <w:rPr>
      <w:rFonts w:ascii="Times New Roman" w:eastAsia="Times New Roman" w:hAnsi="Times New Roman" w:cs="Times New Roman"/>
      <w:b/>
      <w:bCs/>
      <w:color w:val="C0504D"/>
      <w:sz w:val="28"/>
      <w:szCs w:val="36"/>
      <w:lang w:eastAsia="sl-SI"/>
    </w:rPr>
  </w:style>
  <w:style w:type="character" w:customStyle="1" w:styleId="Heading3Char">
    <w:name w:val="Heading 3 Char"/>
    <w:link w:val="Heading3"/>
    <w:uiPriority w:val="9"/>
    <w:rsid w:val="00392412"/>
    <w:rPr>
      <w:rFonts w:ascii="Times New Roman" w:eastAsia="Times New Roman" w:hAnsi="Times New Roman" w:cs="Times New Roman"/>
      <w:b/>
      <w:bCs/>
      <w:color w:val="943634"/>
      <w:sz w:val="27"/>
      <w:szCs w:val="27"/>
      <w:lang w:eastAsia="sl-SI"/>
    </w:rPr>
  </w:style>
  <w:style w:type="character" w:customStyle="1" w:styleId="mw-headline">
    <w:name w:val="mw-headline"/>
    <w:basedOn w:val="DefaultParagraphFont"/>
    <w:rsid w:val="00C433A9"/>
  </w:style>
  <w:style w:type="character" w:customStyle="1" w:styleId="editsection">
    <w:name w:val="editsection"/>
    <w:basedOn w:val="DefaultParagraphFont"/>
    <w:rsid w:val="00C433A9"/>
  </w:style>
  <w:style w:type="paragraph" w:styleId="NormalWeb">
    <w:name w:val="Normal (Web)"/>
    <w:basedOn w:val="Normal"/>
    <w:uiPriority w:val="99"/>
    <w:semiHidden/>
    <w:unhideWhenUsed/>
    <w:rsid w:val="00C433A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eading1Char">
    <w:name w:val="Heading 1 Char"/>
    <w:link w:val="Heading1"/>
    <w:uiPriority w:val="9"/>
    <w:rsid w:val="00D207AD"/>
    <w:rPr>
      <w:rFonts w:ascii="Cambria" w:eastAsia="Times New Roman" w:hAnsi="Cambria" w:cs="Times New Roman"/>
      <w:b/>
      <w:bCs/>
      <w:color w:val="FF0000"/>
      <w:sz w:val="32"/>
      <w:szCs w:val="28"/>
    </w:rPr>
  </w:style>
  <w:style w:type="paragraph" w:customStyle="1" w:styleId="FERDIN1">
    <w:name w:val="FERDIN 1"/>
    <w:basedOn w:val="Normal"/>
    <w:qFormat/>
    <w:rsid w:val="00D207AD"/>
    <w:pPr>
      <w:jc w:val="both"/>
    </w:pPr>
    <w:rPr>
      <w:rFonts w:cs="Arial"/>
      <w:sz w:val="24"/>
      <w:szCs w:val="20"/>
      <w:shd w:val="clear" w:color="auto" w:fill="FFFFFF"/>
    </w:rPr>
  </w:style>
  <w:style w:type="paragraph" w:customStyle="1" w:styleId="Style1">
    <w:name w:val="Style1"/>
    <w:basedOn w:val="FERDIN1"/>
    <w:qFormat/>
    <w:rsid w:val="00D207AD"/>
  </w:style>
  <w:style w:type="paragraph" w:customStyle="1" w:styleId="Style2">
    <w:name w:val="Style2"/>
    <w:basedOn w:val="FERDIN1"/>
    <w:qFormat/>
    <w:rsid w:val="00D207AD"/>
    <w:rPr>
      <w:color w:val="000000"/>
    </w:rPr>
  </w:style>
  <w:style w:type="paragraph" w:styleId="ListParagraph">
    <w:name w:val="List Paragraph"/>
    <w:basedOn w:val="Normal"/>
    <w:uiPriority w:val="34"/>
    <w:qFormat/>
    <w:rsid w:val="00865240"/>
    <w:pPr>
      <w:ind w:left="720"/>
      <w:contextualSpacing/>
    </w:pPr>
  </w:style>
  <w:style w:type="paragraph" w:styleId="Header">
    <w:name w:val="header"/>
    <w:basedOn w:val="Normal"/>
    <w:link w:val="HeaderChar"/>
    <w:uiPriority w:val="99"/>
    <w:unhideWhenUsed/>
    <w:rsid w:val="003450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031"/>
  </w:style>
  <w:style w:type="paragraph" w:styleId="Footer">
    <w:name w:val="footer"/>
    <w:basedOn w:val="Normal"/>
    <w:link w:val="FooterChar"/>
    <w:uiPriority w:val="99"/>
    <w:unhideWhenUsed/>
    <w:rsid w:val="003450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031"/>
  </w:style>
  <w:style w:type="paragraph" w:styleId="TOCHeading">
    <w:name w:val="TOC Heading"/>
    <w:basedOn w:val="Heading1"/>
    <w:next w:val="Normal"/>
    <w:uiPriority w:val="39"/>
    <w:semiHidden/>
    <w:unhideWhenUsed/>
    <w:qFormat/>
    <w:rsid w:val="00CF6A07"/>
    <w:pPr>
      <w:outlineLvl w:val="9"/>
    </w:pPr>
    <w:rPr>
      <w:color w:val="365F91"/>
      <w:sz w:val="28"/>
      <w:lang w:val="en-US" w:eastAsia="ja-JP"/>
    </w:rPr>
  </w:style>
  <w:style w:type="paragraph" w:styleId="TOC1">
    <w:name w:val="toc 1"/>
    <w:basedOn w:val="Normal"/>
    <w:next w:val="Normal"/>
    <w:autoRedefine/>
    <w:uiPriority w:val="39"/>
    <w:unhideWhenUsed/>
    <w:rsid w:val="00CF6A07"/>
    <w:pPr>
      <w:spacing w:after="100"/>
    </w:pPr>
  </w:style>
  <w:style w:type="paragraph" w:styleId="TOC2">
    <w:name w:val="toc 2"/>
    <w:basedOn w:val="Normal"/>
    <w:next w:val="Normal"/>
    <w:autoRedefine/>
    <w:uiPriority w:val="39"/>
    <w:unhideWhenUsed/>
    <w:rsid w:val="00CF6A07"/>
    <w:pPr>
      <w:spacing w:after="100"/>
      <w:ind w:left="220"/>
    </w:pPr>
  </w:style>
  <w:style w:type="paragraph" w:styleId="TOC3">
    <w:name w:val="toc 3"/>
    <w:basedOn w:val="Normal"/>
    <w:next w:val="Normal"/>
    <w:autoRedefine/>
    <w:uiPriority w:val="39"/>
    <w:unhideWhenUsed/>
    <w:rsid w:val="00CF6A07"/>
    <w:pPr>
      <w:spacing w:after="100"/>
      <w:ind w:left="440"/>
    </w:pPr>
  </w:style>
  <w:style w:type="table" w:styleId="ColorfulShading-Accent4">
    <w:name w:val="Colorful Shading Accent 4"/>
    <w:basedOn w:val="TableNormal"/>
    <w:uiPriority w:val="71"/>
    <w:rsid w:val="00767DC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DarkList-Accent6">
    <w:name w:val="Dark List Accent 6"/>
    <w:basedOn w:val="TableNormal"/>
    <w:uiPriority w:val="70"/>
    <w:rsid w:val="00767DC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ableofFigures">
    <w:name w:val="table of figures"/>
    <w:basedOn w:val="Normal"/>
    <w:next w:val="Normal"/>
    <w:uiPriority w:val="99"/>
    <w:unhideWhenUsed/>
    <w:rsid w:val="008E13C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194">
      <w:bodyDiv w:val="1"/>
      <w:marLeft w:val="0"/>
      <w:marRight w:val="0"/>
      <w:marTop w:val="0"/>
      <w:marBottom w:val="0"/>
      <w:divBdr>
        <w:top w:val="none" w:sz="0" w:space="0" w:color="auto"/>
        <w:left w:val="none" w:sz="0" w:space="0" w:color="auto"/>
        <w:bottom w:val="none" w:sz="0" w:space="0" w:color="auto"/>
        <w:right w:val="none" w:sz="0" w:space="0" w:color="auto"/>
      </w:divBdr>
    </w:div>
    <w:div w:id="419566702">
      <w:bodyDiv w:val="1"/>
      <w:marLeft w:val="0"/>
      <w:marRight w:val="0"/>
      <w:marTop w:val="0"/>
      <w:marBottom w:val="0"/>
      <w:divBdr>
        <w:top w:val="none" w:sz="0" w:space="0" w:color="auto"/>
        <w:left w:val="none" w:sz="0" w:space="0" w:color="auto"/>
        <w:bottom w:val="none" w:sz="0" w:space="0" w:color="auto"/>
        <w:right w:val="none" w:sz="0" w:space="0" w:color="auto"/>
      </w:divBdr>
    </w:div>
    <w:div w:id="652368068">
      <w:bodyDiv w:val="1"/>
      <w:marLeft w:val="0"/>
      <w:marRight w:val="0"/>
      <w:marTop w:val="0"/>
      <w:marBottom w:val="0"/>
      <w:divBdr>
        <w:top w:val="none" w:sz="0" w:space="0" w:color="auto"/>
        <w:left w:val="none" w:sz="0" w:space="0" w:color="auto"/>
        <w:bottom w:val="none" w:sz="0" w:space="0" w:color="auto"/>
        <w:right w:val="none" w:sz="0" w:space="0" w:color="auto"/>
      </w:divBdr>
    </w:div>
    <w:div w:id="8399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l.wikipedia.org/wiki/Goz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CCBA-08F0-4DF1-A011-CE6BD5D3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Links>
    <vt:vector size="180" baseType="variant">
      <vt:variant>
        <vt:i4>1310808</vt:i4>
      </vt:variant>
      <vt:variant>
        <vt:i4>204</vt:i4>
      </vt:variant>
      <vt:variant>
        <vt:i4>0</vt:i4>
      </vt:variant>
      <vt:variant>
        <vt:i4>5</vt:i4>
      </vt:variant>
      <vt:variant>
        <vt:lpwstr>http://sl.wikipedia.org/wiki/Gozd</vt:lpwstr>
      </vt:variant>
      <vt:variant>
        <vt:lpwstr/>
      </vt:variant>
      <vt:variant>
        <vt:i4>1114167</vt:i4>
      </vt:variant>
      <vt:variant>
        <vt:i4>176</vt:i4>
      </vt:variant>
      <vt:variant>
        <vt:i4>0</vt:i4>
      </vt:variant>
      <vt:variant>
        <vt:i4>5</vt:i4>
      </vt:variant>
      <vt:variant>
        <vt:lpwstr/>
      </vt:variant>
      <vt:variant>
        <vt:lpwstr>_Toc335919053</vt:lpwstr>
      </vt:variant>
      <vt:variant>
        <vt:i4>1114167</vt:i4>
      </vt:variant>
      <vt:variant>
        <vt:i4>170</vt:i4>
      </vt:variant>
      <vt:variant>
        <vt:i4>0</vt:i4>
      </vt:variant>
      <vt:variant>
        <vt:i4>5</vt:i4>
      </vt:variant>
      <vt:variant>
        <vt:lpwstr/>
      </vt:variant>
      <vt:variant>
        <vt:lpwstr>_Toc335919052</vt:lpwstr>
      </vt:variant>
      <vt:variant>
        <vt:i4>1114167</vt:i4>
      </vt:variant>
      <vt:variant>
        <vt:i4>164</vt:i4>
      </vt:variant>
      <vt:variant>
        <vt:i4>0</vt:i4>
      </vt:variant>
      <vt:variant>
        <vt:i4>5</vt:i4>
      </vt:variant>
      <vt:variant>
        <vt:lpwstr/>
      </vt:variant>
      <vt:variant>
        <vt:lpwstr>_Toc335919051</vt:lpwstr>
      </vt:variant>
      <vt:variant>
        <vt:i4>1114167</vt:i4>
      </vt:variant>
      <vt:variant>
        <vt:i4>158</vt:i4>
      </vt:variant>
      <vt:variant>
        <vt:i4>0</vt:i4>
      </vt:variant>
      <vt:variant>
        <vt:i4>5</vt:i4>
      </vt:variant>
      <vt:variant>
        <vt:lpwstr/>
      </vt:variant>
      <vt:variant>
        <vt:lpwstr>_Toc335919050</vt:lpwstr>
      </vt:variant>
      <vt:variant>
        <vt:i4>1048631</vt:i4>
      </vt:variant>
      <vt:variant>
        <vt:i4>152</vt:i4>
      </vt:variant>
      <vt:variant>
        <vt:i4>0</vt:i4>
      </vt:variant>
      <vt:variant>
        <vt:i4>5</vt:i4>
      </vt:variant>
      <vt:variant>
        <vt:lpwstr/>
      </vt:variant>
      <vt:variant>
        <vt:lpwstr>_Toc335919049</vt:lpwstr>
      </vt:variant>
      <vt:variant>
        <vt:i4>1048631</vt:i4>
      </vt:variant>
      <vt:variant>
        <vt:i4>146</vt:i4>
      </vt:variant>
      <vt:variant>
        <vt:i4>0</vt:i4>
      </vt:variant>
      <vt:variant>
        <vt:i4>5</vt:i4>
      </vt:variant>
      <vt:variant>
        <vt:lpwstr/>
      </vt:variant>
      <vt:variant>
        <vt:lpwstr>_Toc335919048</vt:lpwstr>
      </vt:variant>
      <vt:variant>
        <vt:i4>1048631</vt:i4>
      </vt:variant>
      <vt:variant>
        <vt:i4>140</vt:i4>
      </vt:variant>
      <vt:variant>
        <vt:i4>0</vt:i4>
      </vt:variant>
      <vt:variant>
        <vt:i4>5</vt:i4>
      </vt:variant>
      <vt:variant>
        <vt:lpwstr/>
      </vt:variant>
      <vt:variant>
        <vt:lpwstr>_Toc335919047</vt:lpwstr>
      </vt:variant>
      <vt:variant>
        <vt:i4>1048631</vt:i4>
      </vt:variant>
      <vt:variant>
        <vt:i4>134</vt:i4>
      </vt:variant>
      <vt:variant>
        <vt:i4>0</vt:i4>
      </vt:variant>
      <vt:variant>
        <vt:i4>5</vt:i4>
      </vt:variant>
      <vt:variant>
        <vt:lpwstr/>
      </vt:variant>
      <vt:variant>
        <vt:lpwstr>_Toc335919046</vt:lpwstr>
      </vt:variant>
      <vt:variant>
        <vt:i4>1048631</vt:i4>
      </vt:variant>
      <vt:variant>
        <vt:i4>128</vt:i4>
      </vt:variant>
      <vt:variant>
        <vt:i4>0</vt:i4>
      </vt:variant>
      <vt:variant>
        <vt:i4>5</vt:i4>
      </vt:variant>
      <vt:variant>
        <vt:lpwstr/>
      </vt:variant>
      <vt:variant>
        <vt:lpwstr>_Toc335919045</vt:lpwstr>
      </vt:variant>
      <vt:variant>
        <vt:i4>1048631</vt:i4>
      </vt:variant>
      <vt:variant>
        <vt:i4>122</vt:i4>
      </vt:variant>
      <vt:variant>
        <vt:i4>0</vt:i4>
      </vt:variant>
      <vt:variant>
        <vt:i4>5</vt:i4>
      </vt:variant>
      <vt:variant>
        <vt:lpwstr/>
      </vt:variant>
      <vt:variant>
        <vt:lpwstr>_Toc335919044</vt:lpwstr>
      </vt:variant>
      <vt:variant>
        <vt:i4>1835060</vt:i4>
      </vt:variant>
      <vt:variant>
        <vt:i4>113</vt:i4>
      </vt:variant>
      <vt:variant>
        <vt:i4>0</vt:i4>
      </vt:variant>
      <vt:variant>
        <vt:i4>5</vt:i4>
      </vt:variant>
      <vt:variant>
        <vt:lpwstr/>
      </vt:variant>
      <vt:variant>
        <vt:lpwstr>_Toc335919388</vt:lpwstr>
      </vt:variant>
      <vt:variant>
        <vt:i4>1835060</vt:i4>
      </vt:variant>
      <vt:variant>
        <vt:i4>107</vt:i4>
      </vt:variant>
      <vt:variant>
        <vt:i4>0</vt:i4>
      </vt:variant>
      <vt:variant>
        <vt:i4>5</vt:i4>
      </vt:variant>
      <vt:variant>
        <vt:lpwstr/>
      </vt:variant>
      <vt:variant>
        <vt:lpwstr>_Toc335919387</vt:lpwstr>
      </vt:variant>
      <vt:variant>
        <vt:i4>1835060</vt:i4>
      </vt:variant>
      <vt:variant>
        <vt:i4>101</vt:i4>
      </vt:variant>
      <vt:variant>
        <vt:i4>0</vt:i4>
      </vt:variant>
      <vt:variant>
        <vt:i4>5</vt:i4>
      </vt:variant>
      <vt:variant>
        <vt:lpwstr/>
      </vt:variant>
      <vt:variant>
        <vt:lpwstr>_Toc335919386</vt:lpwstr>
      </vt:variant>
      <vt:variant>
        <vt:i4>1835060</vt:i4>
      </vt:variant>
      <vt:variant>
        <vt:i4>95</vt:i4>
      </vt:variant>
      <vt:variant>
        <vt:i4>0</vt:i4>
      </vt:variant>
      <vt:variant>
        <vt:i4>5</vt:i4>
      </vt:variant>
      <vt:variant>
        <vt:lpwstr/>
      </vt:variant>
      <vt:variant>
        <vt:lpwstr>_Toc335919385</vt:lpwstr>
      </vt:variant>
      <vt:variant>
        <vt:i4>1835060</vt:i4>
      </vt:variant>
      <vt:variant>
        <vt:i4>89</vt:i4>
      </vt:variant>
      <vt:variant>
        <vt:i4>0</vt:i4>
      </vt:variant>
      <vt:variant>
        <vt:i4>5</vt:i4>
      </vt:variant>
      <vt:variant>
        <vt:lpwstr/>
      </vt:variant>
      <vt:variant>
        <vt:lpwstr>_Toc335919384</vt:lpwstr>
      </vt:variant>
      <vt:variant>
        <vt:i4>1835060</vt:i4>
      </vt:variant>
      <vt:variant>
        <vt:i4>83</vt:i4>
      </vt:variant>
      <vt:variant>
        <vt:i4>0</vt:i4>
      </vt:variant>
      <vt:variant>
        <vt:i4>5</vt:i4>
      </vt:variant>
      <vt:variant>
        <vt:lpwstr/>
      </vt:variant>
      <vt:variant>
        <vt:lpwstr>_Toc335919383</vt:lpwstr>
      </vt:variant>
      <vt:variant>
        <vt:i4>1835060</vt:i4>
      </vt:variant>
      <vt:variant>
        <vt:i4>77</vt:i4>
      </vt:variant>
      <vt:variant>
        <vt:i4>0</vt:i4>
      </vt:variant>
      <vt:variant>
        <vt:i4>5</vt:i4>
      </vt:variant>
      <vt:variant>
        <vt:lpwstr/>
      </vt:variant>
      <vt:variant>
        <vt:lpwstr>_Toc335919382</vt:lpwstr>
      </vt:variant>
      <vt:variant>
        <vt:i4>1835060</vt:i4>
      </vt:variant>
      <vt:variant>
        <vt:i4>71</vt:i4>
      </vt:variant>
      <vt:variant>
        <vt:i4>0</vt:i4>
      </vt:variant>
      <vt:variant>
        <vt:i4>5</vt:i4>
      </vt:variant>
      <vt:variant>
        <vt:lpwstr/>
      </vt:variant>
      <vt:variant>
        <vt:lpwstr>_Toc335919381</vt:lpwstr>
      </vt:variant>
      <vt:variant>
        <vt:i4>1835060</vt:i4>
      </vt:variant>
      <vt:variant>
        <vt:i4>65</vt:i4>
      </vt:variant>
      <vt:variant>
        <vt:i4>0</vt:i4>
      </vt:variant>
      <vt:variant>
        <vt:i4>5</vt:i4>
      </vt:variant>
      <vt:variant>
        <vt:lpwstr/>
      </vt:variant>
      <vt:variant>
        <vt:lpwstr>_Toc335919380</vt:lpwstr>
      </vt:variant>
      <vt:variant>
        <vt:i4>1245236</vt:i4>
      </vt:variant>
      <vt:variant>
        <vt:i4>59</vt:i4>
      </vt:variant>
      <vt:variant>
        <vt:i4>0</vt:i4>
      </vt:variant>
      <vt:variant>
        <vt:i4>5</vt:i4>
      </vt:variant>
      <vt:variant>
        <vt:lpwstr/>
      </vt:variant>
      <vt:variant>
        <vt:lpwstr>_Toc335919379</vt:lpwstr>
      </vt:variant>
      <vt:variant>
        <vt:i4>1245236</vt:i4>
      </vt:variant>
      <vt:variant>
        <vt:i4>53</vt:i4>
      </vt:variant>
      <vt:variant>
        <vt:i4>0</vt:i4>
      </vt:variant>
      <vt:variant>
        <vt:i4>5</vt:i4>
      </vt:variant>
      <vt:variant>
        <vt:lpwstr/>
      </vt:variant>
      <vt:variant>
        <vt:lpwstr>_Toc335919378</vt:lpwstr>
      </vt:variant>
      <vt:variant>
        <vt:i4>1245236</vt:i4>
      </vt:variant>
      <vt:variant>
        <vt:i4>47</vt:i4>
      </vt:variant>
      <vt:variant>
        <vt:i4>0</vt:i4>
      </vt:variant>
      <vt:variant>
        <vt:i4>5</vt:i4>
      </vt:variant>
      <vt:variant>
        <vt:lpwstr/>
      </vt:variant>
      <vt:variant>
        <vt:lpwstr>_Toc335919377</vt:lpwstr>
      </vt:variant>
      <vt:variant>
        <vt:i4>1245236</vt:i4>
      </vt:variant>
      <vt:variant>
        <vt:i4>41</vt:i4>
      </vt:variant>
      <vt:variant>
        <vt:i4>0</vt:i4>
      </vt:variant>
      <vt:variant>
        <vt:i4>5</vt:i4>
      </vt:variant>
      <vt:variant>
        <vt:lpwstr/>
      </vt:variant>
      <vt:variant>
        <vt:lpwstr>_Toc335919376</vt:lpwstr>
      </vt:variant>
      <vt:variant>
        <vt:i4>1245236</vt:i4>
      </vt:variant>
      <vt:variant>
        <vt:i4>35</vt:i4>
      </vt:variant>
      <vt:variant>
        <vt:i4>0</vt:i4>
      </vt:variant>
      <vt:variant>
        <vt:i4>5</vt:i4>
      </vt:variant>
      <vt:variant>
        <vt:lpwstr/>
      </vt:variant>
      <vt:variant>
        <vt:lpwstr>_Toc335919375</vt:lpwstr>
      </vt:variant>
      <vt:variant>
        <vt:i4>1245236</vt:i4>
      </vt:variant>
      <vt:variant>
        <vt:i4>29</vt:i4>
      </vt:variant>
      <vt:variant>
        <vt:i4>0</vt:i4>
      </vt:variant>
      <vt:variant>
        <vt:i4>5</vt:i4>
      </vt:variant>
      <vt:variant>
        <vt:lpwstr/>
      </vt:variant>
      <vt:variant>
        <vt:lpwstr>_Toc335919374</vt:lpwstr>
      </vt:variant>
      <vt:variant>
        <vt:i4>1245236</vt:i4>
      </vt:variant>
      <vt:variant>
        <vt:i4>23</vt:i4>
      </vt:variant>
      <vt:variant>
        <vt:i4>0</vt:i4>
      </vt:variant>
      <vt:variant>
        <vt:i4>5</vt:i4>
      </vt:variant>
      <vt:variant>
        <vt:lpwstr/>
      </vt:variant>
      <vt:variant>
        <vt:lpwstr>_Toc335919373</vt:lpwstr>
      </vt:variant>
      <vt:variant>
        <vt:i4>1245236</vt:i4>
      </vt:variant>
      <vt:variant>
        <vt:i4>17</vt:i4>
      </vt:variant>
      <vt:variant>
        <vt:i4>0</vt:i4>
      </vt:variant>
      <vt:variant>
        <vt:i4>5</vt:i4>
      </vt:variant>
      <vt:variant>
        <vt:lpwstr/>
      </vt:variant>
      <vt:variant>
        <vt:lpwstr>_Toc335919372</vt:lpwstr>
      </vt:variant>
      <vt:variant>
        <vt:i4>1245236</vt:i4>
      </vt:variant>
      <vt:variant>
        <vt:i4>11</vt:i4>
      </vt:variant>
      <vt:variant>
        <vt:i4>0</vt:i4>
      </vt:variant>
      <vt:variant>
        <vt:i4>5</vt:i4>
      </vt:variant>
      <vt:variant>
        <vt:lpwstr/>
      </vt:variant>
      <vt:variant>
        <vt:lpwstr>_Toc335919371</vt:lpwstr>
      </vt:variant>
      <vt:variant>
        <vt:i4>1245236</vt:i4>
      </vt:variant>
      <vt:variant>
        <vt:i4>5</vt:i4>
      </vt:variant>
      <vt:variant>
        <vt:i4>0</vt:i4>
      </vt:variant>
      <vt:variant>
        <vt:i4>5</vt:i4>
      </vt:variant>
      <vt:variant>
        <vt:lpwstr/>
      </vt:variant>
      <vt:variant>
        <vt:lpwstr>_Toc335919370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