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27153" w:rsidRDefault="005304A3">
      <w:pPr>
        <w:jc w:val="center"/>
        <w:rPr>
          <w:color w:val="0066CC"/>
          <w:sz w:val="36"/>
          <w:szCs w:val="36"/>
        </w:rPr>
      </w:pPr>
      <w:bookmarkStart w:id="0" w:name="_GoBack"/>
      <w:bookmarkEnd w:id="0"/>
      <w:r>
        <w:rPr>
          <w:color w:val="0066CC"/>
          <w:sz w:val="36"/>
          <w:szCs w:val="36"/>
        </w:rPr>
        <w:t xml:space="preserve"> </w:t>
      </w:r>
    </w:p>
    <w:p w:rsidR="005304A3" w:rsidRDefault="005304A3">
      <w:pPr>
        <w:jc w:val="center"/>
        <w:rPr>
          <w:color w:val="0066CC"/>
          <w:sz w:val="36"/>
          <w:szCs w:val="36"/>
        </w:rPr>
      </w:pPr>
    </w:p>
    <w:p w:rsidR="005304A3" w:rsidRDefault="005304A3">
      <w:pPr>
        <w:jc w:val="center"/>
        <w:rPr>
          <w:color w:val="0066CC"/>
          <w:sz w:val="36"/>
          <w:szCs w:val="36"/>
        </w:rPr>
      </w:pPr>
    </w:p>
    <w:p w:rsidR="005304A3" w:rsidRDefault="005304A3">
      <w:pPr>
        <w:jc w:val="center"/>
        <w:rPr>
          <w:color w:val="0066CC"/>
          <w:sz w:val="36"/>
          <w:szCs w:val="36"/>
        </w:rPr>
      </w:pPr>
    </w:p>
    <w:p w:rsidR="00327153" w:rsidRDefault="00327153">
      <w:pPr>
        <w:rPr>
          <w:color w:val="2323DC"/>
        </w:rPr>
      </w:pPr>
    </w:p>
    <w:p w:rsidR="00327153" w:rsidRDefault="00327153"/>
    <w:p w:rsidR="00327153" w:rsidRDefault="00984209" w:rsidP="00902AC5">
      <w:pPr>
        <w:rPr>
          <w:color w:val="0066CC"/>
          <w:sz w:val="26"/>
          <w:szCs w:val="26"/>
        </w:rPr>
      </w:pPr>
      <w:r>
        <w:pict>
          <v:shapetype id="_x0000_t148" coordsize="21600,21600" o:spt="148" adj="11796480,5400" path="al10800,10800,10800,10800@2@14al10800,10800@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sum 10800 0 #1"/>
              <v:f eqn="prod #1 1 2"/>
              <v:f eqn="sum @18 5400 0"/>
              <v:f eqn="cos @19 #0"/>
              <v:f eqn="sin @19 #0"/>
              <v:f eqn="sum @20 10800 0"/>
              <v:f eqn="sum @21 10800 0"/>
              <v:f eqn="sum 10800 0 @20"/>
              <v:f eqn="sum #1 10800 0"/>
              <v:f eqn="if @9 @17 @25"/>
              <v:f eqn="if @9 0 21600"/>
            </v:formulas>
            <v:path textpathok="t" o:connecttype="custom" o:connectlocs="10800,@27;@22,@23;10800,@26;@24,@23"/>
            <v:textpath on="t" fitshape="t"/>
            <v:handles>
              <v:h position="#1,#0" polar="10800,10800" radiusrange="0,10800"/>
            </v:handles>
            <o:lock v:ext="edit" text="t" shapetype="t"/>
          </v:shapetype>
          <v:shape id="_x0000_i1025" type="#_x0000_t148" style="width:450.75pt;height:555.75pt;mso-position-horizontal-relative:char;mso-position-vertical-relative:line;v-text-anchor:middle" fillcolor="#06c" strokecolor="#9cf" strokeweight=".53mm">
            <v:fill color2="#f93"/>
            <v:stroke color2="#630" joinstyle="miter"/>
            <v:shadow on="t" color="#900" offset=".62mm,.62mm"/>
            <v:textpath style="font-family:&quot;Berlin Sans FB&quot;;font-weight:bold;font-style:italic;v-text-kern:t" fitpath="t" string="GOSPODARSTVO  EU"/>
          </v:shape>
        </w:pict>
      </w:r>
      <w:r w:rsidR="00902AC5">
        <w:rPr>
          <w:color w:val="0066CC"/>
          <w:sz w:val="26"/>
          <w:szCs w:val="26"/>
        </w:rPr>
        <w:t xml:space="preserve"> </w:t>
      </w:r>
    </w:p>
    <w:p w:rsidR="00902AC5" w:rsidRDefault="00902AC5" w:rsidP="00902AC5">
      <w:pPr>
        <w:rPr>
          <w:color w:val="0066CC"/>
          <w:sz w:val="26"/>
          <w:szCs w:val="26"/>
        </w:rPr>
      </w:pPr>
    </w:p>
    <w:p w:rsidR="00327153" w:rsidRDefault="00327153">
      <w:pPr>
        <w:pStyle w:val="Navadensplet"/>
        <w:rPr>
          <w:rStyle w:val="Naslov1Znak"/>
        </w:rPr>
      </w:pPr>
      <w:r>
        <w:rPr>
          <w:rStyle w:val="Naslov1Znak"/>
        </w:rPr>
        <w:lastRenderedPageBreak/>
        <w:t>ZGODOVINA EU</w:t>
      </w:r>
    </w:p>
    <w:p w:rsidR="00327153" w:rsidRDefault="00327153">
      <w:pPr>
        <w:pStyle w:val="Navadensplet"/>
      </w:pPr>
      <w:r>
        <w:t xml:space="preserve">Na podlagi t.i. Schumanove deklaracije je šest evropskih držav 18. aprila 1951 podpisalo Pogodbo o ustanovitvi </w:t>
      </w:r>
      <w:r>
        <w:rPr>
          <w:b/>
          <w:bCs/>
        </w:rPr>
        <w:t>Evropske skupnosti za premog in jeklo</w:t>
      </w:r>
      <w:r>
        <w:t xml:space="preserve">; poleg Francije in Nemčije so bile to še Italija, Belgija, Nizozemska in Luksemburg. Delovanje skupnega trga za premog in jeklo je bilo zelo uspešno, zato so se države ustanoviteljice leta 1957 odločile oblikovati še dve skupnosti: </w:t>
      </w:r>
      <w:r>
        <w:rPr>
          <w:b/>
          <w:bCs/>
        </w:rPr>
        <w:t xml:space="preserve">Evropsko gospodarsko skupnost </w:t>
      </w:r>
      <w:r>
        <w:t xml:space="preserve">(EGS), ki je omogočila skupni trg, uresničevanje prostega pretoka blaga, delavcev, storitev in kapitala, ter </w:t>
      </w:r>
      <w:r>
        <w:rPr>
          <w:b/>
          <w:bCs/>
        </w:rPr>
        <w:t xml:space="preserve">Evropsko skupnost za jedrsko energijo </w:t>
      </w:r>
      <w:r>
        <w:t xml:space="preserve">(EURATOM). Evropsko gospodarsko sodelovanje se je pomembno okrepilo leta 1987 z uveljavitvijo </w:t>
      </w:r>
      <w:r>
        <w:rPr>
          <w:b/>
          <w:bCs/>
        </w:rPr>
        <w:t>Enotnega evropskega akta</w:t>
      </w:r>
      <w:r>
        <w:t xml:space="preserve">, ki predstavlja zavezo k cilju uresničevanja enotnega in notranjega trga. </w:t>
      </w:r>
      <w:r>
        <w:br/>
      </w:r>
      <w:r>
        <w:br/>
        <w:t xml:space="preserve">Po podpisu </w:t>
      </w:r>
      <w:r>
        <w:rPr>
          <w:b/>
          <w:bCs/>
        </w:rPr>
        <w:t>Pogodbe o Evropski uniji</w:t>
      </w:r>
      <w:r>
        <w:t xml:space="preserve">, imenovane tudi Maastrichtska pogodba, 7. februarja 1992, se je sodelovanje razširilo še na področje ekonomske in monetarne unije, ki je pozneje privedla do uvedbe skupne valute. Pogodba je uvedla tri stebre, znane pod imenom Evropska unija, in oblikovala nove institucionalne strukture za skupno zunanjo in varnostno politiko (drugi steber) ter sodelovanje v pravosodju in notranjih zadevah (tretji steber). Prvi steber predstavljajo Skupnosti (za premog in jeklo, gospodarsko in za atomsko energijo). </w:t>
      </w:r>
      <w:r>
        <w:br/>
      </w:r>
      <w:r>
        <w:br/>
        <w:t xml:space="preserve">S podpisom </w:t>
      </w:r>
      <w:r>
        <w:rPr>
          <w:b/>
          <w:bCs/>
        </w:rPr>
        <w:t>Amsterdamske pogodbe</w:t>
      </w:r>
      <w:r>
        <w:t xml:space="preserve">, 2. oktobra 1997, so države članice podrobneje določile carinsko poslovanje, ukrepe za spodbujanje gospodarskega razvoja in socialne zaščite. Amsterdamska pogodba je spremenila vsebino tretjega stebra, od koder so se zadeve, povezane s prostim pretokom oseb, preselile v prvi steber. V luči priprav EU na največjo širitev v zgodovini evropskih integracij so države članice decembra 2001 podpisale </w:t>
      </w:r>
      <w:r>
        <w:rPr>
          <w:b/>
          <w:bCs/>
        </w:rPr>
        <w:t>Pogodbo iz Nice</w:t>
      </w:r>
      <w:r>
        <w:t xml:space="preserve">, ki je uvedla številne institucionalne spremembe za lažje delovanje razširjene unije. V luči širitve je bilo oblikovano tudi besedilo </w:t>
      </w:r>
      <w:r>
        <w:rPr>
          <w:b/>
          <w:bCs/>
        </w:rPr>
        <w:t>Pogodbe o Ustavi za Evropo</w:t>
      </w:r>
      <w:r>
        <w:t xml:space="preserve">, ki je bila podpisana 29. oktobra 2004, vendar je zaradi dveh zavrnitev na referendumih v Franciji in na Nizozemskem morebitna uveljavitev pradlaganega dokumenta še negotova. </w:t>
      </w:r>
    </w:p>
    <w:p w:rsidR="00327153" w:rsidRDefault="00327153">
      <w:pPr>
        <w:pStyle w:val="Heading1"/>
        <w:tabs>
          <w:tab w:val="left" w:pos="0"/>
        </w:tabs>
      </w:pPr>
      <w:r>
        <w:t>GOSPODARSKI RAZVOJ EU</w:t>
      </w:r>
    </w:p>
    <w:p w:rsidR="00327153" w:rsidRDefault="00327153"/>
    <w:p w:rsidR="00327153" w:rsidRDefault="00327153">
      <w:r>
        <w:t xml:space="preserve">Gospodarski razvoj Evropske unije za razvojem v ZDA zaostaja za dve desetletji, ugotavlja študija zveze evropskih gospodarskih zbornic Eurochambers. Do leta 2010 bo težko izpolnila cilj, da bi dohitela ZDA </w:t>
      </w:r>
    </w:p>
    <w:p w:rsidR="00327153" w:rsidRDefault="00327153">
      <w:r>
        <w:t xml:space="preserve">Gospodarski razvoj EU danes dosega raven, ki so jo ZDA dosegle pred več kot dvema desetletjema, ugotavlja študija zveze evropskih gospodarskih zbornic </w:t>
      </w:r>
      <w:hyperlink r:id="rId7" w:anchor="_blank" w:history="1">
        <w:r>
          <w:rPr>
            <w:rStyle w:val="Hyperlink"/>
          </w:rPr>
          <w:t>Eurochambers</w:t>
        </w:r>
      </w:hyperlink>
      <w:r>
        <w:t xml:space="preserve">. ZDA so višino bruto domačega proizvoda (BDP) na prebivalca, ki ga danes beleži unija, dosegle že v letu 1985, kaže poročilo. </w:t>
      </w:r>
    </w:p>
    <w:p w:rsidR="00327153" w:rsidRDefault="00327153">
      <w:r>
        <w:rPr>
          <w:b/>
          <w:bCs/>
        </w:rPr>
        <w:t>Današnjo stopnjo zaposlenosti in investicij v raziskave in razvoj v EU so ZDA dosegle leta 1978</w:t>
      </w:r>
      <w:r>
        <w:t xml:space="preserve"> </w:t>
      </w:r>
    </w:p>
    <w:p w:rsidR="00327153" w:rsidRDefault="00327153">
      <w:r>
        <w:t> </w:t>
      </w:r>
    </w:p>
    <w:p w:rsidR="00327153" w:rsidRDefault="00327153">
      <w:r>
        <w:t xml:space="preserve">Kljub lanski gospodarski rasti ter spodbujanju gospodarskih reform je EU še vedno daleč od tega, da bi se lahko primerjala z ameriškim gospodarstvom, ugotavlja poročilo, objavljeno tik pred spomladanskim vrhom EU, ki se bo konec tega tedna posvetil predvsem gospodarskim vprašanjem. Današnjo stopnjo zaposlenosti ter investicij v raziskave in razvoj v EU so ZDA dosegle leta 1978, evropsko stopnjo produktivnosti (izraženo v BDP na zaposlenega) pa so ZDA dosegle leta 1989, tudi kaže poročilo. </w:t>
      </w:r>
    </w:p>
    <w:p w:rsidR="00327153" w:rsidRDefault="00327153">
      <w:pPr>
        <w:pStyle w:val="Navadensplet"/>
      </w:pPr>
      <w:r>
        <w:rPr>
          <w:b/>
          <w:bCs/>
        </w:rPr>
        <w:t>V zadnjih treh letih se je zaostanek EU za ZDA še povečal</w:t>
      </w:r>
      <w:r>
        <w:t xml:space="preserve"> </w:t>
      </w:r>
    </w:p>
    <w:p w:rsidR="00327153" w:rsidRDefault="00327153">
      <w:pPr>
        <w:pStyle w:val="Navadensplet"/>
      </w:pPr>
      <w:r>
        <w:lastRenderedPageBreak/>
        <w:t xml:space="preserve">V primerjavi s prvo študijo, ki jo je Eurochambers objavil pred dvema letoma, tokratna kaže, da se je zaostajanje EU v primerjavi z ZDA v obdobju med letoma 2003 in 2006 še povečalo. Največji prepad se kaže v porabi za raziskave in razvoj, kjer se je razkorak povečal s 23 na 28 let. </w:t>
      </w:r>
    </w:p>
    <w:p w:rsidR="00327153" w:rsidRDefault="00327153">
      <w:pPr>
        <w:pStyle w:val="Navadensplet"/>
      </w:pPr>
      <w:r>
        <w:t xml:space="preserve">Evropa se bo morala po ocenah Eurochambersa zelo potruditi, če želi do leta 2010 doseči raven ZDA. Če bi želela doseči raven porabe ZDA za raziskave in razvoj iz leta 2005, bi morala porabo povečati za skoraj 14 odstotkov letno. Če bi do leta 2010 želela doseči BDP na prebivalca v ZDA, pa bi morala doseči več kot 8-odstotno gospodarsko letno rast. </w:t>
      </w:r>
    </w:p>
    <w:p w:rsidR="00327153" w:rsidRDefault="00327153">
      <w:pPr>
        <w:pStyle w:val="Navadensplet"/>
      </w:pPr>
      <w:r>
        <w:rPr>
          <w:b/>
          <w:bCs/>
        </w:rPr>
        <w:t>EU napreduje prepočasi, da bi lahko konkurirala na svetovnem trgu</w:t>
      </w:r>
      <w:r>
        <w:t xml:space="preserve"> </w:t>
      </w:r>
    </w:p>
    <w:p w:rsidR="00327153" w:rsidRDefault="00327153">
      <w:pPr>
        <w:pStyle w:val="Navadensplet"/>
        <w:rPr>
          <w:rFonts w:ascii="Arial" w:hAnsi="Arial" w:cs="Arial"/>
        </w:rPr>
      </w:pPr>
      <w:r>
        <w:t>EU sicer v zadnjem času beleži obdobje nagle gospodarske rasti, ki naj bi se nadaljevala tudi v tem letu. Ta pozitivni razvoj je dobrodošel, kot tudi izboljšave, ki jih je glede na številne gospodarske kazalce, kot so rast BDP, zaposlovanje in produktivnost, izvedlo več držav članic. EU več let ni beležila tako močnega in dolgotrajnega gospodarskega zagona, ugotavlja Eurochambers. Kljub pozitivnim napovedim pa EU prepočasi napreduje, da bi resnično lahko konkurirala na svetovnem trgu. Medtem ko so se cilji prvotne lizbonske strategije, v skladu s katerimi naj bi EU do leta 2010 postala najbolj konkurenčno gospodarstvo na svetu, izkazali za previsoko leteče, pa so cilji prenovljene lizbonske strategije premalo ambiciozni, opozarja zveza evropskih gospodarskih zbornic</w:t>
      </w:r>
      <w:r>
        <w:rPr>
          <w:rFonts w:ascii="Arial" w:hAnsi="Arial" w:cs="Arial"/>
        </w:rPr>
        <w:t xml:space="preserve">. </w:t>
      </w:r>
    </w:p>
    <w:p w:rsidR="00327153" w:rsidRDefault="00327153">
      <w:pPr>
        <w:pStyle w:val="Navadensplet"/>
        <w:rPr>
          <w:rStyle w:val="Naslov1Znak"/>
        </w:rPr>
      </w:pPr>
      <w:r>
        <w:rPr>
          <w:rStyle w:val="Naslov1Znak"/>
        </w:rPr>
        <w:t>GOSPODARSTVO</w:t>
      </w:r>
    </w:p>
    <w:p w:rsidR="00327153" w:rsidRDefault="00327153">
      <w:pPr>
        <w:pStyle w:val="Navadensplet"/>
      </w:pPr>
      <w:r>
        <w:t xml:space="preserve">Širitev EU ima precejšen gospodarski učinek, saj večji in bolj povezan trg pospešuje gospodarsko rast v novih in starih državah članicah. Novinkam prinašajo korist naložbe in dostop do finančnih sredstev EU namenjena regionalnemu in socialnemu razvoju. Gospodarstvo v starih državah članicah pa imajo na voljo večji trg za svoje izdelke. Večja gospodarska rast posledično pomeni večjo blaginjo in zmanjšanje razlik v življenjskem standardu. Novinke si od članstva obetajo predvsem večjo gospodarsko učinkovitost stabilnost in varnost, državljani pa lahko koristijo tudi prednost prostega preprostega pretoka blag, oseb, kapitala in storitev, kar pa naj bi dolgoročno izboljšalo življenjske pogoje.     </w:t>
      </w:r>
    </w:p>
    <w:p w:rsidR="00327153" w:rsidRDefault="00327153">
      <w:pPr>
        <w:pStyle w:val="Heading1"/>
        <w:tabs>
          <w:tab w:val="left" w:pos="0"/>
        </w:tabs>
      </w:pPr>
      <w:r>
        <w:t xml:space="preserve">KONKURENCA  </w:t>
      </w:r>
    </w:p>
    <w:p w:rsidR="00327153" w:rsidRDefault="00327153">
      <w:pPr>
        <w:pStyle w:val="Heading2"/>
        <w:tabs>
          <w:tab w:val="left" w:pos="0"/>
        </w:tabs>
      </w:pPr>
      <w:r>
        <w:t>POGOJ ZA VSTOP V EVROPSKO UNIJO</w:t>
      </w:r>
    </w:p>
    <w:p w:rsidR="00327153" w:rsidRDefault="00327153"/>
    <w:p w:rsidR="00327153" w:rsidRDefault="00327153">
      <w:r>
        <w:t>Politika zagotavljanja in varstva konkurence je temelj za oblikovanje notranjega trga, zato je njeno uresničevanje pogoj za vstop v EU. Določila v zvezi s konkurenco vsebuje že ustanovitveni akt EU, zato unija od držav članic pa tudi od držav, ki imajo z njo sklenjen Evropski sporazum, pričakuje, da bodo v svojo konkurenčno zakonodajo vnesle vsebinsko enaka pravila, kot so pravila EU. Z Evropskim sporazumom je Slovenija sprejela obveznost zagotovitve transparentne politike, tako na področju varstva konkurence kot tudi na področju državnih pomoči.</w:t>
      </w:r>
    </w:p>
    <w:p w:rsidR="00327153" w:rsidRDefault="00327153">
      <w:r>
        <w:t xml:space="preserve">Po omenjenem sporazumu so nesprejemljivi vsi sporazumi med podjetji, sklepi združenj podjetij in usklajena ravnanja, katerih namen ali učinek so preprečevanje, omejevanje ali izkrivljanje konkurence, prav tako zloraba prevladujočega položaja enega ali več podjetij v EU ali Sloveniji (monopol) ter vsaka državna pomoč, ki izkrivlja ali grozi , da bo izkrivila </w:t>
      </w:r>
      <w:r>
        <w:lastRenderedPageBreak/>
        <w:t>konkurenco z dajanjem prednosti določenim podjetjem ali določenim izdelkom. Določene pa so tudi izjeme.</w:t>
      </w:r>
    </w:p>
    <w:p w:rsidR="00327153" w:rsidRDefault="00327153"/>
    <w:p w:rsidR="00327153" w:rsidRDefault="00327153">
      <w:pPr>
        <w:pStyle w:val="Heading2"/>
        <w:tabs>
          <w:tab w:val="left" w:pos="0"/>
        </w:tabs>
      </w:pPr>
      <w:r>
        <w:t>DRŽAVNE POMOČI PO PREDPISIH EU</w:t>
      </w:r>
    </w:p>
    <w:p w:rsidR="00327153" w:rsidRDefault="00327153"/>
    <w:p w:rsidR="00327153" w:rsidRDefault="00327153">
      <w:r>
        <w:t>Neposredno in posredno poseganje države v gospodarstvo z različnimi oblikami državnih pomoči je v EU urejeno s pravili, ki določajo, kdaj in pod kakšnimi pogoji je poseganje sploh dovoljeno. Države članice EU so dolžne državne pomoči notificirati  pri Evropski komisiji pred njihovo razdelitvijo, voditi ustrezne evidence o uporabnikih pomoči ter izdelovati standardizirana redna poročila</w:t>
      </w:r>
    </w:p>
    <w:p w:rsidR="00327153" w:rsidRDefault="00327153">
      <w:r>
        <w:t>Višina državnih pomoči je nekoliko višja v Nemčiji in Italiji, najnižja v VB, pod povprečjem pa je v vseh štirih manj razvitih deželah, to je v Grčiji in Španiji, na Portugalskem in Irskem. Največ državnih pomoči je usmerjenih v predelovalno industrijo, storitve in premogovništvo, posebno področje pa so pomoči za kmetijstvo in ribištvo.</w:t>
      </w:r>
    </w:p>
    <w:p w:rsidR="00327153" w:rsidRDefault="00327153">
      <w:r>
        <w:t xml:space="preserve">Dejansko ima EU klasificirane tri osnovne skupine pomoči – poleg sektorskih bolj zaželene horizontalne pomoči in regionalne pomoči. Za izvajanje politike državnih pomoči imajo države na voljo več različnih instrumentov, ki so razvrščeni v štiri skupine: </w:t>
      </w:r>
    </w:p>
    <w:p w:rsidR="00327153" w:rsidRDefault="00327153">
      <w:pPr>
        <w:numPr>
          <w:ilvl w:val="0"/>
          <w:numId w:val="2"/>
        </w:numPr>
        <w:tabs>
          <w:tab w:val="left" w:pos="720"/>
        </w:tabs>
      </w:pPr>
      <w:r>
        <w:t xml:space="preserve">pomoči, ki so v celoti transferirane uporabnikom (dotacije in davčne oprostitve), </w:t>
      </w:r>
    </w:p>
    <w:p w:rsidR="00327153" w:rsidRDefault="00327153">
      <w:pPr>
        <w:numPr>
          <w:ilvl w:val="0"/>
          <w:numId w:val="2"/>
        </w:numPr>
        <w:tabs>
          <w:tab w:val="left" w:pos="720"/>
        </w:tabs>
      </w:pPr>
      <w:r>
        <w:t>finančni transferi v obliki kapitalskih naložb,</w:t>
      </w:r>
    </w:p>
    <w:p w:rsidR="00327153" w:rsidRDefault="00327153">
      <w:pPr>
        <w:numPr>
          <w:ilvl w:val="0"/>
          <w:numId w:val="2"/>
        </w:numPr>
        <w:tabs>
          <w:tab w:val="left" w:pos="720"/>
        </w:tabs>
      </w:pPr>
      <w:r>
        <w:t xml:space="preserve"> transferi s prihrankom obresti, kot so ugodna posojila in davčne odložitve</w:t>
      </w:r>
    </w:p>
    <w:p w:rsidR="00327153" w:rsidRDefault="00327153">
      <w:pPr>
        <w:numPr>
          <w:ilvl w:val="0"/>
          <w:numId w:val="2"/>
        </w:numPr>
        <w:tabs>
          <w:tab w:val="left" w:pos="720"/>
        </w:tabs>
      </w:pPr>
      <w:r>
        <w:t>Jamstva.</w:t>
      </w:r>
    </w:p>
    <w:p w:rsidR="00327153" w:rsidRDefault="00327153">
      <w:r>
        <w:t>Poseben položaj imajo tudi državne pomoči po pravilu »de minimis«, ki pomeni, da lahko vsako podjetje v obdobju treh let prejme pomoč. Vendar se to pravilo ne more uporabljati za izvozne pomoči in nekatere posebne sektorje, kot so kmetijstvo, ribištvo, transport, jeklarstvo.</w:t>
      </w:r>
    </w:p>
    <w:p w:rsidR="00327153" w:rsidRDefault="00327153"/>
    <w:p w:rsidR="00327153" w:rsidRDefault="00327153">
      <w:pPr>
        <w:pStyle w:val="Heading1"/>
        <w:tabs>
          <w:tab w:val="left" w:pos="0"/>
        </w:tabs>
      </w:pPr>
      <w:r>
        <w:t>SLOVENSKO KMETIJSTVO V EU</w:t>
      </w:r>
    </w:p>
    <w:p w:rsidR="00327153" w:rsidRDefault="00327153"/>
    <w:p w:rsidR="00327153" w:rsidRDefault="00327153">
      <w:r>
        <w:t>Slovenski  kmetje so po vstopu  Slovenije v  EU vključeni v skupno kmetijsko politiko (SKP), ki kmetom s t.i. neposrednimi plačili zagotavlja določen vir dohodka, s sredstvi iz številnih drugih programov in skladov pa jim nudi denar za posodobitev kmetij in kmetijske infrastrukture. Vse to jim prinaša večjo konkurenčnost ter omogoča pridelovanje zdrave hrane in okolju prijazno proizvodnjo.</w:t>
      </w:r>
    </w:p>
    <w:p w:rsidR="00327153" w:rsidRDefault="00327153">
      <w:r>
        <w:t>Sredstva iz omenjenega programa so namenjena izboljšanju konkurenčnosti kmetijstva in živilsko-predelovalne industrije v kandidatkah za članstvo v Uniji.</w:t>
      </w:r>
    </w:p>
    <w:p w:rsidR="00327153" w:rsidRDefault="00327153">
      <w:r>
        <w:t>Agencija za kmetijske trge in razvoj podeželja, ki je pristojna za podeljevanje sredstev, denar namenja predvsem za štiri ukrepe</w:t>
      </w:r>
    </w:p>
    <w:p w:rsidR="00327153" w:rsidRDefault="00327153">
      <w:pPr>
        <w:numPr>
          <w:ilvl w:val="0"/>
          <w:numId w:val="3"/>
        </w:numPr>
        <w:tabs>
          <w:tab w:val="left" w:pos="720"/>
        </w:tabs>
      </w:pPr>
      <w:r>
        <w:t>Za financiranje naložb na kmetijah,</w:t>
      </w:r>
    </w:p>
    <w:p w:rsidR="00327153" w:rsidRDefault="00327153">
      <w:pPr>
        <w:numPr>
          <w:ilvl w:val="0"/>
          <w:numId w:val="3"/>
        </w:numPr>
        <w:tabs>
          <w:tab w:val="left" w:pos="720"/>
        </w:tabs>
      </w:pPr>
      <w:r>
        <w:t>Za prestrukturiranje živilsko-predelovalne industrije,</w:t>
      </w:r>
    </w:p>
    <w:p w:rsidR="00327153" w:rsidRDefault="00327153">
      <w:pPr>
        <w:numPr>
          <w:ilvl w:val="0"/>
          <w:numId w:val="3"/>
        </w:numPr>
        <w:tabs>
          <w:tab w:val="left" w:pos="720"/>
        </w:tabs>
      </w:pPr>
      <w:r>
        <w:t>Spodbujanje raznovrstnosti na kmetija,</w:t>
      </w:r>
    </w:p>
    <w:p w:rsidR="00327153" w:rsidRDefault="00327153">
      <w:pPr>
        <w:numPr>
          <w:ilvl w:val="0"/>
          <w:numId w:val="3"/>
        </w:numPr>
        <w:tabs>
          <w:tab w:val="left" w:pos="720"/>
        </w:tabs>
      </w:pPr>
      <w:r>
        <w:t>Ter za vlaganja v razvoj in izboljšanje infrastrukture na podeželju</w:t>
      </w:r>
    </w:p>
    <w:p w:rsidR="00327153" w:rsidRDefault="00327153">
      <w:r>
        <w:t>Pri tem velja še posebej omeniti, da so sredstva iz SKP v okviru  ukrepov za uvajanje dopolnilnih in poslovnih dejavnosti na podeželju na voljo tudi za razvoj kmečkega turizma in t.i. bio kmetij, kjer so možnosti slovenskih kmetov še posebej velike.</w:t>
      </w:r>
    </w:p>
    <w:p w:rsidR="00327153" w:rsidRDefault="00327153">
      <w:r>
        <w:t xml:space="preserve">Konec junija 2003 je po več mesečnih trdih pogajanjih EU uspelo doseči dogovor o reformi SKP, ki je najdražja skupna politika povezave, saj je zanjo namenjena skoraj polovica </w:t>
      </w:r>
      <w:r>
        <w:lastRenderedPageBreak/>
        <w:t>proračuna EU. Bistvo reforme je temeljit poseg v sistem finančne pomoči evropskim kmetom, ki po novem ni več vezana le na proizvodnjo.</w:t>
      </w:r>
    </w:p>
    <w:p w:rsidR="00327153" w:rsidRDefault="00327153">
      <w:r>
        <w:t>Prenovljen SKP se še bolj osredotoča na ukrepe, kot so izboljševanje kakovosti, varovanje zdravja živali in izboljšanje standardov pri kmetijski proizvodnji. Tako naj bi z reformo evropski in s tem tudi slovenski kmetje dobili veliko priložnost za bolj racionalno in kakovostno proizvodnjo, hkrati pa imajo zagotovljen stabilen dobiček, kmetijstvo pa postaja okolju bolj prijazno in bolj trajnostno usmerjeno.</w:t>
      </w:r>
    </w:p>
    <w:p w:rsidR="00327153" w:rsidRDefault="00327153">
      <w:r>
        <w:t>SKP pa slovenskemu kmetu prinaša predvsem številne prednosti in nove priložnosti; pomeni namreč bolj stabilne in predvidljive gospodarske razmere za kmetijska gospodarstva in jim omogoča dostop na ogromen skupni trg EU.</w:t>
      </w:r>
    </w:p>
    <w:p w:rsidR="00327153" w:rsidRDefault="00327153"/>
    <w:p w:rsidR="00327153" w:rsidRDefault="00327153">
      <w:pPr>
        <w:pStyle w:val="Heading2"/>
        <w:tabs>
          <w:tab w:val="left" w:pos="0"/>
        </w:tabs>
      </w:pPr>
      <w:r>
        <w:t>RAZVOJ PODEŽELJA</w:t>
      </w:r>
    </w:p>
    <w:p w:rsidR="00327153" w:rsidRDefault="00327153"/>
    <w:p w:rsidR="00327153" w:rsidRDefault="00327153">
      <w:r>
        <w:t>Kmetijska politika je ena izmed osrednjih skupnih politik v EU. Polovica proračuna EU je namenjena kmetijstvu, države članice pa so na tem področju začele sodelovati le nekaj let po ustanovitvi evropske gospodarske skupnosti. V desetletjih obstoja so se cilji na področju kmetijstva spreminjali. Danes sta v ospredju pridelava zdrave in kakovostne hrane ter zagotavljanje razvoja podeželja. Cilj razvoja podeželja v najširšem smislu so napredek kmetijstva in gozdarstva, izboljšanje konkurenčne sposobnosti, varovanje okolja te ohranjanje kulturne in naravne dediščine.</w:t>
      </w:r>
    </w:p>
    <w:p w:rsidR="00327153" w:rsidRDefault="00327153"/>
    <w:p w:rsidR="00327153" w:rsidRDefault="00327153">
      <w:pPr>
        <w:pStyle w:val="Heading2"/>
        <w:tabs>
          <w:tab w:val="left" w:pos="0"/>
        </w:tabs>
      </w:pPr>
      <w:r>
        <w:t>RAZVOJ KMETIJSTVA</w:t>
      </w:r>
    </w:p>
    <w:p w:rsidR="00327153" w:rsidRDefault="00327153"/>
    <w:p w:rsidR="00327153" w:rsidRDefault="00327153">
      <w:r>
        <w:t>Kmetje imajo pomembno vlogo pri ohranjanju naše biorazličnosti in tradicionalnega kmetijstva, zato so kmetijske dejavnosti v goratih regijah Evropske unije osnovnega pomena ne samo za gospodarsko dejavnost in zaposlovanje, ampak tudi za ohranitev in razvoj njihovega krhkega ekosistema. Pri razvoju kmetijstva je EU od leta 1975 še posebej veliko pozornosti namenjala gorskim kmetijam, kjer so številne težave povezane s klimatskimi razmerami in osamitvijo večjega dela gorskih naselij.</w:t>
      </w:r>
    </w:p>
    <w:p w:rsidR="00327153" w:rsidRDefault="00327153">
      <w:r>
        <w:t>Za 30 milijonov ljudi, ki živijo na goratih območjih, ta pa predstavljano 30 odstotkov območja EU, so kmetovanje in z njim povezane dejavnosti pomemben del gospodarstva. Njihova prihodnost je v ustvarjanju konkurenčnega regionalnega okolja, kjer ostaja pomembna kakovost. Že nekaj časa je opazno zmanjševanje števila prebivalcev na kmetijskih območjih, predvsem oddaljenih gorskih regijah. Ker je pri tem potreben celovit pristop, se kmetijska politika EU ne ukvarja zgolj s kmetovanjem, temveč tudi z zagotavljanjem pogojev za razvoj majhnih kmetij, ki ne morejo živeti zgolj od kmetijstva. Tu EU spodbuja dopolnilne dejavnosti kot so turistične kmetije in domače obrti ter prispeva k izboljšanju infrastrukture.</w:t>
      </w:r>
    </w:p>
    <w:p w:rsidR="00327153" w:rsidRDefault="00327153"/>
    <w:p w:rsidR="00327153" w:rsidRDefault="00327153">
      <w:pPr>
        <w:pStyle w:val="Heading3"/>
        <w:tabs>
          <w:tab w:val="left" w:pos="0"/>
        </w:tabs>
      </w:pPr>
      <w:r>
        <w:t>KMETIJSKO OKOLJSKI UKREPI</w:t>
      </w:r>
    </w:p>
    <w:p w:rsidR="00327153" w:rsidRDefault="00327153"/>
    <w:p w:rsidR="00327153" w:rsidRDefault="00327153">
      <w:r>
        <w:t>Ti ukrepi podpirajo kmetovanje, ki ne uničuje okolja in ki ohranja prvotno podobo podeželja. Države članice morajo te ukrepe zagotoviti v vsakem kmetijskem razvojnem programu na svojem ozemlju. Razvoj vseh kmetijskih panog v skladu z naravnim danostim in ekološkega pašništva je v gorskih območjih posebej pomembno za ohranitev kmetijskih zemljišč in genetske pestrosti.</w:t>
      </w:r>
    </w:p>
    <w:p w:rsidR="00327153" w:rsidRDefault="00327153">
      <w:r>
        <w:t xml:space="preserve">Kmetijska pridelava v gorskih regijah je omejena. Vlaganja so precej višja kot drugje, zato so kmetje na teh območjih upravičeni do subvencij iz posebnih skladov za nerazvita območja. Te zagotavljajo preživetje kmetije ob upoštevanju določil o varovanju okolja. Te subvencije so izračunali glede na površino (od 25 do 200 evrov na hektar površine kmetije), zasnovane pa so kot pomoč kmetom, ki morajo biti pri kmetovanju še posebej pozorni na varovanje okolja. </w:t>
      </w:r>
    </w:p>
    <w:p w:rsidR="00327153" w:rsidRDefault="00327153"/>
    <w:p w:rsidR="00327153" w:rsidRDefault="00327153">
      <w:pPr>
        <w:pStyle w:val="Heading2"/>
        <w:tabs>
          <w:tab w:val="left" w:pos="0"/>
        </w:tabs>
      </w:pPr>
      <w:r>
        <w:t>GOZDARSTVO</w:t>
      </w:r>
    </w:p>
    <w:p w:rsidR="00327153" w:rsidRDefault="00327153"/>
    <w:p w:rsidR="00327153" w:rsidRDefault="00327153">
      <w:r>
        <w:t>V gorskih regijah imajo gozdovi pomembno vlogo, tako glede varstva okolja kot tudi zaradi socialno gospodarskega pomena gozdarstva. Plačilo na hektar, ki jih zagotavljajo lastnikom, njihovim združenjem ali občinskim oblastem so namenjena za:</w:t>
      </w:r>
    </w:p>
    <w:p w:rsidR="00327153" w:rsidRDefault="00327153">
      <w:pPr>
        <w:numPr>
          <w:ilvl w:val="0"/>
          <w:numId w:val="4"/>
        </w:numPr>
        <w:tabs>
          <w:tab w:val="left" w:pos="720"/>
        </w:tabs>
      </w:pPr>
      <w:r>
        <w:t>Pogozdovanje</w:t>
      </w:r>
    </w:p>
    <w:p w:rsidR="00327153" w:rsidRDefault="00327153">
      <w:pPr>
        <w:numPr>
          <w:ilvl w:val="0"/>
          <w:numId w:val="4"/>
        </w:numPr>
        <w:tabs>
          <w:tab w:val="left" w:pos="720"/>
        </w:tabs>
      </w:pPr>
      <w:r>
        <w:t>Naložbe za povečanje gospodarske, ekološke in socialne koristi od gozdov</w:t>
      </w:r>
    </w:p>
    <w:p w:rsidR="00327153" w:rsidRDefault="00327153">
      <w:pPr>
        <w:numPr>
          <w:ilvl w:val="0"/>
          <w:numId w:val="4"/>
        </w:numPr>
        <w:tabs>
          <w:tab w:val="left" w:pos="720"/>
        </w:tabs>
      </w:pPr>
      <w:r>
        <w:t>Zaščito pred tveganji, kot so erozija in plazovi</w:t>
      </w:r>
    </w:p>
    <w:p w:rsidR="00327153" w:rsidRDefault="00327153">
      <w:pPr>
        <w:numPr>
          <w:ilvl w:val="0"/>
          <w:numId w:val="4"/>
        </w:numPr>
        <w:tabs>
          <w:tab w:val="left" w:pos="720"/>
        </w:tabs>
      </w:pPr>
      <w:r>
        <w:t>Obnovitev izkoriščanja gozdov, poškodovanjih v morebitnih naravnih nesrečah</w:t>
      </w:r>
    </w:p>
    <w:p w:rsidR="00327153" w:rsidRDefault="00327153">
      <w:r>
        <w:t>S temi ukrepi se zagotavlja smotrno upravljanje z gozdnimi viri in ohranjajo lokalne, socialne in gospodarske dejavnosti, hkrati pa koristijo celotni družbi, saj krepijo ekološko osveščenost.</w:t>
      </w:r>
    </w:p>
    <w:p w:rsidR="00327153" w:rsidRDefault="00327153"/>
    <w:p w:rsidR="00327153" w:rsidRDefault="00327153">
      <w:pPr>
        <w:pStyle w:val="Heading1"/>
        <w:tabs>
          <w:tab w:val="left" w:pos="0"/>
        </w:tabs>
        <w:rPr>
          <w:rFonts w:cs="Berlin Sans FB"/>
        </w:rPr>
      </w:pPr>
      <w:r>
        <w:rPr>
          <w:rFonts w:ascii="Arial" w:hAnsi="Arial"/>
        </w:rPr>
        <w:t>Č</w:t>
      </w:r>
      <w:r>
        <w:rPr>
          <w:rFonts w:cs="Berlin Sans FB"/>
        </w:rPr>
        <w:t xml:space="preserve">LANICE EU </w:t>
      </w:r>
    </w:p>
    <w:p w:rsidR="00327153" w:rsidRDefault="00327153"/>
    <w:p w:rsidR="00327153" w:rsidRDefault="00984209">
      <w:r>
        <w:pict>
          <v:shapetype id="_x0000_t202" coordsize="21600,21600" o:spt="202" path="m,l,21600r21600,l21600,xe">
            <v:stroke joinstyle="miter"/>
            <v:path gradientshapeok="t" o:connecttype="rect"/>
          </v:shapetype>
          <v:shape id="_x0000_s1027" type="#_x0000_t202" style="position:absolute;margin-left:-6pt;margin-top:-3.45pt;width:187.45pt;height:22.45pt;z-index:251657216;mso-wrap-distance-left:0;mso-wrap-distance-right:7.05pt;mso-position-horizontal-relative:margin" stroked="f">
            <v:fill opacity="0" color2="black"/>
            <v:textbox inset="0,0,0,0">
              <w:txbxContent>
                <w:tbl>
                  <w:tblPr>
                    <w:tblW w:w="0" w:type="auto"/>
                    <w:tblInd w:w="60" w:type="dxa"/>
                    <w:tblLayout w:type="fixed"/>
                    <w:tblCellMar>
                      <w:top w:w="60" w:type="dxa"/>
                      <w:left w:w="60" w:type="dxa"/>
                      <w:bottom w:w="60" w:type="dxa"/>
                      <w:right w:w="60" w:type="dxa"/>
                    </w:tblCellMar>
                    <w:tblLook w:val="0000" w:firstRow="0" w:lastRow="0" w:firstColumn="0" w:lastColumn="0" w:noHBand="0" w:noVBand="0"/>
                  </w:tblPr>
                  <w:tblGrid>
                    <w:gridCol w:w="2339"/>
                    <w:gridCol w:w="1411"/>
                  </w:tblGrid>
                  <w:tr w:rsidR="00327153">
                    <w:trPr>
                      <w:trHeight w:val="276"/>
                    </w:trPr>
                    <w:tc>
                      <w:tcPr>
                        <w:tcW w:w="2339" w:type="dxa"/>
                        <w:vMerge w:val="restart"/>
                        <w:vAlign w:val="center"/>
                      </w:tcPr>
                      <w:p w:rsidR="00327153" w:rsidRDefault="00327153">
                        <w:pPr>
                          <w:snapToGrid w:val="0"/>
                          <w:rPr>
                            <w:rStyle w:val="Strong"/>
                            <w:rFonts w:ascii="Arial" w:hAnsi="Arial" w:cs="Arial"/>
                          </w:rPr>
                        </w:pPr>
                        <w:r>
                          <w:rPr>
                            <w:rStyle w:val="Strong"/>
                            <w:rFonts w:ascii="Arial" w:hAnsi="Arial" w:cs="Arial"/>
                          </w:rPr>
                          <w:t>AVSTRIJA</w:t>
                        </w:r>
                      </w:p>
                    </w:tc>
                    <w:tc>
                      <w:tcPr>
                        <w:tcW w:w="1411" w:type="dxa"/>
                        <w:vMerge w:val="restart"/>
                        <w:vAlign w:val="center"/>
                      </w:tcPr>
                      <w:p w:rsidR="00327153" w:rsidRDefault="00984209">
                        <w:pPr>
                          <w:snapToGrid w:val="0"/>
                          <w:jc w:val="center"/>
                        </w:pPr>
                        <w:r>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4pt;height:16.5pt" filled="t">
                              <v:fill opacity="0" color2="black"/>
                              <v:imagedata r:id="rId8" o:title=""/>
                            </v:shape>
                          </w:pict>
                        </w:r>
                      </w:p>
                    </w:tc>
                  </w:tr>
                </w:tbl>
                <w:p w:rsidR="00327153" w:rsidRDefault="00327153">
                  <w:r>
                    <w:t xml:space="preserve"> </w:t>
                  </w:r>
                </w:p>
              </w:txbxContent>
            </v:textbox>
            <w10:wrap type="square" side="largest" anchorx="margin"/>
          </v:shape>
        </w:pict>
      </w:r>
    </w:p>
    <w:p w:rsidR="00327153" w:rsidRDefault="00327153"/>
    <w:p w:rsidR="00327153" w:rsidRDefault="00984209">
      <w:pPr>
        <w:pStyle w:val="Navadensplet"/>
        <w:rPr>
          <w:rStyle w:val="Strong"/>
          <w:rFonts w:ascii="Arial" w:hAnsi="Arial" w:cs="Arial"/>
        </w:rPr>
      </w:pPr>
      <w:r>
        <w:rPr>
          <w:rFonts w:ascii="Arial" w:hAnsi="Arial" w:cs="Arial"/>
        </w:rPr>
        <w:pict>
          <v:shape id="_x0000_i1028" type="#_x0000_t75" style="width:6.75pt;height:8.25pt" filled="t">
            <v:fill color2="black"/>
            <v:imagedata r:id="rId9" o:title=""/>
          </v:shape>
        </w:pict>
      </w:r>
      <w:r w:rsidR="00327153">
        <w:rPr>
          <w:rFonts w:ascii="Arial" w:hAnsi="Arial" w:cs="Arial"/>
        </w:rPr>
        <w:t xml:space="preserve">leto vstopa v EU: </w:t>
      </w:r>
      <w:r w:rsidR="00327153">
        <w:rPr>
          <w:rStyle w:val="Strong"/>
          <w:rFonts w:ascii="Arial" w:hAnsi="Arial" w:cs="Arial"/>
        </w:rPr>
        <w:t>1995</w:t>
      </w:r>
      <w:r w:rsidR="00327153">
        <w:rPr>
          <w:rFonts w:ascii="Arial" w:hAnsi="Arial" w:cs="Arial"/>
        </w:rPr>
        <w:br/>
      </w:r>
      <w:r>
        <w:rPr>
          <w:rFonts w:ascii="Arial" w:hAnsi="Arial" w:cs="Arial"/>
        </w:rPr>
        <w:pict>
          <v:shape id="_x0000_i1029" type="#_x0000_t75" style="width:6.75pt;height:8.25pt" filled="t">
            <v:fill color2="black"/>
            <v:imagedata r:id="rId9" o:title=""/>
          </v:shape>
        </w:pict>
      </w:r>
      <w:r w:rsidR="00327153">
        <w:rPr>
          <w:rFonts w:ascii="Arial" w:hAnsi="Arial" w:cs="Arial"/>
        </w:rPr>
        <w:t xml:space="preserve">državna ureditev: </w:t>
      </w:r>
      <w:r w:rsidR="00327153">
        <w:rPr>
          <w:rStyle w:val="Strong"/>
          <w:rFonts w:ascii="Arial" w:hAnsi="Arial" w:cs="Arial"/>
        </w:rPr>
        <w:t>republika</w:t>
      </w:r>
      <w:r w:rsidR="00327153">
        <w:rPr>
          <w:rFonts w:ascii="Arial" w:hAnsi="Arial" w:cs="Arial"/>
        </w:rPr>
        <w:br/>
      </w:r>
      <w:r>
        <w:rPr>
          <w:rFonts w:ascii="Arial" w:hAnsi="Arial" w:cs="Arial"/>
        </w:rPr>
        <w:pict>
          <v:shape id="_x0000_i1030" type="#_x0000_t75" style="width:6.75pt;height:8.25pt" filled="t">
            <v:fill color2="black"/>
            <v:imagedata r:id="rId9" o:title=""/>
          </v:shape>
        </w:pict>
      </w:r>
      <w:r w:rsidR="00327153">
        <w:rPr>
          <w:rFonts w:ascii="Arial" w:hAnsi="Arial" w:cs="Arial"/>
        </w:rPr>
        <w:t xml:space="preserve">glavno mesto: </w:t>
      </w:r>
      <w:r w:rsidR="00327153">
        <w:rPr>
          <w:rStyle w:val="Strong"/>
          <w:rFonts w:ascii="Arial" w:hAnsi="Arial" w:cs="Arial"/>
        </w:rPr>
        <w:t>Dunaj</w:t>
      </w:r>
      <w:r w:rsidR="00327153">
        <w:rPr>
          <w:rFonts w:ascii="Arial" w:hAnsi="Arial" w:cs="Arial"/>
        </w:rPr>
        <w:br/>
      </w:r>
      <w:r>
        <w:rPr>
          <w:rFonts w:ascii="Arial" w:hAnsi="Arial" w:cs="Arial"/>
        </w:rPr>
        <w:pict>
          <v:shape id="_x0000_i1031" type="#_x0000_t75" style="width:6.75pt;height:8.25pt" filled="t">
            <v:fill color2="black"/>
            <v:imagedata r:id="rId9" o:title=""/>
          </v:shape>
        </w:pict>
      </w:r>
      <w:r w:rsidR="00327153">
        <w:rPr>
          <w:rFonts w:ascii="Arial" w:hAnsi="Arial" w:cs="Arial"/>
        </w:rPr>
        <w:t xml:space="preserve">velikost: </w:t>
      </w:r>
      <w:r w:rsidR="00327153">
        <w:rPr>
          <w:rStyle w:val="Strong"/>
          <w:rFonts w:ascii="Arial" w:hAnsi="Arial" w:cs="Arial"/>
        </w:rPr>
        <w:t>83 858 km2</w:t>
      </w:r>
      <w:r w:rsidR="00327153">
        <w:rPr>
          <w:rFonts w:ascii="Arial" w:hAnsi="Arial" w:cs="Arial"/>
        </w:rPr>
        <w:br/>
      </w:r>
      <w:r>
        <w:rPr>
          <w:rFonts w:ascii="Arial" w:hAnsi="Arial" w:cs="Arial"/>
        </w:rPr>
        <w:pict>
          <v:shape id="_x0000_i1032" type="#_x0000_t75" style="width:6.75pt;height:8.25pt" filled="t">
            <v:fill color2="black"/>
            <v:imagedata r:id="rId9" o:title=""/>
          </v:shape>
        </w:pict>
      </w:r>
      <w:r w:rsidR="00327153">
        <w:rPr>
          <w:rFonts w:ascii="Arial" w:hAnsi="Arial" w:cs="Arial"/>
        </w:rPr>
        <w:t xml:space="preserve">število prebivalcev: </w:t>
      </w:r>
      <w:r w:rsidR="00327153">
        <w:rPr>
          <w:rStyle w:val="Strong"/>
          <w:rFonts w:ascii="Arial" w:hAnsi="Arial" w:cs="Arial"/>
        </w:rPr>
        <w:t>8,1 mio</w:t>
      </w:r>
      <w:r w:rsidR="00327153">
        <w:rPr>
          <w:rFonts w:ascii="Arial" w:hAnsi="Arial" w:cs="Arial"/>
        </w:rPr>
        <w:br/>
      </w:r>
      <w:r>
        <w:rPr>
          <w:rFonts w:ascii="Arial" w:hAnsi="Arial" w:cs="Arial"/>
        </w:rPr>
        <w:pict>
          <v:shape id="_x0000_i1033" type="#_x0000_t75" style="width:6.75pt;height:8.25pt" filled="t">
            <v:fill color2="black"/>
            <v:imagedata r:id="rId9" o:title=""/>
          </v:shape>
        </w:pict>
      </w:r>
      <w:r w:rsidR="00327153">
        <w:rPr>
          <w:rFonts w:ascii="Arial" w:hAnsi="Arial" w:cs="Arial"/>
        </w:rPr>
        <w:t xml:space="preserve">bruto družbeni produkt na prebivalca: </w:t>
      </w:r>
      <w:r w:rsidR="00327153">
        <w:rPr>
          <w:rStyle w:val="Strong"/>
          <w:rFonts w:ascii="Arial" w:hAnsi="Arial" w:cs="Arial"/>
        </w:rPr>
        <w:t>23.580 EUR</w:t>
      </w:r>
      <w:r w:rsidR="00327153">
        <w:rPr>
          <w:rFonts w:ascii="Arial" w:hAnsi="Arial" w:cs="Arial"/>
        </w:rPr>
        <w:br/>
      </w:r>
      <w:r>
        <w:rPr>
          <w:rFonts w:ascii="Arial" w:hAnsi="Arial" w:cs="Arial"/>
        </w:rPr>
        <w:pict>
          <v:shape id="_x0000_i1034" type="#_x0000_t75" style="width:6.75pt;height:8.25pt" filled="t">
            <v:fill color2="black"/>
            <v:imagedata r:id="rId9" o:title=""/>
          </v:shape>
        </w:pict>
      </w:r>
      <w:r w:rsidR="00327153">
        <w:rPr>
          <w:rFonts w:ascii="Arial" w:hAnsi="Arial" w:cs="Arial"/>
        </w:rPr>
        <w:t xml:space="preserve">valuta: </w:t>
      </w:r>
      <w:r w:rsidR="00327153">
        <w:rPr>
          <w:rStyle w:val="Strong"/>
          <w:rFonts w:ascii="Arial" w:hAnsi="Arial" w:cs="Arial"/>
        </w:rPr>
        <w:t xml:space="preserve">evro </w:t>
      </w:r>
    </w:p>
    <w:tbl>
      <w:tblPr>
        <w:tblW w:w="0" w:type="auto"/>
        <w:tblInd w:w="-60" w:type="dxa"/>
        <w:tblLayout w:type="fixed"/>
        <w:tblCellMar>
          <w:top w:w="60" w:type="dxa"/>
          <w:left w:w="60" w:type="dxa"/>
          <w:bottom w:w="60" w:type="dxa"/>
          <w:right w:w="60" w:type="dxa"/>
        </w:tblCellMar>
        <w:tblLook w:val="0000" w:firstRow="0" w:lastRow="0" w:firstColumn="0" w:lastColumn="0" w:noHBand="0" w:noVBand="0"/>
      </w:tblPr>
      <w:tblGrid>
        <w:gridCol w:w="2460"/>
        <w:gridCol w:w="1410"/>
      </w:tblGrid>
      <w:tr w:rsidR="00327153">
        <w:trPr>
          <w:trHeight w:val="276"/>
        </w:trPr>
        <w:tc>
          <w:tcPr>
            <w:tcW w:w="2460" w:type="dxa"/>
            <w:vMerge w:val="restart"/>
            <w:vAlign w:val="center"/>
          </w:tcPr>
          <w:p w:rsidR="00327153" w:rsidRDefault="00327153">
            <w:pPr>
              <w:snapToGrid w:val="0"/>
              <w:rPr>
                <w:rStyle w:val="Strong"/>
                <w:rFonts w:ascii="Arial" w:hAnsi="Arial" w:cs="Arial"/>
              </w:rPr>
            </w:pPr>
            <w:r>
              <w:rPr>
                <w:rStyle w:val="Strong"/>
                <w:rFonts w:ascii="Arial" w:hAnsi="Arial" w:cs="Arial"/>
              </w:rPr>
              <w:t>BELGIJA</w:t>
            </w:r>
          </w:p>
        </w:tc>
        <w:tc>
          <w:tcPr>
            <w:tcW w:w="1410" w:type="dxa"/>
            <w:vMerge w:val="restart"/>
            <w:vAlign w:val="center"/>
          </w:tcPr>
          <w:p w:rsidR="00327153" w:rsidRDefault="00984209">
            <w:pPr>
              <w:snapToGrid w:val="0"/>
              <w:jc w:val="center"/>
            </w:pPr>
            <w:r>
              <w:rPr>
                <w:rStyle w:val="Strong"/>
                <w:rFonts w:ascii="Arial" w:hAnsi="Arial" w:cs="Arial"/>
              </w:rPr>
              <w:pict>
                <v:shape id="_x0000_i1035" type="#_x0000_t75" style="width:24pt;height:16.5pt" filled="t">
                  <v:fill color2="black"/>
                  <v:imagedata r:id="rId10" o:title=""/>
                </v:shape>
              </w:pict>
            </w:r>
          </w:p>
        </w:tc>
      </w:tr>
    </w:tbl>
    <w:p w:rsidR="00327153" w:rsidRDefault="00984209">
      <w:pPr>
        <w:pStyle w:val="Navadensplet"/>
        <w:rPr>
          <w:rStyle w:val="Strong"/>
          <w:rFonts w:ascii="Arial" w:hAnsi="Arial" w:cs="Arial"/>
          <w:sz w:val="20"/>
          <w:szCs w:val="20"/>
        </w:rPr>
      </w:pPr>
      <w:r>
        <w:rPr>
          <w:rStyle w:val="Strong"/>
          <w:rFonts w:ascii="Arial" w:hAnsi="Arial" w:cs="Arial"/>
          <w:sz w:val="20"/>
          <w:szCs w:val="20"/>
        </w:rPr>
        <w:pict>
          <v:shape id="_x0000_i1036" type="#_x0000_t75" style="width:6.75pt;height:8.25pt" filled="t">
            <v:fill color2="black"/>
            <v:imagedata r:id="rId9" o:title=""/>
          </v:shape>
        </w:pict>
      </w:r>
      <w:r w:rsidR="00327153">
        <w:rPr>
          <w:rStyle w:val="Strong"/>
          <w:rFonts w:ascii="Arial" w:hAnsi="Arial" w:cs="Arial"/>
          <w:sz w:val="20"/>
          <w:szCs w:val="20"/>
        </w:rPr>
        <w:t>leto vstopa v EU: ustanovna članica - 1951</w:t>
      </w:r>
      <w:r w:rsidR="00327153">
        <w:rPr>
          <w:rStyle w:val="Strong"/>
          <w:rFonts w:ascii="Arial" w:hAnsi="Arial" w:cs="Arial"/>
          <w:sz w:val="20"/>
          <w:szCs w:val="20"/>
        </w:rPr>
        <w:br/>
      </w:r>
      <w:r>
        <w:rPr>
          <w:rStyle w:val="Strong"/>
          <w:rFonts w:ascii="Arial" w:hAnsi="Arial" w:cs="Arial"/>
          <w:sz w:val="20"/>
          <w:szCs w:val="20"/>
        </w:rPr>
        <w:pict>
          <v:shape id="_x0000_i1037" type="#_x0000_t75" style="width:6.75pt;height:8.25pt" filled="t">
            <v:fill color2="black"/>
            <v:imagedata r:id="rId9" o:title=""/>
          </v:shape>
        </w:pict>
      </w:r>
      <w:r w:rsidR="00327153">
        <w:rPr>
          <w:rStyle w:val="Strong"/>
          <w:rFonts w:ascii="Arial" w:hAnsi="Arial" w:cs="Arial"/>
          <w:sz w:val="20"/>
          <w:szCs w:val="20"/>
        </w:rPr>
        <w:t xml:space="preserve">državna ureditev: ustavna monarhija </w:t>
      </w:r>
      <w:r w:rsidR="00327153">
        <w:rPr>
          <w:rStyle w:val="Strong"/>
          <w:rFonts w:ascii="Arial" w:hAnsi="Arial" w:cs="Arial"/>
          <w:sz w:val="20"/>
          <w:szCs w:val="20"/>
        </w:rPr>
        <w:br/>
      </w:r>
      <w:r>
        <w:rPr>
          <w:rStyle w:val="Strong"/>
          <w:rFonts w:ascii="Arial" w:hAnsi="Arial" w:cs="Arial"/>
          <w:sz w:val="20"/>
          <w:szCs w:val="20"/>
        </w:rPr>
        <w:pict>
          <v:shape id="_x0000_i1038" type="#_x0000_t75" style="width:6.75pt;height:8.25pt" filled="t">
            <v:fill color2="black"/>
            <v:imagedata r:id="rId9" o:title=""/>
          </v:shape>
        </w:pict>
      </w:r>
      <w:r w:rsidR="00327153">
        <w:rPr>
          <w:rStyle w:val="Strong"/>
          <w:rFonts w:ascii="Arial" w:hAnsi="Arial" w:cs="Arial"/>
          <w:sz w:val="20"/>
          <w:szCs w:val="20"/>
        </w:rPr>
        <w:t>glavno mesto: Bruselj</w:t>
      </w:r>
      <w:r w:rsidR="00327153">
        <w:rPr>
          <w:rStyle w:val="Strong"/>
          <w:rFonts w:ascii="Arial" w:hAnsi="Arial" w:cs="Arial"/>
          <w:sz w:val="20"/>
          <w:szCs w:val="20"/>
        </w:rPr>
        <w:br/>
      </w:r>
      <w:r>
        <w:rPr>
          <w:rStyle w:val="Strong"/>
          <w:rFonts w:ascii="Arial" w:hAnsi="Arial" w:cs="Arial"/>
          <w:sz w:val="20"/>
          <w:szCs w:val="20"/>
        </w:rPr>
        <w:pict>
          <v:shape id="_x0000_i1039" type="#_x0000_t75" style="width:6.75pt;height:8.25pt" filled="t">
            <v:fill color2="black"/>
            <v:imagedata r:id="rId9" o:title=""/>
          </v:shape>
        </w:pict>
      </w:r>
      <w:r w:rsidR="00327153">
        <w:rPr>
          <w:rStyle w:val="Strong"/>
          <w:rFonts w:ascii="Arial" w:hAnsi="Arial" w:cs="Arial"/>
          <w:sz w:val="20"/>
          <w:szCs w:val="20"/>
        </w:rPr>
        <w:t>velikost: 30 158 km2</w:t>
      </w:r>
      <w:r w:rsidR="00327153">
        <w:rPr>
          <w:rStyle w:val="Strong"/>
          <w:rFonts w:ascii="Arial" w:hAnsi="Arial" w:cs="Arial"/>
          <w:sz w:val="20"/>
          <w:szCs w:val="20"/>
        </w:rPr>
        <w:br/>
      </w:r>
      <w:r>
        <w:rPr>
          <w:rStyle w:val="Strong"/>
          <w:rFonts w:ascii="Arial" w:hAnsi="Arial" w:cs="Arial"/>
          <w:sz w:val="20"/>
          <w:szCs w:val="20"/>
        </w:rPr>
        <w:pict>
          <v:shape id="_x0000_i1040" type="#_x0000_t75" style="width:6.75pt;height:8.25pt" filled="t">
            <v:fill color2="black"/>
            <v:imagedata r:id="rId9" o:title=""/>
          </v:shape>
        </w:pict>
      </w:r>
      <w:r w:rsidR="00327153">
        <w:rPr>
          <w:rStyle w:val="Strong"/>
          <w:rFonts w:ascii="Arial" w:hAnsi="Arial" w:cs="Arial"/>
          <w:sz w:val="20"/>
          <w:szCs w:val="20"/>
        </w:rPr>
        <w:t>število prebivalcev: 10,2 mio</w:t>
      </w:r>
      <w:r w:rsidR="00327153">
        <w:rPr>
          <w:rStyle w:val="Strong"/>
          <w:rFonts w:ascii="Arial" w:hAnsi="Arial" w:cs="Arial"/>
          <w:sz w:val="20"/>
          <w:szCs w:val="20"/>
        </w:rPr>
        <w:br/>
      </w:r>
      <w:r>
        <w:rPr>
          <w:rStyle w:val="Strong"/>
          <w:rFonts w:ascii="Arial" w:hAnsi="Arial" w:cs="Arial"/>
          <w:sz w:val="20"/>
          <w:szCs w:val="20"/>
        </w:rPr>
        <w:pict>
          <v:shape id="_x0000_i1041" type="#_x0000_t75" style="width:6.75pt;height:8.25pt" filled="t">
            <v:fill color2="black"/>
            <v:imagedata r:id="rId9" o:title=""/>
          </v:shape>
        </w:pict>
      </w:r>
      <w:r w:rsidR="00327153">
        <w:rPr>
          <w:rStyle w:val="Strong"/>
          <w:rFonts w:ascii="Arial" w:hAnsi="Arial" w:cs="Arial"/>
          <w:sz w:val="20"/>
          <w:szCs w:val="20"/>
        </w:rPr>
        <w:t>bruto družbeni produkt na prebivalca: 23.440 EUR</w:t>
      </w:r>
      <w:r w:rsidR="00327153">
        <w:rPr>
          <w:rStyle w:val="Strong"/>
          <w:rFonts w:ascii="Arial" w:hAnsi="Arial" w:cs="Arial"/>
          <w:sz w:val="20"/>
          <w:szCs w:val="20"/>
        </w:rPr>
        <w:br/>
      </w:r>
      <w:r>
        <w:rPr>
          <w:rStyle w:val="Strong"/>
          <w:rFonts w:ascii="Arial" w:hAnsi="Arial" w:cs="Arial"/>
          <w:sz w:val="20"/>
          <w:szCs w:val="20"/>
        </w:rPr>
        <w:pict>
          <v:shape id="_x0000_i1042" type="#_x0000_t75" style="width:6.75pt;height:8.25pt" filled="t">
            <v:fill color2="black"/>
            <v:imagedata r:id="rId9" o:title=""/>
          </v:shape>
        </w:pict>
      </w:r>
      <w:r w:rsidR="00327153">
        <w:rPr>
          <w:rStyle w:val="Strong"/>
          <w:rFonts w:ascii="Arial" w:hAnsi="Arial" w:cs="Arial"/>
          <w:sz w:val="20"/>
          <w:szCs w:val="20"/>
        </w:rPr>
        <w:t>valuta: evro</w:t>
      </w:r>
    </w:p>
    <w:tbl>
      <w:tblPr>
        <w:tblW w:w="0" w:type="auto"/>
        <w:tblInd w:w="-60" w:type="dxa"/>
        <w:tblLayout w:type="fixed"/>
        <w:tblCellMar>
          <w:top w:w="60" w:type="dxa"/>
          <w:left w:w="60" w:type="dxa"/>
          <w:bottom w:w="60" w:type="dxa"/>
          <w:right w:w="60" w:type="dxa"/>
        </w:tblCellMar>
        <w:tblLook w:val="0000" w:firstRow="0" w:lastRow="0" w:firstColumn="0" w:lastColumn="0" w:noHBand="0" w:noVBand="0"/>
      </w:tblPr>
      <w:tblGrid>
        <w:gridCol w:w="2460"/>
        <w:gridCol w:w="1410"/>
      </w:tblGrid>
      <w:tr w:rsidR="00327153">
        <w:trPr>
          <w:trHeight w:val="276"/>
        </w:trPr>
        <w:tc>
          <w:tcPr>
            <w:tcW w:w="2460" w:type="dxa"/>
            <w:vMerge w:val="restart"/>
            <w:vAlign w:val="center"/>
          </w:tcPr>
          <w:p w:rsidR="00327153" w:rsidRDefault="00327153">
            <w:pPr>
              <w:snapToGrid w:val="0"/>
              <w:rPr>
                <w:rStyle w:val="Strong"/>
                <w:rFonts w:ascii="Arial" w:hAnsi="Arial" w:cs="Arial"/>
              </w:rPr>
            </w:pPr>
            <w:r>
              <w:rPr>
                <w:rStyle w:val="Strong"/>
                <w:rFonts w:ascii="Arial" w:hAnsi="Arial" w:cs="Arial"/>
              </w:rPr>
              <w:t>BOLGARIJA</w:t>
            </w:r>
          </w:p>
        </w:tc>
        <w:tc>
          <w:tcPr>
            <w:tcW w:w="1410" w:type="dxa"/>
            <w:vMerge w:val="restart"/>
            <w:vAlign w:val="center"/>
          </w:tcPr>
          <w:p w:rsidR="00327153" w:rsidRDefault="00984209">
            <w:pPr>
              <w:snapToGrid w:val="0"/>
              <w:jc w:val="center"/>
            </w:pPr>
            <w:r>
              <w:rPr>
                <w:rFonts w:ascii="Arial" w:hAnsi="Arial" w:cs="Arial"/>
              </w:rPr>
              <w:pict>
                <v:shape id="_x0000_i1043" type="#_x0000_t75" style="width:24pt;height:16.5pt" filled="t">
                  <v:fill color2="black"/>
                  <v:imagedata r:id="rId11" o:title=""/>
                </v:shape>
              </w:pict>
            </w:r>
          </w:p>
        </w:tc>
      </w:tr>
    </w:tbl>
    <w:p w:rsidR="00327153" w:rsidRDefault="00984209">
      <w:pPr>
        <w:pStyle w:val="Navadensplet"/>
        <w:rPr>
          <w:rStyle w:val="Strong"/>
          <w:rFonts w:ascii="Arial" w:hAnsi="Arial" w:cs="Arial"/>
        </w:rPr>
      </w:pPr>
      <w:r>
        <w:rPr>
          <w:rFonts w:ascii="Arial" w:hAnsi="Arial" w:cs="Arial"/>
        </w:rPr>
        <w:pict>
          <v:shape id="_x0000_i1044" type="#_x0000_t75" style="width:6.75pt;height:8.25pt" filled="t">
            <v:fill color2="black"/>
            <v:imagedata r:id="rId9" o:title=""/>
          </v:shape>
        </w:pict>
      </w:r>
      <w:r w:rsidR="00327153">
        <w:rPr>
          <w:rFonts w:ascii="Arial" w:hAnsi="Arial" w:cs="Arial"/>
        </w:rPr>
        <w:t xml:space="preserve">leto vstopa v EU: </w:t>
      </w:r>
      <w:r w:rsidR="00327153">
        <w:rPr>
          <w:rStyle w:val="Strong"/>
          <w:rFonts w:ascii="Arial" w:hAnsi="Arial" w:cs="Arial"/>
        </w:rPr>
        <w:t>2007</w:t>
      </w:r>
      <w:r w:rsidR="00327153">
        <w:rPr>
          <w:rFonts w:ascii="Arial" w:hAnsi="Arial" w:cs="Arial"/>
        </w:rPr>
        <w:br/>
      </w:r>
      <w:r>
        <w:rPr>
          <w:rFonts w:ascii="Arial" w:hAnsi="Arial" w:cs="Arial"/>
        </w:rPr>
        <w:pict>
          <v:shape id="_x0000_i1045" type="#_x0000_t75" style="width:6.75pt;height:8.25pt" filled="t">
            <v:fill color2="black"/>
            <v:imagedata r:id="rId9" o:title=""/>
          </v:shape>
        </w:pict>
      </w:r>
      <w:r w:rsidR="00327153">
        <w:rPr>
          <w:rFonts w:ascii="Arial" w:hAnsi="Arial" w:cs="Arial"/>
        </w:rPr>
        <w:t xml:space="preserve">državna ureditev: </w:t>
      </w:r>
      <w:r w:rsidR="00327153">
        <w:rPr>
          <w:rStyle w:val="Strong"/>
          <w:rFonts w:ascii="Arial" w:hAnsi="Arial" w:cs="Arial"/>
        </w:rPr>
        <w:t>republika</w:t>
      </w:r>
      <w:r w:rsidR="00327153">
        <w:rPr>
          <w:rFonts w:ascii="Arial" w:hAnsi="Arial" w:cs="Arial"/>
        </w:rPr>
        <w:br/>
      </w:r>
      <w:r>
        <w:rPr>
          <w:rFonts w:ascii="Arial" w:hAnsi="Arial" w:cs="Arial"/>
        </w:rPr>
        <w:pict>
          <v:shape id="_x0000_i1046" type="#_x0000_t75" style="width:6.75pt;height:8.25pt" filled="t">
            <v:fill color2="black"/>
            <v:imagedata r:id="rId9" o:title=""/>
          </v:shape>
        </w:pict>
      </w:r>
      <w:r w:rsidR="00327153">
        <w:rPr>
          <w:rFonts w:ascii="Arial" w:hAnsi="Arial" w:cs="Arial"/>
        </w:rPr>
        <w:t xml:space="preserve">glavno mesto: </w:t>
      </w:r>
      <w:r w:rsidR="00327153">
        <w:rPr>
          <w:rStyle w:val="Strong"/>
          <w:rFonts w:ascii="Arial" w:hAnsi="Arial" w:cs="Arial"/>
        </w:rPr>
        <w:t>Sofija</w:t>
      </w:r>
      <w:r w:rsidR="00327153">
        <w:rPr>
          <w:rFonts w:ascii="Arial" w:hAnsi="Arial" w:cs="Arial"/>
        </w:rPr>
        <w:br/>
      </w:r>
      <w:r>
        <w:rPr>
          <w:rFonts w:ascii="Arial" w:hAnsi="Arial" w:cs="Arial"/>
        </w:rPr>
        <w:pict>
          <v:shape id="_x0000_i1047" type="#_x0000_t75" style="width:6.75pt;height:8.25pt" filled="t">
            <v:fill color2="black"/>
            <v:imagedata r:id="rId9" o:title=""/>
          </v:shape>
        </w:pict>
      </w:r>
      <w:r w:rsidR="00327153">
        <w:rPr>
          <w:rFonts w:ascii="Arial" w:hAnsi="Arial" w:cs="Arial"/>
        </w:rPr>
        <w:t xml:space="preserve">velikost: </w:t>
      </w:r>
      <w:r w:rsidR="00327153">
        <w:rPr>
          <w:rStyle w:val="Strong"/>
          <w:rFonts w:ascii="Arial" w:hAnsi="Arial" w:cs="Arial"/>
        </w:rPr>
        <w:t>110,912 km2</w:t>
      </w:r>
      <w:r w:rsidR="00327153">
        <w:rPr>
          <w:rFonts w:ascii="Arial" w:hAnsi="Arial" w:cs="Arial"/>
        </w:rPr>
        <w:br/>
      </w:r>
      <w:r>
        <w:rPr>
          <w:rFonts w:ascii="Arial" w:hAnsi="Arial" w:cs="Arial"/>
        </w:rPr>
        <w:pict>
          <v:shape id="_x0000_i1048" type="#_x0000_t75" style="width:6.75pt;height:8.25pt" filled="t">
            <v:fill color2="black"/>
            <v:imagedata r:id="rId9" o:title=""/>
          </v:shape>
        </w:pict>
      </w:r>
      <w:r w:rsidR="00327153">
        <w:rPr>
          <w:rFonts w:ascii="Arial" w:hAnsi="Arial" w:cs="Arial"/>
        </w:rPr>
        <w:t>število prebivalcev:</w:t>
      </w:r>
      <w:r w:rsidR="00327153">
        <w:rPr>
          <w:rStyle w:val="Strong"/>
          <w:rFonts w:ascii="Arial" w:hAnsi="Arial" w:cs="Arial"/>
        </w:rPr>
        <w:t xml:space="preserve"> 7,7 mio</w:t>
      </w:r>
      <w:r w:rsidR="00327153">
        <w:rPr>
          <w:rFonts w:ascii="Arial" w:hAnsi="Arial" w:cs="Arial"/>
        </w:rPr>
        <w:br/>
      </w:r>
      <w:r>
        <w:rPr>
          <w:rFonts w:ascii="Arial" w:hAnsi="Arial" w:cs="Arial"/>
        </w:rPr>
        <w:pict>
          <v:shape id="_x0000_i1049" type="#_x0000_t75" style="width:6.75pt;height:8.25pt" filled="t">
            <v:fill color2="black"/>
            <v:imagedata r:id="rId9" o:title=""/>
          </v:shape>
        </w:pict>
      </w:r>
      <w:r w:rsidR="00327153">
        <w:rPr>
          <w:rFonts w:ascii="Arial" w:hAnsi="Arial" w:cs="Arial"/>
        </w:rPr>
        <w:t xml:space="preserve">bruto družbeni produkt na prebivalca: </w:t>
      </w:r>
      <w:r w:rsidR="00327153">
        <w:rPr>
          <w:rStyle w:val="Strong"/>
          <w:rFonts w:ascii="Arial" w:hAnsi="Arial" w:cs="Arial"/>
        </w:rPr>
        <w:t>7.400 EUR</w:t>
      </w:r>
      <w:r w:rsidR="00327153">
        <w:rPr>
          <w:rFonts w:ascii="Arial" w:hAnsi="Arial" w:cs="Arial"/>
        </w:rPr>
        <w:br/>
      </w:r>
      <w:r>
        <w:rPr>
          <w:rFonts w:ascii="Arial" w:hAnsi="Arial" w:cs="Arial"/>
        </w:rPr>
        <w:pict>
          <v:shape id="_x0000_i1050" type="#_x0000_t75" style="width:6.75pt;height:8.25pt" filled="t">
            <v:fill color2="black"/>
            <v:imagedata r:id="rId9" o:title=""/>
          </v:shape>
        </w:pict>
      </w:r>
      <w:r w:rsidR="00327153">
        <w:rPr>
          <w:rFonts w:ascii="Arial" w:hAnsi="Arial" w:cs="Arial"/>
        </w:rPr>
        <w:t xml:space="preserve">valuta: </w:t>
      </w:r>
      <w:r w:rsidR="00327153">
        <w:rPr>
          <w:rStyle w:val="Strong"/>
          <w:rFonts w:ascii="Arial" w:hAnsi="Arial" w:cs="Arial"/>
        </w:rPr>
        <w:t xml:space="preserve">bolgarski lev </w:t>
      </w:r>
    </w:p>
    <w:tbl>
      <w:tblPr>
        <w:tblW w:w="0" w:type="auto"/>
        <w:tblInd w:w="-60" w:type="dxa"/>
        <w:tblLayout w:type="fixed"/>
        <w:tblCellMar>
          <w:top w:w="60" w:type="dxa"/>
          <w:left w:w="60" w:type="dxa"/>
          <w:bottom w:w="60" w:type="dxa"/>
          <w:right w:w="60" w:type="dxa"/>
        </w:tblCellMar>
        <w:tblLook w:val="0000" w:firstRow="0" w:lastRow="0" w:firstColumn="0" w:lastColumn="0" w:noHBand="0" w:noVBand="0"/>
      </w:tblPr>
      <w:tblGrid>
        <w:gridCol w:w="2460"/>
        <w:gridCol w:w="1410"/>
      </w:tblGrid>
      <w:tr w:rsidR="00327153">
        <w:trPr>
          <w:trHeight w:val="276"/>
        </w:trPr>
        <w:tc>
          <w:tcPr>
            <w:tcW w:w="2460" w:type="dxa"/>
            <w:vMerge w:val="restart"/>
            <w:vAlign w:val="center"/>
          </w:tcPr>
          <w:p w:rsidR="00327153" w:rsidRDefault="00327153">
            <w:pPr>
              <w:snapToGrid w:val="0"/>
              <w:rPr>
                <w:rStyle w:val="Strong"/>
                <w:rFonts w:ascii="Arial" w:hAnsi="Arial" w:cs="Arial"/>
              </w:rPr>
            </w:pPr>
            <w:r>
              <w:rPr>
                <w:rStyle w:val="Strong"/>
                <w:rFonts w:ascii="Arial" w:hAnsi="Arial" w:cs="Arial"/>
              </w:rPr>
              <w:t>CIPER</w:t>
            </w:r>
          </w:p>
        </w:tc>
        <w:tc>
          <w:tcPr>
            <w:tcW w:w="1410" w:type="dxa"/>
            <w:vMerge w:val="restart"/>
            <w:vAlign w:val="center"/>
          </w:tcPr>
          <w:p w:rsidR="00327153" w:rsidRDefault="00984209">
            <w:pPr>
              <w:snapToGrid w:val="0"/>
              <w:jc w:val="center"/>
            </w:pPr>
            <w:r>
              <w:rPr>
                <w:rFonts w:ascii="Arial" w:hAnsi="Arial" w:cs="Arial"/>
              </w:rPr>
              <w:pict>
                <v:shape id="_x0000_i1051" type="#_x0000_t75" style="width:25.5pt;height:18pt" filled="t">
                  <v:fill color2="black"/>
                  <v:imagedata r:id="rId12" o:title=""/>
                </v:shape>
              </w:pict>
            </w:r>
          </w:p>
        </w:tc>
      </w:tr>
    </w:tbl>
    <w:p w:rsidR="00327153" w:rsidRDefault="00984209">
      <w:pPr>
        <w:pStyle w:val="Navadensplet"/>
        <w:rPr>
          <w:rStyle w:val="Strong"/>
          <w:rFonts w:ascii="Arial" w:hAnsi="Arial" w:cs="Arial"/>
        </w:rPr>
      </w:pPr>
      <w:r>
        <w:rPr>
          <w:rFonts w:ascii="Arial" w:hAnsi="Arial" w:cs="Arial"/>
        </w:rPr>
        <w:pict>
          <v:shape id="_x0000_i1052" type="#_x0000_t75" style="width:6.75pt;height:8.25pt" filled="t">
            <v:fill color2="black"/>
            <v:imagedata r:id="rId9" o:title=""/>
          </v:shape>
        </w:pict>
      </w:r>
      <w:r w:rsidR="00327153">
        <w:rPr>
          <w:rFonts w:ascii="Arial" w:hAnsi="Arial" w:cs="Arial"/>
        </w:rPr>
        <w:t xml:space="preserve">leto vstopa v EU: </w:t>
      </w:r>
      <w:r w:rsidR="00327153">
        <w:rPr>
          <w:rStyle w:val="Strong"/>
          <w:rFonts w:ascii="Arial" w:hAnsi="Arial" w:cs="Arial"/>
        </w:rPr>
        <w:t>2004</w:t>
      </w:r>
      <w:r w:rsidR="00327153">
        <w:rPr>
          <w:rFonts w:ascii="Arial" w:hAnsi="Arial" w:cs="Arial"/>
        </w:rPr>
        <w:br/>
      </w:r>
      <w:r>
        <w:rPr>
          <w:rFonts w:ascii="Arial" w:hAnsi="Arial" w:cs="Arial"/>
        </w:rPr>
        <w:pict>
          <v:shape id="_x0000_i1053" type="#_x0000_t75" style="width:6.75pt;height:8.25pt" filled="t">
            <v:fill color2="black"/>
            <v:imagedata r:id="rId9" o:title=""/>
          </v:shape>
        </w:pict>
      </w:r>
      <w:r w:rsidR="00327153">
        <w:rPr>
          <w:rFonts w:ascii="Arial" w:hAnsi="Arial" w:cs="Arial"/>
        </w:rPr>
        <w:t xml:space="preserve">državna ureditev: </w:t>
      </w:r>
      <w:r w:rsidR="00327153">
        <w:rPr>
          <w:rStyle w:val="Strong"/>
          <w:rFonts w:ascii="Arial" w:hAnsi="Arial" w:cs="Arial"/>
        </w:rPr>
        <w:t>republika</w:t>
      </w:r>
      <w:r w:rsidR="00327153">
        <w:rPr>
          <w:rFonts w:ascii="Arial" w:hAnsi="Arial" w:cs="Arial"/>
        </w:rPr>
        <w:br/>
      </w:r>
      <w:r>
        <w:rPr>
          <w:rFonts w:ascii="Arial" w:hAnsi="Arial" w:cs="Arial"/>
        </w:rPr>
        <w:pict>
          <v:shape id="_x0000_i1054" type="#_x0000_t75" style="width:6.75pt;height:8.25pt" filled="t">
            <v:fill color2="black"/>
            <v:imagedata r:id="rId9" o:title=""/>
          </v:shape>
        </w:pict>
      </w:r>
      <w:r w:rsidR="00327153">
        <w:rPr>
          <w:rFonts w:ascii="Arial" w:hAnsi="Arial" w:cs="Arial"/>
        </w:rPr>
        <w:t xml:space="preserve">glavno mesto: </w:t>
      </w:r>
      <w:r w:rsidR="00327153">
        <w:rPr>
          <w:rStyle w:val="Strong"/>
          <w:rFonts w:ascii="Arial" w:hAnsi="Arial" w:cs="Arial"/>
        </w:rPr>
        <w:t>Nikozija</w:t>
      </w:r>
      <w:r w:rsidR="00327153">
        <w:rPr>
          <w:rFonts w:ascii="Arial" w:hAnsi="Arial" w:cs="Arial"/>
        </w:rPr>
        <w:br/>
      </w:r>
      <w:r>
        <w:rPr>
          <w:rFonts w:ascii="Arial" w:hAnsi="Arial" w:cs="Arial"/>
        </w:rPr>
        <w:pict>
          <v:shape id="_x0000_i1055" type="#_x0000_t75" style="width:6.75pt;height:8.25pt" filled="t">
            <v:fill color2="black"/>
            <v:imagedata r:id="rId9" o:title=""/>
          </v:shape>
        </w:pict>
      </w:r>
      <w:r w:rsidR="00327153">
        <w:rPr>
          <w:rFonts w:ascii="Arial" w:hAnsi="Arial" w:cs="Arial"/>
        </w:rPr>
        <w:t xml:space="preserve">velikost: </w:t>
      </w:r>
      <w:r w:rsidR="00327153">
        <w:rPr>
          <w:rStyle w:val="Strong"/>
          <w:rFonts w:ascii="Arial" w:hAnsi="Arial" w:cs="Arial"/>
        </w:rPr>
        <w:t>9 250 km2</w:t>
      </w:r>
      <w:r w:rsidR="00327153">
        <w:rPr>
          <w:rFonts w:ascii="Arial" w:hAnsi="Arial" w:cs="Arial"/>
        </w:rPr>
        <w:br/>
      </w:r>
      <w:r>
        <w:rPr>
          <w:rFonts w:ascii="Arial" w:hAnsi="Arial" w:cs="Arial"/>
        </w:rPr>
        <w:pict>
          <v:shape id="_x0000_i1056" type="#_x0000_t75" style="width:6.75pt;height:8.25pt" filled="t">
            <v:fill color2="black"/>
            <v:imagedata r:id="rId9" o:title=""/>
          </v:shape>
        </w:pict>
      </w:r>
      <w:r w:rsidR="00327153">
        <w:rPr>
          <w:rFonts w:ascii="Arial" w:hAnsi="Arial" w:cs="Arial"/>
        </w:rPr>
        <w:t xml:space="preserve">število prebivalcev: </w:t>
      </w:r>
      <w:r w:rsidR="00327153">
        <w:rPr>
          <w:rStyle w:val="Strong"/>
          <w:rFonts w:ascii="Arial" w:hAnsi="Arial" w:cs="Arial"/>
        </w:rPr>
        <w:t>749.000</w:t>
      </w:r>
      <w:r w:rsidR="00327153">
        <w:rPr>
          <w:rFonts w:ascii="Arial" w:hAnsi="Arial" w:cs="Arial"/>
        </w:rPr>
        <w:br/>
      </w:r>
      <w:r>
        <w:rPr>
          <w:rFonts w:ascii="Arial" w:hAnsi="Arial" w:cs="Arial"/>
        </w:rPr>
        <w:pict>
          <v:shape id="_x0000_i1057" type="#_x0000_t75" style="width:6.75pt;height:8.25pt" filled="t">
            <v:fill color2="black"/>
            <v:imagedata r:id="rId9" o:title=""/>
          </v:shape>
        </w:pict>
      </w:r>
      <w:r w:rsidR="00327153">
        <w:rPr>
          <w:rFonts w:ascii="Arial" w:hAnsi="Arial" w:cs="Arial"/>
        </w:rPr>
        <w:t xml:space="preserve">bruto družbeni produkt na prebivalca: </w:t>
      </w:r>
      <w:r w:rsidR="00327153">
        <w:rPr>
          <w:rStyle w:val="Strong"/>
          <w:rFonts w:ascii="Arial" w:hAnsi="Arial" w:cs="Arial"/>
        </w:rPr>
        <w:t>17.100 EUR</w:t>
      </w:r>
      <w:r w:rsidR="00327153">
        <w:rPr>
          <w:rFonts w:ascii="Arial" w:hAnsi="Arial" w:cs="Arial"/>
        </w:rPr>
        <w:br/>
      </w:r>
      <w:r>
        <w:rPr>
          <w:rFonts w:ascii="Arial" w:hAnsi="Arial" w:cs="Arial"/>
        </w:rPr>
        <w:pict>
          <v:shape id="_x0000_i1058" type="#_x0000_t75" style="width:6.75pt;height:8.25pt" filled="t">
            <v:fill color2="black"/>
            <v:imagedata r:id="rId9" o:title=""/>
          </v:shape>
        </w:pict>
      </w:r>
      <w:r w:rsidR="00327153">
        <w:rPr>
          <w:rFonts w:ascii="Arial" w:hAnsi="Arial" w:cs="Arial"/>
        </w:rPr>
        <w:t xml:space="preserve">valuta: </w:t>
      </w:r>
      <w:r w:rsidR="00327153">
        <w:rPr>
          <w:rStyle w:val="Strong"/>
          <w:rFonts w:ascii="Arial" w:hAnsi="Arial" w:cs="Arial"/>
        </w:rPr>
        <w:t xml:space="preserve">ciprski funt </w:t>
      </w:r>
    </w:p>
    <w:tbl>
      <w:tblPr>
        <w:tblW w:w="0" w:type="auto"/>
        <w:tblInd w:w="-60" w:type="dxa"/>
        <w:tblLayout w:type="fixed"/>
        <w:tblCellMar>
          <w:top w:w="60" w:type="dxa"/>
          <w:left w:w="60" w:type="dxa"/>
          <w:bottom w:w="60" w:type="dxa"/>
          <w:right w:w="60" w:type="dxa"/>
        </w:tblCellMar>
        <w:tblLook w:val="0000" w:firstRow="0" w:lastRow="0" w:firstColumn="0" w:lastColumn="0" w:noHBand="0" w:noVBand="0"/>
      </w:tblPr>
      <w:tblGrid>
        <w:gridCol w:w="2460"/>
        <w:gridCol w:w="1410"/>
      </w:tblGrid>
      <w:tr w:rsidR="00327153">
        <w:trPr>
          <w:trHeight w:val="276"/>
        </w:trPr>
        <w:tc>
          <w:tcPr>
            <w:tcW w:w="2460" w:type="dxa"/>
            <w:vMerge w:val="restart"/>
            <w:vAlign w:val="center"/>
          </w:tcPr>
          <w:p w:rsidR="00327153" w:rsidRDefault="00327153">
            <w:pPr>
              <w:snapToGrid w:val="0"/>
              <w:rPr>
                <w:rStyle w:val="Strong"/>
                <w:rFonts w:ascii="Arial" w:hAnsi="Arial" w:cs="Arial"/>
              </w:rPr>
            </w:pPr>
            <w:r>
              <w:rPr>
                <w:rStyle w:val="Strong"/>
                <w:rFonts w:ascii="Arial" w:hAnsi="Arial" w:cs="Arial"/>
              </w:rPr>
              <w:t>ČEŠKA</w:t>
            </w:r>
          </w:p>
        </w:tc>
        <w:tc>
          <w:tcPr>
            <w:tcW w:w="1410" w:type="dxa"/>
            <w:vMerge w:val="restart"/>
            <w:vAlign w:val="center"/>
          </w:tcPr>
          <w:p w:rsidR="00327153" w:rsidRDefault="00984209">
            <w:pPr>
              <w:snapToGrid w:val="0"/>
              <w:jc w:val="center"/>
            </w:pPr>
            <w:r>
              <w:rPr>
                <w:rFonts w:ascii="Arial" w:hAnsi="Arial" w:cs="Arial"/>
              </w:rPr>
              <w:pict>
                <v:shape id="_x0000_i1059" type="#_x0000_t75" style="width:25.5pt;height:18pt" filled="t">
                  <v:fill color2="black"/>
                  <v:imagedata r:id="rId13" o:title=""/>
                </v:shape>
              </w:pict>
            </w:r>
          </w:p>
        </w:tc>
      </w:tr>
    </w:tbl>
    <w:p w:rsidR="00327153" w:rsidRDefault="00984209">
      <w:pPr>
        <w:pStyle w:val="Navadensplet"/>
        <w:rPr>
          <w:rStyle w:val="Strong"/>
          <w:rFonts w:ascii="Arial" w:hAnsi="Arial" w:cs="Arial"/>
        </w:rPr>
      </w:pPr>
      <w:r>
        <w:rPr>
          <w:rFonts w:ascii="Arial" w:hAnsi="Arial" w:cs="Arial"/>
        </w:rPr>
        <w:pict>
          <v:shape id="_x0000_i1060" type="#_x0000_t75" style="width:6.75pt;height:8.25pt" filled="t">
            <v:fill color2="black"/>
            <v:imagedata r:id="rId9" o:title=""/>
          </v:shape>
        </w:pict>
      </w:r>
      <w:r w:rsidR="00327153">
        <w:rPr>
          <w:rFonts w:ascii="Arial" w:hAnsi="Arial" w:cs="Arial"/>
        </w:rPr>
        <w:t xml:space="preserve">leto vstopa v EU: </w:t>
      </w:r>
      <w:r w:rsidR="00327153">
        <w:rPr>
          <w:rStyle w:val="Strong"/>
          <w:rFonts w:ascii="Arial" w:hAnsi="Arial" w:cs="Arial"/>
        </w:rPr>
        <w:t>2004</w:t>
      </w:r>
      <w:r w:rsidR="00327153">
        <w:rPr>
          <w:rFonts w:ascii="Arial" w:hAnsi="Arial" w:cs="Arial"/>
        </w:rPr>
        <w:br/>
      </w:r>
      <w:r>
        <w:rPr>
          <w:rFonts w:ascii="Arial" w:hAnsi="Arial" w:cs="Arial"/>
        </w:rPr>
        <w:pict>
          <v:shape id="_x0000_i1061" type="#_x0000_t75" style="width:6.75pt;height:8.25pt" filled="t">
            <v:fill color2="black"/>
            <v:imagedata r:id="rId9" o:title=""/>
          </v:shape>
        </w:pict>
      </w:r>
      <w:r w:rsidR="00327153">
        <w:rPr>
          <w:rFonts w:ascii="Arial" w:hAnsi="Arial" w:cs="Arial"/>
        </w:rPr>
        <w:t xml:space="preserve">državna ureditev: </w:t>
      </w:r>
      <w:r w:rsidR="00327153">
        <w:rPr>
          <w:rStyle w:val="Strong"/>
          <w:rFonts w:ascii="Arial" w:hAnsi="Arial" w:cs="Arial"/>
        </w:rPr>
        <w:t>republika</w:t>
      </w:r>
      <w:r w:rsidR="00327153">
        <w:rPr>
          <w:rFonts w:ascii="Arial" w:hAnsi="Arial" w:cs="Arial"/>
        </w:rPr>
        <w:br/>
      </w:r>
      <w:r>
        <w:rPr>
          <w:rFonts w:ascii="Arial" w:hAnsi="Arial" w:cs="Arial"/>
        </w:rPr>
        <w:pict>
          <v:shape id="_x0000_i1062" type="#_x0000_t75" style="width:6.75pt;height:8.25pt" filled="t">
            <v:fill color2="black"/>
            <v:imagedata r:id="rId9" o:title=""/>
          </v:shape>
        </w:pict>
      </w:r>
      <w:r w:rsidR="00327153">
        <w:rPr>
          <w:rFonts w:ascii="Arial" w:hAnsi="Arial" w:cs="Arial"/>
        </w:rPr>
        <w:t xml:space="preserve">glavno mesto: </w:t>
      </w:r>
      <w:r w:rsidR="00327153">
        <w:rPr>
          <w:rStyle w:val="Strong"/>
          <w:rFonts w:ascii="Arial" w:hAnsi="Arial" w:cs="Arial"/>
        </w:rPr>
        <w:t>Praga</w:t>
      </w:r>
      <w:r w:rsidR="00327153">
        <w:rPr>
          <w:rFonts w:ascii="Arial" w:hAnsi="Arial" w:cs="Arial"/>
        </w:rPr>
        <w:br/>
      </w:r>
      <w:r>
        <w:rPr>
          <w:rFonts w:ascii="Arial" w:hAnsi="Arial" w:cs="Arial"/>
        </w:rPr>
        <w:pict>
          <v:shape id="_x0000_i1063" type="#_x0000_t75" style="width:6.75pt;height:8.25pt" filled="t">
            <v:fill color2="black"/>
            <v:imagedata r:id="rId9" o:title=""/>
          </v:shape>
        </w:pict>
      </w:r>
      <w:r w:rsidR="00327153">
        <w:rPr>
          <w:rFonts w:ascii="Arial" w:hAnsi="Arial" w:cs="Arial"/>
        </w:rPr>
        <w:t xml:space="preserve">velikost: </w:t>
      </w:r>
      <w:r w:rsidR="00327153">
        <w:rPr>
          <w:rStyle w:val="Strong"/>
          <w:rFonts w:ascii="Arial" w:hAnsi="Arial" w:cs="Arial"/>
        </w:rPr>
        <w:t>78 703 km2</w:t>
      </w:r>
      <w:r w:rsidR="00327153">
        <w:rPr>
          <w:rFonts w:ascii="Arial" w:hAnsi="Arial" w:cs="Arial"/>
        </w:rPr>
        <w:br/>
      </w:r>
      <w:r>
        <w:rPr>
          <w:rFonts w:ascii="Arial" w:hAnsi="Arial" w:cs="Arial"/>
        </w:rPr>
        <w:pict>
          <v:shape id="_x0000_i1064" type="#_x0000_t75" style="width:6.75pt;height:8.25pt" filled="t">
            <v:fill color2="black"/>
            <v:imagedata r:id="rId9" o:title=""/>
          </v:shape>
        </w:pict>
      </w:r>
      <w:r w:rsidR="00327153">
        <w:rPr>
          <w:rFonts w:ascii="Arial" w:hAnsi="Arial" w:cs="Arial"/>
        </w:rPr>
        <w:t xml:space="preserve">število prebivalcev: </w:t>
      </w:r>
      <w:r w:rsidR="00327153">
        <w:rPr>
          <w:rStyle w:val="Strong"/>
          <w:rFonts w:ascii="Arial" w:hAnsi="Arial" w:cs="Arial"/>
        </w:rPr>
        <w:t>10,3 mio</w:t>
      </w:r>
      <w:r w:rsidR="00327153">
        <w:rPr>
          <w:rFonts w:ascii="Arial" w:hAnsi="Arial" w:cs="Arial"/>
        </w:rPr>
        <w:br/>
      </w:r>
      <w:r>
        <w:rPr>
          <w:rFonts w:ascii="Arial" w:hAnsi="Arial" w:cs="Arial"/>
        </w:rPr>
        <w:pict>
          <v:shape id="_x0000_i1065" type="#_x0000_t75" style="width:6.75pt;height:8.25pt" filled="t">
            <v:fill color2="black"/>
            <v:imagedata r:id="rId9" o:title=""/>
          </v:shape>
        </w:pict>
      </w:r>
      <w:r w:rsidR="00327153">
        <w:rPr>
          <w:rFonts w:ascii="Arial" w:hAnsi="Arial" w:cs="Arial"/>
        </w:rPr>
        <w:t xml:space="preserve">bruto družbeni produkt na prebivalca: </w:t>
      </w:r>
      <w:r w:rsidR="00327153">
        <w:rPr>
          <w:rStyle w:val="Strong"/>
          <w:rFonts w:ascii="Arial" w:hAnsi="Arial" w:cs="Arial"/>
        </w:rPr>
        <w:t>12.500 EUR</w:t>
      </w:r>
      <w:r w:rsidR="00327153">
        <w:rPr>
          <w:rFonts w:ascii="Arial" w:hAnsi="Arial" w:cs="Arial"/>
        </w:rPr>
        <w:br/>
      </w:r>
      <w:r>
        <w:rPr>
          <w:rFonts w:ascii="Arial" w:hAnsi="Arial" w:cs="Arial"/>
        </w:rPr>
        <w:pict>
          <v:shape id="_x0000_i1066" type="#_x0000_t75" style="width:6.75pt;height:8.25pt" filled="t">
            <v:fill color2="black"/>
            <v:imagedata r:id="rId9" o:title=""/>
          </v:shape>
        </w:pict>
      </w:r>
      <w:r w:rsidR="00327153">
        <w:rPr>
          <w:rFonts w:ascii="Arial" w:hAnsi="Arial" w:cs="Arial"/>
        </w:rPr>
        <w:t xml:space="preserve">valuta: </w:t>
      </w:r>
      <w:r w:rsidR="00327153">
        <w:rPr>
          <w:rStyle w:val="Strong"/>
          <w:rFonts w:ascii="Arial" w:hAnsi="Arial" w:cs="Arial"/>
        </w:rPr>
        <w:t xml:space="preserve">češka krona </w:t>
      </w:r>
    </w:p>
    <w:tbl>
      <w:tblPr>
        <w:tblW w:w="0" w:type="auto"/>
        <w:tblInd w:w="-60" w:type="dxa"/>
        <w:tblLayout w:type="fixed"/>
        <w:tblCellMar>
          <w:top w:w="60" w:type="dxa"/>
          <w:left w:w="60" w:type="dxa"/>
          <w:bottom w:w="60" w:type="dxa"/>
          <w:right w:w="60" w:type="dxa"/>
        </w:tblCellMar>
        <w:tblLook w:val="0000" w:firstRow="0" w:lastRow="0" w:firstColumn="0" w:lastColumn="0" w:noHBand="0" w:noVBand="0"/>
      </w:tblPr>
      <w:tblGrid>
        <w:gridCol w:w="2460"/>
        <w:gridCol w:w="1410"/>
      </w:tblGrid>
      <w:tr w:rsidR="00327153">
        <w:trPr>
          <w:trHeight w:val="276"/>
        </w:trPr>
        <w:tc>
          <w:tcPr>
            <w:tcW w:w="2460" w:type="dxa"/>
            <w:vMerge w:val="restart"/>
            <w:vAlign w:val="center"/>
          </w:tcPr>
          <w:p w:rsidR="00327153" w:rsidRDefault="00327153">
            <w:pPr>
              <w:snapToGrid w:val="0"/>
              <w:rPr>
                <w:rStyle w:val="Strong"/>
                <w:rFonts w:ascii="Arial" w:hAnsi="Arial" w:cs="Arial"/>
              </w:rPr>
            </w:pPr>
            <w:r>
              <w:rPr>
                <w:rStyle w:val="Strong"/>
                <w:rFonts w:ascii="Arial" w:hAnsi="Arial" w:cs="Arial"/>
              </w:rPr>
              <w:t>DANSKA</w:t>
            </w:r>
          </w:p>
        </w:tc>
        <w:tc>
          <w:tcPr>
            <w:tcW w:w="1410" w:type="dxa"/>
            <w:vMerge w:val="restart"/>
            <w:vAlign w:val="center"/>
          </w:tcPr>
          <w:p w:rsidR="00327153" w:rsidRDefault="00984209">
            <w:pPr>
              <w:snapToGrid w:val="0"/>
              <w:jc w:val="center"/>
            </w:pPr>
            <w:r>
              <w:rPr>
                <w:rFonts w:ascii="Arial" w:hAnsi="Arial" w:cs="Arial"/>
              </w:rPr>
              <w:pict>
                <v:shape id="_x0000_i1067" type="#_x0000_t75" style="width:24pt;height:16.5pt" filled="t">
                  <v:fill color2="black"/>
                  <v:imagedata r:id="rId14" o:title=""/>
                </v:shape>
              </w:pict>
            </w:r>
          </w:p>
        </w:tc>
      </w:tr>
    </w:tbl>
    <w:p w:rsidR="00327153" w:rsidRDefault="00984209">
      <w:pPr>
        <w:pStyle w:val="Navadensplet"/>
        <w:rPr>
          <w:rStyle w:val="Strong"/>
          <w:rFonts w:ascii="Arial" w:hAnsi="Arial" w:cs="Arial"/>
        </w:rPr>
      </w:pPr>
      <w:r>
        <w:rPr>
          <w:rFonts w:ascii="Arial" w:hAnsi="Arial" w:cs="Arial"/>
        </w:rPr>
        <w:pict>
          <v:shape id="_x0000_i1068" type="#_x0000_t75" style="width:6.75pt;height:8.25pt" filled="t">
            <v:fill color2="black"/>
            <v:imagedata r:id="rId9" o:title=""/>
          </v:shape>
        </w:pict>
      </w:r>
      <w:r w:rsidR="00327153">
        <w:rPr>
          <w:rFonts w:ascii="Arial" w:hAnsi="Arial" w:cs="Arial"/>
        </w:rPr>
        <w:t xml:space="preserve">leto vstopa v EU: </w:t>
      </w:r>
      <w:r w:rsidR="00327153">
        <w:rPr>
          <w:rStyle w:val="Strong"/>
          <w:rFonts w:ascii="Arial" w:hAnsi="Arial" w:cs="Arial"/>
        </w:rPr>
        <w:t>1973</w:t>
      </w:r>
      <w:r w:rsidR="00327153">
        <w:rPr>
          <w:rFonts w:ascii="Arial" w:hAnsi="Arial" w:cs="Arial"/>
        </w:rPr>
        <w:br/>
      </w:r>
      <w:r>
        <w:rPr>
          <w:rFonts w:ascii="Arial" w:hAnsi="Arial" w:cs="Arial"/>
        </w:rPr>
        <w:pict>
          <v:shape id="_x0000_i1069" type="#_x0000_t75" style="width:6.75pt;height:8.25pt" filled="t">
            <v:fill color2="black"/>
            <v:imagedata r:id="rId9" o:title=""/>
          </v:shape>
        </w:pict>
      </w:r>
      <w:r w:rsidR="00327153">
        <w:rPr>
          <w:rFonts w:ascii="Arial" w:hAnsi="Arial" w:cs="Arial"/>
        </w:rPr>
        <w:t xml:space="preserve">državna ureditev: </w:t>
      </w:r>
      <w:r w:rsidR="00327153">
        <w:rPr>
          <w:rStyle w:val="Strong"/>
          <w:rFonts w:ascii="Arial" w:hAnsi="Arial" w:cs="Arial"/>
        </w:rPr>
        <w:t>ustavna monarhija</w:t>
      </w:r>
      <w:r w:rsidR="00327153">
        <w:rPr>
          <w:rFonts w:ascii="Arial" w:hAnsi="Arial" w:cs="Arial"/>
        </w:rPr>
        <w:br/>
      </w:r>
      <w:r>
        <w:rPr>
          <w:rFonts w:ascii="Arial" w:hAnsi="Arial" w:cs="Arial"/>
        </w:rPr>
        <w:pict>
          <v:shape id="_x0000_i1070" type="#_x0000_t75" style="width:6.75pt;height:8.25pt" filled="t">
            <v:fill color2="black"/>
            <v:imagedata r:id="rId9" o:title=""/>
          </v:shape>
        </w:pict>
      </w:r>
      <w:r w:rsidR="00327153">
        <w:rPr>
          <w:rFonts w:ascii="Arial" w:hAnsi="Arial" w:cs="Arial"/>
        </w:rPr>
        <w:t xml:space="preserve">glavno mesto: </w:t>
      </w:r>
      <w:r w:rsidR="00327153">
        <w:rPr>
          <w:rStyle w:val="Strong"/>
          <w:rFonts w:ascii="Arial" w:hAnsi="Arial" w:cs="Arial"/>
        </w:rPr>
        <w:t>Kopenhagen</w:t>
      </w:r>
      <w:r w:rsidR="00327153">
        <w:rPr>
          <w:rFonts w:ascii="Arial" w:hAnsi="Arial" w:cs="Arial"/>
        </w:rPr>
        <w:br/>
      </w:r>
      <w:r>
        <w:rPr>
          <w:rFonts w:ascii="Arial" w:hAnsi="Arial" w:cs="Arial"/>
        </w:rPr>
        <w:pict>
          <v:shape id="_x0000_i1071" type="#_x0000_t75" style="width:6.75pt;height:8.25pt" filled="t">
            <v:fill color2="black"/>
            <v:imagedata r:id="rId9" o:title=""/>
          </v:shape>
        </w:pict>
      </w:r>
      <w:r w:rsidR="00327153">
        <w:rPr>
          <w:rFonts w:ascii="Arial" w:hAnsi="Arial" w:cs="Arial"/>
        </w:rPr>
        <w:t xml:space="preserve">velikost: </w:t>
      </w:r>
      <w:r w:rsidR="00327153">
        <w:rPr>
          <w:rStyle w:val="Strong"/>
          <w:rFonts w:ascii="Arial" w:hAnsi="Arial" w:cs="Arial"/>
        </w:rPr>
        <w:t>43,094 km2</w:t>
      </w:r>
      <w:r w:rsidR="00327153">
        <w:rPr>
          <w:rFonts w:ascii="Arial" w:hAnsi="Arial" w:cs="Arial"/>
        </w:rPr>
        <w:br/>
      </w:r>
      <w:r>
        <w:rPr>
          <w:rFonts w:ascii="Arial" w:hAnsi="Arial" w:cs="Arial"/>
        </w:rPr>
        <w:pict>
          <v:shape id="_x0000_i1072" type="#_x0000_t75" style="width:6.75pt;height:8.25pt" filled="t">
            <v:fill color2="black"/>
            <v:imagedata r:id="rId9" o:title=""/>
          </v:shape>
        </w:pict>
      </w:r>
      <w:r w:rsidR="00327153">
        <w:rPr>
          <w:rFonts w:ascii="Arial" w:hAnsi="Arial" w:cs="Arial"/>
        </w:rPr>
        <w:t xml:space="preserve">število prebivalcev: </w:t>
      </w:r>
      <w:r w:rsidR="00327153">
        <w:rPr>
          <w:rStyle w:val="Strong"/>
          <w:rFonts w:ascii="Arial" w:hAnsi="Arial" w:cs="Arial"/>
        </w:rPr>
        <w:t>5,3 mio</w:t>
      </w:r>
      <w:r w:rsidR="00327153">
        <w:rPr>
          <w:rFonts w:ascii="Arial" w:hAnsi="Arial" w:cs="Arial"/>
        </w:rPr>
        <w:br/>
      </w:r>
      <w:r>
        <w:rPr>
          <w:rFonts w:ascii="Arial" w:hAnsi="Arial" w:cs="Arial"/>
        </w:rPr>
        <w:pict>
          <v:shape id="_x0000_i1073" type="#_x0000_t75" style="width:6.75pt;height:8.25pt" filled="t">
            <v:fill color2="black"/>
            <v:imagedata r:id="rId9" o:title=""/>
          </v:shape>
        </w:pict>
      </w:r>
      <w:r w:rsidR="00327153">
        <w:rPr>
          <w:rFonts w:ascii="Arial" w:hAnsi="Arial" w:cs="Arial"/>
        </w:rPr>
        <w:t xml:space="preserve">bruto družbeni produkt na prebivalca: </w:t>
      </w:r>
      <w:r w:rsidR="00327153">
        <w:rPr>
          <w:rStyle w:val="Strong"/>
          <w:rFonts w:ascii="Arial" w:hAnsi="Arial" w:cs="Arial"/>
        </w:rPr>
        <w:t>22.710 EUR</w:t>
      </w:r>
      <w:r w:rsidR="00327153">
        <w:rPr>
          <w:rFonts w:ascii="Arial" w:hAnsi="Arial" w:cs="Arial"/>
        </w:rPr>
        <w:br/>
      </w:r>
      <w:r>
        <w:rPr>
          <w:rFonts w:ascii="Arial" w:hAnsi="Arial" w:cs="Arial"/>
        </w:rPr>
        <w:pict>
          <v:shape id="_x0000_i1074" type="#_x0000_t75" style="width:6.75pt;height:8.25pt" filled="t">
            <v:fill color2="black"/>
            <v:imagedata r:id="rId9" o:title=""/>
          </v:shape>
        </w:pict>
      </w:r>
      <w:r w:rsidR="00327153">
        <w:rPr>
          <w:rFonts w:ascii="Arial" w:hAnsi="Arial" w:cs="Arial"/>
        </w:rPr>
        <w:t xml:space="preserve">valuta: </w:t>
      </w:r>
      <w:r w:rsidR="00327153">
        <w:rPr>
          <w:rStyle w:val="Strong"/>
          <w:rFonts w:ascii="Arial" w:hAnsi="Arial" w:cs="Arial"/>
        </w:rPr>
        <w:t>danska krona</w:t>
      </w:r>
    </w:p>
    <w:tbl>
      <w:tblPr>
        <w:tblW w:w="0" w:type="auto"/>
        <w:tblInd w:w="-60" w:type="dxa"/>
        <w:tblLayout w:type="fixed"/>
        <w:tblCellMar>
          <w:top w:w="60" w:type="dxa"/>
          <w:left w:w="60" w:type="dxa"/>
          <w:bottom w:w="60" w:type="dxa"/>
          <w:right w:w="60" w:type="dxa"/>
        </w:tblCellMar>
        <w:tblLook w:val="0000" w:firstRow="0" w:lastRow="0" w:firstColumn="0" w:lastColumn="0" w:noHBand="0" w:noVBand="0"/>
      </w:tblPr>
      <w:tblGrid>
        <w:gridCol w:w="2460"/>
        <w:gridCol w:w="1410"/>
      </w:tblGrid>
      <w:tr w:rsidR="00327153">
        <w:trPr>
          <w:trHeight w:val="276"/>
        </w:trPr>
        <w:tc>
          <w:tcPr>
            <w:tcW w:w="2460" w:type="dxa"/>
            <w:vMerge w:val="restart"/>
            <w:vAlign w:val="center"/>
          </w:tcPr>
          <w:p w:rsidR="00327153" w:rsidRDefault="00327153">
            <w:pPr>
              <w:snapToGrid w:val="0"/>
              <w:rPr>
                <w:rStyle w:val="Strong"/>
                <w:rFonts w:ascii="Arial" w:hAnsi="Arial" w:cs="Arial"/>
              </w:rPr>
            </w:pPr>
            <w:r>
              <w:rPr>
                <w:rStyle w:val="Strong"/>
                <w:rFonts w:ascii="Arial" w:hAnsi="Arial" w:cs="Arial"/>
              </w:rPr>
              <w:t>ESTONIJA</w:t>
            </w:r>
          </w:p>
        </w:tc>
        <w:tc>
          <w:tcPr>
            <w:tcW w:w="1410" w:type="dxa"/>
            <w:vMerge w:val="restart"/>
            <w:vAlign w:val="center"/>
          </w:tcPr>
          <w:p w:rsidR="00327153" w:rsidRDefault="00984209">
            <w:pPr>
              <w:snapToGrid w:val="0"/>
              <w:jc w:val="center"/>
            </w:pPr>
            <w:r>
              <w:rPr>
                <w:rFonts w:ascii="Arial" w:hAnsi="Arial" w:cs="Arial"/>
              </w:rPr>
              <w:pict>
                <v:shape id="_x0000_i1075" type="#_x0000_t75" style="width:25.5pt;height:18pt" filled="t">
                  <v:fill color2="black"/>
                  <v:imagedata r:id="rId15" o:title=""/>
                </v:shape>
              </w:pict>
            </w:r>
          </w:p>
        </w:tc>
      </w:tr>
    </w:tbl>
    <w:p w:rsidR="00327153" w:rsidRDefault="00984209">
      <w:pPr>
        <w:pStyle w:val="Navadensplet"/>
        <w:rPr>
          <w:rStyle w:val="Strong"/>
          <w:rFonts w:ascii="Arial" w:hAnsi="Arial" w:cs="Arial"/>
        </w:rPr>
      </w:pPr>
      <w:r>
        <w:rPr>
          <w:rFonts w:ascii="Arial" w:hAnsi="Arial" w:cs="Arial"/>
        </w:rPr>
        <w:pict>
          <v:shape id="_x0000_i1076" type="#_x0000_t75" style="width:6.75pt;height:8.25pt" filled="t">
            <v:fill color2="black"/>
            <v:imagedata r:id="rId9" o:title=""/>
          </v:shape>
        </w:pict>
      </w:r>
      <w:r w:rsidR="00327153">
        <w:rPr>
          <w:rFonts w:ascii="Arial" w:hAnsi="Arial" w:cs="Arial"/>
        </w:rPr>
        <w:t xml:space="preserve">leto vstopa v EU: </w:t>
      </w:r>
      <w:r w:rsidR="00327153">
        <w:rPr>
          <w:rStyle w:val="Strong"/>
          <w:rFonts w:ascii="Arial" w:hAnsi="Arial" w:cs="Arial"/>
        </w:rPr>
        <w:t>2004</w:t>
      </w:r>
      <w:r w:rsidR="00327153">
        <w:rPr>
          <w:rFonts w:ascii="Arial" w:hAnsi="Arial" w:cs="Arial"/>
        </w:rPr>
        <w:br/>
      </w:r>
      <w:r>
        <w:rPr>
          <w:rFonts w:ascii="Arial" w:hAnsi="Arial" w:cs="Arial"/>
        </w:rPr>
        <w:pict>
          <v:shape id="_x0000_i1077" type="#_x0000_t75" style="width:6.75pt;height:8.25pt" filled="t">
            <v:fill color2="black"/>
            <v:imagedata r:id="rId9" o:title=""/>
          </v:shape>
        </w:pict>
      </w:r>
      <w:r w:rsidR="00327153">
        <w:rPr>
          <w:rFonts w:ascii="Arial" w:hAnsi="Arial" w:cs="Arial"/>
        </w:rPr>
        <w:t xml:space="preserve">državna ureditev: </w:t>
      </w:r>
      <w:r w:rsidR="00327153">
        <w:rPr>
          <w:rStyle w:val="Strong"/>
          <w:rFonts w:ascii="Arial" w:hAnsi="Arial" w:cs="Arial"/>
        </w:rPr>
        <w:t>republika</w:t>
      </w:r>
      <w:r w:rsidR="00327153">
        <w:rPr>
          <w:rFonts w:ascii="Arial" w:hAnsi="Arial" w:cs="Arial"/>
        </w:rPr>
        <w:br/>
      </w:r>
      <w:r>
        <w:rPr>
          <w:rFonts w:ascii="Arial" w:hAnsi="Arial" w:cs="Arial"/>
        </w:rPr>
        <w:pict>
          <v:shape id="_x0000_i1078" type="#_x0000_t75" style="width:6.75pt;height:8.25pt" filled="t">
            <v:fill color2="black"/>
            <v:imagedata r:id="rId9" o:title=""/>
          </v:shape>
        </w:pict>
      </w:r>
      <w:r w:rsidR="00327153">
        <w:rPr>
          <w:rFonts w:ascii="Arial" w:hAnsi="Arial" w:cs="Arial"/>
        </w:rPr>
        <w:t>glavno mesto:</w:t>
      </w:r>
      <w:r w:rsidR="00327153">
        <w:rPr>
          <w:rStyle w:val="Strong"/>
          <w:rFonts w:ascii="Arial" w:hAnsi="Arial" w:cs="Arial"/>
        </w:rPr>
        <w:t>Talin</w:t>
      </w:r>
      <w:r w:rsidR="00327153">
        <w:rPr>
          <w:rFonts w:ascii="Arial" w:hAnsi="Arial" w:cs="Arial"/>
        </w:rPr>
        <w:br/>
      </w:r>
      <w:r>
        <w:rPr>
          <w:rFonts w:ascii="Arial" w:hAnsi="Arial" w:cs="Arial"/>
        </w:rPr>
        <w:pict>
          <v:shape id="_x0000_i1079" type="#_x0000_t75" style="width:6.75pt;height:8.25pt" filled="t">
            <v:fill color2="black"/>
            <v:imagedata r:id="rId9" o:title=""/>
          </v:shape>
        </w:pict>
      </w:r>
      <w:r w:rsidR="00327153">
        <w:rPr>
          <w:rFonts w:ascii="Arial" w:hAnsi="Arial" w:cs="Arial"/>
        </w:rPr>
        <w:t xml:space="preserve">velikost: </w:t>
      </w:r>
      <w:r w:rsidR="00327153">
        <w:rPr>
          <w:rStyle w:val="Strong"/>
          <w:rFonts w:ascii="Arial" w:hAnsi="Arial" w:cs="Arial"/>
        </w:rPr>
        <w:t>45 226 km2</w:t>
      </w:r>
      <w:r w:rsidR="00327153">
        <w:rPr>
          <w:rFonts w:ascii="Arial" w:hAnsi="Arial" w:cs="Arial"/>
        </w:rPr>
        <w:br/>
      </w:r>
      <w:r>
        <w:rPr>
          <w:rFonts w:ascii="Arial" w:hAnsi="Arial" w:cs="Arial"/>
        </w:rPr>
        <w:pict>
          <v:shape id="_x0000_i1080" type="#_x0000_t75" style="width:6.75pt;height:8.25pt" filled="t">
            <v:fill color2="black"/>
            <v:imagedata r:id="rId9" o:title=""/>
          </v:shape>
        </w:pict>
      </w:r>
      <w:r w:rsidR="00327153">
        <w:rPr>
          <w:rFonts w:ascii="Arial" w:hAnsi="Arial" w:cs="Arial"/>
        </w:rPr>
        <w:t xml:space="preserve">število prebivalcev: </w:t>
      </w:r>
      <w:r w:rsidR="00327153">
        <w:rPr>
          <w:rStyle w:val="Strong"/>
          <w:rFonts w:ascii="Arial" w:hAnsi="Arial" w:cs="Arial"/>
        </w:rPr>
        <w:t>1,4 mio</w:t>
      </w:r>
      <w:r w:rsidR="00327153">
        <w:rPr>
          <w:rFonts w:ascii="Arial" w:hAnsi="Arial" w:cs="Arial"/>
        </w:rPr>
        <w:br/>
      </w:r>
      <w:r>
        <w:rPr>
          <w:rFonts w:ascii="Arial" w:hAnsi="Arial" w:cs="Arial"/>
        </w:rPr>
        <w:pict>
          <v:shape id="_x0000_i1081" type="#_x0000_t75" style="width:6.75pt;height:8.25pt" filled="t">
            <v:fill color2="black"/>
            <v:imagedata r:id="rId9" o:title=""/>
          </v:shape>
        </w:pict>
      </w:r>
      <w:r w:rsidR="00327153">
        <w:rPr>
          <w:rFonts w:ascii="Arial" w:hAnsi="Arial" w:cs="Arial"/>
        </w:rPr>
        <w:t xml:space="preserve">bruto družbeni produkt na prebivalca: </w:t>
      </w:r>
      <w:r w:rsidR="00327153">
        <w:rPr>
          <w:rStyle w:val="Strong"/>
          <w:rFonts w:ascii="Arial" w:hAnsi="Arial" w:cs="Arial"/>
        </w:rPr>
        <w:t>7.700 EUR</w:t>
      </w:r>
      <w:r w:rsidR="00327153">
        <w:rPr>
          <w:rFonts w:ascii="Arial" w:hAnsi="Arial" w:cs="Arial"/>
        </w:rPr>
        <w:br/>
      </w:r>
      <w:r>
        <w:rPr>
          <w:rFonts w:ascii="Arial" w:hAnsi="Arial" w:cs="Arial"/>
        </w:rPr>
        <w:pict>
          <v:shape id="_x0000_i1082" type="#_x0000_t75" style="width:6.75pt;height:8.25pt" filled="t">
            <v:fill color2="black"/>
            <v:imagedata r:id="rId9" o:title=""/>
          </v:shape>
        </w:pict>
      </w:r>
      <w:r w:rsidR="00327153">
        <w:rPr>
          <w:rFonts w:ascii="Arial" w:hAnsi="Arial" w:cs="Arial"/>
        </w:rPr>
        <w:t xml:space="preserve">valuta: </w:t>
      </w:r>
      <w:r w:rsidR="00327153">
        <w:rPr>
          <w:rStyle w:val="Strong"/>
          <w:rFonts w:ascii="Arial" w:hAnsi="Arial" w:cs="Arial"/>
        </w:rPr>
        <w:t xml:space="preserve">kron </w:t>
      </w:r>
    </w:p>
    <w:tbl>
      <w:tblPr>
        <w:tblW w:w="0" w:type="auto"/>
        <w:tblInd w:w="-60" w:type="dxa"/>
        <w:tblLayout w:type="fixed"/>
        <w:tblCellMar>
          <w:top w:w="60" w:type="dxa"/>
          <w:left w:w="60" w:type="dxa"/>
          <w:bottom w:w="60" w:type="dxa"/>
          <w:right w:w="60" w:type="dxa"/>
        </w:tblCellMar>
        <w:tblLook w:val="0000" w:firstRow="0" w:lastRow="0" w:firstColumn="0" w:lastColumn="0" w:noHBand="0" w:noVBand="0"/>
      </w:tblPr>
      <w:tblGrid>
        <w:gridCol w:w="2460"/>
        <w:gridCol w:w="1410"/>
      </w:tblGrid>
      <w:tr w:rsidR="00327153">
        <w:trPr>
          <w:trHeight w:val="276"/>
        </w:trPr>
        <w:tc>
          <w:tcPr>
            <w:tcW w:w="2460" w:type="dxa"/>
            <w:vMerge w:val="restart"/>
            <w:vAlign w:val="center"/>
          </w:tcPr>
          <w:p w:rsidR="00327153" w:rsidRDefault="00327153">
            <w:pPr>
              <w:snapToGrid w:val="0"/>
              <w:rPr>
                <w:rStyle w:val="Strong"/>
                <w:rFonts w:ascii="Arial" w:hAnsi="Arial" w:cs="Arial"/>
              </w:rPr>
            </w:pPr>
            <w:r>
              <w:rPr>
                <w:rStyle w:val="Strong"/>
                <w:rFonts w:ascii="Arial" w:hAnsi="Arial" w:cs="Arial"/>
              </w:rPr>
              <w:t>FINSKA</w:t>
            </w:r>
          </w:p>
        </w:tc>
        <w:tc>
          <w:tcPr>
            <w:tcW w:w="1410" w:type="dxa"/>
            <w:vMerge w:val="restart"/>
            <w:vAlign w:val="center"/>
          </w:tcPr>
          <w:p w:rsidR="00327153" w:rsidRDefault="00984209">
            <w:pPr>
              <w:snapToGrid w:val="0"/>
              <w:jc w:val="center"/>
            </w:pPr>
            <w:r>
              <w:rPr>
                <w:rFonts w:ascii="Arial" w:hAnsi="Arial" w:cs="Arial"/>
              </w:rPr>
              <w:pict>
                <v:shape id="_x0000_i1083" type="#_x0000_t75" style="width:24pt;height:16.5pt" filled="t">
                  <v:fill color2="black"/>
                  <v:imagedata r:id="rId16" o:title=""/>
                </v:shape>
              </w:pict>
            </w:r>
          </w:p>
        </w:tc>
      </w:tr>
    </w:tbl>
    <w:p w:rsidR="00327153" w:rsidRDefault="00984209">
      <w:pPr>
        <w:pStyle w:val="Navadensplet"/>
        <w:rPr>
          <w:rStyle w:val="Strong"/>
          <w:rFonts w:ascii="Arial" w:hAnsi="Arial" w:cs="Arial"/>
        </w:rPr>
      </w:pPr>
      <w:r>
        <w:rPr>
          <w:rFonts w:ascii="Arial" w:hAnsi="Arial" w:cs="Arial"/>
        </w:rPr>
        <w:pict>
          <v:shape id="_x0000_i1084" type="#_x0000_t75" style="width:6.75pt;height:8.25pt" filled="t">
            <v:fill color2="black"/>
            <v:imagedata r:id="rId9" o:title=""/>
          </v:shape>
        </w:pict>
      </w:r>
      <w:r w:rsidR="00327153">
        <w:rPr>
          <w:rFonts w:ascii="Arial" w:hAnsi="Arial" w:cs="Arial"/>
        </w:rPr>
        <w:t xml:space="preserve">leto vstopa v EU: </w:t>
      </w:r>
      <w:r w:rsidR="00327153">
        <w:rPr>
          <w:rStyle w:val="Strong"/>
          <w:rFonts w:ascii="Arial" w:hAnsi="Arial" w:cs="Arial"/>
        </w:rPr>
        <w:t>1995</w:t>
      </w:r>
      <w:r w:rsidR="00327153">
        <w:rPr>
          <w:rFonts w:ascii="Arial" w:hAnsi="Arial" w:cs="Arial"/>
        </w:rPr>
        <w:br/>
      </w:r>
      <w:r>
        <w:rPr>
          <w:rFonts w:ascii="Arial" w:hAnsi="Arial" w:cs="Arial"/>
        </w:rPr>
        <w:pict>
          <v:shape id="_x0000_i1085" type="#_x0000_t75" style="width:6.75pt;height:8.25pt" filled="t">
            <v:fill color2="black"/>
            <v:imagedata r:id="rId9" o:title=""/>
          </v:shape>
        </w:pict>
      </w:r>
      <w:r w:rsidR="00327153">
        <w:rPr>
          <w:rFonts w:ascii="Arial" w:hAnsi="Arial" w:cs="Arial"/>
        </w:rPr>
        <w:t xml:space="preserve">državna ureditev: </w:t>
      </w:r>
      <w:r w:rsidR="00327153">
        <w:rPr>
          <w:rStyle w:val="Strong"/>
          <w:rFonts w:ascii="Arial" w:hAnsi="Arial" w:cs="Arial"/>
        </w:rPr>
        <w:t>republika</w:t>
      </w:r>
      <w:r w:rsidR="00327153">
        <w:rPr>
          <w:rFonts w:ascii="Arial" w:hAnsi="Arial" w:cs="Arial"/>
        </w:rPr>
        <w:br/>
      </w:r>
      <w:r>
        <w:rPr>
          <w:rFonts w:ascii="Arial" w:hAnsi="Arial" w:cs="Arial"/>
        </w:rPr>
        <w:pict>
          <v:shape id="_x0000_i1086" type="#_x0000_t75" style="width:6.75pt;height:8.25pt" filled="t">
            <v:fill color2="black"/>
            <v:imagedata r:id="rId9" o:title=""/>
          </v:shape>
        </w:pict>
      </w:r>
      <w:r w:rsidR="00327153">
        <w:rPr>
          <w:rFonts w:ascii="Arial" w:hAnsi="Arial" w:cs="Arial"/>
        </w:rPr>
        <w:t xml:space="preserve">glavno mesto: </w:t>
      </w:r>
      <w:r w:rsidR="00327153">
        <w:rPr>
          <w:rStyle w:val="Strong"/>
          <w:rFonts w:ascii="Arial" w:hAnsi="Arial" w:cs="Arial"/>
        </w:rPr>
        <w:t>Helsinki</w:t>
      </w:r>
      <w:r w:rsidR="00327153">
        <w:rPr>
          <w:rFonts w:ascii="Arial" w:hAnsi="Arial" w:cs="Arial"/>
        </w:rPr>
        <w:br/>
      </w:r>
      <w:r>
        <w:rPr>
          <w:rFonts w:ascii="Arial" w:hAnsi="Arial" w:cs="Arial"/>
        </w:rPr>
        <w:pict>
          <v:shape id="_x0000_i1087" type="#_x0000_t75" style="width:6.75pt;height:8.25pt" filled="t">
            <v:fill color2="black"/>
            <v:imagedata r:id="rId9" o:title=""/>
          </v:shape>
        </w:pict>
      </w:r>
      <w:r w:rsidR="00327153">
        <w:rPr>
          <w:rFonts w:ascii="Arial" w:hAnsi="Arial" w:cs="Arial"/>
        </w:rPr>
        <w:t xml:space="preserve">velikost: </w:t>
      </w:r>
      <w:r w:rsidR="00327153">
        <w:rPr>
          <w:rStyle w:val="Strong"/>
          <w:rFonts w:ascii="Arial" w:hAnsi="Arial" w:cs="Arial"/>
        </w:rPr>
        <w:t>338 000 km2</w:t>
      </w:r>
      <w:r w:rsidR="00327153">
        <w:rPr>
          <w:rFonts w:ascii="Arial" w:hAnsi="Arial" w:cs="Arial"/>
        </w:rPr>
        <w:br/>
      </w:r>
      <w:r>
        <w:rPr>
          <w:rFonts w:ascii="Arial" w:hAnsi="Arial" w:cs="Arial"/>
        </w:rPr>
        <w:pict>
          <v:shape id="_x0000_i1088" type="#_x0000_t75" style="width:6.75pt;height:8.25pt" filled="t">
            <v:fill color2="black"/>
            <v:imagedata r:id="rId9" o:title=""/>
          </v:shape>
        </w:pict>
      </w:r>
      <w:r w:rsidR="00327153">
        <w:rPr>
          <w:rFonts w:ascii="Arial" w:hAnsi="Arial" w:cs="Arial"/>
        </w:rPr>
        <w:t>število prebivalcev:</w:t>
      </w:r>
      <w:r w:rsidR="00327153">
        <w:rPr>
          <w:rStyle w:val="Strong"/>
          <w:rFonts w:ascii="Arial" w:hAnsi="Arial" w:cs="Arial"/>
        </w:rPr>
        <w:t xml:space="preserve"> 5,1 mio</w:t>
      </w:r>
      <w:r w:rsidR="00327153">
        <w:rPr>
          <w:rFonts w:ascii="Arial" w:hAnsi="Arial" w:cs="Arial"/>
        </w:rPr>
        <w:br/>
      </w:r>
      <w:r>
        <w:rPr>
          <w:rFonts w:ascii="Arial" w:hAnsi="Arial" w:cs="Arial"/>
        </w:rPr>
        <w:pict>
          <v:shape id="_x0000_i1089" type="#_x0000_t75" style="width:6.75pt;height:8.25pt" filled="t">
            <v:fill color2="black"/>
            <v:imagedata r:id="rId9" o:title=""/>
          </v:shape>
        </w:pict>
      </w:r>
      <w:r w:rsidR="00327153">
        <w:rPr>
          <w:rFonts w:ascii="Arial" w:hAnsi="Arial" w:cs="Arial"/>
        </w:rPr>
        <w:t xml:space="preserve">bruto družbeni produkt na prebivalca: </w:t>
      </w:r>
      <w:r w:rsidR="00327153">
        <w:rPr>
          <w:rStyle w:val="Strong"/>
          <w:rFonts w:ascii="Arial" w:hAnsi="Arial" w:cs="Arial"/>
        </w:rPr>
        <w:t>21.160 EUR</w:t>
      </w:r>
      <w:r w:rsidR="00327153">
        <w:rPr>
          <w:rFonts w:ascii="Arial" w:hAnsi="Arial" w:cs="Arial"/>
        </w:rPr>
        <w:br/>
      </w:r>
      <w:r>
        <w:rPr>
          <w:rFonts w:ascii="Arial" w:hAnsi="Arial" w:cs="Arial"/>
        </w:rPr>
        <w:pict>
          <v:shape id="_x0000_i1090" type="#_x0000_t75" style="width:6.75pt;height:8.25pt" filled="t">
            <v:fill color2="black"/>
            <v:imagedata r:id="rId9" o:title=""/>
          </v:shape>
        </w:pict>
      </w:r>
      <w:r w:rsidR="00327153">
        <w:rPr>
          <w:rFonts w:ascii="Arial" w:hAnsi="Arial" w:cs="Arial"/>
        </w:rPr>
        <w:t xml:space="preserve">valuta: </w:t>
      </w:r>
      <w:r w:rsidR="00327153">
        <w:rPr>
          <w:rStyle w:val="Strong"/>
          <w:rFonts w:ascii="Arial" w:hAnsi="Arial" w:cs="Arial"/>
        </w:rPr>
        <w:t xml:space="preserve">evro </w:t>
      </w:r>
    </w:p>
    <w:tbl>
      <w:tblPr>
        <w:tblW w:w="0" w:type="auto"/>
        <w:tblInd w:w="-60" w:type="dxa"/>
        <w:tblLayout w:type="fixed"/>
        <w:tblCellMar>
          <w:top w:w="60" w:type="dxa"/>
          <w:left w:w="60" w:type="dxa"/>
          <w:bottom w:w="60" w:type="dxa"/>
          <w:right w:w="60" w:type="dxa"/>
        </w:tblCellMar>
        <w:tblLook w:val="0000" w:firstRow="0" w:lastRow="0" w:firstColumn="0" w:lastColumn="0" w:noHBand="0" w:noVBand="0"/>
      </w:tblPr>
      <w:tblGrid>
        <w:gridCol w:w="2460"/>
        <w:gridCol w:w="1410"/>
      </w:tblGrid>
      <w:tr w:rsidR="00327153">
        <w:trPr>
          <w:trHeight w:val="276"/>
        </w:trPr>
        <w:tc>
          <w:tcPr>
            <w:tcW w:w="2460" w:type="dxa"/>
            <w:vMerge w:val="restart"/>
            <w:vAlign w:val="center"/>
          </w:tcPr>
          <w:p w:rsidR="00327153" w:rsidRDefault="00327153">
            <w:pPr>
              <w:snapToGrid w:val="0"/>
              <w:rPr>
                <w:rStyle w:val="Strong"/>
                <w:rFonts w:ascii="Arial" w:hAnsi="Arial" w:cs="Arial"/>
              </w:rPr>
            </w:pPr>
            <w:r>
              <w:rPr>
                <w:rStyle w:val="Strong"/>
                <w:rFonts w:ascii="Arial" w:hAnsi="Arial" w:cs="Arial"/>
              </w:rPr>
              <w:t>FRANCIJA</w:t>
            </w:r>
          </w:p>
        </w:tc>
        <w:tc>
          <w:tcPr>
            <w:tcW w:w="1410" w:type="dxa"/>
            <w:vMerge w:val="restart"/>
            <w:vAlign w:val="center"/>
          </w:tcPr>
          <w:p w:rsidR="00327153" w:rsidRDefault="00984209">
            <w:pPr>
              <w:snapToGrid w:val="0"/>
              <w:jc w:val="center"/>
            </w:pPr>
            <w:r>
              <w:rPr>
                <w:rFonts w:ascii="Arial" w:hAnsi="Arial" w:cs="Arial"/>
              </w:rPr>
              <w:pict>
                <v:shape id="_x0000_i1091" type="#_x0000_t75" style="width:24pt;height:16.5pt" filled="t">
                  <v:fill color2="black"/>
                  <v:imagedata r:id="rId17" o:title=""/>
                </v:shape>
              </w:pict>
            </w:r>
          </w:p>
        </w:tc>
      </w:tr>
    </w:tbl>
    <w:p w:rsidR="00327153" w:rsidRDefault="00984209">
      <w:pPr>
        <w:pStyle w:val="Navadensplet"/>
        <w:rPr>
          <w:rStyle w:val="Strong"/>
          <w:rFonts w:ascii="Arial" w:hAnsi="Arial" w:cs="Arial"/>
        </w:rPr>
      </w:pPr>
      <w:r>
        <w:rPr>
          <w:rFonts w:ascii="Arial" w:hAnsi="Arial" w:cs="Arial"/>
        </w:rPr>
        <w:pict>
          <v:shape id="_x0000_i1092" type="#_x0000_t75" style="width:6.75pt;height:8.25pt" filled="t">
            <v:fill color2="black"/>
            <v:imagedata r:id="rId9" o:title=""/>
          </v:shape>
        </w:pict>
      </w:r>
      <w:r w:rsidR="00327153">
        <w:rPr>
          <w:rFonts w:ascii="Arial" w:hAnsi="Arial" w:cs="Arial"/>
        </w:rPr>
        <w:t xml:space="preserve">leto vstopa v EU: </w:t>
      </w:r>
      <w:r w:rsidR="00327153">
        <w:rPr>
          <w:rStyle w:val="Strong"/>
          <w:rFonts w:ascii="Arial" w:hAnsi="Arial" w:cs="Arial"/>
        </w:rPr>
        <w:t>ustanovna članica - 1951</w:t>
      </w:r>
      <w:r w:rsidR="00327153">
        <w:rPr>
          <w:rFonts w:ascii="Arial" w:hAnsi="Arial" w:cs="Arial"/>
        </w:rPr>
        <w:br/>
      </w:r>
      <w:r>
        <w:rPr>
          <w:rFonts w:ascii="Arial" w:hAnsi="Arial" w:cs="Arial"/>
        </w:rPr>
        <w:pict>
          <v:shape id="_x0000_i1093" type="#_x0000_t75" style="width:6.75pt;height:8.25pt" filled="t">
            <v:fill color2="black"/>
            <v:imagedata r:id="rId9" o:title=""/>
          </v:shape>
        </w:pict>
      </w:r>
      <w:r w:rsidR="00327153">
        <w:rPr>
          <w:rFonts w:ascii="Arial" w:hAnsi="Arial" w:cs="Arial"/>
        </w:rPr>
        <w:t xml:space="preserve">državna ureditev: </w:t>
      </w:r>
      <w:r w:rsidR="00327153">
        <w:rPr>
          <w:rStyle w:val="Strong"/>
          <w:rFonts w:ascii="Arial" w:hAnsi="Arial" w:cs="Arial"/>
        </w:rPr>
        <w:t>republika</w:t>
      </w:r>
      <w:r w:rsidR="00327153">
        <w:rPr>
          <w:rFonts w:ascii="Arial" w:hAnsi="Arial" w:cs="Arial"/>
        </w:rPr>
        <w:t xml:space="preserve"> </w:t>
      </w:r>
      <w:r w:rsidR="00327153">
        <w:rPr>
          <w:rFonts w:ascii="Arial" w:hAnsi="Arial" w:cs="Arial"/>
        </w:rPr>
        <w:br/>
      </w:r>
      <w:r>
        <w:rPr>
          <w:rFonts w:ascii="Arial" w:hAnsi="Arial" w:cs="Arial"/>
        </w:rPr>
        <w:pict>
          <v:shape id="_x0000_i1094" type="#_x0000_t75" style="width:6.75pt;height:8.25pt" filled="t">
            <v:fill color2="black"/>
            <v:imagedata r:id="rId9" o:title=""/>
          </v:shape>
        </w:pict>
      </w:r>
      <w:r w:rsidR="00327153">
        <w:rPr>
          <w:rFonts w:ascii="Arial" w:hAnsi="Arial" w:cs="Arial"/>
        </w:rPr>
        <w:t xml:space="preserve">glavno mesto: </w:t>
      </w:r>
      <w:r w:rsidR="00327153">
        <w:rPr>
          <w:rStyle w:val="Strong"/>
          <w:rFonts w:ascii="Arial" w:hAnsi="Arial" w:cs="Arial"/>
        </w:rPr>
        <w:t>Pariz</w:t>
      </w:r>
      <w:r w:rsidR="00327153">
        <w:rPr>
          <w:rFonts w:ascii="Arial" w:hAnsi="Arial" w:cs="Arial"/>
        </w:rPr>
        <w:br/>
      </w:r>
      <w:r>
        <w:rPr>
          <w:rFonts w:ascii="Arial" w:hAnsi="Arial" w:cs="Arial"/>
        </w:rPr>
        <w:pict>
          <v:shape id="_x0000_i1095" type="#_x0000_t75" style="width:6.75pt;height:8.25pt" filled="t">
            <v:fill color2="black"/>
            <v:imagedata r:id="rId9" o:title=""/>
          </v:shape>
        </w:pict>
      </w:r>
      <w:r w:rsidR="00327153">
        <w:rPr>
          <w:rFonts w:ascii="Arial" w:hAnsi="Arial" w:cs="Arial"/>
        </w:rPr>
        <w:t>velikost:</w:t>
      </w:r>
      <w:r w:rsidR="00327153">
        <w:rPr>
          <w:rStyle w:val="Strong"/>
          <w:rFonts w:ascii="Arial" w:hAnsi="Arial" w:cs="Arial"/>
        </w:rPr>
        <w:t xml:space="preserve"> 550 000 km2</w:t>
      </w:r>
      <w:r w:rsidR="00327153">
        <w:rPr>
          <w:rFonts w:ascii="Arial" w:hAnsi="Arial" w:cs="Arial"/>
        </w:rPr>
        <w:br/>
      </w:r>
      <w:r>
        <w:rPr>
          <w:rFonts w:ascii="Arial" w:hAnsi="Arial" w:cs="Arial"/>
        </w:rPr>
        <w:pict>
          <v:shape id="_x0000_i1096" type="#_x0000_t75" style="width:6.75pt;height:8.25pt" filled="t">
            <v:fill color2="black"/>
            <v:imagedata r:id="rId9" o:title=""/>
          </v:shape>
        </w:pict>
      </w:r>
      <w:r w:rsidR="00327153">
        <w:rPr>
          <w:rFonts w:ascii="Arial" w:hAnsi="Arial" w:cs="Arial"/>
        </w:rPr>
        <w:t xml:space="preserve">število prebivalcev: </w:t>
      </w:r>
      <w:r w:rsidR="00327153">
        <w:rPr>
          <w:rStyle w:val="Strong"/>
          <w:rFonts w:ascii="Arial" w:hAnsi="Arial" w:cs="Arial"/>
        </w:rPr>
        <w:t>60,4 mio</w:t>
      </w:r>
      <w:r w:rsidR="00327153">
        <w:rPr>
          <w:rFonts w:ascii="Arial" w:hAnsi="Arial" w:cs="Arial"/>
        </w:rPr>
        <w:br/>
      </w:r>
      <w:r>
        <w:rPr>
          <w:rFonts w:ascii="Arial" w:hAnsi="Arial" w:cs="Arial"/>
        </w:rPr>
        <w:pict>
          <v:shape id="_x0000_i1097" type="#_x0000_t75" style="width:6.75pt;height:8.25pt" filled="t">
            <v:fill color2="black"/>
            <v:imagedata r:id="rId9" o:title=""/>
          </v:shape>
        </w:pict>
      </w:r>
      <w:r w:rsidR="00327153">
        <w:rPr>
          <w:rFonts w:ascii="Arial" w:hAnsi="Arial" w:cs="Arial"/>
        </w:rPr>
        <w:t xml:space="preserve">bruto družbeni produkt na prebivalca: </w:t>
      </w:r>
      <w:r w:rsidR="00327153">
        <w:rPr>
          <w:rStyle w:val="Strong"/>
          <w:rFonts w:ascii="Arial" w:hAnsi="Arial" w:cs="Arial"/>
        </w:rPr>
        <w:t>20.780 EUR</w:t>
      </w:r>
      <w:r w:rsidR="00327153">
        <w:rPr>
          <w:rFonts w:ascii="Arial" w:hAnsi="Arial" w:cs="Arial"/>
        </w:rPr>
        <w:br/>
      </w:r>
      <w:r>
        <w:rPr>
          <w:rFonts w:ascii="Arial" w:hAnsi="Arial" w:cs="Arial"/>
        </w:rPr>
        <w:pict>
          <v:shape id="_x0000_i1098" type="#_x0000_t75" style="width:6.75pt;height:8.25pt" filled="t">
            <v:fill color2="black"/>
            <v:imagedata r:id="rId9" o:title=""/>
          </v:shape>
        </w:pict>
      </w:r>
      <w:r w:rsidR="00327153">
        <w:rPr>
          <w:rFonts w:ascii="Arial" w:hAnsi="Arial" w:cs="Arial"/>
        </w:rPr>
        <w:t xml:space="preserve">valuta: </w:t>
      </w:r>
      <w:r w:rsidR="00327153">
        <w:rPr>
          <w:rStyle w:val="Strong"/>
          <w:rFonts w:ascii="Arial" w:hAnsi="Arial" w:cs="Arial"/>
        </w:rPr>
        <w:t>evro</w:t>
      </w:r>
    </w:p>
    <w:tbl>
      <w:tblPr>
        <w:tblW w:w="0" w:type="auto"/>
        <w:tblInd w:w="-60" w:type="dxa"/>
        <w:tblLayout w:type="fixed"/>
        <w:tblCellMar>
          <w:top w:w="60" w:type="dxa"/>
          <w:left w:w="60" w:type="dxa"/>
          <w:bottom w:w="60" w:type="dxa"/>
          <w:right w:w="60" w:type="dxa"/>
        </w:tblCellMar>
        <w:tblLook w:val="0000" w:firstRow="0" w:lastRow="0" w:firstColumn="0" w:lastColumn="0" w:noHBand="0" w:noVBand="0"/>
      </w:tblPr>
      <w:tblGrid>
        <w:gridCol w:w="2460"/>
        <w:gridCol w:w="1410"/>
      </w:tblGrid>
      <w:tr w:rsidR="00327153">
        <w:trPr>
          <w:trHeight w:val="276"/>
        </w:trPr>
        <w:tc>
          <w:tcPr>
            <w:tcW w:w="2460" w:type="dxa"/>
            <w:vMerge w:val="restart"/>
            <w:vAlign w:val="center"/>
          </w:tcPr>
          <w:p w:rsidR="00327153" w:rsidRDefault="00327153">
            <w:pPr>
              <w:snapToGrid w:val="0"/>
              <w:rPr>
                <w:rStyle w:val="Strong"/>
                <w:rFonts w:ascii="Arial" w:hAnsi="Arial" w:cs="Arial"/>
              </w:rPr>
            </w:pPr>
            <w:r>
              <w:rPr>
                <w:rStyle w:val="Strong"/>
                <w:rFonts w:ascii="Arial" w:hAnsi="Arial" w:cs="Arial"/>
              </w:rPr>
              <w:t>GRČIJA</w:t>
            </w:r>
          </w:p>
        </w:tc>
        <w:tc>
          <w:tcPr>
            <w:tcW w:w="1410" w:type="dxa"/>
            <w:vMerge w:val="restart"/>
            <w:vAlign w:val="center"/>
          </w:tcPr>
          <w:p w:rsidR="00327153" w:rsidRDefault="00984209">
            <w:pPr>
              <w:snapToGrid w:val="0"/>
              <w:jc w:val="center"/>
            </w:pPr>
            <w:r>
              <w:rPr>
                <w:rFonts w:ascii="Arial" w:hAnsi="Arial" w:cs="Arial"/>
              </w:rPr>
              <w:pict>
                <v:shape id="_x0000_i1099" type="#_x0000_t75" style="width:24pt;height:16.5pt" filled="t">
                  <v:fill color2="black"/>
                  <v:imagedata r:id="rId18" o:title=""/>
                </v:shape>
              </w:pict>
            </w:r>
          </w:p>
        </w:tc>
      </w:tr>
    </w:tbl>
    <w:p w:rsidR="00327153" w:rsidRDefault="00984209">
      <w:pPr>
        <w:pStyle w:val="Navadensplet"/>
        <w:rPr>
          <w:rStyle w:val="Strong"/>
          <w:rFonts w:ascii="Arial" w:hAnsi="Arial" w:cs="Arial"/>
        </w:rPr>
      </w:pPr>
      <w:r>
        <w:rPr>
          <w:rFonts w:ascii="Arial" w:hAnsi="Arial" w:cs="Arial"/>
        </w:rPr>
        <w:pict>
          <v:shape id="_x0000_i1100" type="#_x0000_t75" style="width:6.75pt;height:8.25pt" filled="t">
            <v:fill color2="black"/>
            <v:imagedata r:id="rId9" o:title=""/>
          </v:shape>
        </w:pict>
      </w:r>
      <w:r w:rsidR="00327153">
        <w:rPr>
          <w:rFonts w:ascii="Arial" w:hAnsi="Arial" w:cs="Arial"/>
        </w:rPr>
        <w:t xml:space="preserve">leto vstopa v EU: </w:t>
      </w:r>
      <w:r w:rsidR="00327153">
        <w:rPr>
          <w:rStyle w:val="Strong"/>
          <w:rFonts w:ascii="Arial" w:hAnsi="Arial" w:cs="Arial"/>
        </w:rPr>
        <w:t>1981</w:t>
      </w:r>
      <w:r w:rsidR="00327153">
        <w:rPr>
          <w:rFonts w:ascii="Arial" w:hAnsi="Arial" w:cs="Arial"/>
        </w:rPr>
        <w:br/>
      </w:r>
      <w:r>
        <w:rPr>
          <w:rFonts w:ascii="Arial" w:hAnsi="Arial" w:cs="Arial"/>
        </w:rPr>
        <w:pict>
          <v:shape id="_x0000_i1101" type="#_x0000_t75" style="width:6.75pt;height:8.25pt" filled="t">
            <v:fill color2="black"/>
            <v:imagedata r:id="rId9" o:title=""/>
          </v:shape>
        </w:pict>
      </w:r>
      <w:r w:rsidR="00327153">
        <w:rPr>
          <w:rFonts w:ascii="Arial" w:hAnsi="Arial" w:cs="Arial"/>
        </w:rPr>
        <w:t xml:space="preserve">državna ureditev: </w:t>
      </w:r>
      <w:r w:rsidR="00327153">
        <w:rPr>
          <w:rStyle w:val="Strong"/>
          <w:rFonts w:ascii="Arial" w:hAnsi="Arial" w:cs="Arial"/>
        </w:rPr>
        <w:t>republika</w:t>
      </w:r>
      <w:r w:rsidR="00327153">
        <w:rPr>
          <w:rFonts w:ascii="Arial" w:hAnsi="Arial" w:cs="Arial"/>
        </w:rPr>
        <w:br/>
      </w:r>
      <w:r>
        <w:rPr>
          <w:rFonts w:ascii="Arial" w:hAnsi="Arial" w:cs="Arial"/>
        </w:rPr>
        <w:pict>
          <v:shape id="_x0000_i1102" type="#_x0000_t75" style="width:6.75pt;height:8.25pt" filled="t">
            <v:fill color2="black"/>
            <v:imagedata r:id="rId9" o:title=""/>
          </v:shape>
        </w:pict>
      </w:r>
      <w:r w:rsidR="00327153">
        <w:rPr>
          <w:rFonts w:ascii="Arial" w:hAnsi="Arial" w:cs="Arial"/>
        </w:rPr>
        <w:t xml:space="preserve">glavno mesto: </w:t>
      </w:r>
      <w:r w:rsidR="00327153">
        <w:rPr>
          <w:rStyle w:val="Strong"/>
          <w:rFonts w:ascii="Arial" w:hAnsi="Arial" w:cs="Arial"/>
        </w:rPr>
        <w:t>Atene</w:t>
      </w:r>
      <w:r w:rsidR="00327153">
        <w:rPr>
          <w:rFonts w:ascii="Arial" w:hAnsi="Arial" w:cs="Arial"/>
        </w:rPr>
        <w:br/>
      </w:r>
      <w:r>
        <w:rPr>
          <w:rFonts w:ascii="Arial" w:hAnsi="Arial" w:cs="Arial"/>
        </w:rPr>
        <w:pict>
          <v:shape id="_x0000_i1103" type="#_x0000_t75" style="width:6.75pt;height:8.25pt" filled="t">
            <v:fill color2="black"/>
            <v:imagedata r:id="rId9" o:title=""/>
          </v:shape>
        </w:pict>
      </w:r>
      <w:r w:rsidR="00327153">
        <w:rPr>
          <w:rFonts w:ascii="Arial" w:hAnsi="Arial" w:cs="Arial"/>
        </w:rPr>
        <w:t xml:space="preserve">velikost: </w:t>
      </w:r>
      <w:r w:rsidR="00327153">
        <w:rPr>
          <w:rStyle w:val="Strong"/>
          <w:rFonts w:ascii="Arial" w:hAnsi="Arial" w:cs="Arial"/>
        </w:rPr>
        <w:t>131 957 km2</w:t>
      </w:r>
      <w:r w:rsidR="00327153">
        <w:rPr>
          <w:rFonts w:ascii="Arial" w:hAnsi="Arial" w:cs="Arial"/>
        </w:rPr>
        <w:br/>
      </w:r>
      <w:r>
        <w:rPr>
          <w:rFonts w:ascii="Arial" w:hAnsi="Arial" w:cs="Arial"/>
        </w:rPr>
        <w:pict>
          <v:shape id="_x0000_i1104" type="#_x0000_t75" style="width:6.75pt;height:8.25pt" filled="t">
            <v:fill color2="black"/>
            <v:imagedata r:id="rId9" o:title=""/>
          </v:shape>
        </w:pict>
      </w:r>
      <w:r w:rsidR="00327153">
        <w:rPr>
          <w:rFonts w:ascii="Arial" w:hAnsi="Arial" w:cs="Arial"/>
        </w:rPr>
        <w:t xml:space="preserve">število prebivalcev: </w:t>
      </w:r>
      <w:r w:rsidR="00327153">
        <w:rPr>
          <w:rStyle w:val="Strong"/>
          <w:rFonts w:ascii="Arial" w:hAnsi="Arial" w:cs="Arial"/>
        </w:rPr>
        <w:t>10,5 mio</w:t>
      </w:r>
      <w:r w:rsidR="00327153">
        <w:rPr>
          <w:rFonts w:ascii="Arial" w:hAnsi="Arial" w:cs="Arial"/>
        </w:rPr>
        <w:br/>
      </w:r>
      <w:r>
        <w:rPr>
          <w:rFonts w:ascii="Arial" w:hAnsi="Arial" w:cs="Arial"/>
        </w:rPr>
        <w:pict>
          <v:shape id="_x0000_i1105" type="#_x0000_t75" style="width:6.75pt;height:8.25pt" filled="t">
            <v:fill color2="black"/>
            <v:imagedata r:id="rId9" o:title=""/>
          </v:shape>
        </w:pict>
      </w:r>
      <w:r w:rsidR="00327153">
        <w:rPr>
          <w:rFonts w:ascii="Arial" w:hAnsi="Arial" w:cs="Arial"/>
        </w:rPr>
        <w:t xml:space="preserve">bruto družbeni produkt na prebivalca: </w:t>
      </w:r>
      <w:r w:rsidR="00327153">
        <w:rPr>
          <w:rStyle w:val="Strong"/>
          <w:rFonts w:ascii="Arial" w:hAnsi="Arial" w:cs="Arial"/>
        </w:rPr>
        <w:t>14.200 EUR</w:t>
      </w:r>
      <w:r w:rsidR="00327153">
        <w:rPr>
          <w:rFonts w:ascii="Arial" w:hAnsi="Arial" w:cs="Arial"/>
        </w:rPr>
        <w:br/>
      </w:r>
      <w:r>
        <w:rPr>
          <w:rFonts w:ascii="Arial" w:hAnsi="Arial" w:cs="Arial"/>
        </w:rPr>
        <w:pict>
          <v:shape id="_x0000_i1106" type="#_x0000_t75" style="width:6.75pt;height:8.25pt" filled="t">
            <v:fill color2="black"/>
            <v:imagedata r:id="rId9" o:title=""/>
          </v:shape>
        </w:pict>
      </w:r>
      <w:r w:rsidR="00327153">
        <w:rPr>
          <w:rFonts w:ascii="Arial" w:hAnsi="Arial" w:cs="Arial"/>
        </w:rPr>
        <w:t xml:space="preserve">valuta: </w:t>
      </w:r>
      <w:r w:rsidR="00327153">
        <w:rPr>
          <w:rStyle w:val="Strong"/>
          <w:rFonts w:ascii="Arial" w:hAnsi="Arial" w:cs="Arial"/>
        </w:rPr>
        <w:t xml:space="preserve">evro </w:t>
      </w:r>
    </w:p>
    <w:p w:rsidR="00327153" w:rsidRDefault="00327153">
      <w:pPr>
        <w:pStyle w:val="Navadensplet"/>
      </w:pPr>
    </w:p>
    <w:p w:rsidR="00327153" w:rsidRDefault="00327153">
      <w:pPr>
        <w:pStyle w:val="Navadensplet"/>
      </w:pPr>
    </w:p>
    <w:tbl>
      <w:tblPr>
        <w:tblW w:w="0" w:type="auto"/>
        <w:tblInd w:w="-60" w:type="dxa"/>
        <w:tblLayout w:type="fixed"/>
        <w:tblCellMar>
          <w:top w:w="60" w:type="dxa"/>
          <w:left w:w="60" w:type="dxa"/>
          <w:bottom w:w="60" w:type="dxa"/>
          <w:right w:w="60" w:type="dxa"/>
        </w:tblCellMar>
        <w:tblLook w:val="0000" w:firstRow="0" w:lastRow="0" w:firstColumn="0" w:lastColumn="0" w:noHBand="0" w:noVBand="0"/>
      </w:tblPr>
      <w:tblGrid>
        <w:gridCol w:w="2460"/>
        <w:gridCol w:w="1410"/>
      </w:tblGrid>
      <w:tr w:rsidR="00327153">
        <w:trPr>
          <w:trHeight w:val="276"/>
        </w:trPr>
        <w:tc>
          <w:tcPr>
            <w:tcW w:w="2460" w:type="dxa"/>
            <w:vMerge w:val="restart"/>
            <w:vAlign w:val="center"/>
          </w:tcPr>
          <w:p w:rsidR="00327153" w:rsidRDefault="00327153">
            <w:pPr>
              <w:snapToGrid w:val="0"/>
              <w:rPr>
                <w:rStyle w:val="Strong"/>
                <w:rFonts w:ascii="Arial" w:hAnsi="Arial" w:cs="Arial"/>
              </w:rPr>
            </w:pPr>
            <w:r>
              <w:rPr>
                <w:rStyle w:val="Strong"/>
                <w:rFonts w:ascii="Arial" w:hAnsi="Arial" w:cs="Arial"/>
              </w:rPr>
              <w:t>IRSKA</w:t>
            </w:r>
          </w:p>
        </w:tc>
        <w:tc>
          <w:tcPr>
            <w:tcW w:w="1410" w:type="dxa"/>
            <w:vMerge w:val="restart"/>
            <w:vAlign w:val="center"/>
          </w:tcPr>
          <w:p w:rsidR="00327153" w:rsidRDefault="00984209">
            <w:pPr>
              <w:snapToGrid w:val="0"/>
              <w:jc w:val="center"/>
            </w:pPr>
            <w:r>
              <w:rPr>
                <w:rFonts w:ascii="Arial" w:hAnsi="Arial" w:cs="Arial"/>
              </w:rPr>
              <w:pict>
                <v:shape id="_x0000_i1107" type="#_x0000_t75" style="width:24pt;height:16.5pt" filled="t">
                  <v:fill color2="black"/>
                  <v:imagedata r:id="rId19" o:title=""/>
                </v:shape>
              </w:pict>
            </w:r>
          </w:p>
        </w:tc>
      </w:tr>
    </w:tbl>
    <w:p w:rsidR="00327153" w:rsidRDefault="00984209">
      <w:pPr>
        <w:pStyle w:val="Navadensplet"/>
        <w:rPr>
          <w:rStyle w:val="Strong"/>
          <w:rFonts w:ascii="Arial" w:hAnsi="Arial" w:cs="Arial"/>
        </w:rPr>
      </w:pPr>
      <w:r>
        <w:rPr>
          <w:rFonts w:ascii="Arial" w:hAnsi="Arial" w:cs="Arial"/>
        </w:rPr>
        <w:pict>
          <v:shape id="_x0000_i1108" type="#_x0000_t75" style="width:6.75pt;height:8.25pt" filled="t">
            <v:fill color2="black"/>
            <v:imagedata r:id="rId9" o:title=""/>
          </v:shape>
        </w:pict>
      </w:r>
      <w:r w:rsidR="00327153">
        <w:rPr>
          <w:rFonts w:ascii="Arial" w:hAnsi="Arial" w:cs="Arial"/>
        </w:rPr>
        <w:t xml:space="preserve">leto vstopa v EU: </w:t>
      </w:r>
      <w:r w:rsidR="00327153">
        <w:rPr>
          <w:rStyle w:val="Strong"/>
          <w:rFonts w:ascii="Arial" w:hAnsi="Arial" w:cs="Arial"/>
        </w:rPr>
        <w:t>1973</w:t>
      </w:r>
      <w:r w:rsidR="00327153">
        <w:rPr>
          <w:rFonts w:ascii="Arial" w:hAnsi="Arial" w:cs="Arial"/>
        </w:rPr>
        <w:br/>
      </w:r>
      <w:r>
        <w:rPr>
          <w:rFonts w:ascii="Arial" w:hAnsi="Arial" w:cs="Arial"/>
        </w:rPr>
        <w:pict>
          <v:shape id="_x0000_i1109" type="#_x0000_t75" style="width:6.75pt;height:8.25pt" filled="t">
            <v:fill color2="black"/>
            <v:imagedata r:id="rId9" o:title=""/>
          </v:shape>
        </w:pict>
      </w:r>
      <w:r w:rsidR="00327153">
        <w:rPr>
          <w:rFonts w:ascii="Arial" w:hAnsi="Arial" w:cs="Arial"/>
        </w:rPr>
        <w:t xml:space="preserve">državna ureditev: </w:t>
      </w:r>
      <w:r w:rsidR="00327153">
        <w:rPr>
          <w:rStyle w:val="Strong"/>
          <w:rFonts w:ascii="Arial" w:hAnsi="Arial" w:cs="Arial"/>
        </w:rPr>
        <w:t>republika</w:t>
      </w:r>
      <w:r w:rsidR="00327153">
        <w:rPr>
          <w:rFonts w:ascii="Arial" w:hAnsi="Arial" w:cs="Arial"/>
        </w:rPr>
        <w:br/>
      </w:r>
      <w:r>
        <w:rPr>
          <w:rFonts w:ascii="Arial" w:hAnsi="Arial" w:cs="Arial"/>
        </w:rPr>
        <w:pict>
          <v:shape id="_x0000_i1110" type="#_x0000_t75" style="width:6.75pt;height:8.25pt" filled="t">
            <v:fill color2="black"/>
            <v:imagedata r:id="rId9" o:title=""/>
          </v:shape>
        </w:pict>
      </w:r>
      <w:r w:rsidR="00327153">
        <w:rPr>
          <w:rFonts w:ascii="Arial" w:hAnsi="Arial" w:cs="Arial"/>
        </w:rPr>
        <w:t xml:space="preserve">glavno mesto: </w:t>
      </w:r>
      <w:r w:rsidR="00327153">
        <w:rPr>
          <w:rStyle w:val="Strong"/>
          <w:rFonts w:ascii="Arial" w:hAnsi="Arial" w:cs="Arial"/>
        </w:rPr>
        <w:t>Dublin</w:t>
      </w:r>
      <w:r w:rsidR="00327153">
        <w:rPr>
          <w:rFonts w:ascii="Arial" w:hAnsi="Arial" w:cs="Arial"/>
        </w:rPr>
        <w:br/>
      </w:r>
      <w:r>
        <w:rPr>
          <w:rFonts w:ascii="Arial" w:hAnsi="Arial" w:cs="Arial"/>
        </w:rPr>
        <w:pict>
          <v:shape id="_x0000_i1111" type="#_x0000_t75" style="width:6.75pt;height:8.25pt" filled="t">
            <v:fill color2="black"/>
            <v:imagedata r:id="rId9" o:title=""/>
          </v:shape>
        </w:pict>
      </w:r>
      <w:r w:rsidR="00327153">
        <w:rPr>
          <w:rFonts w:ascii="Arial" w:hAnsi="Arial" w:cs="Arial"/>
        </w:rPr>
        <w:t xml:space="preserve">velikost: </w:t>
      </w:r>
      <w:r w:rsidR="00327153">
        <w:rPr>
          <w:rStyle w:val="Strong"/>
          <w:rFonts w:ascii="Arial" w:hAnsi="Arial" w:cs="Arial"/>
        </w:rPr>
        <w:t>70 000 km2</w:t>
      </w:r>
      <w:r w:rsidR="00327153">
        <w:rPr>
          <w:rFonts w:ascii="Arial" w:hAnsi="Arial" w:cs="Arial"/>
        </w:rPr>
        <w:br/>
      </w:r>
      <w:r>
        <w:rPr>
          <w:rFonts w:ascii="Arial" w:hAnsi="Arial" w:cs="Arial"/>
        </w:rPr>
        <w:pict>
          <v:shape id="_x0000_i1112" type="#_x0000_t75" style="width:6.75pt;height:8.25pt" filled="t">
            <v:fill color2="black"/>
            <v:imagedata r:id="rId9" o:title=""/>
          </v:shape>
        </w:pict>
      </w:r>
      <w:r w:rsidR="00327153">
        <w:rPr>
          <w:rFonts w:ascii="Arial" w:hAnsi="Arial" w:cs="Arial"/>
        </w:rPr>
        <w:t xml:space="preserve">število prebivalcev: </w:t>
      </w:r>
      <w:r w:rsidR="00327153">
        <w:rPr>
          <w:rStyle w:val="Strong"/>
          <w:rFonts w:ascii="Arial" w:hAnsi="Arial" w:cs="Arial"/>
        </w:rPr>
        <w:t>3,7 mio</w:t>
      </w:r>
      <w:r w:rsidR="00327153">
        <w:rPr>
          <w:rFonts w:ascii="Arial" w:hAnsi="Arial" w:cs="Arial"/>
        </w:rPr>
        <w:br/>
      </w:r>
      <w:r>
        <w:rPr>
          <w:rFonts w:ascii="Arial" w:hAnsi="Arial" w:cs="Arial"/>
        </w:rPr>
        <w:pict>
          <v:shape id="_x0000_i1113" type="#_x0000_t75" style="width:6.75pt;height:8.25pt" filled="t">
            <v:fill color2="black"/>
            <v:imagedata r:id="rId9" o:title=""/>
          </v:shape>
        </w:pict>
      </w:r>
      <w:r w:rsidR="00327153">
        <w:rPr>
          <w:rFonts w:ascii="Arial" w:hAnsi="Arial" w:cs="Arial"/>
        </w:rPr>
        <w:t xml:space="preserve">bruto družbeni produkt na prebivalca: </w:t>
      </w:r>
      <w:r w:rsidR="00327153">
        <w:rPr>
          <w:rStyle w:val="Strong"/>
          <w:rFonts w:ascii="Arial" w:hAnsi="Arial" w:cs="Arial"/>
        </w:rPr>
        <w:t>23.630 EUR</w:t>
      </w:r>
      <w:r w:rsidR="00327153">
        <w:rPr>
          <w:rFonts w:ascii="Arial" w:hAnsi="Arial" w:cs="Arial"/>
        </w:rPr>
        <w:br/>
      </w:r>
      <w:r>
        <w:rPr>
          <w:rFonts w:ascii="Arial" w:hAnsi="Arial" w:cs="Arial"/>
        </w:rPr>
        <w:pict>
          <v:shape id="_x0000_i1114" type="#_x0000_t75" style="width:6.75pt;height:8.25pt" filled="t">
            <v:fill color2="black"/>
            <v:imagedata r:id="rId9" o:title=""/>
          </v:shape>
        </w:pict>
      </w:r>
      <w:r w:rsidR="00327153">
        <w:rPr>
          <w:rFonts w:ascii="Arial" w:hAnsi="Arial" w:cs="Arial"/>
        </w:rPr>
        <w:t xml:space="preserve">valuta: </w:t>
      </w:r>
      <w:r w:rsidR="00327153">
        <w:rPr>
          <w:rStyle w:val="Strong"/>
          <w:rFonts w:ascii="Arial" w:hAnsi="Arial" w:cs="Arial"/>
        </w:rPr>
        <w:t xml:space="preserve">evro </w:t>
      </w:r>
    </w:p>
    <w:tbl>
      <w:tblPr>
        <w:tblW w:w="0" w:type="auto"/>
        <w:tblInd w:w="-60" w:type="dxa"/>
        <w:tblLayout w:type="fixed"/>
        <w:tblCellMar>
          <w:top w:w="60" w:type="dxa"/>
          <w:left w:w="60" w:type="dxa"/>
          <w:bottom w:w="60" w:type="dxa"/>
          <w:right w:w="60" w:type="dxa"/>
        </w:tblCellMar>
        <w:tblLook w:val="0000" w:firstRow="0" w:lastRow="0" w:firstColumn="0" w:lastColumn="0" w:noHBand="0" w:noVBand="0"/>
      </w:tblPr>
      <w:tblGrid>
        <w:gridCol w:w="2460"/>
        <w:gridCol w:w="1410"/>
      </w:tblGrid>
      <w:tr w:rsidR="00327153">
        <w:trPr>
          <w:trHeight w:val="276"/>
        </w:trPr>
        <w:tc>
          <w:tcPr>
            <w:tcW w:w="2460" w:type="dxa"/>
            <w:vMerge w:val="restart"/>
            <w:vAlign w:val="center"/>
          </w:tcPr>
          <w:p w:rsidR="00327153" w:rsidRDefault="00327153">
            <w:pPr>
              <w:snapToGrid w:val="0"/>
              <w:rPr>
                <w:rStyle w:val="Strong"/>
                <w:rFonts w:ascii="Arial" w:hAnsi="Arial" w:cs="Arial"/>
              </w:rPr>
            </w:pPr>
            <w:r>
              <w:rPr>
                <w:rStyle w:val="Strong"/>
                <w:rFonts w:ascii="Arial" w:hAnsi="Arial" w:cs="Arial"/>
              </w:rPr>
              <w:t>ITALIJA</w:t>
            </w:r>
          </w:p>
        </w:tc>
        <w:tc>
          <w:tcPr>
            <w:tcW w:w="1410" w:type="dxa"/>
            <w:vMerge w:val="restart"/>
            <w:vAlign w:val="center"/>
          </w:tcPr>
          <w:p w:rsidR="00327153" w:rsidRDefault="00984209">
            <w:pPr>
              <w:snapToGrid w:val="0"/>
              <w:jc w:val="center"/>
            </w:pPr>
            <w:r>
              <w:rPr>
                <w:rFonts w:ascii="Arial" w:hAnsi="Arial" w:cs="Arial"/>
              </w:rPr>
              <w:pict>
                <v:shape id="_x0000_i1115" type="#_x0000_t75" style="width:24pt;height:16.5pt" filled="t">
                  <v:fill color2="black"/>
                  <v:imagedata r:id="rId20" o:title=""/>
                </v:shape>
              </w:pict>
            </w:r>
          </w:p>
        </w:tc>
      </w:tr>
    </w:tbl>
    <w:p w:rsidR="00327153" w:rsidRDefault="00984209">
      <w:pPr>
        <w:pStyle w:val="Navadensplet"/>
        <w:rPr>
          <w:rStyle w:val="Strong"/>
          <w:rFonts w:ascii="Arial" w:hAnsi="Arial" w:cs="Arial"/>
        </w:rPr>
      </w:pPr>
      <w:r>
        <w:rPr>
          <w:rFonts w:ascii="Arial" w:hAnsi="Arial" w:cs="Arial"/>
        </w:rPr>
        <w:pict>
          <v:shape id="_x0000_i1116" type="#_x0000_t75" style="width:6.75pt;height:8.25pt" filled="t">
            <v:fill color2="black"/>
            <v:imagedata r:id="rId9" o:title=""/>
          </v:shape>
        </w:pict>
      </w:r>
      <w:r w:rsidR="00327153">
        <w:rPr>
          <w:rFonts w:ascii="Arial" w:hAnsi="Arial" w:cs="Arial"/>
        </w:rPr>
        <w:t xml:space="preserve">leto vstopa v EU: </w:t>
      </w:r>
      <w:r w:rsidR="00327153">
        <w:rPr>
          <w:rStyle w:val="Strong"/>
          <w:rFonts w:ascii="Arial" w:hAnsi="Arial" w:cs="Arial"/>
        </w:rPr>
        <w:t>ustanovna članica - 1951</w:t>
      </w:r>
      <w:r w:rsidR="00327153">
        <w:rPr>
          <w:rFonts w:ascii="Arial" w:hAnsi="Arial" w:cs="Arial"/>
        </w:rPr>
        <w:br/>
      </w:r>
      <w:r>
        <w:rPr>
          <w:rFonts w:ascii="Arial" w:hAnsi="Arial" w:cs="Arial"/>
        </w:rPr>
        <w:pict>
          <v:shape id="_x0000_i1117" type="#_x0000_t75" style="width:6.75pt;height:8.25pt" filled="t">
            <v:fill color2="black"/>
            <v:imagedata r:id="rId9" o:title=""/>
          </v:shape>
        </w:pict>
      </w:r>
      <w:r w:rsidR="00327153">
        <w:rPr>
          <w:rFonts w:ascii="Arial" w:hAnsi="Arial" w:cs="Arial"/>
        </w:rPr>
        <w:t xml:space="preserve">državna ureditev: </w:t>
      </w:r>
      <w:r w:rsidR="00327153">
        <w:rPr>
          <w:rStyle w:val="Strong"/>
          <w:rFonts w:ascii="Arial" w:hAnsi="Arial" w:cs="Arial"/>
        </w:rPr>
        <w:t>republika</w:t>
      </w:r>
      <w:r w:rsidR="00327153">
        <w:rPr>
          <w:rFonts w:ascii="Arial" w:hAnsi="Arial" w:cs="Arial"/>
        </w:rPr>
        <w:t xml:space="preserve"> </w:t>
      </w:r>
      <w:r w:rsidR="00327153">
        <w:rPr>
          <w:rFonts w:ascii="Arial" w:hAnsi="Arial" w:cs="Arial"/>
        </w:rPr>
        <w:br/>
      </w:r>
      <w:r>
        <w:rPr>
          <w:rFonts w:ascii="Arial" w:hAnsi="Arial" w:cs="Arial"/>
        </w:rPr>
        <w:pict>
          <v:shape id="_x0000_i1118" type="#_x0000_t75" style="width:6.75pt;height:8.25pt" filled="t">
            <v:fill color2="black"/>
            <v:imagedata r:id="rId9" o:title=""/>
          </v:shape>
        </w:pict>
      </w:r>
      <w:r w:rsidR="00327153">
        <w:rPr>
          <w:rFonts w:ascii="Arial" w:hAnsi="Arial" w:cs="Arial"/>
        </w:rPr>
        <w:t xml:space="preserve">glavno mesto: </w:t>
      </w:r>
      <w:r w:rsidR="00327153">
        <w:rPr>
          <w:rStyle w:val="Strong"/>
          <w:rFonts w:ascii="Arial" w:hAnsi="Arial" w:cs="Arial"/>
        </w:rPr>
        <w:t>Rim</w:t>
      </w:r>
      <w:r w:rsidR="00327153">
        <w:rPr>
          <w:rFonts w:ascii="Arial" w:hAnsi="Arial" w:cs="Arial"/>
        </w:rPr>
        <w:br/>
      </w:r>
      <w:r>
        <w:rPr>
          <w:rFonts w:ascii="Arial" w:hAnsi="Arial" w:cs="Arial"/>
        </w:rPr>
        <w:pict>
          <v:shape id="_x0000_i1119" type="#_x0000_t75" style="width:6.75pt;height:8.25pt" filled="t">
            <v:fill color2="black"/>
            <v:imagedata r:id="rId9" o:title=""/>
          </v:shape>
        </w:pict>
      </w:r>
      <w:r w:rsidR="00327153">
        <w:rPr>
          <w:rFonts w:ascii="Arial" w:hAnsi="Arial" w:cs="Arial"/>
        </w:rPr>
        <w:t xml:space="preserve">velikost: </w:t>
      </w:r>
      <w:r w:rsidR="00327153">
        <w:rPr>
          <w:rStyle w:val="Strong"/>
          <w:rFonts w:ascii="Arial" w:hAnsi="Arial" w:cs="Arial"/>
        </w:rPr>
        <w:t>301 263 km2</w:t>
      </w:r>
      <w:r w:rsidR="00327153">
        <w:rPr>
          <w:rFonts w:ascii="Arial" w:hAnsi="Arial" w:cs="Arial"/>
        </w:rPr>
        <w:br/>
      </w:r>
      <w:r>
        <w:rPr>
          <w:rFonts w:ascii="Arial" w:hAnsi="Arial" w:cs="Arial"/>
        </w:rPr>
        <w:pict>
          <v:shape id="_x0000_i1120" type="#_x0000_t75" style="width:6.75pt;height:8.25pt" filled="t">
            <v:fill color2="black"/>
            <v:imagedata r:id="rId9" o:title=""/>
          </v:shape>
        </w:pict>
      </w:r>
      <w:r w:rsidR="00327153">
        <w:rPr>
          <w:rFonts w:ascii="Arial" w:hAnsi="Arial" w:cs="Arial"/>
        </w:rPr>
        <w:t xml:space="preserve">število prebivalcev: </w:t>
      </w:r>
      <w:r w:rsidR="00327153">
        <w:rPr>
          <w:rStyle w:val="Strong"/>
          <w:rFonts w:ascii="Arial" w:hAnsi="Arial" w:cs="Arial"/>
        </w:rPr>
        <w:t>57,6 mio</w:t>
      </w:r>
      <w:r w:rsidR="00327153">
        <w:rPr>
          <w:rFonts w:ascii="Arial" w:hAnsi="Arial" w:cs="Arial"/>
        </w:rPr>
        <w:br/>
      </w:r>
      <w:r>
        <w:rPr>
          <w:rFonts w:ascii="Arial" w:hAnsi="Arial" w:cs="Arial"/>
        </w:rPr>
        <w:pict>
          <v:shape id="_x0000_i1121" type="#_x0000_t75" style="width:6.75pt;height:8.25pt" filled="t">
            <v:fill color2="black"/>
            <v:imagedata r:id="rId9" o:title=""/>
          </v:shape>
        </w:pict>
      </w:r>
      <w:r w:rsidR="00327153">
        <w:rPr>
          <w:rFonts w:ascii="Arial" w:hAnsi="Arial" w:cs="Arial"/>
        </w:rPr>
        <w:t xml:space="preserve">bruto družbeni produkt na prebivalca: </w:t>
      </w:r>
      <w:r w:rsidR="00327153">
        <w:rPr>
          <w:rStyle w:val="Strong"/>
          <w:rFonts w:ascii="Arial" w:hAnsi="Arial" w:cs="Arial"/>
        </w:rPr>
        <w:t>21.160 EUR</w:t>
      </w:r>
      <w:r w:rsidR="00327153">
        <w:rPr>
          <w:rFonts w:ascii="Arial" w:hAnsi="Arial" w:cs="Arial"/>
        </w:rPr>
        <w:br/>
      </w:r>
      <w:r>
        <w:rPr>
          <w:rFonts w:ascii="Arial" w:hAnsi="Arial" w:cs="Arial"/>
        </w:rPr>
        <w:pict>
          <v:shape id="_x0000_i1122" type="#_x0000_t75" style="width:6.75pt;height:8.25pt" filled="t">
            <v:fill color2="black"/>
            <v:imagedata r:id="rId9" o:title=""/>
          </v:shape>
        </w:pict>
      </w:r>
      <w:r w:rsidR="00327153">
        <w:rPr>
          <w:rFonts w:ascii="Arial" w:hAnsi="Arial" w:cs="Arial"/>
        </w:rPr>
        <w:t xml:space="preserve">valuta: </w:t>
      </w:r>
      <w:r w:rsidR="00327153">
        <w:rPr>
          <w:rStyle w:val="Strong"/>
          <w:rFonts w:ascii="Arial" w:hAnsi="Arial" w:cs="Arial"/>
        </w:rPr>
        <w:t>evro</w:t>
      </w:r>
    </w:p>
    <w:tbl>
      <w:tblPr>
        <w:tblW w:w="0" w:type="auto"/>
        <w:tblInd w:w="-60" w:type="dxa"/>
        <w:tblLayout w:type="fixed"/>
        <w:tblCellMar>
          <w:top w:w="60" w:type="dxa"/>
          <w:left w:w="60" w:type="dxa"/>
          <w:bottom w:w="60" w:type="dxa"/>
          <w:right w:w="60" w:type="dxa"/>
        </w:tblCellMar>
        <w:tblLook w:val="0000" w:firstRow="0" w:lastRow="0" w:firstColumn="0" w:lastColumn="0" w:noHBand="0" w:noVBand="0"/>
      </w:tblPr>
      <w:tblGrid>
        <w:gridCol w:w="2460"/>
        <w:gridCol w:w="1410"/>
      </w:tblGrid>
      <w:tr w:rsidR="00327153">
        <w:trPr>
          <w:trHeight w:val="276"/>
        </w:trPr>
        <w:tc>
          <w:tcPr>
            <w:tcW w:w="2460" w:type="dxa"/>
            <w:vMerge w:val="restart"/>
            <w:vAlign w:val="center"/>
          </w:tcPr>
          <w:p w:rsidR="00327153" w:rsidRDefault="00327153">
            <w:pPr>
              <w:snapToGrid w:val="0"/>
              <w:rPr>
                <w:rStyle w:val="Strong"/>
                <w:rFonts w:ascii="Arial" w:hAnsi="Arial" w:cs="Arial"/>
              </w:rPr>
            </w:pPr>
            <w:r>
              <w:rPr>
                <w:rStyle w:val="Strong"/>
                <w:rFonts w:ascii="Arial" w:hAnsi="Arial" w:cs="Arial"/>
              </w:rPr>
              <w:t>LATVIJA</w:t>
            </w:r>
          </w:p>
        </w:tc>
        <w:tc>
          <w:tcPr>
            <w:tcW w:w="1410" w:type="dxa"/>
            <w:vMerge w:val="restart"/>
            <w:vAlign w:val="center"/>
          </w:tcPr>
          <w:p w:rsidR="00327153" w:rsidRDefault="00984209">
            <w:pPr>
              <w:snapToGrid w:val="0"/>
              <w:jc w:val="center"/>
            </w:pPr>
            <w:r>
              <w:rPr>
                <w:rFonts w:ascii="Arial" w:hAnsi="Arial" w:cs="Arial"/>
              </w:rPr>
              <w:pict>
                <v:shape id="_x0000_i1123" type="#_x0000_t75" style="width:25.5pt;height:18pt" filled="t">
                  <v:fill color2="black"/>
                  <v:imagedata r:id="rId21" o:title=""/>
                </v:shape>
              </w:pict>
            </w:r>
          </w:p>
        </w:tc>
      </w:tr>
    </w:tbl>
    <w:p w:rsidR="00327153" w:rsidRDefault="00984209">
      <w:pPr>
        <w:pStyle w:val="Navadensplet"/>
        <w:rPr>
          <w:rStyle w:val="Strong"/>
          <w:rFonts w:ascii="Arial" w:hAnsi="Arial" w:cs="Arial"/>
        </w:rPr>
      </w:pPr>
      <w:r>
        <w:rPr>
          <w:rFonts w:ascii="Arial" w:hAnsi="Arial" w:cs="Arial"/>
        </w:rPr>
        <w:pict>
          <v:shape id="_x0000_i1124" type="#_x0000_t75" style="width:6.75pt;height:8.25pt" filled="t">
            <v:fill color2="black"/>
            <v:imagedata r:id="rId9" o:title=""/>
          </v:shape>
        </w:pict>
      </w:r>
      <w:r w:rsidR="00327153">
        <w:rPr>
          <w:rFonts w:ascii="Arial" w:hAnsi="Arial" w:cs="Arial"/>
        </w:rPr>
        <w:t xml:space="preserve">leto vstopa v EU: </w:t>
      </w:r>
      <w:r w:rsidR="00327153">
        <w:rPr>
          <w:rStyle w:val="Strong"/>
          <w:rFonts w:ascii="Arial" w:hAnsi="Arial" w:cs="Arial"/>
        </w:rPr>
        <w:t>2004</w:t>
      </w:r>
      <w:r w:rsidR="00327153">
        <w:rPr>
          <w:rFonts w:ascii="Arial" w:hAnsi="Arial" w:cs="Arial"/>
        </w:rPr>
        <w:br/>
      </w:r>
      <w:r>
        <w:rPr>
          <w:rFonts w:ascii="Arial" w:hAnsi="Arial" w:cs="Arial"/>
        </w:rPr>
        <w:pict>
          <v:shape id="_x0000_i1125" type="#_x0000_t75" style="width:6.75pt;height:8.25pt" filled="t">
            <v:fill color2="black"/>
            <v:imagedata r:id="rId9" o:title=""/>
          </v:shape>
        </w:pict>
      </w:r>
      <w:r w:rsidR="00327153">
        <w:rPr>
          <w:rFonts w:ascii="Arial" w:hAnsi="Arial" w:cs="Arial"/>
        </w:rPr>
        <w:t xml:space="preserve">državna ureditev: </w:t>
      </w:r>
      <w:r w:rsidR="00327153">
        <w:rPr>
          <w:rStyle w:val="Strong"/>
          <w:rFonts w:ascii="Arial" w:hAnsi="Arial" w:cs="Arial"/>
        </w:rPr>
        <w:t>republika</w:t>
      </w:r>
      <w:r w:rsidR="00327153">
        <w:rPr>
          <w:rFonts w:ascii="Arial" w:hAnsi="Arial" w:cs="Arial"/>
        </w:rPr>
        <w:br/>
      </w:r>
      <w:r>
        <w:rPr>
          <w:rFonts w:ascii="Arial" w:hAnsi="Arial" w:cs="Arial"/>
        </w:rPr>
        <w:pict>
          <v:shape id="_x0000_i1126" type="#_x0000_t75" style="width:6.75pt;height:8.25pt" filled="t">
            <v:fill color2="black"/>
            <v:imagedata r:id="rId9" o:title=""/>
          </v:shape>
        </w:pict>
      </w:r>
      <w:r w:rsidR="00327153">
        <w:rPr>
          <w:rFonts w:ascii="Arial" w:hAnsi="Arial" w:cs="Arial"/>
        </w:rPr>
        <w:t xml:space="preserve">glavno mesto: </w:t>
      </w:r>
      <w:r w:rsidR="00327153">
        <w:rPr>
          <w:rStyle w:val="Strong"/>
          <w:rFonts w:ascii="Arial" w:hAnsi="Arial" w:cs="Arial"/>
        </w:rPr>
        <w:t>Riga</w:t>
      </w:r>
      <w:r w:rsidR="00327153">
        <w:rPr>
          <w:rFonts w:ascii="Arial" w:hAnsi="Arial" w:cs="Arial"/>
        </w:rPr>
        <w:br/>
      </w:r>
      <w:r>
        <w:rPr>
          <w:rFonts w:ascii="Arial" w:hAnsi="Arial" w:cs="Arial"/>
        </w:rPr>
        <w:pict>
          <v:shape id="_x0000_i1127" type="#_x0000_t75" style="width:6.75pt;height:8.25pt" filled="t">
            <v:fill color2="black"/>
            <v:imagedata r:id="rId9" o:title=""/>
          </v:shape>
        </w:pict>
      </w:r>
      <w:r w:rsidR="00327153">
        <w:rPr>
          <w:rFonts w:ascii="Arial" w:hAnsi="Arial" w:cs="Arial"/>
        </w:rPr>
        <w:t xml:space="preserve">velikost: </w:t>
      </w:r>
      <w:r w:rsidR="00327153">
        <w:rPr>
          <w:rStyle w:val="Strong"/>
          <w:rFonts w:ascii="Arial" w:hAnsi="Arial" w:cs="Arial"/>
        </w:rPr>
        <w:t>64 610 km2</w:t>
      </w:r>
      <w:r w:rsidR="00327153">
        <w:rPr>
          <w:rFonts w:ascii="Arial" w:hAnsi="Arial" w:cs="Arial"/>
        </w:rPr>
        <w:br/>
      </w:r>
      <w:r>
        <w:rPr>
          <w:rFonts w:ascii="Arial" w:hAnsi="Arial" w:cs="Arial"/>
        </w:rPr>
        <w:pict>
          <v:shape id="_x0000_i1128" type="#_x0000_t75" style="width:6.75pt;height:8.25pt" filled="t">
            <v:fill color2="black"/>
            <v:imagedata r:id="rId9" o:title=""/>
          </v:shape>
        </w:pict>
      </w:r>
      <w:r w:rsidR="00327153">
        <w:rPr>
          <w:rFonts w:ascii="Arial" w:hAnsi="Arial" w:cs="Arial"/>
        </w:rPr>
        <w:t>število prebivalcev:</w:t>
      </w:r>
      <w:r w:rsidR="00327153">
        <w:rPr>
          <w:rStyle w:val="Strong"/>
          <w:rFonts w:ascii="Arial" w:hAnsi="Arial" w:cs="Arial"/>
        </w:rPr>
        <w:t>2,4 mio</w:t>
      </w:r>
      <w:r w:rsidR="00327153">
        <w:rPr>
          <w:rFonts w:ascii="Arial" w:hAnsi="Arial" w:cs="Arial"/>
        </w:rPr>
        <w:br/>
      </w:r>
      <w:r>
        <w:rPr>
          <w:rFonts w:ascii="Arial" w:hAnsi="Arial" w:cs="Arial"/>
        </w:rPr>
        <w:pict>
          <v:shape id="_x0000_i1129" type="#_x0000_t75" style="width:6.75pt;height:8.25pt" filled="t">
            <v:fill color2="black"/>
            <v:imagedata r:id="rId9" o:title=""/>
          </v:shape>
        </w:pict>
      </w:r>
      <w:r w:rsidR="00327153">
        <w:rPr>
          <w:rFonts w:ascii="Arial" w:hAnsi="Arial" w:cs="Arial"/>
        </w:rPr>
        <w:t xml:space="preserve">bruto družbeni produkt na prebivalca: </w:t>
      </w:r>
      <w:r w:rsidR="00327153">
        <w:rPr>
          <w:rStyle w:val="Strong"/>
          <w:rFonts w:ascii="Arial" w:hAnsi="Arial" w:cs="Arial"/>
        </w:rPr>
        <w:t>5.800 EUR</w:t>
      </w:r>
      <w:r w:rsidR="00327153">
        <w:rPr>
          <w:rFonts w:ascii="Arial" w:hAnsi="Arial" w:cs="Arial"/>
        </w:rPr>
        <w:br/>
      </w:r>
      <w:r>
        <w:rPr>
          <w:rFonts w:ascii="Arial" w:hAnsi="Arial" w:cs="Arial"/>
        </w:rPr>
        <w:pict>
          <v:shape id="_x0000_i1130" type="#_x0000_t75" style="width:6.75pt;height:8.25pt" filled="t">
            <v:fill color2="black"/>
            <v:imagedata r:id="rId9" o:title=""/>
          </v:shape>
        </w:pict>
      </w:r>
      <w:r w:rsidR="00327153">
        <w:rPr>
          <w:rFonts w:ascii="Arial" w:hAnsi="Arial" w:cs="Arial"/>
        </w:rPr>
        <w:t xml:space="preserve">valuta: </w:t>
      </w:r>
      <w:r w:rsidR="00327153">
        <w:rPr>
          <w:rStyle w:val="Strong"/>
          <w:rFonts w:ascii="Arial" w:hAnsi="Arial" w:cs="Arial"/>
        </w:rPr>
        <w:t xml:space="preserve">lats </w:t>
      </w:r>
    </w:p>
    <w:tbl>
      <w:tblPr>
        <w:tblW w:w="0" w:type="auto"/>
        <w:tblInd w:w="-60" w:type="dxa"/>
        <w:tblLayout w:type="fixed"/>
        <w:tblCellMar>
          <w:top w:w="60" w:type="dxa"/>
          <w:left w:w="60" w:type="dxa"/>
          <w:bottom w:w="60" w:type="dxa"/>
          <w:right w:w="60" w:type="dxa"/>
        </w:tblCellMar>
        <w:tblLook w:val="0000" w:firstRow="0" w:lastRow="0" w:firstColumn="0" w:lastColumn="0" w:noHBand="0" w:noVBand="0"/>
      </w:tblPr>
      <w:tblGrid>
        <w:gridCol w:w="2460"/>
        <w:gridCol w:w="1410"/>
      </w:tblGrid>
      <w:tr w:rsidR="00327153">
        <w:trPr>
          <w:trHeight w:val="276"/>
        </w:trPr>
        <w:tc>
          <w:tcPr>
            <w:tcW w:w="2460" w:type="dxa"/>
            <w:vMerge w:val="restart"/>
            <w:vAlign w:val="center"/>
          </w:tcPr>
          <w:p w:rsidR="00327153" w:rsidRDefault="00327153">
            <w:pPr>
              <w:snapToGrid w:val="0"/>
              <w:rPr>
                <w:rStyle w:val="Strong"/>
                <w:rFonts w:ascii="Arial" w:hAnsi="Arial" w:cs="Arial"/>
              </w:rPr>
            </w:pPr>
            <w:r>
              <w:rPr>
                <w:rStyle w:val="Strong"/>
                <w:rFonts w:ascii="Arial" w:hAnsi="Arial" w:cs="Arial"/>
              </w:rPr>
              <w:t>LITVA</w:t>
            </w:r>
          </w:p>
        </w:tc>
        <w:tc>
          <w:tcPr>
            <w:tcW w:w="1410" w:type="dxa"/>
            <w:vMerge w:val="restart"/>
            <w:vAlign w:val="center"/>
          </w:tcPr>
          <w:p w:rsidR="00327153" w:rsidRDefault="00984209">
            <w:pPr>
              <w:snapToGrid w:val="0"/>
              <w:jc w:val="center"/>
            </w:pPr>
            <w:r>
              <w:rPr>
                <w:rFonts w:ascii="Arial" w:hAnsi="Arial" w:cs="Arial"/>
              </w:rPr>
              <w:pict>
                <v:shape id="_x0000_i1131" type="#_x0000_t75" style="width:25.5pt;height:18pt" filled="t">
                  <v:fill color2="black"/>
                  <v:imagedata r:id="rId22" o:title=""/>
                </v:shape>
              </w:pict>
            </w:r>
          </w:p>
        </w:tc>
      </w:tr>
    </w:tbl>
    <w:p w:rsidR="00327153" w:rsidRDefault="00984209">
      <w:pPr>
        <w:pStyle w:val="Navadensplet"/>
        <w:rPr>
          <w:rStyle w:val="Strong"/>
          <w:rFonts w:ascii="Arial" w:hAnsi="Arial" w:cs="Arial"/>
        </w:rPr>
      </w:pPr>
      <w:r>
        <w:rPr>
          <w:rFonts w:ascii="Arial" w:hAnsi="Arial" w:cs="Arial"/>
        </w:rPr>
        <w:pict>
          <v:shape id="_x0000_i1132" type="#_x0000_t75" style="width:6.75pt;height:8.25pt" filled="t">
            <v:fill color2="black"/>
            <v:imagedata r:id="rId9" o:title=""/>
          </v:shape>
        </w:pict>
      </w:r>
      <w:r w:rsidR="00327153">
        <w:rPr>
          <w:rFonts w:ascii="Arial" w:hAnsi="Arial" w:cs="Arial"/>
        </w:rPr>
        <w:t xml:space="preserve">leto vstopa v EU: </w:t>
      </w:r>
      <w:r w:rsidR="00327153">
        <w:rPr>
          <w:rStyle w:val="Strong"/>
          <w:rFonts w:ascii="Arial" w:hAnsi="Arial" w:cs="Arial"/>
        </w:rPr>
        <w:t>2004</w:t>
      </w:r>
      <w:r w:rsidR="00327153">
        <w:rPr>
          <w:rFonts w:ascii="Arial" w:hAnsi="Arial" w:cs="Arial"/>
        </w:rPr>
        <w:br/>
      </w:r>
      <w:r>
        <w:rPr>
          <w:rFonts w:ascii="Arial" w:hAnsi="Arial" w:cs="Arial"/>
        </w:rPr>
        <w:pict>
          <v:shape id="_x0000_i1133" type="#_x0000_t75" style="width:6.75pt;height:8.25pt" filled="t">
            <v:fill color2="black"/>
            <v:imagedata r:id="rId9" o:title=""/>
          </v:shape>
        </w:pict>
      </w:r>
      <w:r w:rsidR="00327153">
        <w:rPr>
          <w:rFonts w:ascii="Arial" w:hAnsi="Arial" w:cs="Arial"/>
        </w:rPr>
        <w:t xml:space="preserve">državna ureditev: </w:t>
      </w:r>
      <w:r w:rsidR="00327153">
        <w:rPr>
          <w:rStyle w:val="Strong"/>
          <w:rFonts w:ascii="Arial" w:hAnsi="Arial" w:cs="Arial"/>
        </w:rPr>
        <w:t>republika</w:t>
      </w:r>
      <w:r w:rsidR="00327153">
        <w:rPr>
          <w:rFonts w:ascii="Arial" w:hAnsi="Arial" w:cs="Arial"/>
        </w:rPr>
        <w:br/>
      </w:r>
      <w:r>
        <w:rPr>
          <w:rFonts w:ascii="Arial" w:hAnsi="Arial" w:cs="Arial"/>
        </w:rPr>
        <w:pict>
          <v:shape id="_x0000_i1134" type="#_x0000_t75" style="width:6.75pt;height:8.25pt" filled="t">
            <v:fill color2="black"/>
            <v:imagedata r:id="rId9" o:title=""/>
          </v:shape>
        </w:pict>
      </w:r>
      <w:r w:rsidR="00327153">
        <w:rPr>
          <w:rFonts w:ascii="Arial" w:hAnsi="Arial" w:cs="Arial"/>
        </w:rPr>
        <w:t xml:space="preserve">glavno mesto: </w:t>
      </w:r>
      <w:r w:rsidR="00327153">
        <w:rPr>
          <w:rStyle w:val="Strong"/>
          <w:rFonts w:ascii="Arial" w:hAnsi="Arial" w:cs="Arial"/>
        </w:rPr>
        <w:t>Vilna</w:t>
      </w:r>
      <w:r w:rsidR="00327153">
        <w:rPr>
          <w:rFonts w:ascii="Arial" w:hAnsi="Arial" w:cs="Arial"/>
        </w:rPr>
        <w:br/>
      </w:r>
      <w:r>
        <w:rPr>
          <w:rFonts w:ascii="Arial" w:hAnsi="Arial" w:cs="Arial"/>
        </w:rPr>
        <w:pict>
          <v:shape id="_x0000_i1135" type="#_x0000_t75" style="width:6.75pt;height:8.25pt" filled="t">
            <v:fill color2="black"/>
            <v:imagedata r:id="rId9" o:title=""/>
          </v:shape>
        </w:pict>
      </w:r>
      <w:r w:rsidR="00327153">
        <w:rPr>
          <w:rFonts w:ascii="Arial" w:hAnsi="Arial" w:cs="Arial"/>
        </w:rPr>
        <w:t xml:space="preserve">velikost: </w:t>
      </w:r>
      <w:r w:rsidR="00327153">
        <w:rPr>
          <w:rStyle w:val="Strong"/>
          <w:rFonts w:ascii="Arial" w:hAnsi="Arial" w:cs="Arial"/>
        </w:rPr>
        <w:t>65 301 km2</w:t>
      </w:r>
      <w:r w:rsidR="00327153">
        <w:rPr>
          <w:rFonts w:ascii="Arial" w:hAnsi="Arial" w:cs="Arial"/>
        </w:rPr>
        <w:br/>
      </w:r>
      <w:r>
        <w:rPr>
          <w:rFonts w:ascii="Arial" w:hAnsi="Arial" w:cs="Arial"/>
        </w:rPr>
        <w:pict>
          <v:shape id="_x0000_i1136" type="#_x0000_t75" style="width:6.75pt;height:8.25pt" filled="t">
            <v:fill color2="black"/>
            <v:imagedata r:id="rId9" o:title=""/>
          </v:shape>
        </w:pict>
      </w:r>
      <w:r w:rsidR="00327153">
        <w:rPr>
          <w:rFonts w:ascii="Arial" w:hAnsi="Arial" w:cs="Arial"/>
        </w:rPr>
        <w:t xml:space="preserve">število prebivalcev: </w:t>
      </w:r>
      <w:r w:rsidR="00327153">
        <w:rPr>
          <w:rStyle w:val="Strong"/>
          <w:rFonts w:ascii="Arial" w:hAnsi="Arial" w:cs="Arial"/>
        </w:rPr>
        <w:t>3,7 mio</w:t>
      </w:r>
      <w:r w:rsidR="00327153">
        <w:rPr>
          <w:rFonts w:ascii="Arial" w:hAnsi="Arial" w:cs="Arial"/>
        </w:rPr>
        <w:br/>
      </w:r>
      <w:r>
        <w:rPr>
          <w:rFonts w:ascii="Arial" w:hAnsi="Arial" w:cs="Arial"/>
        </w:rPr>
        <w:pict>
          <v:shape id="_x0000_i1137" type="#_x0000_t75" style="width:6.75pt;height:8.25pt" filled="t">
            <v:fill color2="black"/>
            <v:imagedata r:id="rId9" o:title=""/>
          </v:shape>
        </w:pict>
      </w:r>
      <w:r w:rsidR="00327153">
        <w:rPr>
          <w:rFonts w:ascii="Arial" w:hAnsi="Arial" w:cs="Arial"/>
        </w:rPr>
        <w:t xml:space="preserve">bruto družbeni produkt na prebivalca: </w:t>
      </w:r>
      <w:r w:rsidR="00327153">
        <w:rPr>
          <w:rStyle w:val="Strong"/>
          <w:rFonts w:ascii="Arial" w:hAnsi="Arial" w:cs="Arial"/>
        </w:rPr>
        <w:t>6.200 EUR</w:t>
      </w:r>
      <w:r w:rsidR="00327153">
        <w:rPr>
          <w:rFonts w:ascii="Arial" w:hAnsi="Arial" w:cs="Arial"/>
        </w:rPr>
        <w:br/>
      </w:r>
      <w:r>
        <w:rPr>
          <w:rFonts w:ascii="Arial" w:hAnsi="Arial" w:cs="Arial"/>
        </w:rPr>
        <w:pict>
          <v:shape id="_x0000_i1138" type="#_x0000_t75" style="width:6.75pt;height:8.25pt" filled="t">
            <v:fill color2="black"/>
            <v:imagedata r:id="rId9" o:title=""/>
          </v:shape>
        </w:pict>
      </w:r>
      <w:r w:rsidR="00327153">
        <w:rPr>
          <w:rFonts w:ascii="Arial" w:hAnsi="Arial" w:cs="Arial"/>
        </w:rPr>
        <w:t xml:space="preserve">valuta: </w:t>
      </w:r>
      <w:r w:rsidR="00327153">
        <w:rPr>
          <w:rStyle w:val="Strong"/>
          <w:rFonts w:ascii="Arial" w:hAnsi="Arial" w:cs="Arial"/>
        </w:rPr>
        <w:t xml:space="preserve">litas </w:t>
      </w:r>
    </w:p>
    <w:p w:rsidR="00327153" w:rsidRDefault="00327153">
      <w:pPr>
        <w:pStyle w:val="Navadensplet"/>
      </w:pPr>
    </w:p>
    <w:p w:rsidR="00327153" w:rsidRDefault="00327153">
      <w:pPr>
        <w:pStyle w:val="Navadensplet"/>
      </w:pPr>
    </w:p>
    <w:tbl>
      <w:tblPr>
        <w:tblW w:w="0" w:type="auto"/>
        <w:tblInd w:w="-60" w:type="dxa"/>
        <w:tblLayout w:type="fixed"/>
        <w:tblCellMar>
          <w:top w:w="60" w:type="dxa"/>
          <w:left w:w="60" w:type="dxa"/>
          <w:bottom w:w="60" w:type="dxa"/>
          <w:right w:w="60" w:type="dxa"/>
        </w:tblCellMar>
        <w:tblLook w:val="0000" w:firstRow="0" w:lastRow="0" w:firstColumn="0" w:lastColumn="0" w:noHBand="0" w:noVBand="0"/>
      </w:tblPr>
      <w:tblGrid>
        <w:gridCol w:w="2460"/>
        <w:gridCol w:w="1410"/>
      </w:tblGrid>
      <w:tr w:rsidR="00327153">
        <w:trPr>
          <w:trHeight w:val="276"/>
        </w:trPr>
        <w:tc>
          <w:tcPr>
            <w:tcW w:w="2460" w:type="dxa"/>
            <w:vMerge w:val="restart"/>
            <w:vAlign w:val="center"/>
          </w:tcPr>
          <w:p w:rsidR="00327153" w:rsidRDefault="00327153">
            <w:pPr>
              <w:snapToGrid w:val="0"/>
              <w:rPr>
                <w:rStyle w:val="Strong"/>
                <w:rFonts w:ascii="Arial" w:hAnsi="Arial" w:cs="Arial"/>
              </w:rPr>
            </w:pPr>
            <w:r>
              <w:rPr>
                <w:rStyle w:val="Strong"/>
                <w:rFonts w:ascii="Arial" w:hAnsi="Arial" w:cs="Arial"/>
              </w:rPr>
              <w:t>LUKSEMBURG</w:t>
            </w:r>
          </w:p>
        </w:tc>
        <w:tc>
          <w:tcPr>
            <w:tcW w:w="1410" w:type="dxa"/>
            <w:vMerge w:val="restart"/>
            <w:vAlign w:val="center"/>
          </w:tcPr>
          <w:p w:rsidR="00327153" w:rsidRDefault="00984209">
            <w:pPr>
              <w:snapToGrid w:val="0"/>
              <w:jc w:val="center"/>
            </w:pPr>
            <w:r>
              <w:rPr>
                <w:rFonts w:ascii="Arial" w:hAnsi="Arial" w:cs="Arial"/>
              </w:rPr>
              <w:pict>
                <v:shape id="_x0000_i1139" type="#_x0000_t75" style="width:24pt;height:16.5pt" filled="t">
                  <v:fill color2="black"/>
                  <v:imagedata r:id="rId23" o:title=""/>
                </v:shape>
              </w:pict>
            </w:r>
          </w:p>
        </w:tc>
      </w:tr>
    </w:tbl>
    <w:p w:rsidR="00327153" w:rsidRDefault="00984209">
      <w:pPr>
        <w:pStyle w:val="Navadensplet"/>
        <w:rPr>
          <w:rStyle w:val="Strong"/>
          <w:rFonts w:ascii="Arial" w:hAnsi="Arial" w:cs="Arial"/>
        </w:rPr>
      </w:pPr>
      <w:r>
        <w:rPr>
          <w:rFonts w:ascii="Arial" w:hAnsi="Arial" w:cs="Arial"/>
        </w:rPr>
        <w:pict>
          <v:shape id="_x0000_i1140" type="#_x0000_t75" style="width:6.75pt;height:8.25pt" filled="t">
            <v:fill color2="black"/>
            <v:imagedata r:id="rId9" o:title=""/>
          </v:shape>
        </w:pict>
      </w:r>
      <w:r w:rsidR="00327153">
        <w:rPr>
          <w:rFonts w:ascii="Arial" w:hAnsi="Arial" w:cs="Arial"/>
        </w:rPr>
        <w:t xml:space="preserve">leto vstopa v EU: </w:t>
      </w:r>
      <w:r w:rsidR="00327153">
        <w:rPr>
          <w:rStyle w:val="Strong"/>
          <w:rFonts w:ascii="Arial" w:hAnsi="Arial" w:cs="Arial"/>
        </w:rPr>
        <w:t>ustanovna članica - 1951</w:t>
      </w:r>
      <w:r w:rsidR="00327153">
        <w:rPr>
          <w:rFonts w:ascii="Arial" w:hAnsi="Arial" w:cs="Arial"/>
        </w:rPr>
        <w:br/>
      </w:r>
      <w:r>
        <w:rPr>
          <w:rFonts w:ascii="Arial" w:hAnsi="Arial" w:cs="Arial"/>
        </w:rPr>
        <w:pict>
          <v:shape id="_x0000_i1141" type="#_x0000_t75" style="width:6.75pt;height:8.25pt" filled="t">
            <v:fill color2="black"/>
            <v:imagedata r:id="rId9" o:title=""/>
          </v:shape>
        </w:pict>
      </w:r>
      <w:r w:rsidR="00327153">
        <w:rPr>
          <w:rFonts w:ascii="Arial" w:hAnsi="Arial" w:cs="Arial"/>
        </w:rPr>
        <w:t xml:space="preserve">državna ureditev: </w:t>
      </w:r>
      <w:r w:rsidR="00327153">
        <w:rPr>
          <w:rStyle w:val="Strong"/>
          <w:rFonts w:ascii="Arial" w:hAnsi="Arial" w:cs="Arial"/>
        </w:rPr>
        <w:t xml:space="preserve">ustavna monarhija </w:t>
      </w:r>
      <w:r w:rsidR="00327153">
        <w:rPr>
          <w:rFonts w:ascii="Arial" w:hAnsi="Arial" w:cs="Arial"/>
        </w:rPr>
        <w:br/>
      </w:r>
      <w:r>
        <w:rPr>
          <w:rFonts w:ascii="Arial" w:hAnsi="Arial" w:cs="Arial"/>
        </w:rPr>
        <w:pict>
          <v:shape id="_x0000_i1142" type="#_x0000_t75" style="width:6.75pt;height:8.25pt" filled="t">
            <v:fill color2="black"/>
            <v:imagedata r:id="rId9" o:title=""/>
          </v:shape>
        </w:pict>
      </w:r>
      <w:r w:rsidR="00327153">
        <w:rPr>
          <w:rFonts w:ascii="Arial" w:hAnsi="Arial" w:cs="Arial"/>
        </w:rPr>
        <w:t xml:space="preserve">glavno mesto: </w:t>
      </w:r>
      <w:r w:rsidR="00327153">
        <w:rPr>
          <w:rStyle w:val="Strong"/>
          <w:rFonts w:ascii="Arial" w:hAnsi="Arial" w:cs="Arial"/>
        </w:rPr>
        <w:t>Luksemburg</w:t>
      </w:r>
      <w:r w:rsidR="00327153">
        <w:rPr>
          <w:rFonts w:ascii="Arial" w:hAnsi="Arial" w:cs="Arial"/>
        </w:rPr>
        <w:br/>
      </w:r>
      <w:r>
        <w:rPr>
          <w:rFonts w:ascii="Arial" w:hAnsi="Arial" w:cs="Arial"/>
        </w:rPr>
        <w:pict>
          <v:shape id="_x0000_i1143" type="#_x0000_t75" style="width:6.75pt;height:8.25pt" filled="t">
            <v:fill color2="black"/>
            <v:imagedata r:id="rId9" o:title=""/>
          </v:shape>
        </w:pict>
      </w:r>
      <w:r w:rsidR="00327153">
        <w:rPr>
          <w:rFonts w:ascii="Arial" w:hAnsi="Arial" w:cs="Arial"/>
        </w:rPr>
        <w:t xml:space="preserve">velikost: </w:t>
      </w:r>
      <w:r w:rsidR="00327153">
        <w:rPr>
          <w:rStyle w:val="Strong"/>
          <w:rFonts w:ascii="Arial" w:hAnsi="Arial" w:cs="Arial"/>
        </w:rPr>
        <w:t>2 586 km2</w:t>
      </w:r>
      <w:r w:rsidR="00327153">
        <w:rPr>
          <w:rFonts w:ascii="Arial" w:hAnsi="Arial" w:cs="Arial"/>
        </w:rPr>
        <w:br/>
      </w:r>
      <w:r>
        <w:rPr>
          <w:rFonts w:ascii="Arial" w:hAnsi="Arial" w:cs="Arial"/>
        </w:rPr>
        <w:pict>
          <v:shape id="_x0000_i1144" type="#_x0000_t75" style="width:6.75pt;height:8.25pt" filled="t">
            <v:fill color2="black"/>
            <v:imagedata r:id="rId9" o:title=""/>
          </v:shape>
        </w:pict>
      </w:r>
      <w:r w:rsidR="00327153">
        <w:rPr>
          <w:rFonts w:ascii="Arial" w:hAnsi="Arial" w:cs="Arial"/>
        </w:rPr>
        <w:t xml:space="preserve">število prebivalcev: </w:t>
      </w:r>
      <w:r w:rsidR="00327153">
        <w:rPr>
          <w:rStyle w:val="Strong"/>
          <w:rFonts w:ascii="Arial" w:hAnsi="Arial" w:cs="Arial"/>
        </w:rPr>
        <w:t>429 200</w:t>
      </w:r>
      <w:r w:rsidR="00327153">
        <w:rPr>
          <w:rFonts w:ascii="Arial" w:hAnsi="Arial" w:cs="Arial"/>
        </w:rPr>
        <w:br/>
      </w:r>
      <w:r>
        <w:rPr>
          <w:rFonts w:ascii="Arial" w:hAnsi="Arial" w:cs="Arial"/>
        </w:rPr>
        <w:pict>
          <v:shape id="_x0000_i1145" type="#_x0000_t75" style="width:6.75pt;height:8.25pt" filled="t">
            <v:fill color2="black"/>
            <v:imagedata r:id="rId9" o:title=""/>
          </v:shape>
        </w:pict>
      </w:r>
      <w:r w:rsidR="00327153">
        <w:rPr>
          <w:rFonts w:ascii="Arial" w:hAnsi="Arial" w:cs="Arial"/>
        </w:rPr>
        <w:t xml:space="preserve">bruto družbeni produkt na prebivalca: </w:t>
      </w:r>
      <w:r w:rsidR="00327153">
        <w:rPr>
          <w:rStyle w:val="Strong"/>
          <w:rFonts w:ascii="Arial" w:hAnsi="Arial" w:cs="Arial"/>
        </w:rPr>
        <w:t>38.840 EUR</w:t>
      </w:r>
      <w:r w:rsidR="00327153">
        <w:rPr>
          <w:rFonts w:ascii="Arial" w:hAnsi="Arial" w:cs="Arial"/>
        </w:rPr>
        <w:br/>
      </w:r>
      <w:r>
        <w:rPr>
          <w:rFonts w:ascii="Arial" w:hAnsi="Arial" w:cs="Arial"/>
        </w:rPr>
        <w:pict>
          <v:shape id="_x0000_i1146" type="#_x0000_t75" style="width:6.75pt;height:8.25pt" filled="t">
            <v:fill color2="black"/>
            <v:imagedata r:id="rId9" o:title=""/>
          </v:shape>
        </w:pict>
      </w:r>
      <w:r w:rsidR="00327153">
        <w:rPr>
          <w:rFonts w:ascii="Arial" w:hAnsi="Arial" w:cs="Arial"/>
        </w:rPr>
        <w:t xml:space="preserve">valuta: </w:t>
      </w:r>
      <w:r w:rsidR="00327153">
        <w:rPr>
          <w:rStyle w:val="Strong"/>
          <w:rFonts w:ascii="Arial" w:hAnsi="Arial" w:cs="Arial"/>
        </w:rPr>
        <w:t>evro</w:t>
      </w:r>
    </w:p>
    <w:tbl>
      <w:tblPr>
        <w:tblW w:w="0" w:type="auto"/>
        <w:tblInd w:w="-60" w:type="dxa"/>
        <w:tblLayout w:type="fixed"/>
        <w:tblCellMar>
          <w:top w:w="60" w:type="dxa"/>
          <w:left w:w="60" w:type="dxa"/>
          <w:bottom w:w="60" w:type="dxa"/>
          <w:right w:w="60" w:type="dxa"/>
        </w:tblCellMar>
        <w:tblLook w:val="0000" w:firstRow="0" w:lastRow="0" w:firstColumn="0" w:lastColumn="0" w:noHBand="0" w:noVBand="0"/>
      </w:tblPr>
      <w:tblGrid>
        <w:gridCol w:w="2460"/>
        <w:gridCol w:w="1410"/>
      </w:tblGrid>
      <w:tr w:rsidR="00327153">
        <w:trPr>
          <w:trHeight w:val="276"/>
        </w:trPr>
        <w:tc>
          <w:tcPr>
            <w:tcW w:w="2460" w:type="dxa"/>
            <w:vMerge w:val="restart"/>
            <w:vAlign w:val="center"/>
          </w:tcPr>
          <w:p w:rsidR="00327153" w:rsidRDefault="00327153">
            <w:pPr>
              <w:snapToGrid w:val="0"/>
              <w:rPr>
                <w:rStyle w:val="Strong"/>
                <w:rFonts w:ascii="Arial" w:hAnsi="Arial" w:cs="Arial"/>
              </w:rPr>
            </w:pPr>
            <w:r>
              <w:rPr>
                <w:rStyle w:val="Strong"/>
                <w:rFonts w:ascii="Arial" w:hAnsi="Arial" w:cs="Arial"/>
              </w:rPr>
              <w:t>MADŽARSKA</w:t>
            </w:r>
          </w:p>
        </w:tc>
        <w:tc>
          <w:tcPr>
            <w:tcW w:w="1410" w:type="dxa"/>
            <w:vMerge w:val="restart"/>
            <w:vAlign w:val="center"/>
          </w:tcPr>
          <w:p w:rsidR="00327153" w:rsidRDefault="00984209">
            <w:pPr>
              <w:snapToGrid w:val="0"/>
              <w:jc w:val="center"/>
            </w:pPr>
            <w:r>
              <w:rPr>
                <w:rFonts w:ascii="Arial" w:hAnsi="Arial" w:cs="Arial"/>
              </w:rPr>
              <w:pict>
                <v:shape id="_x0000_i1147" type="#_x0000_t75" style="width:25.5pt;height:18pt" filled="t">
                  <v:fill color2="black"/>
                  <v:imagedata r:id="rId24" o:title=""/>
                </v:shape>
              </w:pict>
            </w:r>
          </w:p>
        </w:tc>
      </w:tr>
    </w:tbl>
    <w:p w:rsidR="00327153" w:rsidRDefault="00984209">
      <w:pPr>
        <w:pStyle w:val="Navadensplet"/>
        <w:rPr>
          <w:rStyle w:val="Strong"/>
          <w:rFonts w:ascii="Arial" w:hAnsi="Arial" w:cs="Arial"/>
        </w:rPr>
      </w:pPr>
      <w:r>
        <w:rPr>
          <w:rFonts w:ascii="Arial" w:hAnsi="Arial" w:cs="Arial"/>
        </w:rPr>
        <w:pict>
          <v:shape id="_x0000_i1148" type="#_x0000_t75" style="width:6.75pt;height:8.25pt" filled="t">
            <v:fill color2="black"/>
            <v:imagedata r:id="rId9" o:title=""/>
          </v:shape>
        </w:pict>
      </w:r>
      <w:r w:rsidR="00327153">
        <w:rPr>
          <w:rFonts w:ascii="Arial" w:hAnsi="Arial" w:cs="Arial"/>
        </w:rPr>
        <w:t xml:space="preserve">leto vstopa v EU: </w:t>
      </w:r>
      <w:r w:rsidR="00327153">
        <w:rPr>
          <w:rStyle w:val="Strong"/>
          <w:rFonts w:ascii="Arial" w:hAnsi="Arial" w:cs="Arial"/>
        </w:rPr>
        <w:t>2004</w:t>
      </w:r>
      <w:r w:rsidR="00327153">
        <w:rPr>
          <w:rFonts w:ascii="Arial" w:hAnsi="Arial" w:cs="Arial"/>
        </w:rPr>
        <w:br/>
      </w:r>
      <w:r>
        <w:rPr>
          <w:rFonts w:ascii="Arial" w:hAnsi="Arial" w:cs="Arial"/>
        </w:rPr>
        <w:pict>
          <v:shape id="_x0000_i1149" type="#_x0000_t75" style="width:6.75pt;height:8.25pt" filled="t">
            <v:fill color2="black"/>
            <v:imagedata r:id="rId9" o:title=""/>
          </v:shape>
        </w:pict>
      </w:r>
      <w:r w:rsidR="00327153">
        <w:rPr>
          <w:rFonts w:ascii="Arial" w:hAnsi="Arial" w:cs="Arial"/>
        </w:rPr>
        <w:t xml:space="preserve">državna ureditev: </w:t>
      </w:r>
      <w:r w:rsidR="00327153">
        <w:rPr>
          <w:rStyle w:val="Strong"/>
          <w:rFonts w:ascii="Arial" w:hAnsi="Arial" w:cs="Arial"/>
        </w:rPr>
        <w:t>republika</w:t>
      </w:r>
      <w:r w:rsidR="00327153">
        <w:rPr>
          <w:rFonts w:ascii="Arial" w:hAnsi="Arial" w:cs="Arial"/>
        </w:rPr>
        <w:br/>
      </w:r>
      <w:r>
        <w:rPr>
          <w:rFonts w:ascii="Arial" w:hAnsi="Arial" w:cs="Arial"/>
        </w:rPr>
        <w:pict>
          <v:shape id="_x0000_i1150" type="#_x0000_t75" style="width:6.75pt;height:8.25pt" filled="t">
            <v:fill color2="black"/>
            <v:imagedata r:id="rId9" o:title=""/>
          </v:shape>
        </w:pict>
      </w:r>
      <w:r w:rsidR="00327153">
        <w:rPr>
          <w:rFonts w:ascii="Arial" w:hAnsi="Arial" w:cs="Arial"/>
        </w:rPr>
        <w:t xml:space="preserve">glavno mesto: </w:t>
      </w:r>
      <w:r w:rsidR="00327153">
        <w:rPr>
          <w:rStyle w:val="Strong"/>
          <w:rFonts w:ascii="Arial" w:hAnsi="Arial" w:cs="Arial"/>
        </w:rPr>
        <w:t>Budimpešta</w:t>
      </w:r>
      <w:r w:rsidR="00327153">
        <w:rPr>
          <w:rFonts w:ascii="Arial" w:hAnsi="Arial" w:cs="Arial"/>
        </w:rPr>
        <w:br/>
      </w:r>
      <w:r>
        <w:rPr>
          <w:rFonts w:ascii="Arial" w:hAnsi="Arial" w:cs="Arial"/>
        </w:rPr>
        <w:pict>
          <v:shape id="_x0000_i1151" type="#_x0000_t75" style="width:6.75pt;height:8.25pt" filled="t">
            <v:fill color2="black"/>
            <v:imagedata r:id="rId9" o:title=""/>
          </v:shape>
        </w:pict>
      </w:r>
      <w:r w:rsidR="00327153">
        <w:rPr>
          <w:rFonts w:ascii="Arial" w:hAnsi="Arial" w:cs="Arial"/>
        </w:rPr>
        <w:t xml:space="preserve">velikost: </w:t>
      </w:r>
      <w:r w:rsidR="00327153">
        <w:rPr>
          <w:rStyle w:val="Strong"/>
          <w:rFonts w:ascii="Arial" w:hAnsi="Arial" w:cs="Arial"/>
        </w:rPr>
        <w:t>93 030 km2</w:t>
      </w:r>
      <w:r w:rsidR="00327153">
        <w:rPr>
          <w:rFonts w:ascii="Arial" w:hAnsi="Arial" w:cs="Arial"/>
        </w:rPr>
        <w:br/>
      </w:r>
      <w:r>
        <w:rPr>
          <w:rFonts w:ascii="Arial" w:hAnsi="Arial" w:cs="Arial"/>
        </w:rPr>
        <w:pict>
          <v:shape id="_x0000_i1152" type="#_x0000_t75" style="width:6.75pt;height:8.25pt" filled="t">
            <v:fill color2="black"/>
            <v:imagedata r:id="rId9" o:title=""/>
          </v:shape>
        </w:pict>
      </w:r>
      <w:r w:rsidR="00327153">
        <w:rPr>
          <w:rFonts w:ascii="Arial" w:hAnsi="Arial" w:cs="Arial"/>
        </w:rPr>
        <w:t xml:space="preserve">število prebivalcev: </w:t>
      </w:r>
      <w:r w:rsidR="00327153">
        <w:rPr>
          <w:rStyle w:val="Strong"/>
          <w:rFonts w:ascii="Arial" w:hAnsi="Arial" w:cs="Arial"/>
        </w:rPr>
        <w:t>10.0 mio</w:t>
      </w:r>
      <w:r w:rsidR="00327153">
        <w:rPr>
          <w:rFonts w:ascii="Arial" w:hAnsi="Arial" w:cs="Arial"/>
        </w:rPr>
        <w:br/>
      </w:r>
      <w:r>
        <w:rPr>
          <w:rFonts w:ascii="Arial" w:hAnsi="Arial" w:cs="Arial"/>
        </w:rPr>
        <w:pict>
          <v:shape id="_x0000_i1153" type="#_x0000_t75" style="width:6.75pt;height:8.25pt" filled="t">
            <v:fill color2="black"/>
            <v:imagedata r:id="rId9" o:title=""/>
          </v:shape>
        </w:pict>
      </w:r>
      <w:r w:rsidR="00327153">
        <w:rPr>
          <w:rFonts w:ascii="Arial" w:hAnsi="Arial" w:cs="Arial"/>
        </w:rPr>
        <w:t xml:space="preserve">bruto družbeni produkt na prebivalca: </w:t>
      </w:r>
      <w:r w:rsidR="00327153">
        <w:rPr>
          <w:rStyle w:val="Strong"/>
          <w:rFonts w:ascii="Arial" w:hAnsi="Arial" w:cs="Arial"/>
        </w:rPr>
        <w:t>10.700 EUR</w:t>
      </w:r>
      <w:r w:rsidR="00327153">
        <w:rPr>
          <w:rFonts w:ascii="Arial" w:hAnsi="Arial" w:cs="Arial"/>
        </w:rPr>
        <w:br/>
      </w:r>
      <w:r>
        <w:rPr>
          <w:rFonts w:ascii="Arial" w:hAnsi="Arial" w:cs="Arial"/>
        </w:rPr>
        <w:pict>
          <v:shape id="_x0000_i1154" type="#_x0000_t75" style="width:6.75pt;height:8.25pt" filled="t">
            <v:fill color2="black"/>
            <v:imagedata r:id="rId9" o:title=""/>
          </v:shape>
        </w:pict>
      </w:r>
      <w:r w:rsidR="00327153">
        <w:rPr>
          <w:rFonts w:ascii="Arial" w:hAnsi="Arial" w:cs="Arial"/>
        </w:rPr>
        <w:t xml:space="preserve">valuta: </w:t>
      </w:r>
      <w:r w:rsidR="00327153">
        <w:rPr>
          <w:rStyle w:val="Strong"/>
          <w:rFonts w:ascii="Arial" w:hAnsi="Arial" w:cs="Arial"/>
        </w:rPr>
        <w:t>forint</w:t>
      </w:r>
    </w:p>
    <w:tbl>
      <w:tblPr>
        <w:tblW w:w="0" w:type="auto"/>
        <w:tblInd w:w="-60" w:type="dxa"/>
        <w:tblLayout w:type="fixed"/>
        <w:tblCellMar>
          <w:top w:w="60" w:type="dxa"/>
          <w:left w:w="60" w:type="dxa"/>
          <w:bottom w:w="60" w:type="dxa"/>
          <w:right w:w="60" w:type="dxa"/>
        </w:tblCellMar>
        <w:tblLook w:val="0000" w:firstRow="0" w:lastRow="0" w:firstColumn="0" w:lastColumn="0" w:noHBand="0" w:noVBand="0"/>
      </w:tblPr>
      <w:tblGrid>
        <w:gridCol w:w="2460"/>
        <w:gridCol w:w="1410"/>
      </w:tblGrid>
      <w:tr w:rsidR="00327153">
        <w:trPr>
          <w:trHeight w:val="276"/>
        </w:trPr>
        <w:tc>
          <w:tcPr>
            <w:tcW w:w="2460" w:type="dxa"/>
            <w:vMerge w:val="restart"/>
            <w:vAlign w:val="center"/>
          </w:tcPr>
          <w:p w:rsidR="00327153" w:rsidRDefault="00327153">
            <w:pPr>
              <w:snapToGrid w:val="0"/>
              <w:rPr>
                <w:rStyle w:val="Strong"/>
                <w:rFonts w:ascii="Arial" w:hAnsi="Arial" w:cs="Arial"/>
              </w:rPr>
            </w:pPr>
            <w:r>
              <w:rPr>
                <w:rStyle w:val="Strong"/>
                <w:rFonts w:ascii="Arial" w:hAnsi="Arial" w:cs="Arial"/>
              </w:rPr>
              <w:t>MALTA</w:t>
            </w:r>
          </w:p>
        </w:tc>
        <w:tc>
          <w:tcPr>
            <w:tcW w:w="1410" w:type="dxa"/>
            <w:vMerge w:val="restart"/>
            <w:vAlign w:val="center"/>
          </w:tcPr>
          <w:p w:rsidR="00327153" w:rsidRDefault="00984209">
            <w:pPr>
              <w:snapToGrid w:val="0"/>
              <w:jc w:val="center"/>
            </w:pPr>
            <w:r>
              <w:rPr>
                <w:rFonts w:ascii="Arial" w:hAnsi="Arial" w:cs="Arial"/>
              </w:rPr>
              <w:pict>
                <v:shape id="_x0000_i1155" type="#_x0000_t75" style="width:25.5pt;height:18pt" filled="t">
                  <v:fill color2="black"/>
                  <v:imagedata r:id="rId25" o:title=""/>
                </v:shape>
              </w:pict>
            </w:r>
          </w:p>
        </w:tc>
      </w:tr>
    </w:tbl>
    <w:p w:rsidR="00327153" w:rsidRDefault="00984209">
      <w:pPr>
        <w:pStyle w:val="Navadensplet"/>
        <w:rPr>
          <w:rStyle w:val="Strong"/>
          <w:rFonts w:ascii="Arial" w:hAnsi="Arial" w:cs="Arial"/>
        </w:rPr>
      </w:pPr>
      <w:r>
        <w:rPr>
          <w:rFonts w:ascii="Arial" w:hAnsi="Arial" w:cs="Arial"/>
        </w:rPr>
        <w:pict>
          <v:shape id="_x0000_i1156" type="#_x0000_t75" style="width:6.75pt;height:8.25pt" filled="t">
            <v:fill color2="black"/>
            <v:imagedata r:id="rId9" o:title=""/>
          </v:shape>
        </w:pict>
      </w:r>
      <w:r w:rsidR="00327153">
        <w:rPr>
          <w:rFonts w:ascii="Arial" w:hAnsi="Arial" w:cs="Arial"/>
        </w:rPr>
        <w:t xml:space="preserve">leto vstopa v EU: </w:t>
      </w:r>
      <w:r w:rsidR="00327153">
        <w:rPr>
          <w:rStyle w:val="Strong"/>
          <w:rFonts w:ascii="Arial" w:hAnsi="Arial" w:cs="Arial"/>
        </w:rPr>
        <w:t>2004</w:t>
      </w:r>
      <w:r w:rsidR="00327153">
        <w:rPr>
          <w:rFonts w:ascii="Arial" w:hAnsi="Arial" w:cs="Arial"/>
        </w:rPr>
        <w:br/>
      </w:r>
      <w:r>
        <w:rPr>
          <w:rFonts w:ascii="Arial" w:hAnsi="Arial" w:cs="Arial"/>
        </w:rPr>
        <w:pict>
          <v:shape id="_x0000_i1157" type="#_x0000_t75" style="width:6.75pt;height:8.25pt" filled="t">
            <v:fill color2="black"/>
            <v:imagedata r:id="rId9" o:title=""/>
          </v:shape>
        </w:pict>
      </w:r>
      <w:r w:rsidR="00327153">
        <w:rPr>
          <w:rFonts w:ascii="Arial" w:hAnsi="Arial" w:cs="Arial"/>
        </w:rPr>
        <w:t xml:space="preserve">državna ureditev: </w:t>
      </w:r>
      <w:r w:rsidR="00327153">
        <w:rPr>
          <w:rStyle w:val="Strong"/>
          <w:rFonts w:ascii="Arial" w:hAnsi="Arial" w:cs="Arial"/>
        </w:rPr>
        <w:t>republika</w:t>
      </w:r>
      <w:r w:rsidR="00327153">
        <w:rPr>
          <w:rFonts w:ascii="Arial" w:hAnsi="Arial" w:cs="Arial"/>
        </w:rPr>
        <w:br/>
      </w:r>
      <w:r>
        <w:rPr>
          <w:rFonts w:ascii="Arial" w:hAnsi="Arial" w:cs="Arial"/>
        </w:rPr>
        <w:pict>
          <v:shape id="_x0000_i1158" type="#_x0000_t75" style="width:6.75pt;height:8.25pt" filled="t">
            <v:fill color2="black"/>
            <v:imagedata r:id="rId9" o:title=""/>
          </v:shape>
        </w:pict>
      </w:r>
      <w:r w:rsidR="00327153">
        <w:rPr>
          <w:rFonts w:ascii="Arial" w:hAnsi="Arial" w:cs="Arial"/>
        </w:rPr>
        <w:t xml:space="preserve">glavno mesto: </w:t>
      </w:r>
      <w:r w:rsidR="00327153">
        <w:rPr>
          <w:rStyle w:val="Strong"/>
          <w:rFonts w:ascii="Arial" w:hAnsi="Arial" w:cs="Arial"/>
        </w:rPr>
        <w:t>La Valletta</w:t>
      </w:r>
      <w:r w:rsidR="00327153">
        <w:rPr>
          <w:rFonts w:ascii="Arial" w:hAnsi="Arial" w:cs="Arial"/>
        </w:rPr>
        <w:br/>
      </w:r>
      <w:r>
        <w:rPr>
          <w:rFonts w:ascii="Arial" w:hAnsi="Arial" w:cs="Arial"/>
        </w:rPr>
        <w:pict>
          <v:shape id="_x0000_i1159" type="#_x0000_t75" style="width:6.75pt;height:8.25pt" filled="t">
            <v:fill color2="black"/>
            <v:imagedata r:id="rId9" o:title=""/>
          </v:shape>
        </w:pict>
      </w:r>
      <w:r w:rsidR="00327153">
        <w:rPr>
          <w:rFonts w:ascii="Arial" w:hAnsi="Arial" w:cs="Arial"/>
        </w:rPr>
        <w:t xml:space="preserve">velikost: </w:t>
      </w:r>
      <w:r w:rsidR="00327153">
        <w:rPr>
          <w:rStyle w:val="Strong"/>
          <w:rFonts w:ascii="Arial" w:hAnsi="Arial" w:cs="Arial"/>
        </w:rPr>
        <w:t>316 km2</w:t>
      </w:r>
      <w:r w:rsidR="00327153">
        <w:rPr>
          <w:rFonts w:ascii="Arial" w:hAnsi="Arial" w:cs="Arial"/>
        </w:rPr>
        <w:br/>
      </w:r>
      <w:r>
        <w:rPr>
          <w:rFonts w:ascii="Arial" w:hAnsi="Arial" w:cs="Arial"/>
        </w:rPr>
        <w:pict>
          <v:shape id="_x0000_i1160" type="#_x0000_t75" style="width:6.75pt;height:8.25pt" filled="t">
            <v:fill color2="black"/>
            <v:imagedata r:id="rId9" o:title=""/>
          </v:shape>
        </w:pict>
      </w:r>
      <w:r w:rsidR="00327153">
        <w:rPr>
          <w:rFonts w:ascii="Arial" w:hAnsi="Arial" w:cs="Arial"/>
        </w:rPr>
        <w:t xml:space="preserve">število prebivalcev: </w:t>
      </w:r>
      <w:r w:rsidR="00327153">
        <w:rPr>
          <w:rStyle w:val="Strong"/>
          <w:rFonts w:ascii="Arial" w:hAnsi="Arial" w:cs="Arial"/>
        </w:rPr>
        <w:t>382 500</w:t>
      </w:r>
      <w:r w:rsidR="00327153">
        <w:rPr>
          <w:rFonts w:ascii="Arial" w:hAnsi="Arial" w:cs="Arial"/>
        </w:rPr>
        <w:br/>
      </w:r>
      <w:r>
        <w:rPr>
          <w:rFonts w:ascii="Arial" w:hAnsi="Arial" w:cs="Arial"/>
        </w:rPr>
        <w:pict>
          <v:shape id="_x0000_i1161" type="#_x0000_t75" style="width:6.75pt;height:8.25pt" filled="t">
            <v:fill color2="black"/>
            <v:imagedata r:id="rId9" o:title=""/>
          </v:shape>
        </w:pict>
      </w:r>
      <w:r w:rsidR="00327153">
        <w:rPr>
          <w:rFonts w:ascii="Arial" w:hAnsi="Arial" w:cs="Arial"/>
        </w:rPr>
        <w:t xml:space="preserve">bruto družbeni produkt na prebivalca: </w:t>
      </w:r>
      <w:r w:rsidR="00327153">
        <w:rPr>
          <w:rStyle w:val="Strong"/>
          <w:rFonts w:ascii="Arial" w:hAnsi="Arial" w:cs="Arial"/>
        </w:rPr>
        <w:t>12.500 EUR</w:t>
      </w:r>
      <w:r w:rsidR="00327153">
        <w:rPr>
          <w:rFonts w:ascii="Arial" w:hAnsi="Arial" w:cs="Arial"/>
        </w:rPr>
        <w:br/>
      </w:r>
      <w:r>
        <w:rPr>
          <w:rFonts w:ascii="Arial" w:hAnsi="Arial" w:cs="Arial"/>
        </w:rPr>
        <w:pict>
          <v:shape id="_x0000_i1162" type="#_x0000_t75" style="width:6.75pt;height:8.25pt" filled="t">
            <v:fill color2="black"/>
            <v:imagedata r:id="rId9" o:title=""/>
          </v:shape>
        </w:pict>
      </w:r>
      <w:r w:rsidR="00327153">
        <w:rPr>
          <w:rFonts w:ascii="Arial" w:hAnsi="Arial" w:cs="Arial"/>
        </w:rPr>
        <w:t xml:space="preserve">valuta: </w:t>
      </w:r>
      <w:r w:rsidR="00327153">
        <w:rPr>
          <w:rStyle w:val="Strong"/>
          <w:rFonts w:ascii="Arial" w:hAnsi="Arial" w:cs="Arial"/>
        </w:rPr>
        <w:t xml:space="preserve">malteška lira </w:t>
      </w:r>
    </w:p>
    <w:tbl>
      <w:tblPr>
        <w:tblW w:w="0" w:type="auto"/>
        <w:tblInd w:w="-60" w:type="dxa"/>
        <w:tblLayout w:type="fixed"/>
        <w:tblCellMar>
          <w:top w:w="60" w:type="dxa"/>
          <w:left w:w="60" w:type="dxa"/>
          <w:bottom w:w="60" w:type="dxa"/>
          <w:right w:w="60" w:type="dxa"/>
        </w:tblCellMar>
        <w:tblLook w:val="0000" w:firstRow="0" w:lastRow="0" w:firstColumn="0" w:lastColumn="0" w:noHBand="0" w:noVBand="0"/>
      </w:tblPr>
      <w:tblGrid>
        <w:gridCol w:w="2460"/>
        <w:gridCol w:w="1410"/>
      </w:tblGrid>
      <w:tr w:rsidR="00327153">
        <w:trPr>
          <w:trHeight w:val="276"/>
        </w:trPr>
        <w:tc>
          <w:tcPr>
            <w:tcW w:w="2460" w:type="dxa"/>
            <w:vMerge w:val="restart"/>
            <w:vAlign w:val="center"/>
          </w:tcPr>
          <w:p w:rsidR="00327153" w:rsidRDefault="00327153">
            <w:pPr>
              <w:snapToGrid w:val="0"/>
              <w:rPr>
                <w:rStyle w:val="Strong"/>
                <w:rFonts w:ascii="Arial" w:hAnsi="Arial" w:cs="Arial"/>
              </w:rPr>
            </w:pPr>
            <w:r>
              <w:rPr>
                <w:rStyle w:val="Strong"/>
                <w:rFonts w:ascii="Arial" w:hAnsi="Arial" w:cs="Arial"/>
              </w:rPr>
              <w:t>NEMČIJA</w:t>
            </w:r>
          </w:p>
        </w:tc>
        <w:tc>
          <w:tcPr>
            <w:tcW w:w="1410" w:type="dxa"/>
            <w:vMerge w:val="restart"/>
            <w:vAlign w:val="center"/>
          </w:tcPr>
          <w:p w:rsidR="00327153" w:rsidRDefault="00984209">
            <w:pPr>
              <w:snapToGrid w:val="0"/>
              <w:jc w:val="center"/>
            </w:pPr>
            <w:r>
              <w:rPr>
                <w:rFonts w:ascii="Arial" w:hAnsi="Arial" w:cs="Arial"/>
              </w:rPr>
              <w:pict>
                <v:shape id="_x0000_i1163" type="#_x0000_t75" style="width:24pt;height:16.5pt" filled="t">
                  <v:fill color2="black"/>
                  <v:imagedata r:id="rId26" o:title=""/>
                </v:shape>
              </w:pict>
            </w:r>
          </w:p>
        </w:tc>
      </w:tr>
    </w:tbl>
    <w:p w:rsidR="00327153" w:rsidRDefault="00984209">
      <w:pPr>
        <w:pStyle w:val="Navadensplet"/>
        <w:rPr>
          <w:rStyle w:val="Strong"/>
          <w:rFonts w:ascii="Arial" w:hAnsi="Arial" w:cs="Arial"/>
        </w:rPr>
      </w:pPr>
      <w:r>
        <w:rPr>
          <w:rFonts w:ascii="Arial" w:hAnsi="Arial" w:cs="Arial"/>
        </w:rPr>
        <w:pict>
          <v:shape id="_x0000_i1164" type="#_x0000_t75" style="width:6.75pt;height:8.25pt" filled="t">
            <v:fill color2="black"/>
            <v:imagedata r:id="rId9" o:title=""/>
          </v:shape>
        </w:pict>
      </w:r>
      <w:r w:rsidR="00327153">
        <w:rPr>
          <w:rFonts w:ascii="Arial" w:hAnsi="Arial" w:cs="Arial"/>
        </w:rPr>
        <w:t xml:space="preserve">leto vstopa v EU: </w:t>
      </w:r>
      <w:r w:rsidR="00327153">
        <w:rPr>
          <w:rStyle w:val="Strong"/>
          <w:rFonts w:ascii="Arial" w:hAnsi="Arial" w:cs="Arial"/>
        </w:rPr>
        <w:t>ustanovna članica - 1951</w:t>
      </w:r>
      <w:r w:rsidR="00327153">
        <w:rPr>
          <w:rFonts w:ascii="Arial" w:hAnsi="Arial" w:cs="Arial"/>
        </w:rPr>
        <w:br/>
      </w:r>
      <w:r>
        <w:rPr>
          <w:rFonts w:ascii="Arial" w:hAnsi="Arial" w:cs="Arial"/>
        </w:rPr>
        <w:pict>
          <v:shape id="_x0000_i1165" type="#_x0000_t75" style="width:6.75pt;height:8.25pt" filled="t">
            <v:fill color2="black"/>
            <v:imagedata r:id="rId9" o:title=""/>
          </v:shape>
        </w:pict>
      </w:r>
      <w:r w:rsidR="00327153">
        <w:rPr>
          <w:rFonts w:ascii="Arial" w:hAnsi="Arial" w:cs="Arial"/>
        </w:rPr>
        <w:t xml:space="preserve">državna ureditev: </w:t>
      </w:r>
      <w:r w:rsidR="00327153">
        <w:rPr>
          <w:rStyle w:val="Strong"/>
          <w:rFonts w:ascii="Arial" w:hAnsi="Arial" w:cs="Arial"/>
        </w:rPr>
        <w:t>republika</w:t>
      </w:r>
      <w:r w:rsidR="00327153">
        <w:rPr>
          <w:rFonts w:ascii="Arial" w:hAnsi="Arial" w:cs="Arial"/>
        </w:rPr>
        <w:t xml:space="preserve"> </w:t>
      </w:r>
      <w:r w:rsidR="00327153">
        <w:rPr>
          <w:rFonts w:ascii="Arial" w:hAnsi="Arial" w:cs="Arial"/>
        </w:rPr>
        <w:br/>
      </w:r>
      <w:r>
        <w:rPr>
          <w:rFonts w:ascii="Arial" w:hAnsi="Arial" w:cs="Arial"/>
        </w:rPr>
        <w:pict>
          <v:shape id="_x0000_i1166" type="#_x0000_t75" style="width:6.75pt;height:8.25pt" filled="t">
            <v:fill color2="black"/>
            <v:imagedata r:id="rId9" o:title=""/>
          </v:shape>
        </w:pict>
      </w:r>
      <w:r w:rsidR="00327153">
        <w:rPr>
          <w:rFonts w:ascii="Arial" w:hAnsi="Arial" w:cs="Arial"/>
        </w:rPr>
        <w:t xml:space="preserve">glavno mesto: </w:t>
      </w:r>
      <w:r w:rsidR="00327153">
        <w:rPr>
          <w:rStyle w:val="Strong"/>
          <w:rFonts w:ascii="Arial" w:hAnsi="Arial" w:cs="Arial"/>
        </w:rPr>
        <w:t>Berlin</w:t>
      </w:r>
      <w:r w:rsidR="00327153">
        <w:rPr>
          <w:rFonts w:ascii="Arial" w:hAnsi="Arial" w:cs="Arial"/>
        </w:rPr>
        <w:br/>
      </w:r>
      <w:r>
        <w:rPr>
          <w:rFonts w:ascii="Arial" w:hAnsi="Arial" w:cs="Arial"/>
        </w:rPr>
        <w:pict>
          <v:shape id="_x0000_i1167" type="#_x0000_t75" style="width:6.75pt;height:8.25pt" filled="t">
            <v:fill color2="black"/>
            <v:imagedata r:id="rId9" o:title=""/>
          </v:shape>
        </w:pict>
      </w:r>
      <w:r w:rsidR="00327153">
        <w:rPr>
          <w:rFonts w:ascii="Arial" w:hAnsi="Arial" w:cs="Arial"/>
        </w:rPr>
        <w:t xml:space="preserve">velikost: </w:t>
      </w:r>
      <w:r w:rsidR="00327153">
        <w:rPr>
          <w:rStyle w:val="Strong"/>
          <w:rFonts w:ascii="Arial" w:hAnsi="Arial" w:cs="Arial"/>
        </w:rPr>
        <w:t>356 854 km2</w:t>
      </w:r>
      <w:r w:rsidR="00327153">
        <w:rPr>
          <w:rFonts w:ascii="Arial" w:hAnsi="Arial" w:cs="Arial"/>
        </w:rPr>
        <w:br/>
      </w:r>
      <w:r>
        <w:rPr>
          <w:rFonts w:ascii="Arial" w:hAnsi="Arial" w:cs="Arial"/>
        </w:rPr>
        <w:pict>
          <v:shape id="_x0000_i1168" type="#_x0000_t75" style="width:6.75pt;height:8.25pt" filled="t">
            <v:fill color2="black"/>
            <v:imagedata r:id="rId9" o:title=""/>
          </v:shape>
        </w:pict>
      </w:r>
      <w:r w:rsidR="00327153">
        <w:rPr>
          <w:rFonts w:ascii="Arial" w:hAnsi="Arial" w:cs="Arial"/>
        </w:rPr>
        <w:t xml:space="preserve">število prebivalcev: </w:t>
      </w:r>
      <w:r w:rsidR="00327153">
        <w:rPr>
          <w:rStyle w:val="Strong"/>
          <w:rFonts w:ascii="Arial" w:hAnsi="Arial" w:cs="Arial"/>
        </w:rPr>
        <w:t>82 mio</w:t>
      </w:r>
      <w:r w:rsidR="00327153">
        <w:rPr>
          <w:rFonts w:ascii="Arial" w:hAnsi="Arial" w:cs="Arial"/>
        </w:rPr>
        <w:br/>
      </w:r>
      <w:r>
        <w:rPr>
          <w:rFonts w:ascii="Arial" w:hAnsi="Arial" w:cs="Arial"/>
        </w:rPr>
        <w:pict>
          <v:shape id="_x0000_i1169" type="#_x0000_t75" style="width:6.75pt;height:8.25pt" filled="t">
            <v:fill color2="black"/>
            <v:imagedata r:id="rId9" o:title=""/>
          </v:shape>
        </w:pict>
      </w:r>
      <w:r w:rsidR="00327153">
        <w:rPr>
          <w:rFonts w:ascii="Arial" w:hAnsi="Arial" w:cs="Arial"/>
        </w:rPr>
        <w:t xml:space="preserve">bruto družbeni produkt na prebivalca: </w:t>
      </w:r>
      <w:r w:rsidR="00327153">
        <w:rPr>
          <w:rStyle w:val="Strong"/>
          <w:rFonts w:ascii="Arial" w:hAnsi="Arial" w:cs="Arial"/>
        </w:rPr>
        <w:t>22.710 EUR</w:t>
      </w:r>
      <w:r w:rsidR="00327153">
        <w:rPr>
          <w:rFonts w:ascii="Arial" w:hAnsi="Arial" w:cs="Arial"/>
        </w:rPr>
        <w:br/>
      </w:r>
      <w:r>
        <w:rPr>
          <w:rFonts w:ascii="Arial" w:hAnsi="Arial" w:cs="Arial"/>
        </w:rPr>
        <w:pict>
          <v:shape id="_x0000_i1170" type="#_x0000_t75" style="width:6.75pt;height:8.25pt" filled="t">
            <v:fill color2="black"/>
            <v:imagedata r:id="rId9" o:title=""/>
          </v:shape>
        </w:pict>
      </w:r>
      <w:r w:rsidR="00327153">
        <w:rPr>
          <w:rFonts w:ascii="Arial" w:hAnsi="Arial" w:cs="Arial"/>
        </w:rPr>
        <w:t xml:space="preserve">valuta: </w:t>
      </w:r>
      <w:r w:rsidR="00327153">
        <w:rPr>
          <w:rStyle w:val="Strong"/>
          <w:rFonts w:ascii="Arial" w:hAnsi="Arial" w:cs="Arial"/>
        </w:rPr>
        <w:t>evro</w:t>
      </w:r>
    </w:p>
    <w:p w:rsidR="00327153" w:rsidRDefault="00327153">
      <w:pPr>
        <w:pStyle w:val="Navadensplet"/>
      </w:pPr>
    </w:p>
    <w:p w:rsidR="00327153" w:rsidRDefault="00327153">
      <w:pPr>
        <w:pStyle w:val="Navadensplet"/>
      </w:pPr>
    </w:p>
    <w:tbl>
      <w:tblPr>
        <w:tblW w:w="0" w:type="auto"/>
        <w:tblInd w:w="-60" w:type="dxa"/>
        <w:tblLayout w:type="fixed"/>
        <w:tblCellMar>
          <w:top w:w="60" w:type="dxa"/>
          <w:left w:w="60" w:type="dxa"/>
          <w:bottom w:w="60" w:type="dxa"/>
          <w:right w:w="60" w:type="dxa"/>
        </w:tblCellMar>
        <w:tblLook w:val="0000" w:firstRow="0" w:lastRow="0" w:firstColumn="0" w:lastColumn="0" w:noHBand="0" w:noVBand="0"/>
      </w:tblPr>
      <w:tblGrid>
        <w:gridCol w:w="2460"/>
        <w:gridCol w:w="1410"/>
      </w:tblGrid>
      <w:tr w:rsidR="00327153">
        <w:trPr>
          <w:trHeight w:val="276"/>
        </w:trPr>
        <w:tc>
          <w:tcPr>
            <w:tcW w:w="2460" w:type="dxa"/>
            <w:vMerge w:val="restart"/>
            <w:vAlign w:val="center"/>
          </w:tcPr>
          <w:p w:rsidR="00327153" w:rsidRDefault="00327153">
            <w:pPr>
              <w:snapToGrid w:val="0"/>
              <w:rPr>
                <w:rStyle w:val="Strong"/>
                <w:rFonts w:ascii="Arial" w:hAnsi="Arial" w:cs="Arial"/>
              </w:rPr>
            </w:pPr>
            <w:r>
              <w:rPr>
                <w:rStyle w:val="Strong"/>
                <w:rFonts w:ascii="Arial" w:hAnsi="Arial" w:cs="Arial"/>
              </w:rPr>
              <w:t>NIZOZEMSKA</w:t>
            </w:r>
          </w:p>
        </w:tc>
        <w:tc>
          <w:tcPr>
            <w:tcW w:w="1410" w:type="dxa"/>
            <w:vMerge w:val="restart"/>
            <w:vAlign w:val="center"/>
          </w:tcPr>
          <w:p w:rsidR="00327153" w:rsidRDefault="00984209">
            <w:pPr>
              <w:snapToGrid w:val="0"/>
              <w:jc w:val="center"/>
            </w:pPr>
            <w:r>
              <w:rPr>
                <w:rFonts w:ascii="Arial" w:hAnsi="Arial" w:cs="Arial"/>
              </w:rPr>
              <w:pict>
                <v:shape id="_x0000_i1171" type="#_x0000_t75" style="width:24pt;height:16.5pt" filled="t">
                  <v:fill color2="black"/>
                  <v:imagedata r:id="rId27" o:title=""/>
                </v:shape>
              </w:pict>
            </w:r>
          </w:p>
        </w:tc>
      </w:tr>
    </w:tbl>
    <w:p w:rsidR="00327153" w:rsidRDefault="00984209">
      <w:pPr>
        <w:pStyle w:val="Navadensplet"/>
        <w:rPr>
          <w:rStyle w:val="Strong"/>
          <w:rFonts w:ascii="Arial" w:hAnsi="Arial" w:cs="Arial"/>
        </w:rPr>
      </w:pPr>
      <w:r>
        <w:rPr>
          <w:rFonts w:ascii="Arial" w:hAnsi="Arial" w:cs="Arial"/>
        </w:rPr>
        <w:pict>
          <v:shape id="_x0000_i1172" type="#_x0000_t75" style="width:6.75pt;height:8.25pt" filled="t">
            <v:fill color2="black"/>
            <v:imagedata r:id="rId9" o:title=""/>
          </v:shape>
        </w:pict>
      </w:r>
      <w:r w:rsidR="00327153">
        <w:rPr>
          <w:rFonts w:ascii="Arial" w:hAnsi="Arial" w:cs="Arial"/>
        </w:rPr>
        <w:t xml:space="preserve">leto vstopa v EU: </w:t>
      </w:r>
      <w:r w:rsidR="00327153">
        <w:rPr>
          <w:rStyle w:val="Strong"/>
          <w:rFonts w:ascii="Arial" w:hAnsi="Arial" w:cs="Arial"/>
        </w:rPr>
        <w:t>ustanovna članica - 1951</w:t>
      </w:r>
      <w:r w:rsidR="00327153">
        <w:rPr>
          <w:rFonts w:ascii="Arial" w:hAnsi="Arial" w:cs="Arial"/>
        </w:rPr>
        <w:br/>
      </w:r>
      <w:r>
        <w:rPr>
          <w:rFonts w:ascii="Arial" w:hAnsi="Arial" w:cs="Arial"/>
        </w:rPr>
        <w:pict>
          <v:shape id="_x0000_i1173" type="#_x0000_t75" style="width:6.75pt;height:8.25pt" filled="t">
            <v:fill color2="black"/>
            <v:imagedata r:id="rId9" o:title=""/>
          </v:shape>
        </w:pict>
      </w:r>
      <w:r w:rsidR="00327153">
        <w:rPr>
          <w:rFonts w:ascii="Arial" w:hAnsi="Arial" w:cs="Arial"/>
        </w:rPr>
        <w:t xml:space="preserve">državna ureditev: </w:t>
      </w:r>
      <w:r w:rsidR="00327153">
        <w:rPr>
          <w:rStyle w:val="Strong"/>
          <w:rFonts w:ascii="Arial" w:hAnsi="Arial" w:cs="Arial"/>
        </w:rPr>
        <w:t xml:space="preserve">ustavna monarhija </w:t>
      </w:r>
      <w:r w:rsidR="00327153">
        <w:rPr>
          <w:rFonts w:ascii="Arial" w:hAnsi="Arial" w:cs="Arial"/>
        </w:rPr>
        <w:br/>
      </w:r>
      <w:r>
        <w:rPr>
          <w:rFonts w:ascii="Arial" w:hAnsi="Arial" w:cs="Arial"/>
        </w:rPr>
        <w:pict>
          <v:shape id="_x0000_i1174" type="#_x0000_t75" style="width:6.75pt;height:8.25pt" filled="t">
            <v:fill color2="black"/>
            <v:imagedata r:id="rId9" o:title=""/>
          </v:shape>
        </w:pict>
      </w:r>
      <w:r w:rsidR="00327153">
        <w:rPr>
          <w:rFonts w:ascii="Arial" w:hAnsi="Arial" w:cs="Arial"/>
        </w:rPr>
        <w:t xml:space="preserve">glavno mesto: </w:t>
      </w:r>
      <w:r w:rsidR="00327153">
        <w:rPr>
          <w:rStyle w:val="Strong"/>
          <w:rFonts w:ascii="Arial" w:hAnsi="Arial" w:cs="Arial"/>
        </w:rPr>
        <w:t>Amsterdam</w:t>
      </w:r>
      <w:r w:rsidR="00327153">
        <w:rPr>
          <w:rFonts w:ascii="Arial" w:hAnsi="Arial" w:cs="Arial"/>
        </w:rPr>
        <w:br/>
      </w:r>
      <w:r>
        <w:rPr>
          <w:rFonts w:ascii="Arial" w:hAnsi="Arial" w:cs="Arial"/>
        </w:rPr>
        <w:pict>
          <v:shape id="_x0000_i1175" type="#_x0000_t75" style="width:6.75pt;height:8.25pt" filled="t">
            <v:fill color2="black"/>
            <v:imagedata r:id="rId9" o:title=""/>
          </v:shape>
        </w:pict>
      </w:r>
      <w:r w:rsidR="00327153">
        <w:rPr>
          <w:rFonts w:ascii="Arial" w:hAnsi="Arial" w:cs="Arial"/>
        </w:rPr>
        <w:t xml:space="preserve">velikost: </w:t>
      </w:r>
      <w:r w:rsidR="00327153">
        <w:rPr>
          <w:rStyle w:val="Strong"/>
          <w:rFonts w:ascii="Arial" w:hAnsi="Arial" w:cs="Arial"/>
        </w:rPr>
        <w:t>41 864 km2</w:t>
      </w:r>
      <w:r w:rsidR="00327153">
        <w:rPr>
          <w:rFonts w:ascii="Arial" w:hAnsi="Arial" w:cs="Arial"/>
        </w:rPr>
        <w:br/>
      </w:r>
      <w:r>
        <w:rPr>
          <w:rFonts w:ascii="Arial" w:hAnsi="Arial" w:cs="Arial"/>
        </w:rPr>
        <w:pict>
          <v:shape id="_x0000_i1176" type="#_x0000_t75" style="width:6.75pt;height:8.25pt" filled="t">
            <v:fill color2="black"/>
            <v:imagedata r:id="rId9" o:title=""/>
          </v:shape>
        </w:pict>
      </w:r>
      <w:r w:rsidR="00327153">
        <w:rPr>
          <w:rFonts w:ascii="Arial" w:hAnsi="Arial" w:cs="Arial"/>
        </w:rPr>
        <w:t xml:space="preserve">število prebivalcev: </w:t>
      </w:r>
      <w:r w:rsidR="00327153">
        <w:rPr>
          <w:rStyle w:val="Strong"/>
          <w:rFonts w:ascii="Arial" w:hAnsi="Arial" w:cs="Arial"/>
        </w:rPr>
        <w:t>15.8 mio</w:t>
      </w:r>
      <w:r w:rsidR="00327153">
        <w:rPr>
          <w:rFonts w:ascii="Arial" w:hAnsi="Arial" w:cs="Arial"/>
        </w:rPr>
        <w:br/>
      </w:r>
      <w:r>
        <w:rPr>
          <w:rFonts w:ascii="Arial" w:hAnsi="Arial" w:cs="Arial"/>
        </w:rPr>
        <w:pict>
          <v:shape id="_x0000_i1177" type="#_x0000_t75" style="width:6.75pt;height:8.25pt" filled="t">
            <v:fill color2="black"/>
            <v:imagedata r:id="rId9" o:title=""/>
          </v:shape>
        </w:pict>
      </w:r>
      <w:r w:rsidR="00327153">
        <w:rPr>
          <w:rFonts w:ascii="Arial" w:hAnsi="Arial" w:cs="Arial"/>
        </w:rPr>
        <w:t xml:space="preserve">bruto družbeni produkt na prebivalca: </w:t>
      </w:r>
      <w:r w:rsidR="00327153">
        <w:rPr>
          <w:rStyle w:val="Strong"/>
          <w:rFonts w:ascii="Arial" w:hAnsi="Arial" w:cs="Arial"/>
        </w:rPr>
        <w:t>23.830 EUR</w:t>
      </w:r>
      <w:r w:rsidR="00327153">
        <w:rPr>
          <w:rFonts w:ascii="Arial" w:hAnsi="Arial" w:cs="Arial"/>
        </w:rPr>
        <w:br/>
      </w:r>
      <w:r>
        <w:rPr>
          <w:rFonts w:ascii="Arial" w:hAnsi="Arial" w:cs="Arial"/>
        </w:rPr>
        <w:pict>
          <v:shape id="_x0000_i1178" type="#_x0000_t75" style="width:6.75pt;height:8.25pt" filled="t">
            <v:fill color2="black"/>
            <v:imagedata r:id="rId9" o:title=""/>
          </v:shape>
        </w:pict>
      </w:r>
      <w:r w:rsidR="00327153">
        <w:rPr>
          <w:rFonts w:ascii="Arial" w:hAnsi="Arial" w:cs="Arial"/>
        </w:rPr>
        <w:t xml:space="preserve">valuta: </w:t>
      </w:r>
      <w:r w:rsidR="00327153">
        <w:rPr>
          <w:rStyle w:val="Strong"/>
          <w:rFonts w:ascii="Arial" w:hAnsi="Arial" w:cs="Arial"/>
        </w:rPr>
        <w:t>evro</w:t>
      </w:r>
    </w:p>
    <w:tbl>
      <w:tblPr>
        <w:tblW w:w="0" w:type="auto"/>
        <w:tblInd w:w="-60" w:type="dxa"/>
        <w:tblLayout w:type="fixed"/>
        <w:tblCellMar>
          <w:top w:w="60" w:type="dxa"/>
          <w:left w:w="60" w:type="dxa"/>
          <w:bottom w:w="60" w:type="dxa"/>
          <w:right w:w="60" w:type="dxa"/>
        </w:tblCellMar>
        <w:tblLook w:val="0000" w:firstRow="0" w:lastRow="0" w:firstColumn="0" w:lastColumn="0" w:noHBand="0" w:noVBand="0"/>
      </w:tblPr>
      <w:tblGrid>
        <w:gridCol w:w="2460"/>
        <w:gridCol w:w="1410"/>
      </w:tblGrid>
      <w:tr w:rsidR="00327153">
        <w:trPr>
          <w:trHeight w:val="276"/>
        </w:trPr>
        <w:tc>
          <w:tcPr>
            <w:tcW w:w="2460" w:type="dxa"/>
            <w:vMerge w:val="restart"/>
            <w:vAlign w:val="center"/>
          </w:tcPr>
          <w:p w:rsidR="00327153" w:rsidRDefault="00327153">
            <w:pPr>
              <w:snapToGrid w:val="0"/>
              <w:rPr>
                <w:rStyle w:val="Strong"/>
                <w:rFonts w:ascii="Arial" w:hAnsi="Arial" w:cs="Arial"/>
              </w:rPr>
            </w:pPr>
            <w:r>
              <w:rPr>
                <w:rStyle w:val="Strong"/>
                <w:rFonts w:ascii="Arial" w:hAnsi="Arial" w:cs="Arial"/>
              </w:rPr>
              <w:t>POLJSKA</w:t>
            </w:r>
          </w:p>
        </w:tc>
        <w:tc>
          <w:tcPr>
            <w:tcW w:w="1410" w:type="dxa"/>
            <w:vMerge w:val="restart"/>
            <w:vAlign w:val="center"/>
          </w:tcPr>
          <w:p w:rsidR="00327153" w:rsidRDefault="00984209">
            <w:pPr>
              <w:snapToGrid w:val="0"/>
              <w:jc w:val="center"/>
            </w:pPr>
            <w:r>
              <w:rPr>
                <w:rFonts w:ascii="Arial" w:hAnsi="Arial" w:cs="Arial"/>
              </w:rPr>
              <w:pict>
                <v:shape id="_x0000_i1179" type="#_x0000_t75" style="width:25.5pt;height:18pt" filled="t">
                  <v:fill color2="black"/>
                  <v:imagedata r:id="rId28" o:title=""/>
                </v:shape>
              </w:pict>
            </w:r>
          </w:p>
        </w:tc>
      </w:tr>
    </w:tbl>
    <w:p w:rsidR="00327153" w:rsidRDefault="00984209">
      <w:pPr>
        <w:pStyle w:val="Navadensplet"/>
        <w:rPr>
          <w:rStyle w:val="Strong"/>
          <w:rFonts w:ascii="Arial" w:hAnsi="Arial" w:cs="Arial"/>
        </w:rPr>
      </w:pPr>
      <w:r>
        <w:rPr>
          <w:rFonts w:ascii="Arial" w:hAnsi="Arial" w:cs="Arial"/>
        </w:rPr>
        <w:pict>
          <v:shape id="_x0000_i1180" type="#_x0000_t75" style="width:6.75pt;height:8.25pt" filled="t">
            <v:fill color2="black"/>
            <v:imagedata r:id="rId9" o:title=""/>
          </v:shape>
        </w:pict>
      </w:r>
      <w:r w:rsidR="00327153">
        <w:rPr>
          <w:rFonts w:ascii="Arial" w:hAnsi="Arial" w:cs="Arial"/>
        </w:rPr>
        <w:t xml:space="preserve">leto vstopa v EU: </w:t>
      </w:r>
      <w:r w:rsidR="00327153">
        <w:rPr>
          <w:rStyle w:val="Strong"/>
          <w:rFonts w:ascii="Arial" w:hAnsi="Arial" w:cs="Arial"/>
        </w:rPr>
        <w:t>2004</w:t>
      </w:r>
      <w:r w:rsidR="00327153">
        <w:rPr>
          <w:rFonts w:ascii="Arial" w:hAnsi="Arial" w:cs="Arial"/>
        </w:rPr>
        <w:br/>
      </w:r>
      <w:r>
        <w:rPr>
          <w:rFonts w:ascii="Arial" w:hAnsi="Arial" w:cs="Arial"/>
        </w:rPr>
        <w:pict>
          <v:shape id="_x0000_i1181" type="#_x0000_t75" style="width:6.75pt;height:8.25pt" filled="t">
            <v:fill color2="black"/>
            <v:imagedata r:id="rId9" o:title=""/>
          </v:shape>
        </w:pict>
      </w:r>
      <w:r w:rsidR="00327153">
        <w:rPr>
          <w:rFonts w:ascii="Arial" w:hAnsi="Arial" w:cs="Arial"/>
        </w:rPr>
        <w:t xml:space="preserve">državna ureditev: </w:t>
      </w:r>
      <w:r w:rsidR="00327153">
        <w:rPr>
          <w:rStyle w:val="Strong"/>
          <w:rFonts w:ascii="Arial" w:hAnsi="Arial" w:cs="Arial"/>
        </w:rPr>
        <w:t>republika</w:t>
      </w:r>
      <w:r w:rsidR="00327153">
        <w:rPr>
          <w:rFonts w:ascii="Arial" w:hAnsi="Arial" w:cs="Arial"/>
        </w:rPr>
        <w:br/>
      </w:r>
      <w:r>
        <w:rPr>
          <w:rFonts w:ascii="Arial" w:hAnsi="Arial" w:cs="Arial"/>
        </w:rPr>
        <w:pict>
          <v:shape id="_x0000_i1182" type="#_x0000_t75" style="width:6.75pt;height:8.25pt" filled="t">
            <v:fill color2="black"/>
            <v:imagedata r:id="rId9" o:title=""/>
          </v:shape>
        </w:pict>
      </w:r>
      <w:r w:rsidR="00327153">
        <w:rPr>
          <w:rFonts w:ascii="Arial" w:hAnsi="Arial" w:cs="Arial"/>
        </w:rPr>
        <w:t xml:space="preserve">glavno mesto: </w:t>
      </w:r>
      <w:r w:rsidR="00327153">
        <w:rPr>
          <w:rStyle w:val="Strong"/>
          <w:rFonts w:ascii="Arial" w:hAnsi="Arial" w:cs="Arial"/>
        </w:rPr>
        <w:t>Varšava</w:t>
      </w:r>
      <w:r w:rsidR="00327153">
        <w:rPr>
          <w:rFonts w:ascii="Arial" w:hAnsi="Arial" w:cs="Arial"/>
        </w:rPr>
        <w:br/>
      </w:r>
      <w:r>
        <w:rPr>
          <w:rFonts w:ascii="Arial" w:hAnsi="Arial" w:cs="Arial"/>
        </w:rPr>
        <w:pict>
          <v:shape id="_x0000_i1183" type="#_x0000_t75" style="width:6.75pt;height:8.25pt" filled="t">
            <v:fill color2="black"/>
            <v:imagedata r:id="rId9" o:title=""/>
          </v:shape>
        </w:pict>
      </w:r>
      <w:r w:rsidR="00327153">
        <w:rPr>
          <w:rFonts w:ascii="Arial" w:hAnsi="Arial" w:cs="Arial"/>
        </w:rPr>
        <w:t xml:space="preserve">velikost: </w:t>
      </w:r>
      <w:r w:rsidR="00327153">
        <w:rPr>
          <w:rStyle w:val="Strong"/>
          <w:rFonts w:ascii="Arial" w:hAnsi="Arial" w:cs="Arial"/>
        </w:rPr>
        <w:t>312 683 km2</w:t>
      </w:r>
      <w:r w:rsidR="00327153">
        <w:rPr>
          <w:rFonts w:ascii="Arial" w:hAnsi="Arial" w:cs="Arial"/>
        </w:rPr>
        <w:br/>
      </w:r>
      <w:r>
        <w:rPr>
          <w:rFonts w:ascii="Arial" w:hAnsi="Arial" w:cs="Arial"/>
        </w:rPr>
        <w:pict>
          <v:shape id="_x0000_i1184" type="#_x0000_t75" style="width:6.75pt;height:8.25pt" filled="t">
            <v:fill color2="black"/>
            <v:imagedata r:id="rId9" o:title=""/>
          </v:shape>
        </w:pict>
      </w:r>
      <w:r w:rsidR="00327153">
        <w:rPr>
          <w:rFonts w:ascii="Arial" w:hAnsi="Arial" w:cs="Arial"/>
        </w:rPr>
        <w:t xml:space="preserve">število prebivalcev: </w:t>
      </w:r>
      <w:r w:rsidR="00327153">
        <w:rPr>
          <w:rStyle w:val="Strong"/>
          <w:rFonts w:ascii="Arial" w:hAnsi="Arial" w:cs="Arial"/>
        </w:rPr>
        <w:t>38.6 mio</w:t>
      </w:r>
      <w:r w:rsidR="00327153">
        <w:rPr>
          <w:rFonts w:ascii="Arial" w:hAnsi="Arial" w:cs="Arial"/>
        </w:rPr>
        <w:br/>
      </w:r>
      <w:r>
        <w:rPr>
          <w:rFonts w:ascii="Arial" w:hAnsi="Arial" w:cs="Arial"/>
        </w:rPr>
        <w:pict>
          <v:shape id="_x0000_i1185" type="#_x0000_t75" style="width:6.75pt;height:8.25pt" filled="t">
            <v:fill color2="black"/>
            <v:imagedata r:id="rId9" o:title=""/>
          </v:shape>
        </w:pict>
      </w:r>
      <w:r w:rsidR="00327153">
        <w:rPr>
          <w:rFonts w:ascii="Arial" w:hAnsi="Arial" w:cs="Arial"/>
        </w:rPr>
        <w:t xml:space="preserve">bruto družbeni produkt na prebivalca: </w:t>
      </w:r>
      <w:r w:rsidR="00327153">
        <w:rPr>
          <w:rStyle w:val="Strong"/>
          <w:rFonts w:ascii="Arial" w:hAnsi="Arial" w:cs="Arial"/>
        </w:rPr>
        <w:t>7.800 EUR</w:t>
      </w:r>
      <w:r w:rsidR="00327153">
        <w:rPr>
          <w:rFonts w:ascii="Arial" w:hAnsi="Arial" w:cs="Arial"/>
        </w:rPr>
        <w:br/>
      </w:r>
      <w:r>
        <w:rPr>
          <w:rFonts w:ascii="Arial" w:hAnsi="Arial" w:cs="Arial"/>
        </w:rPr>
        <w:pict>
          <v:shape id="_x0000_i1186" type="#_x0000_t75" style="width:6.75pt;height:8.25pt" filled="t">
            <v:fill color2="black"/>
            <v:imagedata r:id="rId9" o:title=""/>
          </v:shape>
        </w:pict>
      </w:r>
      <w:r w:rsidR="00327153">
        <w:rPr>
          <w:rFonts w:ascii="Arial" w:hAnsi="Arial" w:cs="Arial"/>
        </w:rPr>
        <w:t xml:space="preserve">valuta: </w:t>
      </w:r>
      <w:r w:rsidR="00327153">
        <w:rPr>
          <w:rStyle w:val="Strong"/>
          <w:rFonts w:ascii="Arial" w:hAnsi="Arial" w:cs="Arial"/>
        </w:rPr>
        <w:t xml:space="preserve">zlot </w:t>
      </w:r>
    </w:p>
    <w:tbl>
      <w:tblPr>
        <w:tblW w:w="0" w:type="auto"/>
        <w:tblInd w:w="-60" w:type="dxa"/>
        <w:tblLayout w:type="fixed"/>
        <w:tblCellMar>
          <w:top w:w="60" w:type="dxa"/>
          <w:left w:w="60" w:type="dxa"/>
          <w:bottom w:w="60" w:type="dxa"/>
          <w:right w:w="60" w:type="dxa"/>
        </w:tblCellMar>
        <w:tblLook w:val="0000" w:firstRow="0" w:lastRow="0" w:firstColumn="0" w:lastColumn="0" w:noHBand="0" w:noVBand="0"/>
      </w:tblPr>
      <w:tblGrid>
        <w:gridCol w:w="2460"/>
        <w:gridCol w:w="1410"/>
      </w:tblGrid>
      <w:tr w:rsidR="00327153">
        <w:trPr>
          <w:trHeight w:val="276"/>
        </w:trPr>
        <w:tc>
          <w:tcPr>
            <w:tcW w:w="2460" w:type="dxa"/>
            <w:vMerge w:val="restart"/>
            <w:vAlign w:val="center"/>
          </w:tcPr>
          <w:p w:rsidR="00327153" w:rsidRDefault="00327153">
            <w:pPr>
              <w:snapToGrid w:val="0"/>
              <w:rPr>
                <w:rStyle w:val="Strong"/>
                <w:rFonts w:ascii="Arial" w:hAnsi="Arial" w:cs="Arial"/>
              </w:rPr>
            </w:pPr>
            <w:r>
              <w:rPr>
                <w:rStyle w:val="Strong"/>
                <w:rFonts w:ascii="Arial" w:hAnsi="Arial" w:cs="Arial"/>
              </w:rPr>
              <w:t>PORTUGALSKA</w:t>
            </w:r>
          </w:p>
        </w:tc>
        <w:tc>
          <w:tcPr>
            <w:tcW w:w="1410" w:type="dxa"/>
            <w:vMerge w:val="restart"/>
            <w:vAlign w:val="center"/>
          </w:tcPr>
          <w:p w:rsidR="00327153" w:rsidRDefault="00984209">
            <w:pPr>
              <w:snapToGrid w:val="0"/>
              <w:jc w:val="center"/>
            </w:pPr>
            <w:r>
              <w:rPr>
                <w:rFonts w:ascii="Arial" w:hAnsi="Arial" w:cs="Arial"/>
              </w:rPr>
              <w:pict>
                <v:shape id="_x0000_i1187" type="#_x0000_t75" style="width:24pt;height:16.5pt" filled="t">
                  <v:fill color2="black"/>
                  <v:imagedata r:id="rId29" o:title=""/>
                </v:shape>
              </w:pict>
            </w:r>
          </w:p>
        </w:tc>
      </w:tr>
    </w:tbl>
    <w:p w:rsidR="00327153" w:rsidRDefault="00984209">
      <w:pPr>
        <w:pStyle w:val="Navadensplet"/>
        <w:rPr>
          <w:rStyle w:val="Strong"/>
          <w:rFonts w:ascii="Arial" w:hAnsi="Arial" w:cs="Arial"/>
        </w:rPr>
      </w:pPr>
      <w:r>
        <w:rPr>
          <w:rFonts w:ascii="Arial" w:hAnsi="Arial" w:cs="Arial"/>
        </w:rPr>
        <w:pict>
          <v:shape id="_x0000_i1188" type="#_x0000_t75" style="width:6.75pt;height:8.25pt" filled="t">
            <v:fill color2="black"/>
            <v:imagedata r:id="rId9" o:title=""/>
          </v:shape>
        </w:pict>
      </w:r>
      <w:r w:rsidR="00327153">
        <w:rPr>
          <w:rFonts w:ascii="Arial" w:hAnsi="Arial" w:cs="Arial"/>
        </w:rPr>
        <w:t xml:space="preserve">leto vstopa v EU: </w:t>
      </w:r>
      <w:r w:rsidR="00327153">
        <w:rPr>
          <w:rStyle w:val="Strong"/>
          <w:rFonts w:ascii="Arial" w:hAnsi="Arial" w:cs="Arial"/>
        </w:rPr>
        <w:t>1986</w:t>
      </w:r>
      <w:r w:rsidR="00327153">
        <w:rPr>
          <w:rFonts w:ascii="Arial" w:hAnsi="Arial" w:cs="Arial"/>
        </w:rPr>
        <w:br/>
      </w:r>
      <w:r>
        <w:rPr>
          <w:rFonts w:ascii="Arial" w:hAnsi="Arial" w:cs="Arial"/>
        </w:rPr>
        <w:pict>
          <v:shape id="_x0000_i1189" type="#_x0000_t75" style="width:6.75pt;height:8.25pt" filled="t">
            <v:fill color2="black"/>
            <v:imagedata r:id="rId9" o:title=""/>
          </v:shape>
        </w:pict>
      </w:r>
      <w:r w:rsidR="00327153">
        <w:rPr>
          <w:rFonts w:ascii="Arial" w:hAnsi="Arial" w:cs="Arial"/>
        </w:rPr>
        <w:t xml:space="preserve">državna ureditev: </w:t>
      </w:r>
      <w:r w:rsidR="00327153">
        <w:rPr>
          <w:rStyle w:val="Strong"/>
          <w:rFonts w:ascii="Arial" w:hAnsi="Arial" w:cs="Arial"/>
        </w:rPr>
        <w:t>republika</w:t>
      </w:r>
      <w:r w:rsidR="00327153">
        <w:rPr>
          <w:rFonts w:ascii="Arial" w:hAnsi="Arial" w:cs="Arial"/>
        </w:rPr>
        <w:br/>
      </w:r>
      <w:r>
        <w:rPr>
          <w:rFonts w:ascii="Arial" w:hAnsi="Arial" w:cs="Arial"/>
        </w:rPr>
        <w:pict>
          <v:shape id="_x0000_i1190" type="#_x0000_t75" style="width:6.75pt;height:8.25pt" filled="t">
            <v:fill color2="black"/>
            <v:imagedata r:id="rId9" o:title=""/>
          </v:shape>
        </w:pict>
      </w:r>
      <w:r w:rsidR="00327153">
        <w:rPr>
          <w:rFonts w:ascii="Arial" w:hAnsi="Arial" w:cs="Arial"/>
        </w:rPr>
        <w:t xml:space="preserve">glavno mesto: </w:t>
      </w:r>
      <w:r w:rsidR="00327153">
        <w:rPr>
          <w:rStyle w:val="Strong"/>
          <w:rFonts w:ascii="Arial" w:hAnsi="Arial" w:cs="Arial"/>
        </w:rPr>
        <w:t>Lizbona</w:t>
      </w:r>
      <w:r w:rsidR="00327153">
        <w:rPr>
          <w:rFonts w:ascii="Arial" w:hAnsi="Arial" w:cs="Arial"/>
        </w:rPr>
        <w:br/>
      </w:r>
      <w:r>
        <w:rPr>
          <w:rFonts w:ascii="Arial" w:hAnsi="Arial" w:cs="Arial"/>
        </w:rPr>
        <w:pict>
          <v:shape id="_x0000_i1191" type="#_x0000_t75" style="width:6.75pt;height:8.25pt" filled="t">
            <v:fill color2="black"/>
            <v:imagedata r:id="rId9" o:title=""/>
          </v:shape>
        </w:pict>
      </w:r>
      <w:r w:rsidR="00327153">
        <w:rPr>
          <w:rFonts w:ascii="Arial" w:hAnsi="Arial" w:cs="Arial"/>
        </w:rPr>
        <w:t xml:space="preserve">velikost: </w:t>
      </w:r>
      <w:r w:rsidR="00327153">
        <w:rPr>
          <w:rStyle w:val="Strong"/>
          <w:rFonts w:ascii="Arial" w:hAnsi="Arial" w:cs="Arial"/>
        </w:rPr>
        <w:t>92 072 km2</w:t>
      </w:r>
      <w:r w:rsidR="00327153">
        <w:rPr>
          <w:rFonts w:ascii="Arial" w:hAnsi="Arial" w:cs="Arial"/>
        </w:rPr>
        <w:br/>
      </w:r>
      <w:r>
        <w:rPr>
          <w:rFonts w:ascii="Arial" w:hAnsi="Arial" w:cs="Arial"/>
        </w:rPr>
        <w:pict>
          <v:shape id="_x0000_i1192" type="#_x0000_t75" style="width:6.75pt;height:8.25pt" filled="t">
            <v:fill color2="black"/>
            <v:imagedata r:id="rId9" o:title=""/>
          </v:shape>
        </w:pict>
      </w:r>
      <w:r w:rsidR="00327153">
        <w:rPr>
          <w:rFonts w:ascii="Arial" w:hAnsi="Arial" w:cs="Arial"/>
        </w:rPr>
        <w:t xml:space="preserve">število prebivalcev: </w:t>
      </w:r>
      <w:r w:rsidR="00327153">
        <w:rPr>
          <w:rStyle w:val="Strong"/>
          <w:rFonts w:ascii="Arial" w:hAnsi="Arial" w:cs="Arial"/>
        </w:rPr>
        <w:t>10,8 mio</w:t>
      </w:r>
      <w:r w:rsidR="00327153">
        <w:rPr>
          <w:rFonts w:ascii="Arial" w:hAnsi="Arial" w:cs="Arial"/>
        </w:rPr>
        <w:br/>
      </w:r>
      <w:r>
        <w:rPr>
          <w:rFonts w:ascii="Arial" w:hAnsi="Arial" w:cs="Arial"/>
        </w:rPr>
        <w:pict>
          <v:shape id="_x0000_i1193" type="#_x0000_t75" style="width:6.75pt;height:8.25pt" filled="t">
            <v:fill color2="black"/>
            <v:imagedata r:id="rId9" o:title=""/>
          </v:shape>
        </w:pict>
      </w:r>
      <w:r w:rsidR="00327153">
        <w:rPr>
          <w:rFonts w:ascii="Arial" w:hAnsi="Arial" w:cs="Arial"/>
        </w:rPr>
        <w:t>bruto družbeni produkt na prebivalca:</w:t>
      </w:r>
      <w:r w:rsidR="00327153">
        <w:rPr>
          <w:rStyle w:val="Strong"/>
          <w:rFonts w:ascii="Arial" w:hAnsi="Arial" w:cs="Arial"/>
        </w:rPr>
        <w:t>15.940 EUR</w:t>
      </w:r>
      <w:r w:rsidR="00327153">
        <w:rPr>
          <w:rFonts w:ascii="Arial" w:hAnsi="Arial" w:cs="Arial"/>
        </w:rPr>
        <w:br/>
      </w:r>
      <w:r>
        <w:rPr>
          <w:rFonts w:ascii="Arial" w:hAnsi="Arial" w:cs="Arial"/>
        </w:rPr>
        <w:pict>
          <v:shape id="_x0000_i1194" type="#_x0000_t75" style="width:6.75pt;height:8.25pt" filled="t">
            <v:fill color2="black"/>
            <v:imagedata r:id="rId9" o:title=""/>
          </v:shape>
        </w:pict>
      </w:r>
      <w:r w:rsidR="00327153">
        <w:rPr>
          <w:rFonts w:ascii="Arial" w:hAnsi="Arial" w:cs="Arial"/>
        </w:rPr>
        <w:t xml:space="preserve">valuta: </w:t>
      </w:r>
      <w:r w:rsidR="00327153">
        <w:rPr>
          <w:rStyle w:val="Strong"/>
          <w:rFonts w:ascii="Arial" w:hAnsi="Arial" w:cs="Arial"/>
        </w:rPr>
        <w:t xml:space="preserve">evro </w:t>
      </w:r>
    </w:p>
    <w:tbl>
      <w:tblPr>
        <w:tblW w:w="0" w:type="auto"/>
        <w:tblInd w:w="-60" w:type="dxa"/>
        <w:tblLayout w:type="fixed"/>
        <w:tblCellMar>
          <w:top w:w="60" w:type="dxa"/>
          <w:left w:w="60" w:type="dxa"/>
          <w:bottom w:w="60" w:type="dxa"/>
          <w:right w:w="60" w:type="dxa"/>
        </w:tblCellMar>
        <w:tblLook w:val="0000" w:firstRow="0" w:lastRow="0" w:firstColumn="0" w:lastColumn="0" w:noHBand="0" w:noVBand="0"/>
      </w:tblPr>
      <w:tblGrid>
        <w:gridCol w:w="2460"/>
        <w:gridCol w:w="1410"/>
      </w:tblGrid>
      <w:tr w:rsidR="00327153">
        <w:trPr>
          <w:trHeight w:val="276"/>
        </w:trPr>
        <w:tc>
          <w:tcPr>
            <w:tcW w:w="2460" w:type="dxa"/>
            <w:vMerge w:val="restart"/>
            <w:vAlign w:val="center"/>
          </w:tcPr>
          <w:p w:rsidR="00327153" w:rsidRDefault="00327153">
            <w:pPr>
              <w:snapToGrid w:val="0"/>
              <w:rPr>
                <w:rStyle w:val="Strong"/>
                <w:rFonts w:ascii="Arial" w:hAnsi="Arial" w:cs="Arial"/>
              </w:rPr>
            </w:pPr>
            <w:r>
              <w:rPr>
                <w:rStyle w:val="Strong"/>
                <w:rFonts w:ascii="Arial" w:hAnsi="Arial" w:cs="Arial"/>
              </w:rPr>
              <w:t>ROMUNIJA</w:t>
            </w:r>
          </w:p>
        </w:tc>
        <w:tc>
          <w:tcPr>
            <w:tcW w:w="1410" w:type="dxa"/>
            <w:vMerge w:val="restart"/>
            <w:vAlign w:val="center"/>
          </w:tcPr>
          <w:p w:rsidR="00327153" w:rsidRDefault="00984209">
            <w:pPr>
              <w:snapToGrid w:val="0"/>
              <w:jc w:val="center"/>
            </w:pPr>
            <w:r>
              <w:rPr>
                <w:rFonts w:ascii="Arial" w:hAnsi="Arial" w:cs="Arial"/>
              </w:rPr>
              <w:pict>
                <v:shape id="_x0000_i1195" type="#_x0000_t75" style="width:24pt;height:16.5pt" filled="t">
                  <v:fill color2="black"/>
                  <v:imagedata r:id="rId30" o:title=""/>
                </v:shape>
              </w:pict>
            </w:r>
          </w:p>
        </w:tc>
      </w:tr>
    </w:tbl>
    <w:p w:rsidR="00327153" w:rsidRDefault="00984209">
      <w:pPr>
        <w:pStyle w:val="Navadensplet"/>
        <w:rPr>
          <w:rStyle w:val="Strong"/>
          <w:rFonts w:ascii="Arial" w:hAnsi="Arial" w:cs="Arial"/>
        </w:rPr>
      </w:pPr>
      <w:r>
        <w:rPr>
          <w:rFonts w:ascii="Arial" w:hAnsi="Arial" w:cs="Arial"/>
        </w:rPr>
        <w:pict>
          <v:shape id="_x0000_i1196" type="#_x0000_t75" style="width:6.75pt;height:8.25pt" filled="t">
            <v:fill color2="black"/>
            <v:imagedata r:id="rId9" o:title=""/>
          </v:shape>
        </w:pict>
      </w:r>
      <w:r w:rsidR="00327153">
        <w:rPr>
          <w:rFonts w:ascii="Arial" w:hAnsi="Arial" w:cs="Arial"/>
        </w:rPr>
        <w:t xml:space="preserve">leto vstopa v EU: </w:t>
      </w:r>
      <w:r w:rsidR="00327153">
        <w:rPr>
          <w:rStyle w:val="Strong"/>
          <w:rFonts w:ascii="Arial" w:hAnsi="Arial" w:cs="Arial"/>
        </w:rPr>
        <w:t>2007</w:t>
      </w:r>
      <w:r w:rsidR="00327153">
        <w:rPr>
          <w:rFonts w:ascii="Arial" w:hAnsi="Arial" w:cs="Arial"/>
        </w:rPr>
        <w:br/>
      </w:r>
      <w:r>
        <w:rPr>
          <w:rFonts w:ascii="Arial" w:hAnsi="Arial" w:cs="Arial"/>
        </w:rPr>
        <w:pict>
          <v:shape id="_x0000_i1197" type="#_x0000_t75" style="width:6.75pt;height:8.25pt" filled="t">
            <v:fill color2="black"/>
            <v:imagedata r:id="rId9" o:title=""/>
          </v:shape>
        </w:pict>
      </w:r>
      <w:r w:rsidR="00327153">
        <w:rPr>
          <w:rFonts w:ascii="Arial" w:hAnsi="Arial" w:cs="Arial"/>
        </w:rPr>
        <w:t xml:space="preserve">državna ureditev: </w:t>
      </w:r>
      <w:r w:rsidR="00327153">
        <w:rPr>
          <w:rStyle w:val="Strong"/>
          <w:rFonts w:ascii="Arial" w:hAnsi="Arial" w:cs="Arial"/>
        </w:rPr>
        <w:t>republika</w:t>
      </w:r>
      <w:r w:rsidR="00327153">
        <w:rPr>
          <w:rFonts w:ascii="Arial" w:hAnsi="Arial" w:cs="Arial"/>
        </w:rPr>
        <w:br/>
      </w:r>
      <w:r>
        <w:rPr>
          <w:rFonts w:ascii="Arial" w:hAnsi="Arial" w:cs="Arial"/>
        </w:rPr>
        <w:pict>
          <v:shape id="_x0000_i1198" type="#_x0000_t75" style="width:6.75pt;height:8.25pt" filled="t">
            <v:fill color2="black"/>
            <v:imagedata r:id="rId9" o:title=""/>
          </v:shape>
        </w:pict>
      </w:r>
      <w:r w:rsidR="00327153">
        <w:rPr>
          <w:rFonts w:ascii="Arial" w:hAnsi="Arial" w:cs="Arial"/>
        </w:rPr>
        <w:t xml:space="preserve">glavno mesto: </w:t>
      </w:r>
      <w:r w:rsidR="00327153">
        <w:rPr>
          <w:rStyle w:val="Strong"/>
          <w:rFonts w:ascii="Arial" w:hAnsi="Arial" w:cs="Arial"/>
        </w:rPr>
        <w:t>Bukarešta</w:t>
      </w:r>
      <w:r w:rsidR="00327153">
        <w:rPr>
          <w:rFonts w:ascii="Arial" w:hAnsi="Arial" w:cs="Arial"/>
        </w:rPr>
        <w:br/>
      </w:r>
      <w:r>
        <w:rPr>
          <w:rFonts w:ascii="Arial" w:hAnsi="Arial" w:cs="Arial"/>
        </w:rPr>
        <w:pict>
          <v:shape id="_x0000_i1199" type="#_x0000_t75" style="width:6.75pt;height:8.25pt" filled="t">
            <v:fill color2="black"/>
            <v:imagedata r:id="rId9" o:title=""/>
          </v:shape>
        </w:pict>
      </w:r>
      <w:r w:rsidR="00327153">
        <w:rPr>
          <w:rFonts w:ascii="Arial" w:hAnsi="Arial" w:cs="Arial"/>
        </w:rPr>
        <w:t xml:space="preserve">velikost: </w:t>
      </w:r>
      <w:r w:rsidR="00327153">
        <w:rPr>
          <w:rStyle w:val="Strong"/>
          <w:rFonts w:ascii="Arial" w:hAnsi="Arial" w:cs="Arial"/>
        </w:rPr>
        <w:t>238,391 km2</w:t>
      </w:r>
      <w:r w:rsidR="00327153">
        <w:rPr>
          <w:rFonts w:ascii="Arial" w:hAnsi="Arial" w:cs="Arial"/>
        </w:rPr>
        <w:br/>
      </w:r>
      <w:r>
        <w:rPr>
          <w:rFonts w:ascii="Arial" w:hAnsi="Arial" w:cs="Arial"/>
        </w:rPr>
        <w:pict>
          <v:shape id="_x0000_i1200" type="#_x0000_t75" style="width:6.75pt;height:8.25pt" filled="t">
            <v:fill color2="black"/>
            <v:imagedata r:id="rId9" o:title=""/>
          </v:shape>
        </w:pict>
      </w:r>
      <w:r w:rsidR="00327153">
        <w:rPr>
          <w:rFonts w:ascii="Arial" w:hAnsi="Arial" w:cs="Arial"/>
        </w:rPr>
        <w:t xml:space="preserve">število prebivalcev: </w:t>
      </w:r>
      <w:r w:rsidR="00327153">
        <w:rPr>
          <w:rStyle w:val="Strong"/>
          <w:rFonts w:ascii="Arial" w:hAnsi="Arial" w:cs="Arial"/>
        </w:rPr>
        <w:t>22,3 mio</w:t>
      </w:r>
      <w:r w:rsidR="00327153">
        <w:rPr>
          <w:rFonts w:ascii="Arial" w:hAnsi="Arial" w:cs="Arial"/>
        </w:rPr>
        <w:br/>
      </w:r>
      <w:r>
        <w:rPr>
          <w:rFonts w:ascii="Arial" w:hAnsi="Arial" w:cs="Arial"/>
        </w:rPr>
        <w:pict>
          <v:shape id="_x0000_i1201" type="#_x0000_t75" style="width:6.75pt;height:8.25pt" filled="t">
            <v:fill color2="black"/>
            <v:imagedata r:id="rId9" o:title=""/>
          </v:shape>
        </w:pict>
      </w:r>
      <w:r w:rsidR="00327153">
        <w:rPr>
          <w:rFonts w:ascii="Arial" w:hAnsi="Arial" w:cs="Arial"/>
        </w:rPr>
        <w:t xml:space="preserve">bruto družbeni produkt na prebivalca: </w:t>
      </w:r>
      <w:r w:rsidR="00327153">
        <w:rPr>
          <w:rStyle w:val="Strong"/>
          <w:rFonts w:ascii="Arial" w:hAnsi="Arial" w:cs="Arial"/>
        </w:rPr>
        <w:t>7.600 EUR</w:t>
      </w:r>
      <w:r w:rsidR="00327153">
        <w:rPr>
          <w:rFonts w:ascii="Arial" w:hAnsi="Arial" w:cs="Arial"/>
        </w:rPr>
        <w:br/>
      </w:r>
      <w:r>
        <w:rPr>
          <w:rFonts w:ascii="Arial" w:hAnsi="Arial" w:cs="Arial"/>
        </w:rPr>
        <w:pict>
          <v:shape id="_x0000_i1202" type="#_x0000_t75" style="width:6.75pt;height:8.25pt" filled="t">
            <v:fill color2="black"/>
            <v:imagedata r:id="rId9" o:title=""/>
          </v:shape>
        </w:pict>
      </w:r>
      <w:r w:rsidR="00327153">
        <w:rPr>
          <w:rFonts w:ascii="Arial" w:hAnsi="Arial" w:cs="Arial"/>
        </w:rPr>
        <w:t xml:space="preserve">valuta: </w:t>
      </w:r>
      <w:r w:rsidR="00327153">
        <w:rPr>
          <w:rStyle w:val="Strong"/>
          <w:rFonts w:ascii="Arial" w:hAnsi="Arial" w:cs="Arial"/>
        </w:rPr>
        <w:t>lev</w:t>
      </w:r>
    </w:p>
    <w:p w:rsidR="00327153" w:rsidRDefault="00327153">
      <w:pPr>
        <w:pStyle w:val="Navadensplet"/>
      </w:pPr>
    </w:p>
    <w:p w:rsidR="00327153" w:rsidRDefault="00327153">
      <w:pPr>
        <w:pStyle w:val="Navadensplet"/>
      </w:pPr>
    </w:p>
    <w:tbl>
      <w:tblPr>
        <w:tblW w:w="0" w:type="auto"/>
        <w:tblInd w:w="-60" w:type="dxa"/>
        <w:tblLayout w:type="fixed"/>
        <w:tblCellMar>
          <w:top w:w="60" w:type="dxa"/>
          <w:left w:w="60" w:type="dxa"/>
          <w:bottom w:w="60" w:type="dxa"/>
          <w:right w:w="60" w:type="dxa"/>
        </w:tblCellMar>
        <w:tblLook w:val="0000" w:firstRow="0" w:lastRow="0" w:firstColumn="0" w:lastColumn="0" w:noHBand="0" w:noVBand="0"/>
      </w:tblPr>
      <w:tblGrid>
        <w:gridCol w:w="2460"/>
        <w:gridCol w:w="1410"/>
      </w:tblGrid>
      <w:tr w:rsidR="00327153">
        <w:trPr>
          <w:trHeight w:val="276"/>
        </w:trPr>
        <w:tc>
          <w:tcPr>
            <w:tcW w:w="2460" w:type="dxa"/>
            <w:vMerge w:val="restart"/>
            <w:vAlign w:val="center"/>
          </w:tcPr>
          <w:p w:rsidR="00327153" w:rsidRDefault="00327153">
            <w:pPr>
              <w:snapToGrid w:val="0"/>
              <w:rPr>
                <w:rStyle w:val="Strong"/>
                <w:rFonts w:ascii="Arial" w:hAnsi="Arial" w:cs="Arial"/>
              </w:rPr>
            </w:pPr>
            <w:r>
              <w:rPr>
                <w:rStyle w:val="Strong"/>
                <w:rFonts w:ascii="Arial" w:hAnsi="Arial" w:cs="Arial"/>
              </w:rPr>
              <w:t>SLOVAŠKA</w:t>
            </w:r>
          </w:p>
        </w:tc>
        <w:tc>
          <w:tcPr>
            <w:tcW w:w="1410" w:type="dxa"/>
            <w:vMerge w:val="restart"/>
            <w:vAlign w:val="center"/>
          </w:tcPr>
          <w:p w:rsidR="00327153" w:rsidRDefault="00984209">
            <w:pPr>
              <w:snapToGrid w:val="0"/>
              <w:jc w:val="center"/>
            </w:pPr>
            <w:r>
              <w:rPr>
                <w:rFonts w:ascii="Arial" w:hAnsi="Arial" w:cs="Arial"/>
              </w:rPr>
              <w:pict>
                <v:shape id="_x0000_i1203" type="#_x0000_t75" style="width:25.5pt;height:18pt" filled="t">
                  <v:fill color2="black"/>
                  <v:imagedata r:id="rId31" o:title=""/>
                </v:shape>
              </w:pict>
            </w:r>
          </w:p>
        </w:tc>
      </w:tr>
    </w:tbl>
    <w:p w:rsidR="00327153" w:rsidRDefault="00984209">
      <w:pPr>
        <w:pStyle w:val="Navadensplet"/>
        <w:rPr>
          <w:rStyle w:val="Strong"/>
          <w:rFonts w:ascii="Arial" w:hAnsi="Arial" w:cs="Arial"/>
        </w:rPr>
      </w:pPr>
      <w:r>
        <w:rPr>
          <w:rFonts w:ascii="Arial" w:hAnsi="Arial" w:cs="Arial"/>
        </w:rPr>
        <w:pict>
          <v:shape id="_x0000_i1204" type="#_x0000_t75" style="width:6.75pt;height:8.25pt" filled="t">
            <v:fill color2="black"/>
            <v:imagedata r:id="rId9" o:title=""/>
          </v:shape>
        </w:pict>
      </w:r>
      <w:r w:rsidR="00327153">
        <w:rPr>
          <w:rFonts w:ascii="Arial" w:hAnsi="Arial" w:cs="Arial"/>
        </w:rPr>
        <w:t xml:space="preserve">leto vstopa v EU: </w:t>
      </w:r>
      <w:r w:rsidR="00327153">
        <w:rPr>
          <w:rStyle w:val="Strong"/>
          <w:rFonts w:ascii="Arial" w:hAnsi="Arial" w:cs="Arial"/>
        </w:rPr>
        <w:t>2004</w:t>
      </w:r>
      <w:r w:rsidR="00327153">
        <w:rPr>
          <w:rFonts w:ascii="Arial" w:hAnsi="Arial" w:cs="Arial"/>
        </w:rPr>
        <w:br/>
      </w:r>
      <w:r>
        <w:rPr>
          <w:rFonts w:ascii="Arial" w:hAnsi="Arial" w:cs="Arial"/>
        </w:rPr>
        <w:pict>
          <v:shape id="_x0000_i1205" type="#_x0000_t75" style="width:6.75pt;height:8.25pt" filled="t">
            <v:fill color2="black"/>
            <v:imagedata r:id="rId9" o:title=""/>
          </v:shape>
        </w:pict>
      </w:r>
      <w:r w:rsidR="00327153">
        <w:rPr>
          <w:rFonts w:ascii="Arial" w:hAnsi="Arial" w:cs="Arial"/>
        </w:rPr>
        <w:t xml:space="preserve">državna ureditev: </w:t>
      </w:r>
      <w:r w:rsidR="00327153">
        <w:rPr>
          <w:rStyle w:val="Strong"/>
          <w:rFonts w:ascii="Arial" w:hAnsi="Arial" w:cs="Arial"/>
        </w:rPr>
        <w:t>republika</w:t>
      </w:r>
      <w:r w:rsidR="00327153">
        <w:rPr>
          <w:rFonts w:ascii="Arial" w:hAnsi="Arial" w:cs="Arial"/>
        </w:rPr>
        <w:br/>
      </w:r>
      <w:r>
        <w:rPr>
          <w:rFonts w:ascii="Arial" w:hAnsi="Arial" w:cs="Arial"/>
        </w:rPr>
        <w:pict>
          <v:shape id="_x0000_i1206" type="#_x0000_t75" style="width:6.75pt;height:8.25pt" filled="t">
            <v:fill color2="black"/>
            <v:imagedata r:id="rId9" o:title=""/>
          </v:shape>
        </w:pict>
      </w:r>
      <w:r w:rsidR="00327153">
        <w:rPr>
          <w:rFonts w:ascii="Arial" w:hAnsi="Arial" w:cs="Arial"/>
        </w:rPr>
        <w:t xml:space="preserve">glavno mesto: </w:t>
      </w:r>
      <w:r w:rsidR="00327153">
        <w:rPr>
          <w:rStyle w:val="Strong"/>
          <w:rFonts w:ascii="Arial" w:hAnsi="Arial" w:cs="Arial"/>
        </w:rPr>
        <w:t>Bratislava</w:t>
      </w:r>
      <w:r w:rsidR="00327153">
        <w:rPr>
          <w:rFonts w:ascii="Arial" w:hAnsi="Arial" w:cs="Arial"/>
        </w:rPr>
        <w:br/>
      </w:r>
      <w:r>
        <w:rPr>
          <w:rFonts w:ascii="Arial" w:hAnsi="Arial" w:cs="Arial"/>
        </w:rPr>
        <w:pict>
          <v:shape id="_x0000_i1207" type="#_x0000_t75" style="width:6.75pt;height:8.25pt" filled="t">
            <v:fill color2="black"/>
            <v:imagedata r:id="rId9" o:title=""/>
          </v:shape>
        </w:pict>
      </w:r>
      <w:r w:rsidR="00327153">
        <w:rPr>
          <w:rFonts w:ascii="Arial" w:hAnsi="Arial" w:cs="Arial"/>
        </w:rPr>
        <w:t xml:space="preserve">velikost: </w:t>
      </w:r>
      <w:r w:rsidR="00327153">
        <w:rPr>
          <w:rStyle w:val="Strong"/>
          <w:rFonts w:ascii="Arial" w:hAnsi="Arial" w:cs="Arial"/>
        </w:rPr>
        <w:t>49 035 km2</w:t>
      </w:r>
      <w:r w:rsidR="00327153">
        <w:rPr>
          <w:rFonts w:ascii="Arial" w:hAnsi="Arial" w:cs="Arial"/>
        </w:rPr>
        <w:br/>
      </w:r>
      <w:r>
        <w:rPr>
          <w:rFonts w:ascii="Arial" w:hAnsi="Arial" w:cs="Arial"/>
        </w:rPr>
        <w:pict>
          <v:shape id="_x0000_i1208" type="#_x0000_t75" style="width:6.75pt;height:8.25pt" filled="t">
            <v:fill color2="black"/>
            <v:imagedata r:id="rId9" o:title=""/>
          </v:shape>
        </w:pict>
      </w:r>
      <w:r w:rsidR="00327153">
        <w:rPr>
          <w:rFonts w:ascii="Arial" w:hAnsi="Arial" w:cs="Arial"/>
        </w:rPr>
        <w:t xml:space="preserve">število prebivalcev: </w:t>
      </w:r>
      <w:r w:rsidR="00327153">
        <w:rPr>
          <w:rStyle w:val="Strong"/>
          <w:rFonts w:ascii="Arial" w:hAnsi="Arial" w:cs="Arial"/>
        </w:rPr>
        <w:t>5.4 mio</w:t>
      </w:r>
      <w:r w:rsidR="00327153">
        <w:rPr>
          <w:rFonts w:ascii="Arial" w:hAnsi="Arial" w:cs="Arial"/>
        </w:rPr>
        <w:br/>
      </w:r>
      <w:r>
        <w:rPr>
          <w:rFonts w:ascii="Arial" w:hAnsi="Arial" w:cs="Arial"/>
        </w:rPr>
        <w:pict>
          <v:shape id="_x0000_i1209" type="#_x0000_t75" style="width:6.75pt;height:8.25pt" filled="t">
            <v:fill color2="black"/>
            <v:imagedata r:id="rId9" o:title=""/>
          </v:shape>
        </w:pict>
      </w:r>
      <w:r w:rsidR="00327153">
        <w:rPr>
          <w:rFonts w:ascii="Arial" w:hAnsi="Arial" w:cs="Arial"/>
        </w:rPr>
        <w:t xml:space="preserve">bruto družbeni produkt na prebivalca: </w:t>
      </w:r>
      <w:r w:rsidR="00327153">
        <w:rPr>
          <w:rStyle w:val="Strong"/>
          <w:rFonts w:ascii="Arial" w:hAnsi="Arial" w:cs="Arial"/>
        </w:rPr>
        <w:t>10.300 EUR</w:t>
      </w:r>
      <w:r w:rsidR="00327153">
        <w:rPr>
          <w:rFonts w:ascii="Arial" w:hAnsi="Arial" w:cs="Arial"/>
        </w:rPr>
        <w:br/>
      </w:r>
      <w:r>
        <w:rPr>
          <w:rFonts w:ascii="Arial" w:hAnsi="Arial" w:cs="Arial"/>
        </w:rPr>
        <w:pict>
          <v:shape id="_x0000_i1210" type="#_x0000_t75" style="width:6.75pt;height:8.25pt" filled="t">
            <v:fill color2="black"/>
            <v:imagedata r:id="rId9" o:title=""/>
          </v:shape>
        </w:pict>
      </w:r>
      <w:r w:rsidR="00327153">
        <w:rPr>
          <w:rFonts w:ascii="Arial" w:hAnsi="Arial" w:cs="Arial"/>
        </w:rPr>
        <w:t xml:space="preserve">valuta: </w:t>
      </w:r>
      <w:r w:rsidR="00327153">
        <w:rPr>
          <w:rStyle w:val="Strong"/>
          <w:rFonts w:ascii="Arial" w:hAnsi="Arial" w:cs="Arial"/>
        </w:rPr>
        <w:t>krona</w:t>
      </w:r>
    </w:p>
    <w:tbl>
      <w:tblPr>
        <w:tblW w:w="0" w:type="auto"/>
        <w:tblInd w:w="-60" w:type="dxa"/>
        <w:tblLayout w:type="fixed"/>
        <w:tblCellMar>
          <w:top w:w="60" w:type="dxa"/>
          <w:left w:w="60" w:type="dxa"/>
          <w:bottom w:w="60" w:type="dxa"/>
          <w:right w:w="60" w:type="dxa"/>
        </w:tblCellMar>
        <w:tblLook w:val="0000" w:firstRow="0" w:lastRow="0" w:firstColumn="0" w:lastColumn="0" w:noHBand="0" w:noVBand="0"/>
      </w:tblPr>
      <w:tblGrid>
        <w:gridCol w:w="2460"/>
        <w:gridCol w:w="1410"/>
      </w:tblGrid>
      <w:tr w:rsidR="00327153">
        <w:trPr>
          <w:trHeight w:val="276"/>
        </w:trPr>
        <w:tc>
          <w:tcPr>
            <w:tcW w:w="2460" w:type="dxa"/>
            <w:vMerge w:val="restart"/>
            <w:vAlign w:val="center"/>
          </w:tcPr>
          <w:p w:rsidR="00327153" w:rsidRDefault="00327153">
            <w:pPr>
              <w:snapToGrid w:val="0"/>
              <w:rPr>
                <w:rStyle w:val="Strong"/>
                <w:rFonts w:ascii="Arial" w:hAnsi="Arial" w:cs="Arial"/>
              </w:rPr>
            </w:pPr>
            <w:r>
              <w:rPr>
                <w:rStyle w:val="Strong"/>
                <w:rFonts w:ascii="Arial" w:hAnsi="Arial" w:cs="Arial"/>
              </w:rPr>
              <w:t>SLOVENIJA</w:t>
            </w:r>
          </w:p>
        </w:tc>
        <w:tc>
          <w:tcPr>
            <w:tcW w:w="1410" w:type="dxa"/>
            <w:vMerge w:val="restart"/>
            <w:vAlign w:val="center"/>
          </w:tcPr>
          <w:p w:rsidR="00327153" w:rsidRDefault="00984209">
            <w:pPr>
              <w:snapToGrid w:val="0"/>
              <w:jc w:val="center"/>
            </w:pPr>
            <w:r>
              <w:rPr>
                <w:rFonts w:ascii="Arial" w:hAnsi="Arial" w:cs="Arial"/>
                <w:color w:val="0000FF"/>
              </w:rPr>
              <w:pict>
                <v:shape id="_x0000_i1211" type="#_x0000_t75" style="width:25.5pt;height:18pt" filled="t">
                  <v:fill color2="black"/>
                  <v:imagedata r:id="rId32" o:title=""/>
                </v:shape>
              </w:pict>
            </w:r>
          </w:p>
        </w:tc>
      </w:tr>
    </w:tbl>
    <w:p w:rsidR="00327153" w:rsidRDefault="00984209">
      <w:pPr>
        <w:pStyle w:val="Navadensplet"/>
        <w:rPr>
          <w:rStyle w:val="Strong"/>
          <w:rFonts w:ascii="Arial" w:hAnsi="Arial" w:cs="Arial"/>
        </w:rPr>
      </w:pPr>
      <w:r>
        <w:rPr>
          <w:rFonts w:ascii="Arial" w:hAnsi="Arial" w:cs="Arial"/>
        </w:rPr>
        <w:pict>
          <v:shape id="_x0000_i1212" type="#_x0000_t75" style="width:6.75pt;height:8.25pt" filled="t">
            <v:fill color2="black"/>
            <v:imagedata r:id="rId9" o:title=""/>
          </v:shape>
        </w:pict>
      </w:r>
      <w:r w:rsidR="00327153">
        <w:rPr>
          <w:rFonts w:ascii="Arial" w:hAnsi="Arial" w:cs="Arial"/>
        </w:rPr>
        <w:t xml:space="preserve">leto vstopa v EU: </w:t>
      </w:r>
      <w:r w:rsidR="00327153">
        <w:rPr>
          <w:rStyle w:val="Strong"/>
          <w:rFonts w:ascii="Arial" w:hAnsi="Arial" w:cs="Arial"/>
        </w:rPr>
        <w:t>2004</w:t>
      </w:r>
      <w:r w:rsidR="00327153">
        <w:rPr>
          <w:rFonts w:ascii="Arial" w:hAnsi="Arial" w:cs="Arial"/>
        </w:rPr>
        <w:br/>
      </w:r>
      <w:r>
        <w:rPr>
          <w:rFonts w:ascii="Arial" w:hAnsi="Arial" w:cs="Arial"/>
        </w:rPr>
        <w:pict>
          <v:shape id="_x0000_i1213" type="#_x0000_t75" style="width:6.75pt;height:8.25pt" filled="t">
            <v:fill color2="black"/>
            <v:imagedata r:id="rId9" o:title=""/>
          </v:shape>
        </w:pict>
      </w:r>
      <w:r w:rsidR="00327153">
        <w:rPr>
          <w:rFonts w:ascii="Arial" w:hAnsi="Arial" w:cs="Arial"/>
        </w:rPr>
        <w:t xml:space="preserve">državna ureditev: </w:t>
      </w:r>
      <w:r w:rsidR="00327153">
        <w:rPr>
          <w:rStyle w:val="Strong"/>
          <w:rFonts w:ascii="Arial" w:hAnsi="Arial" w:cs="Arial"/>
        </w:rPr>
        <w:t>republika</w:t>
      </w:r>
      <w:r w:rsidR="00327153">
        <w:rPr>
          <w:rFonts w:ascii="Arial" w:hAnsi="Arial" w:cs="Arial"/>
        </w:rPr>
        <w:br/>
      </w:r>
      <w:r>
        <w:rPr>
          <w:rFonts w:ascii="Arial" w:hAnsi="Arial" w:cs="Arial"/>
        </w:rPr>
        <w:pict>
          <v:shape id="_x0000_i1214" type="#_x0000_t75" style="width:6.75pt;height:8.25pt" filled="t">
            <v:fill color2="black"/>
            <v:imagedata r:id="rId9" o:title=""/>
          </v:shape>
        </w:pict>
      </w:r>
      <w:r w:rsidR="00327153">
        <w:rPr>
          <w:rFonts w:ascii="Arial" w:hAnsi="Arial" w:cs="Arial"/>
        </w:rPr>
        <w:t xml:space="preserve">glavno mesto: </w:t>
      </w:r>
      <w:r w:rsidR="00327153">
        <w:rPr>
          <w:rStyle w:val="Strong"/>
          <w:rFonts w:ascii="Arial" w:hAnsi="Arial" w:cs="Arial"/>
        </w:rPr>
        <w:t>Ljubljana</w:t>
      </w:r>
      <w:r w:rsidR="00327153">
        <w:rPr>
          <w:rFonts w:ascii="Arial" w:hAnsi="Arial" w:cs="Arial"/>
        </w:rPr>
        <w:br/>
      </w:r>
      <w:r>
        <w:rPr>
          <w:rFonts w:ascii="Arial" w:hAnsi="Arial" w:cs="Arial"/>
        </w:rPr>
        <w:pict>
          <v:shape id="_x0000_i1215" type="#_x0000_t75" style="width:6.75pt;height:8.25pt" filled="t">
            <v:fill color2="black"/>
            <v:imagedata r:id="rId9" o:title=""/>
          </v:shape>
        </w:pict>
      </w:r>
      <w:r w:rsidR="00327153">
        <w:rPr>
          <w:rFonts w:ascii="Arial" w:hAnsi="Arial" w:cs="Arial"/>
        </w:rPr>
        <w:t xml:space="preserve">velikost: </w:t>
      </w:r>
      <w:r w:rsidR="00327153">
        <w:rPr>
          <w:rStyle w:val="Strong"/>
          <w:rFonts w:ascii="Arial" w:hAnsi="Arial" w:cs="Arial"/>
        </w:rPr>
        <w:t>20 256 km2</w:t>
      </w:r>
      <w:r w:rsidR="00327153">
        <w:rPr>
          <w:rFonts w:ascii="Arial" w:hAnsi="Arial" w:cs="Arial"/>
        </w:rPr>
        <w:br/>
      </w:r>
      <w:r>
        <w:rPr>
          <w:rFonts w:ascii="Arial" w:hAnsi="Arial" w:cs="Arial"/>
        </w:rPr>
        <w:pict>
          <v:shape id="_x0000_i1216" type="#_x0000_t75" style="width:6.75pt;height:8.25pt" filled="t">
            <v:fill color2="black"/>
            <v:imagedata r:id="rId9" o:title=""/>
          </v:shape>
        </w:pict>
      </w:r>
      <w:r w:rsidR="00327153">
        <w:rPr>
          <w:rFonts w:ascii="Arial" w:hAnsi="Arial" w:cs="Arial"/>
        </w:rPr>
        <w:t xml:space="preserve">število prebivalcev: </w:t>
      </w:r>
      <w:r w:rsidR="00327153">
        <w:rPr>
          <w:rStyle w:val="Strong"/>
          <w:rFonts w:ascii="Arial" w:hAnsi="Arial" w:cs="Arial"/>
        </w:rPr>
        <w:t>2 mio</w:t>
      </w:r>
      <w:r w:rsidR="00327153">
        <w:rPr>
          <w:rFonts w:ascii="Arial" w:hAnsi="Arial" w:cs="Arial"/>
        </w:rPr>
        <w:br/>
      </w:r>
      <w:r>
        <w:rPr>
          <w:rFonts w:ascii="Arial" w:hAnsi="Arial" w:cs="Arial"/>
        </w:rPr>
        <w:pict>
          <v:shape id="_x0000_i1217" type="#_x0000_t75" style="width:6.75pt;height:8.25pt" filled="t">
            <v:fill color2="black"/>
            <v:imagedata r:id="rId9" o:title=""/>
          </v:shape>
        </w:pict>
      </w:r>
      <w:r w:rsidR="00327153">
        <w:rPr>
          <w:rFonts w:ascii="Arial" w:hAnsi="Arial" w:cs="Arial"/>
        </w:rPr>
        <w:t xml:space="preserve">bruto družbeni produkt na prebivalca: </w:t>
      </w:r>
      <w:r w:rsidR="00327153">
        <w:rPr>
          <w:rStyle w:val="Strong"/>
          <w:rFonts w:ascii="Arial" w:hAnsi="Arial" w:cs="Arial"/>
        </w:rPr>
        <w:t>15.100 EUR</w:t>
      </w:r>
      <w:r w:rsidR="00327153">
        <w:rPr>
          <w:rFonts w:ascii="Arial" w:hAnsi="Arial" w:cs="Arial"/>
        </w:rPr>
        <w:br/>
      </w:r>
      <w:r>
        <w:rPr>
          <w:rFonts w:ascii="Arial" w:hAnsi="Arial" w:cs="Arial"/>
        </w:rPr>
        <w:pict>
          <v:shape id="_x0000_i1218" type="#_x0000_t75" style="width:6.75pt;height:8.25pt" filled="t">
            <v:fill color2="black"/>
            <v:imagedata r:id="rId9" o:title=""/>
          </v:shape>
        </w:pict>
      </w:r>
      <w:r w:rsidR="00327153">
        <w:rPr>
          <w:rFonts w:ascii="Arial" w:hAnsi="Arial" w:cs="Arial"/>
        </w:rPr>
        <w:t xml:space="preserve">valuta: </w:t>
      </w:r>
      <w:r w:rsidR="00327153">
        <w:rPr>
          <w:rStyle w:val="Strong"/>
          <w:rFonts w:ascii="Arial" w:hAnsi="Arial" w:cs="Arial"/>
        </w:rPr>
        <w:t>evro</w:t>
      </w:r>
    </w:p>
    <w:tbl>
      <w:tblPr>
        <w:tblW w:w="0" w:type="auto"/>
        <w:tblInd w:w="-60" w:type="dxa"/>
        <w:tblLayout w:type="fixed"/>
        <w:tblCellMar>
          <w:top w:w="60" w:type="dxa"/>
          <w:left w:w="60" w:type="dxa"/>
          <w:bottom w:w="60" w:type="dxa"/>
          <w:right w:w="60" w:type="dxa"/>
        </w:tblCellMar>
        <w:tblLook w:val="0000" w:firstRow="0" w:lastRow="0" w:firstColumn="0" w:lastColumn="0" w:noHBand="0" w:noVBand="0"/>
      </w:tblPr>
      <w:tblGrid>
        <w:gridCol w:w="2460"/>
        <w:gridCol w:w="1410"/>
      </w:tblGrid>
      <w:tr w:rsidR="00327153">
        <w:trPr>
          <w:trHeight w:val="276"/>
        </w:trPr>
        <w:tc>
          <w:tcPr>
            <w:tcW w:w="2460" w:type="dxa"/>
            <w:vMerge w:val="restart"/>
            <w:vAlign w:val="center"/>
          </w:tcPr>
          <w:p w:rsidR="00327153" w:rsidRDefault="00327153">
            <w:pPr>
              <w:snapToGrid w:val="0"/>
              <w:rPr>
                <w:rStyle w:val="Strong"/>
                <w:rFonts w:ascii="Arial" w:hAnsi="Arial" w:cs="Arial"/>
              </w:rPr>
            </w:pPr>
            <w:r>
              <w:rPr>
                <w:rStyle w:val="Strong"/>
                <w:rFonts w:ascii="Arial" w:hAnsi="Arial" w:cs="Arial"/>
              </w:rPr>
              <w:t>ŠPANIJA</w:t>
            </w:r>
          </w:p>
        </w:tc>
        <w:tc>
          <w:tcPr>
            <w:tcW w:w="1410" w:type="dxa"/>
            <w:vMerge w:val="restart"/>
            <w:vAlign w:val="center"/>
          </w:tcPr>
          <w:p w:rsidR="00327153" w:rsidRDefault="00984209">
            <w:pPr>
              <w:snapToGrid w:val="0"/>
              <w:jc w:val="center"/>
            </w:pPr>
            <w:r>
              <w:rPr>
                <w:rFonts w:ascii="Arial" w:hAnsi="Arial" w:cs="Arial"/>
              </w:rPr>
              <w:pict>
                <v:shape id="_x0000_i1219" type="#_x0000_t75" style="width:24pt;height:16.5pt" filled="t">
                  <v:fill color2="black"/>
                  <v:imagedata r:id="rId33" o:title=""/>
                </v:shape>
              </w:pict>
            </w:r>
          </w:p>
        </w:tc>
      </w:tr>
    </w:tbl>
    <w:p w:rsidR="00327153" w:rsidRDefault="00984209">
      <w:pPr>
        <w:pStyle w:val="Navadensplet"/>
        <w:rPr>
          <w:rStyle w:val="Strong"/>
          <w:rFonts w:ascii="Arial" w:hAnsi="Arial" w:cs="Arial"/>
        </w:rPr>
      </w:pPr>
      <w:r>
        <w:rPr>
          <w:rFonts w:ascii="Arial" w:hAnsi="Arial" w:cs="Arial"/>
        </w:rPr>
        <w:pict>
          <v:shape id="_x0000_i1220" type="#_x0000_t75" style="width:6.75pt;height:8.25pt" filled="t">
            <v:fill color2="black"/>
            <v:imagedata r:id="rId9" o:title=""/>
          </v:shape>
        </w:pict>
      </w:r>
      <w:r w:rsidR="00327153">
        <w:rPr>
          <w:rFonts w:ascii="Arial" w:hAnsi="Arial" w:cs="Arial"/>
        </w:rPr>
        <w:t xml:space="preserve">leto vstopa v EU: </w:t>
      </w:r>
      <w:r w:rsidR="00327153">
        <w:rPr>
          <w:rStyle w:val="Strong"/>
          <w:rFonts w:ascii="Arial" w:hAnsi="Arial" w:cs="Arial"/>
        </w:rPr>
        <w:t>1986</w:t>
      </w:r>
      <w:r w:rsidR="00327153">
        <w:rPr>
          <w:rFonts w:ascii="Arial" w:hAnsi="Arial" w:cs="Arial"/>
        </w:rPr>
        <w:br/>
      </w:r>
      <w:r>
        <w:rPr>
          <w:rFonts w:ascii="Arial" w:hAnsi="Arial" w:cs="Arial"/>
        </w:rPr>
        <w:pict>
          <v:shape id="_x0000_i1221" type="#_x0000_t75" style="width:6.75pt;height:8.25pt" filled="t">
            <v:fill color2="black"/>
            <v:imagedata r:id="rId9" o:title=""/>
          </v:shape>
        </w:pict>
      </w:r>
      <w:r w:rsidR="00327153">
        <w:rPr>
          <w:rFonts w:ascii="Arial" w:hAnsi="Arial" w:cs="Arial"/>
        </w:rPr>
        <w:t xml:space="preserve">državna ureditev: </w:t>
      </w:r>
      <w:r w:rsidR="00327153">
        <w:rPr>
          <w:rStyle w:val="Strong"/>
          <w:rFonts w:ascii="Arial" w:hAnsi="Arial" w:cs="Arial"/>
        </w:rPr>
        <w:t>ustavna monarhija</w:t>
      </w:r>
      <w:r w:rsidR="00327153">
        <w:rPr>
          <w:rFonts w:ascii="Arial" w:hAnsi="Arial" w:cs="Arial"/>
        </w:rPr>
        <w:br/>
      </w:r>
      <w:r>
        <w:rPr>
          <w:rFonts w:ascii="Arial" w:hAnsi="Arial" w:cs="Arial"/>
        </w:rPr>
        <w:pict>
          <v:shape id="_x0000_i1222" type="#_x0000_t75" style="width:6.75pt;height:8.25pt" filled="t">
            <v:fill color2="black"/>
            <v:imagedata r:id="rId9" o:title=""/>
          </v:shape>
        </w:pict>
      </w:r>
      <w:r w:rsidR="00327153">
        <w:rPr>
          <w:rFonts w:ascii="Arial" w:hAnsi="Arial" w:cs="Arial"/>
        </w:rPr>
        <w:t xml:space="preserve">glavno mesto: </w:t>
      </w:r>
      <w:r w:rsidR="00327153">
        <w:rPr>
          <w:rStyle w:val="Strong"/>
          <w:rFonts w:ascii="Arial" w:hAnsi="Arial" w:cs="Arial"/>
        </w:rPr>
        <w:t>Madrid</w:t>
      </w:r>
      <w:r w:rsidR="00327153">
        <w:rPr>
          <w:rFonts w:ascii="Arial" w:hAnsi="Arial" w:cs="Arial"/>
        </w:rPr>
        <w:br/>
      </w:r>
      <w:r>
        <w:rPr>
          <w:rFonts w:ascii="Arial" w:hAnsi="Arial" w:cs="Arial"/>
        </w:rPr>
        <w:pict>
          <v:shape id="_x0000_i1223" type="#_x0000_t75" style="width:6.75pt;height:8.25pt" filled="t">
            <v:fill color2="black"/>
            <v:imagedata r:id="rId9" o:title=""/>
          </v:shape>
        </w:pict>
      </w:r>
      <w:r w:rsidR="00327153">
        <w:rPr>
          <w:rFonts w:ascii="Arial" w:hAnsi="Arial" w:cs="Arial"/>
        </w:rPr>
        <w:t xml:space="preserve">velikost: </w:t>
      </w:r>
      <w:r w:rsidR="00327153">
        <w:rPr>
          <w:rStyle w:val="Strong"/>
          <w:rFonts w:ascii="Arial" w:hAnsi="Arial" w:cs="Arial"/>
        </w:rPr>
        <w:t>504 782 km2</w:t>
      </w:r>
      <w:r w:rsidR="00327153">
        <w:rPr>
          <w:rFonts w:ascii="Arial" w:hAnsi="Arial" w:cs="Arial"/>
        </w:rPr>
        <w:br/>
      </w:r>
      <w:r>
        <w:rPr>
          <w:rFonts w:ascii="Arial" w:hAnsi="Arial" w:cs="Arial"/>
        </w:rPr>
        <w:pict>
          <v:shape id="_x0000_i1224" type="#_x0000_t75" style="width:6.75pt;height:8.25pt" filled="t">
            <v:fill color2="black"/>
            <v:imagedata r:id="rId9" o:title=""/>
          </v:shape>
        </w:pict>
      </w:r>
      <w:r w:rsidR="00327153">
        <w:rPr>
          <w:rFonts w:ascii="Arial" w:hAnsi="Arial" w:cs="Arial"/>
        </w:rPr>
        <w:t xml:space="preserve">število prebivalcev: </w:t>
      </w:r>
      <w:r w:rsidR="00327153">
        <w:rPr>
          <w:rStyle w:val="Strong"/>
          <w:rFonts w:ascii="Arial" w:hAnsi="Arial" w:cs="Arial"/>
        </w:rPr>
        <w:t>39,4 mio</w:t>
      </w:r>
      <w:r w:rsidR="00327153">
        <w:rPr>
          <w:rFonts w:ascii="Arial" w:hAnsi="Arial" w:cs="Arial"/>
        </w:rPr>
        <w:br/>
      </w:r>
      <w:r>
        <w:rPr>
          <w:rFonts w:ascii="Arial" w:hAnsi="Arial" w:cs="Arial"/>
        </w:rPr>
        <w:pict>
          <v:shape id="_x0000_i1225" type="#_x0000_t75" style="width:6.75pt;height:8.25pt" filled="t">
            <v:fill color2="black"/>
            <v:imagedata r:id="rId9" o:title=""/>
          </v:shape>
        </w:pict>
      </w:r>
      <w:r w:rsidR="00327153">
        <w:rPr>
          <w:rFonts w:ascii="Arial" w:hAnsi="Arial" w:cs="Arial"/>
        </w:rPr>
        <w:t xml:space="preserve">bruto družbeni produkt na prebivalca: </w:t>
      </w:r>
      <w:r w:rsidR="00327153">
        <w:rPr>
          <w:rStyle w:val="Strong"/>
          <w:rFonts w:ascii="Arial" w:hAnsi="Arial" w:cs="Arial"/>
        </w:rPr>
        <w:t>13.220 EUR</w:t>
      </w:r>
      <w:r w:rsidR="00327153">
        <w:rPr>
          <w:rFonts w:ascii="Arial" w:hAnsi="Arial" w:cs="Arial"/>
        </w:rPr>
        <w:br/>
      </w:r>
      <w:r>
        <w:rPr>
          <w:rFonts w:ascii="Arial" w:hAnsi="Arial" w:cs="Arial"/>
        </w:rPr>
        <w:pict>
          <v:shape id="_x0000_i1226" type="#_x0000_t75" style="width:6.75pt;height:8.25pt" filled="t">
            <v:fill color2="black"/>
            <v:imagedata r:id="rId9" o:title=""/>
          </v:shape>
        </w:pict>
      </w:r>
      <w:r w:rsidR="00327153">
        <w:rPr>
          <w:rFonts w:ascii="Arial" w:hAnsi="Arial" w:cs="Arial"/>
        </w:rPr>
        <w:t xml:space="preserve">valuta: </w:t>
      </w:r>
      <w:r w:rsidR="00327153">
        <w:rPr>
          <w:rStyle w:val="Strong"/>
          <w:rFonts w:ascii="Arial" w:hAnsi="Arial" w:cs="Arial"/>
        </w:rPr>
        <w:t xml:space="preserve">evro </w:t>
      </w:r>
    </w:p>
    <w:tbl>
      <w:tblPr>
        <w:tblW w:w="0" w:type="auto"/>
        <w:tblInd w:w="-60" w:type="dxa"/>
        <w:tblLayout w:type="fixed"/>
        <w:tblCellMar>
          <w:top w:w="60" w:type="dxa"/>
          <w:left w:w="60" w:type="dxa"/>
          <w:bottom w:w="60" w:type="dxa"/>
          <w:right w:w="60" w:type="dxa"/>
        </w:tblCellMar>
        <w:tblLook w:val="0000" w:firstRow="0" w:lastRow="0" w:firstColumn="0" w:lastColumn="0" w:noHBand="0" w:noVBand="0"/>
      </w:tblPr>
      <w:tblGrid>
        <w:gridCol w:w="2460"/>
        <w:gridCol w:w="1410"/>
      </w:tblGrid>
      <w:tr w:rsidR="00327153">
        <w:trPr>
          <w:trHeight w:val="276"/>
        </w:trPr>
        <w:tc>
          <w:tcPr>
            <w:tcW w:w="2460" w:type="dxa"/>
            <w:vMerge w:val="restart"/>
            <w:vAlign w:val="center"/>
          </w:tcPr>
          <w:p w:rsidR="00327153" w:rsidRDefault="00327153">
            <w:pPr>
              <w:snapToGrid w:val="0"/>
              <w:rPr>
                <w:rStyle w:val="Strong"/>
                <w:rFonts w:ascii="Arial" w:hAnsi="Arial" w:cs="Arial"/>
              </w:rPr>
            </w:pPr>
            <w:r>
              <w:rPr>
                <w:rStyle w:val="Strong"/>
                <w:rFonts w:ascii="Arial" w:hAnsi="Arial" w:cs="Arial"/>
              </w:rPr>
              <w:t>ŠVEDSKA</w:t>
            </w:r>
          </w:p>
        </w:tc>
        <w:tc>
          <w:tcPr>
            <w:tcW w:w="1410" w:type="dxa"/>
            <w:vMerge w:val="restart"/>
            <w:vAlign w:val="center"/>
          </w:tcPr>
          <w:p w:rsidR="00327153" w:rsidRDefault="00984209">
            <w:pPr>
              <w:snapToGrid w:val="0"/>
              <w:jc w:val="center"/>
            </w:pPr>
            <w:r>
              <w:rPr>
                <w:rFonts w:ascii="Arial" w:hAnsi="Arial" w:cs="Arial"/>
              </w:rPr>
              <w:pict>
                <v:shape id="_x0000_i1227" type="#_x0000_t75" style="width:24pt;height:16.5pt" filled="t">
                  <v:fill color2="black"/>
                  <v:imagedata r:id="rId34" o:title=""/>
                </v:shape>
              </w:pict>
            </w:r>
          </w:p>
        </w:tc>
      </w:tr>
    </w:tbl>
    <w:p w:rsidR="00327153" w:rsidRDefault="00984209">
      <w:pPr>
        <w:pStyle w:val="Navadensplet"/>
        <w:rPr>
          <w:rStyle w:val="Strong"/>
          <w:rFonts w:ascii="Arial" w:hAnsi="Arial" w:cs="Arial"/>
        </w:rPr>
      </w:pPr>
      <w:r>
        <w:rPr>
          <w:rFonts w:ascii="Arial" w:hAnsi="Arial" w:cs="Arial"/>
        </w:rPr>
        <w:pict>
          <v:shape id="_x0000_i1228" type="#_x0000_t75" style="width:6.75pt;height:8.25pt" filled="t">
            <v:fill color2="black"/>
            <v:imagedata r:id="rId9" o:title=""/>
          </v:shape>
        </w:pict>
      </w:r>
      <w:r w:rsidR="00327153">
        <w:rPr>
          <w:rFonts w:ascii="Arial" w:hAnsi="Arial" w:cs="Arial"/>
        </w:rPr>
        <w:t xml:space="preserve">leto vstopa v EU: </w:t>
      </w:r>
      <w:r w:rsidR="00327153">
        <w:rPr>
          <w:rStyle w:val="Strong"/>
          <w:rFonts w:ascii="Arial" w:hAnsi="Arial" w:cs="Arial"/>
        </w:rPr>
        <w:t>1995</w:t>
      </w:r>
      <w:r w:rsidR="00327153">
        <w:rPr>
          <w:rFonts w:ascii="Arial" w:hAnsi="Arial" w:cs="Arial"/>
        </w:rPr>
        <w:br/>
      </w:r>
      <w:r>
        <w:rPr>
          <w:rFonts w:ascii="Arial" w:hAnsi="Arial" w:cs="Arial"/>
        </w:rPr>
        <w:pict>
          <v:shape id="_x0000_i1229" type="#_x0000_t75" style="width:6.75pt;height:8.25pt" filled="t">
            <v:fill color2="black"/>
            <v:imagedata r:id="rId9" o:title=""/>
          </v:shape>
        </w:pict>
      </w:r>
      <w:r w:rsidR="00327153">
        <w:rPr>
          <w:rFonts w:ascii="Arial" w:hAnsi="Arial" w:cs="Arial"/>
        </w:rPr>
        <w:t xml:space="preserve">državna ureditev: </w:t>
      </w:r>
      <w:r w:rsidR="00327153">
        <w:rPr>
          <w:rStyle w:val="Strong"/>
          <w:rFonts w:ascii="Arial" w:hAnsi="Arial" w:cs="Arial"/>
        </w:rPr>
        <w:t>ustavna monarhija</w:t>
      </w:r>
      <w:r w:rsidR="00327153">
        <w:rPr>
          <w:rFonts w:ascii="Arial" w:hAnsi="Arial" w:cs="Arial"/>
        </w:rPr>
        <w:br/>
      </w:r>
      <w:r>
        <w:rPr>
          <w:rFonts w:ascii="Arial" w:hAnsi="Arial" w:cs="Arial"/>
        </w:rPr>
        <w:pict>
          <v:shape id="_x0000_i1230" type="#_x0000_t75" style="width:6.75pt;height:8.25pt" filled="t">
            <v:fill color2="black"/>
            <v:imagedata r:id="rId9" o:title=""/>
          </v:shape>
        </w:pict>
      </w:r>
      <w:r w:rsidR="00327153">
        <w:rPr>
          <w:rFonts w:ascii="Arial" w:hAnsi="Arial" w:cs="Arial"/>
        </w:rPr>
        <w:t xml:space="preserve">glavno mesto: </w:t>
      </w:r>
      <w:r w:rsidR="00327153">
        <w:rPr>
          <w:rStyle w:val="Strong"/>
          <w:rFonts w:ascii="Arial" w:hAnsi="Arial" w:cs="Arial"/>
        </w:rPr>
        <w:t>Stockholm</w:t>
      </w:r>
      <w:r w:rsidR="00327153">
        <w:rPr>
          <w:rFonts w:ascii="Arial" w:hAnsi="Arial" w:cs="Arial"/>
        </w:rPr>
        <w:br/>
      </w:r>
      <w:r>
        <w:rPr>
          <w:rFonts w:ascii="Arial" w:hAnsi="Arial" w:cs="Arial"/>
        </w:rPr>
        <w:pict>
          <v:shape id="_x0000_i1231" type="#_x0000_t75" style="width:6.75pt;height:8.25pt" filled="t">
            <v:fill color2="black"/>
            <v:imagedata r:id="rId9" o:title=""/>
          </v:shape>
        </w:pict>
      </w:r>
      <w:r w:rsidR="00327153">
        <w:rPr>
          <w:rFonts w:ascii="Arial" w:hAnsi="Arial" w:cs="Arial"/>
        </w:rPr>
        <w:t xml:space="preserve">velikost: </w:t>
      </w:r>
      <w:r w:rsidR="00327153">
        <w:rPr>
          <w:rStyle w:val="Strong"/>
          <w:rFonts w:ascii="Arial" w:hAnsi="Arial" w:cs="Arial"/>
        </w:rPr>
        <w:t>450 000 km2</w:t>
      </w:r>
      <w:r w:rsidR="00327153">
        <w:rPr>
          <w:rFonts w:ascii="Arial" w:hAnsi="Arial" w:cs="Arial"/>
        </w:rPr>
        <w:br/>
      </w:r>
      <w:r>
        <w:rPr>
          <w:rFonts w:ascii="Arial" w:hAnsi="Arial" w:cs="Arial"/>
        </w:rPr>
        <w:pict>
          <v:shape id="_x0000_i1232" type="#_x0000_t75" style="width:6.75pt;height:8.25pt" filled="t">
            <v:fill color2="black"/>
            <v:imagedata r:id="rId9" o:title=""/>
          </v:shape>
        </w:pict>
      </w:r>
      <w:r w:rsidR="00327153">
        <w:rPr>
          <w:rFonts w:ascii="Arial" w:hAnsi="Arial" w:cs="Arial"/>
        </w:rPr>
        <w:t xml:space="preserve">število prebivalcev: </w:t>
      </w:r>
      <w:r w:rsidR="00327153">
        <w:rPr>
          <w:rStyle w:val="Strong"/>
          <w:rFonts w:ascii="Arial" w:hAnsi="Arial" w:cs="Arial"/>
        </w:rPr>
        <w:t>8,9 mio</w:t>
      </w:r>
      <w:r w:rsidR="00327153">
        <w:rPr>
          <w:rFonts w:ascii="Arial" w:hAnsi="Arial" w:cs="Arial"/>
        </w:rPr>
        <w:br/>
      </w:r>
      <w:r>
        <w:rPr>
          <w:rFonts w:ascii="Arial" w:hAnsi="Arial" w:cs="Arial"/>
        </w:rPr>
        <w:pict>
          <v:shape id="_x0000_i1233" type="#_x0000_t75" style="width:6.75pt;height:8.25pt" filled="t">
            <v:fill color2="black"/>
            <v:imagedata r:id="rId9" o:title=""/>
          </v:shape>
        </w:pict>
      </w:r>
      <w:r w:rsidR="00327153">
        <w:rPr>
          <w:rFonts w:ascii="Arial" w:hAnsi="Arial" w:cs="Arial"/>
        </w:rPr>
        <w:t xml:space="preserve">bruto družbeni produkt na prebivalca: </w:t>
      </w:r>
      <w:r w:rsidR="00327153">
        <w:rPr>
          <w:rStyle w:val="Strong"/>
          <w:rFonts w:ascii="Arial" w:hAnsi="Arial" w:cs="Arial"/>
        </w:rPr>
        <w:t>21.600 EUR</w:t>
      </w:r>
      <w:r w:rsidR="00327153">
        <w:rPr>
          <w:rFonts w:ascii="Arial" w:hAnsi="Arial" w:cs="Arial"/>
        </w:rPr>
        <w:br/>
      </w:r>
      <w:r>
        <w:rPr>
          <w:rFonts w:ascii="Arial" w:hAnsi="Arial" w:cs="Arial"/>
        </w:rPr>
        <w:pict>
          <v:shape id="_x0000_i1234" type="#_x0000_t75" style="width:6.75pt;height:8.25pt" filled="t">
            <v:fill color2="black"/>
            <v:imagedata r:id="rId9" o:title=""/>
          </v:shape>
        </w:pict>
      </w:r>
      <w:r w:rsidR="00327153">
        <w:rPr>
          <w:rFonts w:ascii="Arial" w:hAnsi="Arial" w:cs="Arial"/>
        </w:rPr>
        <w:t xml:space="preserve">valuta: </w:t>
      </w:r>
      <w:r w:rsidR="00327153">
        <w:rPr>
          <w:rStyle w:val="Strong"/>
          <w:rFonts w:ascii="Arial" w:hAnsi="Arial" w:cs="Arial"/>
        </w:rPr>
        <w:t>švedska krona</w:t>
      </w:r>
    </w:p>
    <w:p w:rsidR="00327153" w:rsidRDefault="00327153">
      <w:pPr>
        <w:pStyle w:val="Navadensplet"/>
      </w:pPr>
    </w:p>
    <w:p w:rsidR="00327153" w:rsidRDefault="00327153">
      <w:pPr>
        <w:pStyle w:val="Navadensplet"/>
      </w:pPr>
    </w:p>
    <w:tbl>
      <w:tblPr>
        <w:tblW w:w="0" w:type="auto"/>
        <w:tblInd w:w="-60" w:type="dxa"/>
        <w:tblLayout w:type="fixed"/>
        <w:tblCellMar>
          <w:top w:w="60" w:type="dxa"/>
          <w:left w:w="60" w:type="dxa"/>
          <w:bottom w:w="60" w:type="dxa"/>
          <w:right w:w="60" w:type="dxa"/>
        </w:tblCellMar>
        <w:tblLook w:val="0000" w:firstRow="0" w:lastRow="0" w:firstColumn="0" w:lastColumn="0" w:noHBand="0" w:noVBand="0"/>
      </w:tblPr>
      <w:tblGrid>
        <w:gridCol w:w="2460"/>
        <w:gridCol w:w="1410"/>
      </w:tblGrid>
      <w:tr w:rsidR="00327153">
        <w:trPr>
          <w:trHeight w:val="276"/>
        </w:trPr>
        <w:tc>
          <w:tcPr>
            <w:tcW w:w="2460" w:type="dxa"/>
            <w:vMerge w:val="restart"/>
            <w:vAlign w:val="center"/>
          </w:tcPr>
          <w:p w:rsidR="00327153" w:rsidRDefault="00327153">
            <w:pPr>
              <w:snapToGrid w:val="0"/>
              <w:rPr>
                <w:rStyle w:val="Strong"/>
                <w:rFonts w:ascii="Arial" w:hAnsi="Arial" w:cs="Arial"/>
              </w:rPr>
            </w:pPr>
            <w:r>
              <w:rPr>
                <w:rStyle w:val="Strong"/>
                <w:rFonts w:ascii="Arial" w:hAnsi="Arial" w:cs="Arial"/>
              </w:rPr>
              <w:t>ZDRUŽENO KRALJESTVO</w:t>
            </w:r>
          </w:p>
        </w:tc>
        <w:tc>
          <w:tcPr>
            <w:tcW w:w="1410" w:type="dxa"/>
            <w:vMerge w:val="restart"/>
            <w:vAlign w:val="center"/>
          </w:tcPr>
          <w:p w:rsidR="00327153" w:rsidRDefault="00984209">
            <w:pPr>
              <w:snapToGrid w:val="0"/>
              <w:jc w:val="center"/>
            </w:pPr>
            <w:r>
              <w:rPr>
                <w:rFonts w:ascii="Arial" w:hAnsi="Arial" w:cs="Arial"/>
              </w:rPr>
              <w:pict>
                <v:shape id="_x0000_i1235" type="#_x0000_t75" style="width:24pt;height:16.5pt" filled="t">
                  <v:fill color2="black"/>
                  <v:imagedata r:id="rId35" o:title=""/>
                </v:shape>
              </w:pict>
            </w:r>
          </w:p>
        </w:tc>
      </w:tr>
    </w:tbl>
    <w:p w:rsidR="00327153" w:rsidRDefault="00984209">
      <w:pPr>
        <w:pStyle w:val="Navadensplet"/>
        <w:rPr>
          <w:rStyle w:val="Strong"/>
          <w:rFonts w:ascii="Arial" w:hAnsi="Arial" w:cs="Arial"/>
        </w:rPr>
      </w:pPr>
      <w:r>
        <w:rPr>
          <w:rFonts w:ascii="Arial" w:hAnsi="Arial" w:cs="Arial"/>
        </w:rPr>
        <w:pict>
          <v:shape id="_x0000_i1236" type="#_x0000_t75" style="width:6.75pt;height:8.25pt" filled="t">
            <v:fill color2="black"/>
            <v:imagedata r:id="rId9" o:title=""/>
          </v:shape>
        </w:pict>
      </w:r>
      <w:r w:rsidR="00327153">
        <w:rPr>
          <w:rFonts w:ascii="Arial" w:hAnsi="Arial" w:cs="Arial"/>
        </w:rPr>
        <w:t xml:space="preserve">leto vstopa v EU: </w:t>
      </w:r>
      <w:r w:rsidR="00327153">
        <w:rPr>
          <w:rStyle w:val="Strong"/>
          <w:rFonts w:ascii="Arial" w:hAnsi="Arial" w:cs="Arial"/>
        </w:rPr>
        <w:t>1973</w:t>
      </w:r>
      <w:r w:rsidR="00327153">
        <w:rPr>
          <w:rFonts w:ascii="Arial" w:hAnsi="Arial" w:cs="Arial"/>
        </w:rPr>
        <w:br/>
      </w:r>
      <w:r>
        <w:rPr>
          <w:rFonts w:ascii="Arial" w:hAnsi="Arial" w:cs="Arial"/>
        </w:rPr>
        <w:pict>
          <v:shape id="_x0000_i1237" type="#_x0000_t75" style="width:6.75pt;height:8.25pt" filled="t">
            <v:fill color2="black"/>
            <v:imagedata r:id="rId9" o:title=""/>
          </v:shape>
        </w:pict>
      </w:r>
      <w:r w:rsidR="00327153">
        <w:rPr>
          <w:rFonts w:ascii="Arial" w:hAnsi="Arial" w:cs="Arial"/>
        </w:rPr>
        <w:t xml:space="preserve">državna ureditev: </w:t>
      </w:r>
      <w:r w:rsidR="00327153">
        <w:rPr>
          <w:rStyle w:val="Strong"/>
          <w:rFonts w:ascii="Arial" w:hAnsi="Arial" w:cs="Arial"/>
        </w:rPr>
        <w:t>ustavna monarhija</w:t>
      </w:r>
      <w:r w:rsidR="00327153">
        <w:rPr>
          <w:rFonts w:ascii="Arial" w:hAnsi="Arial" w:cs="Arial"/>
        </w:rPr>
        <w:br/>
      </w:r>
      <w:r>
        <w:rPr>
          <w:rFonts w:ascii="Arial" w:hAnsi="Arial" w:cs="Arial"/>
        </w:rPr>
        <w:pict>
          <v:shape id="_x0000_i1238" type="#_x0000_t75" style="width:6.75pt;height:8.25pt" filled="t">
            <v:fill color2="black"/>
            <v:imagedata r:id="rId9" o:title=""/>
          </v:shape>
        </w:pict>
      </w:r>
      <w:r w:rsidR="00327153">
        <w:rPr>
          <w:rFonts w:ascii="Arial" w:hAnsi="Arial" w:cs="Arial"/>
        </w:rPr>
        <w:t xml:space="preserve">glavno mesto: </w:t>
      </w:r>
      <w:r w:rsidR="00327153">
        <w:rPr>
          <w:rStyle w:val="Strong"/>
          <w:rFonts w:ascii="Arial" w:hAnsi="Arial" w:cs="Arial"/>
        </w:rPr>
        <w:t>London</w:t>
      </w:r>
      <w:r w:rsidR="00327153">
        <w:rPr>
          <w:rFonts w:ascii="Arial" w:hAnsi="Arial" w:cs="Arial"/>
        </w:rPr>
        <w:br/>
      </w:r>
      <w:r>
        <w:rPr>
          <w:rFonts w:ascii="Arial" w:hAnsi="Arial" w:cs="Arial"/>
        </w:rPr>
        <w:pict>
          <v:shape id="_x0000_i1239" type="#_x0000_t75" style="width:6.75pt;height:8.25pt" filled="t">
            <v:fill color2="black"/>
            <v:imagedata r:id="rId9" o:title=""/>
          </v:shape>
        </w:pict>
      </w:r>
      <w:r w:rsidR="00327153">
        <w:rPr>
          <w:rFonts w:ascii="Arial" w:hAnsi="Arial" w:cs="Arial"/>
        </w:rPr>
        <w:t xml:space="preserve">velikost: </w:t>
      </w:r>
      <w:r w:rsidR="00327153">
        <w:rPr>
          <w:rStyle w:val="Strong"/>
          <w:rFonts w:ascii="Arial" w:hAnsi="Arial" w:cs="Arial"/>
        </w:rPr>
        <w:t>242 500 km2</w:t>
      </w:r>
      <w:r w:rsidR="00327153">
        <w:rPr>
          <w:rFonts w:ascii="Arial" w:hAnsi="Arial" w:cs="Arial"/>
        </w:rPr>
        <w:br/>
      </w:r>
      <w:r>
        <w:rPr>
          <w:rFonts w:ascii="Arial" w:hAnsi="Arial" w:cs="Arial"/>
        </w:rPr>
        <w:pict>
          <v:shape id="_x0000_i1240" type="#_x0000_t75" style="width:6.75pt;height:8.25pt" filled="t">
            <v:fill color2="black"/>
            <v:imagedata r:id="rId9" o:title=""/>
          </v:shape>
        </w:pict>
      </w:r>
      <w:r w:rsidR="00327153">
        <w:rPr>
          <w:rFonts w:ascii="Arial" w:hAnsi="Arial" w:cs="Arial"/>
        </w:rPr>
        <w:t xml:space="preserve">število prebivalcev: </w:t>
      </w:r>
      <w:r w:rsidR="00327153">
        <w:rPr>
          <w:rStyle w:val="Strong"/>
          <w:rFonts w:ascii="Arial" w:hAnsi="Arial" w:cs="Arial"/>
        </w:rPr>
        <w:t>58.6 mio</w:t>
      </w:r>
      <w:r w:rsidR="00327153">
        <w:rPr>
          <w:rFonts w:ascii="Arial" w:hAnsi="Arial" w:cs="Arial"/>
        </w:rPr>
        <w:br/>
      </w:r>
      <w:r>
        <w:rPr>
          <w:rFonts w:ascii="Arial" w:hAnsi="Arial" w:cs="Arial"/>
        </w:rPr>
        <w:pict>
          <v:shape id="_x0000_i1241" type="#_x0000_t75" style="width:6.75pt;height:8.25pt" filled="t">
            <v:fill color2="black"/>
            <v:imagedata r:id="rId9" o:title=""/>
          </v:shape>
        </w:pict>
      </w:r>
      <w:r w:rsidR="00327153">
        <w:rPr>
          <w:rFonts w:ascii="Arial" w:hAnsi="Arial" w:cs="Arial"/>
        </w:rPr>
        <w:t>bruto družbeni produkt na prebivalca:</w:t>
      </w:r>
      <w:r w:rsidR="00327153">
        <w:rPr>
          <w:rStyle w:val="Strong"/>
          <w:rFonts w:ascii="Arial" w:hAnsi="Arial" w:cs="Arial"/>
        </w:rPr>
        <w:t>20.570 EUR</w:t>
      </w:r>
      <w:r w:rsidR="00327153">
        <w:rPr>
          <w:rFonts w:ascii="Arial" w:hAnsi="Arial" w:cs="Arial"/>
        </w:rPr>
        <w:br/>
      </w:r>
      <w:r>
        <w:rPr>
          <w:rFonts w:ascii="Arial" w:hAnsi="Arial" w:cs="Arial"/>
        </w:rPr>
        <w:pict>
          <v:shape id="_x0000_i1242" type="#_x0000_t75" style="width:6.75pt;height:8.25pt" filled="t">
            <v:fill color2="black"/>
            <v:imagedata r:id="rId9" o:title=""/>
          </v:shape>
        </w:pict>
      </w:r>
      <w:r w:rsidR="00327153">
        <w:rPr>
          <w:rFonts w:ascii="Arial" w:hAnsi="Arial" w:cs="Arial"/>
        </w:rPr>
        <w:t xml:space="preserve">valuta: </w:t>
      </w:r>
      <w:r w:rsidR="00327153">
        <w:rPr>
          <w:rStyle w:val="Strong"/>
          <w:rFonts w:ascii="Arial" w:hAnsi="Arial" w:cs="Arial"/>
        </w:rPr>
        <w:t xml:space="preserve">angleški funt </w:t>
      </w:r>
    </w:p>
    <w:p w:rsidR="00327153" w:rsidRDefault="00327153">
      <w:pPr>
        <w:pStyle w:val="Heading1"/>
        <w:tabs>
          <w:tab w:val="left" w:pos="0"/>
        </w:tabs>
        <w:rPr>
          <w:rFonts w:cs="Berlin Sans FB"/>
        </w:rPr>
      </w:pPr>
      <w:r>
        <w:rPr>
          <w:rFonts w:cs="Berlin Sans FB"/>
        </w:rPr>
        <w:t xml:space="preserve">VIRI IN LITERATURA: </w:t>
      </w:r>
    </w:p>
    <w:p w:rsidR="00327153" w:rsidRDefault="00327153">
      <w:pPr>
        <w:rPr>
          <w:rFonts w:cs="Berlin Sans FB"/>
        </w:rPr>
      </w:pPr>
      <w:r>
        <w:rPr>
          <w:rFonts w:cs="Berlin Sans FB"/>
        </w:rPr>
        <w:t>INTERNET:</w:t>
      </w:r>
    </w:p>
    <w:p w:rsidR="00327153" w:rsidRDefault="00984209">
      <w:pPr>
        <w:numPr>
          <w:ilvl w:val="0"/>
          <w:numId w:val="5"/>
        </w:numPr>
        <w:tabs>
          <w:tab w:val="left" w:pos="720"/>
        </w:tabs>
      </w:pPr>
      <w:hyperlink r:id="rId36" w:history="1">
        <w:r w:rsidR="00327153">
          <w:rPr>
            <w:rStyle w:val="Hyperlink"/>
          </w:rPr>
          <w:t>http://www.finance.si/show.php?id=176618&amp;src=commonrss</w:t>
        </w:r>
      </w:hyperlink>
    </w:p>
    <w:p w:rsidR="00327153" w:rsidRDefault="00984209">
      <w:pPr>
        <w:numPr>
          <w:ilvl w:val="0"/>
          <w:numId w:val="5"/>
        </w:numPr>
        <w:tabs>
          <w:tab w:val="left" w:pos="720"/>
        </w:tabs>
      </w:pPr>
      <w:hyperlink r:id="rId37" w:history="1">
        <w:r w:rsidR="00327153">
          <w:rPr>
            <w:rStyle w:val="Hyperlink"/>
          </w:rPr>
          <w:t>http://ec.europa.eu/publications/booklets/move/40/index_sl.htm</w:t>
        </w:r>
      </w:hyperlink>
    </w:p>
    <w:p w:rsidR="00327153" w:rsidRDefault="00984209">
      <w:pPr>
        <w:numPr>
          <w:ilvl w:val="0"/>
          <w:numId w:val="5"/>
        </w:numPr>
        <w:tabs>
          <w:tab w:val="left" w:pos="720"/>
        </w:tabs>
      </w:pPr>
      <w:hyperlink r:id="rId38" w:history="1">
        <w:r w:rsidR="00327153">
          <w:rPr>
            <w:rStyle w:val="Hyperlink"/>
          </w:rPr>
          <w:t>http://evropa.gov.si/programi/</w:t>
        </w:r>
      </w:hyperlink>
    </w:p>
    <w:p w:rsidR="00327153" w:rsidRDefault="00327153">
      <w:pPr>
        <w:ind w:left="720"/>
      </w:pPr>
    </w:p>
    <w:p w:rsidR="00327153" w:rsidRDefault="00327153"/>
    <w:p w:rsidR="00327153" w:rsidRDefault="00327153">
      <w:pPr>
        <w:pStyle w:val="Heading1"/>
        <w:tabs>
          <w:tab w:val="left" w:pos="0"/>
        </w:tabs>
        <w:rPr>
          <w:rFonts w:cs="Berlin Sans FB"/>
          <w:color w:val="006B6B"/>
          <w:szCs w:val="40"/>
        </w:rPr>
      </w:pPr>
    </w:p>
    <w:p w:rsidR="00327153" w:rsidRDefault="00327153"/>
    <w:sectPr w:rsidR="00327153">
      <w:footerReference w:type="default" r:id="rId39"/>
      <w:footerReference w:type="first" r:id="rId40"/>
      <w:footnotePr>
        <w:pos w:val="beneathText"/>
      </w:footnotePr>
      <w:pgSz w:w="11905" w:h="16837"/>
      <w:pgMar w:top="1417" w:right="1466" w:bottom="1417" w:left="1417" w:header="708" w:footer="708" w:gutter="0"/>
      <w:cols w:space="708"/>
      <w:titlePg/>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7153" w:rsidRDefault="00327153">
      <w:r>
        <w:separator/>
      </w:r>
    </w:p>
  </w:endnote>
  <w:endnote w:type="continuationSeparator" w:id="0">
    <w:p w:rsidR="00327153" w:rsidRDefault="00327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0"/>
    <w:family w:val="auto"/>
    <w:pitch w:val="default"/>
  </w:font>
  <w:font w:name="Wingdings 2">
    <w:panose1 w:val="05020102010507070707"/>
    <w:charset w:val="02"/>
    <w:family w:val="roman"/>
    <w:pitch w:val="variable"/>
    <w:sig w:usb0="00000000" w:usb1="10000000" w:usb2="00000000" w:usb3="00000000" w:csb0="80000000" w:csb1="00000000"/>
  </w:font>
  <w:font w:name="Berlin Sans FB">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ourier New">
    <w:panose1 w:val="02070309020205020404"/>
    <w:charset w:val="EE"/>
    <w:family w:val="modern"/>
    <w:pitch w:val="fixed"/>
    <w:sig w:usb0="E0002EFF" w:usb1="C0007843" w:usb2="00000009" w:usb3="00000000" w:csb0="000001FF" w:csb1="00000000"/>
  </w:font>
  <w:font w:name="Nimbus Sans L">
    <w:altName w:val="Arial"/>
    <w:charset w:val="00"/>
    <w:family w:val="swiss"/>
    <w:pitch w:val="variable"/>
  </w:font>
  <w:font w:name="DejaVu Sans">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153" w:rsidRDefault="00984209">
    <w:pPr>
      <w:pStyle w:val="Footer"/>
    </w:pPr>
    <w:r>
      <w:pict>
        <v:shapetype id="_x0000_t202" coordsize="21600,21600" o:spt="202" path="m,l,21600r21600,l21600,xe">
          <v:stroke joinstyle="miter"/>
          <v:path gradientshapeok="t" o:connecttype="rect"/>
        </v:shapetype>
        <v:shape id="_x0000_s2049" type="#_x0000_t202" style="position:absolute;margin-left:0;margin-top:.05pt;width:12pt;height:13.25pt;z-index:251657728;mso-wrap-distance-left:0;mso-wrap-distance-right:0;mso-position-horizontal:center;mso-position-horizontal-relative:margin" stroked="f">
          <v:fill opacity="0" color2="black"/>
          <v:textbox inset="0,0,0,0">
            <w:txbxContent>
              <w:p w:rsidR="00327153" w:rsidRDefault="00327153">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p>
            </w:txbxContent>
          </v:textbox>
          <w10:wrap type="square" side="largest" anchorx="margin"/>
        </v:shape>
      </w:pict>
    </w:r>
    <w:r w:rsidR="00327153">
      <w:tab/>
    </w:r>
  </w:p>
  <w:p w:rsidR="00327153" w:rsidRDefault="003271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153" w:rsidRDefault="003271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7153" w:rsidRDefault="00327153">
      <w:r>
        <w:separator/>
      </w:r>
    </w:p>
  </w:footnote>
  <w:footnote w:type="continuationSeparator" w:id="0">
    <w:p w:rsidR="00327153" w:rsidRDefault="003271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multilevel"/>
    <w:tmpl w:val="00000005"/>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1"/>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02AC5"/>
    <w:rsid w:val="000B0E34"/>
    <w:rsid w:val="00327153"/>
    <w:rsid w:val="005304A3"/>
    <w:rsid w:val="00902AC5"/>
    <w:rsid w:val="00984209"/>
    <w:rsid w:val="00D345B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spacing w:before="240" w:after="60"/>
      <w:outlineLvl w:val="0"/>
    </w:pPr>
    <w:rPr>
      <w:rFonts w:ascii="Berlin Sans FB" w:hAnsi="Berlin Sans FB" w:cs="Arial"/>
      <w:b/>
      <w:bCs/>
      <w:color w:val="008000"/>
      <w:kern w:val="1"/>
      <w:sz w:val="40"/>
      <w:szCs w:val="32"/>
    </w:rPr>
  </w:style>
  <w:style w:type="paragraph" w:styleId="Heading2">
    <w:name w:val="heading 2"/>
    <w:basedOn w:val="Normal"/>
    <w:next w:val="Normal"/>
    <w:qFormat/>
    <w:pPr>
      <w:keepNext/>
      <w:numPr>
        <w:ilvl w:val="1"/>
        <w:numId w:val="1"/>
      </w:numPr>
      <w:spacing w:before="240" w:after="60"/>
      <w:outlineLvl w:val="1"/>
    </w:pPr>
    <w:rPr>
      <w:rFonts w:ascii="Arial Black" w:hAnsi="Arial Black" w:cs="Arial"/>
      <w:b/>
      <w:bCs/>
      <w:i/>
      <w:iCs/>
      <w:color w:val="3366FF"/>
      <w:sz w:val="28"/>
      <w:szCs w:val="28"/>
    </w:rPr>
  </w:style>
  <w:style w:type="paragraph" w:styleId="Heading3">
    <w:name w:val="heading 3"/>
    <w:basedOn w:val="Normal"/>
    <w:next w:val="Normal"/>
    <w:qFormat/>
    <w:pPr>
      <w:keepNext/>
      <w:numPr>
        <w:ilvl w:val="2"/>
        <w:numId w:val="1"/>
      </w:numPr>
      <w:spacing w:before="240" w:after="60"/>
      <w:outlineLvl w:val="2"/>
    </w:pPr>
    <w:rPr>
      <w:rFonts w:ascii="Arial" w:hAnsi="Arial" w:cs="Arial"/>
      <w:b/>
      <w:bCs/>
      <w:color w:val="FFCC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Privzetapisavaodstavka"/>
    <w:semiHidden/>
  </w:style>
  <w:style w:type="character" w:customStyle="1" w:styleId="Bullets">
    <w:name w:val="Bullets"/>
    <w:rPr>
      <w:rFonts w:ascii="StarSymbol" w:eastAsia="StarSymbol" w:hAnsi="StarSymbol" w:cs="StarSymbol"/>
      <w:sz w:val="18"/>
      <w:szCs w:val="18"/>
    </w:rPr>
  </w:style>
  <w:style w:type="character" w:styleId="Hyperlink">
    <w:name w:val="Hyperlink"/>
    <w:semiHidden/>
    <w:rPr>
      <w:color w:val="000080"/>
      <w:u w:val="single"/>
    </w:rPr>
  </w:style>
  <w:style w:type="character" w:styleId="Strong">
    <w:name w:val="Strong"/>
    <w:qFormat/>
    <w:rPr>
      <w:b/>
      <w:bCs/>
    </w:rPr>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Privzetapisavaodstavka">
    <w:name w:val="Privzeta pisava odstavka"/>
  </w:style>
  <w:style w:type="character" w:customStyle="1" w:styleId="Naslov1Znak">
    <w:name w:val="Naslov 1 Znak"/>
    <w:rPr>
      <w:rFonts w:ascii="Berlin Sans FB" w:hAnsi="Berlin Sans FB" w:cs="Arial"/>
      <w:b/>
      <w:bCs/>
      <w:color w:val="008000"/>
      <w:kern w:val="1"/>
      <w:sz w:val="40"/>
      <w:szCs w:val="32"/>
      <w:lang w:val="sl-SI" w:eastAsia="ar-SA" w:bidi="ar-SA"/>
    </w:rPr>
  </w:style>
  <w:style w:type="paragraph" w:styleId="BodyText">
    <w:name w:val="Body Text"/>
    <w:basedOn w:val="Normal"/>
    <w:semiHidden/>
    <w:pPr>
      <w:spacing w:after="120"/>
    </w:pPr>
  </w:style>
  <w:style w:type="paragraph" w:customStyle="1" w:styleId="Heading">
    <w:name w:val="Heading"/>
    <w:basedOn w:val="Normal"/>
    <w:next w:val="BodyText"/>
    <w:pPr>
      <w:keepNext/>
      <w:spacing w:before="240" w:after="120"/>
    </w:pPr>
    <w:rPr>
      <w:rFonts w:ascii="Nimbus Sans L" w:eastAsia="DejaVu Sans" w:hAnsi="Nimbus Sans L" w:cs="DejaVu Sans"/>
      <w:sz w:val="28"/>
      <w:szCs w:val="28"/>
    </w:rPr>
  </w:style>
  <w:style w:type="paragraph" w:styleId="List">
    <w:name w:val="List"/>
    <w:basedOn w:val="BodyText"/>
    <w:semiHidden/>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Caption">
    <w:name w:val="caption"/>
    <w:basedOn w:val="Normal"/>
    <w:qFormat/>
    <w:pPr>
      <w:suppressLineNumbers/>
      <w:spacing w:before="120" w:after="120"/>
    </w:pPr>
    <w:rPr>
      <w:i/>
      <w:iCs/>
    </w:rPr>
  </w:style>
  <w:style w:type="paragraph" w:customStyle="1" w:styleId="Framecontents">
    <w:name w:val="Frame contents"/>
    <w:basedOn w:val="BodyText"/>
  </w:style>
  <w:style w:type="paragraph" w:customStyle="1" w:styleId="Index">
    <w:name w:val="Index"/>
    <w:basedOn w:val="Normal"/>
    <w:pPr>
      <w:suppressLineNumbers/>
    </w:pPr>
  </w:style>
  <w:style w:type="paragraph" w:customStyle="1" w:styleId="Zgradbadokumenta">
    <w:name w:val="Zgradba dokumenta"/>
    <w:basedOn w:val="Normal"/>
    <w:pPr>
      <w:shd w:val="clear" w:color="auto" w:fill="000080"/>
    </w:pPr>
    <w:rPr>
      <w:rFonts w:ascii="Tahoma" w:hAnsi="Tahoma" w:cs="Tahoma"/>
      <w:sz w:val="20"/>
      <w:szCs w:val="20"/>
    </w:rPr>
  </w:style>
  <w:style w:type="paragraph" w:customStyle="1" w:styleId="Navadensplet">
    <w:name w:val="Navaden (splet)"/>
    <w:basedOn w:val="Normal"/>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theme" Target="theme/theme1.xml"/><Relationship Id="rId7" Type="http://schemas.openxmlformats.org/officeDocument/2006/relationships/hyperlink" Target="http://www.finance-on.net/lex.php?tip=p&amp;item=Eurochambers"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hyperlink" Target="http://evropa.gov.si/programi/"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hyperlink" Target="http://ec.europa.eu/publications/booklets/move/40/index_sl.htm" TargetMode="Externa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hyperlink" Target="http://www.finance.si/show.php?id=176618&amp;src=commonrss"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2942</Words>
  <Characters>16771</Characters>
  <Application>Microsoft Office Word</Application>
  <DocSecurity>0</DocSecurity>
  <Lines>139</Lines>
  <Paragraphs>39</Paragraphs>
  <ScaleCrop>false</ScaleCrop>
  <Company/>
  <LinksUpToDate>false</LinksUpToDate>
  <CharactersWithSpaces>19674</CharactersWithSpaces>
  <SharedDoc>false</SharedDoc>
  <HLinks>
    <vt:vector size="24" baseType="variant">
      <vt:variant>
        <vt:i4>6619169</vt:i4>
      </vt:variant>
      <vt:variant>
        <vt:i4>12</vt:i4>
      </vt:variant>
      <vt:variant>
        <vt:i4>0</vt:i4>
      </vt:variant>
      <vt:variant>
        <vt:i4>5</vt:i4>
      </vt:variant>
      <vt:variant>
        <vt:lpwstr>http://evropa.gov.si/programi/</vt:lpwstr>
      </vt:variant>
      <vt:variant>
        <vt:lpwstr/>
      </vt:variant>
      <vt:variant>
        <vt:i4>5570606</vt:i4>
      </vt:variant>
      <vt:variant>
        <vt:i4>9</vt:i4>
      </vt:variant>
      <vt:variant>
        <vt:i4>0</vt:i4>
      </vt:variant>
      <vt:variant>
        <vt:i4>5</vt:i4>
      </vt:variant>
      <vt:variant>
        <vt:lpwstr>http://ec.europa.eu/publications/booklets/move/40/index_sl.htm</vt:lpwstr>
      </vt:variant>
      <vt:variant>
        <vt:lpwstr/>
      </vt:variant>
      <vt:variant>
        <vt:i4>7733309</vt:i4>
      </vt:variant>
      <vt:variant>
        <vt:i4>6</vt:i4>
      </vt:variant>
      <vt:variant>
        <vt:i4>0</vt:i4>
      </vt:variant>
      <vt:variant>
        <vt:i4>5</vt:i4>
      </vt:variant>
      <vt:variant>
        <vt:lpwstr>http://www.finance.si/show.php?id=176618&amp;src=commonrss</vt:lpwstr>
      </vt:variant>
      <vt:variant>
        <vt:lpwstr/>
      </vt:variant>
      <vt:variant>
        <vt:i4>5308489</vt:i4>
      </vt:variant>
      <vt:variant>
        <vt:i4>3</vt:i4>
      </vt:variant>
      <vt:variant>
        <vt:i4>0</vt:i4>
      </vt:variant>
      <vt:variant>
        <vt:i4>5</vt:i4>
      </vt:variant>
      <vt:variant>
        <vt:lpwstr>http://www.finance-on.net/lex.php?tip=p&amp;item=Eurochambers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2019-05-10T09:44:00Z</dcterms:created>
  <dcterms:modified xsi:type="dcterms:W3CDTF">2019-05-10T09:44:00Z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