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252E8" w14:textId="37082587" w:rsidR="00D65FF4" w:rsidRPr="00D65FF4" w:rsidRDefault="00D65FF4" w:rsidP="00D65FF4">
      <w:pPr>
        <w:jc w:val="center"/>
        <w:rPr>
          <w:color w:val="000000"/>
          <w:sz w:val="32"/>
        </w:rPr>
      </w:pPr>
      <w:bookmarkStart w:id="0" w:name="_GoBack"/>
      <w:bookmarkEnd w:id="0"/>
      <w:r w:rsidRPr="00D65FF4">
        <w:rPr>
          <w:color w:val="000000"/>
          <w:sz w:val="32"/>
        </w:rPr>
        <w:t>GAMBIJA</w:t>
      </w:r>
    </w:p>
    <w:p w14:paraId="662F1EA2" w14:textId="77777777" w:rsidR="00D65FF4" w:rsidRPr="00D65FF4" w:rsidRDefault="00D65FF4" w:rsidP="002A07D7">
      <w:pPr>
        <w:rPr>
          <w:color w:val="000000"/>
          <w:sz w:val="28"/>
        </w:rPr>
      </w:pPr>
    </w:p>
    <w:p w14:paraId="70B636B7" w14:textId="07C330AD" w:rsidR="002A07D7" w:rsidRPr="00D65FF4" w:rsidRDefault="002A07D7" w:rsidP="002A07D7">
      <w:pPr>
        <w:rPr>
          <w:color w:val="000000"/>
          <w:sz w:val="28"/>
        </w:rPr>
      </w:pPr>
      <w:r w:rsidRPr="00D65FF4">
        <w:rPr>
          <w:color w:val="000000"/>
          <w:sz w:val="28"/>
        </w:rPr>
        <w:t>Št. Prebivalcev: 1.367.124</w:t>
      </w:r>
    </w:p>
    <w:p w14:paraId="195DF27C" w14:textId="77777777" w:rsidR="0060721B" w:rsidRPr="00D65FF4" w:rsidRDefault="002A07D7" w:rsidP="002A07D7">
      <w:pPr>
        <w:rPr>
          <w:color w:val="000000"/>
          <w:sz w:val="28"/>
        </w:rPr>
      </w:pPr>
      <w:r w:rsidRPr="00D65FF4">
        <w:rPr>
          <w:color w:val="000000"/>
          <w:sz w:val="28"/>
        </w:rPr>
        <w:t>Površina: 11.300km2</w:t>
      </w:r>
      <w:r w:rsidR="0060721B" w:rsidRPr="00D65FF4">
        <w:rPr>
          <w:color w:val="000000"/>
          <w:sz w:val="28"/>
        </w:rPr>
        <w:tab/>
      </w:r>
    </w:p>
    <w:p w14:paraId="442C3705" w14:textId="77777777" w:rsidR="00770962" w:rsidRPr="00D65FF4" w:rsidRDefault="00770962" w:rsidP="00770962">
      <w:pPr>
        <w:rPr>
          <w:rFonts w:ascii="Arial" w:hAnsi="Arial" w:cs="Arial"/>
          <w:sz w:val="20"/>
          <w:szCs w:val="18"/>
        </w:rPr>
      </w:pPr>
      <w:r w:rsidRPr="00D65FF4">
        <w:rPr>
          <w:rFonts w:ascii="Arial" w:hAnsi="Arial" w:cs="Arial"/>
          <w:sz w:val="20"/>
          <w:szCs w:val="18"/>
        </w:rPr>
        <w:t xml:space="preserve">Gostota poselitve: 121/km²  </w:t>
      </w:r>
    </w:p>
    <w:p w14:paraId="6F478897" w14:textId="77777777" w:rsidR="00770962" w:rsidRPr="00D65FF4" w:rsidRDefault="00770962" w:rsidP="00770962">
      <w:pPr>
        <w:rPr>
          <w:rFonts w:ascii="Arial" w:hAnsi="Arial" w:cs="Arial"/>
          <w:color w:val="000000"/>
          <w:sz w:val="20"/>
          <w:szCs w:val="18"/>
        </w:rPr>
      </w:pPr>
      <w:r w:rsidRPr="00D65FF4">
        <w:rPr>
          <w:rFonts w:ascii="Arial" w:hAnsi="Arial" w:cs="Arial"/>
          <w:color w:val="000000"/>
          <w:sz w:val="20"/>
          <w:szCs w:val="18"/>
        </w:rPr>
        <w:t xml:space="preserve">Glavno mesto: Banjul </w:t>
      </w:r>
    </w:p>
    <w:p w14:paraId="264FF787" w14:textId="77777777" w:rsidR="00770962" w:rsidRPr="00D65FF4" w:rsidRDefault="00770962" w:rsidP="00770962">
      <w:pPr>
        <w:rPr>
          <w:rFonts w:ascii="Arial" w:hAnsi="Arial" w:cs="Arial"/>
          <w:color w:val="000000"/>
          <w:sz w:val="20"/>
          <w:szCs w:val="18"/>
        </w:rPr>
      </w:pPr>
      <w:r w:rsidRPr="00D65FF4">
        <w:rPr>
          <w:rFonts w:ascii="Arial" w:hAnsi="Arial" w:cs="Arial"/>
          <w:color w:val="000000"/>
          <w:sz w:val="20"/>
          <w:szCs w:val="18"/>
        </w:rPr>
        <w:t>Jezik: angleški (uradni)</w:t>
      </w:r>
    </w:p>
    <w:p w14:paraId="64D7B475" w14:textId="77777777" w:rsidR="00770962" w:rsidRPr="00D65FF4" w:rsidRDefault="00770962" w:rsidP="00770962">
      <w:pPr>
        <w:rPr>
          <w:rFonts w:ascii="Arial" w:hAnsi="Arial" w:cs="Arial"/>
          <w:sz w:val="20"/>
          <w:szCs w:val="18"/>
        </w:rPr>
      </w:pPr>
      <w:r w:rsidRPr="00D65FF4">
        <w:rPr>
          <w:rFonts w:ascii="Arial" w:hAnsi="Arial" w:cs="Arial"/>
          <w:sz w:val="20"/>
          <w:szCs w:val="18"/>
        </w:rPr>
        <w:t xml:space="preserve">Največje mesto: </w:t>
      </w:r>
      <w:hyperlink r:id="rId4" w:tooltip="Kanifeng" w:history="1">
        <w:r w:rsidRPr="00D65FF4">
          <w:rPr>
            <w:rStyle w:val="Hyperlink"/>
            <w:rFonts w:ascii="Arial" w:hAnsi="Arial" w:cs="Arial"/>
            <w:color w:val="auto"/>
            <w:sz w:val="20"/>
            <w:szCs w:val="18"/>
            <w:u w:val="none"/>
          </w:rPr>
          <w:t>Kanifeng</w:t>
        </w:r>
      </w:hyperlink>
      <w:r w:rsidRPr="00D65FF4">
        <w:rPr>
          <w:rFonts w:ascii="Arial" w:hAnsi="Arial" w:cs="Arial"/>
          <w:sz w:val="20"/>
          <w:szCs w:val="18"/>
        </w:rPr>
        <w:t xml:space="preserve">  </w:t>
      </w:r>
    </w:p>
    <w:p w14:paraId="4232D21B" w14:textId="77777777" w:rsidR="00770962" w:rsidRPr="00D65FF4" w:rsidRDefault="00353642" w:rsidP="00770962">
      <w:pPr>
        <w:rPr>
          <w:rFonts w:ascii="Arial" w:hAnsi="Arial" w:cs="Arial"/>
          <w:color w:val="000000"/>
          <w:sz w:val="20"/>
          <w:szCs w:val="18"/>
        </w:rPr>
      </w:pPr>
      <w:r w:rsidRPr="00D65FF4">
        <w:rPr>
          <w:rFonts w:ascii="Arial" w:hAnsi="Arial" w:cs="Arial"/>
          <w:color w:val="000000"/>
          <w:sz w:val="20"/>
          <w:szCs w:val="18"/>
        </w:rPr>
        <w:t>Najdaljša</w:t>
      </w:r>
      <w:r w:rsidR="00770962" w:rsidRPr="00D65FF4">
        <w:rPr>
          <w:rFonts w:ascii="Arial" w:hAnsi="Arial" w:cs="Arial"/>
          <w:color w:val="000000"/>
          <w:sz w:val="20"/>
          <w:szCs w:val="18"/>
        </w:rPr>
        <w:t xml:space="preserve"> reka: Gambija z dolžino 483km</w:t>
      </w:r>
    </w:p>
    <w:p w14:paraId="32B33B56" w14:textId="77777777" w:rsidR="00B81452" w:rsidRPr="00D65FF4" w:rsidRDefault="00461399" w:rsidP="0060721B">
      <w:pPr>
        <w:rPr>
          <w:rFonts w:ascii="Arial" w:hAnsi="Arial" w:cs="Arial"/>
          <w:sz w:val="20"/>
          <w:szCs w:val="18"/>
        </w:rPr>
      </w:pPr>
      <w:hyperlink r:id="rId5" w:tooltip="Valuta" w:history="1">
        <w:r w:rsidR="00770962" w:rsidRPr="00D65FF4">
          <w:rPr>
            <w:rStyle w:val="Hyperlink"/>
            <w:rFonts w:ascii="Arial" w:hAnsi="Arial" w:cs="Arial"/>
            <w:color w:val="auto"/>
            <w:sz w:val="20"/>
            <w:szCs w:val="18"/>
            <w:u w:val="none"/>
          </w:rPr>
          <w:t>Valuta</w:t>
        </w:r>
      </w:hyperlink>
      <w:r w:rsidR="00770962" w:rsidRPr="00D65FF4">
        <w:rPr>
          <w:rFonts w:ascii="Arial" w:hAnsi="Arial" w:cs="Arial"/>
          <w:sz w:val="20"/>
          <w:szCs w:val="18"/>
        </w:rPr>
        <w:t xml:space="preserve">: </w:t>
      </w:r>
      <w:hyperlink r:id="rId6" w:tooltip="Gambiški dalasi" w:history="1">
        <w:r w:rsidR="00770962" w:rsidRPr="00D65FF4">
          <w:rPr>
            <w:rStyle w:val="Hyperlink"/>
            <w:rFonts w:ascii="Arial" w:hAnsi="Arial" w:cs="Arial"/>
            <w:color w:val="auto"/>
            <w:sz w:val="20"/>
            <w:szCs w:val="18"/>
            <w:u w:val="none"/>
          </w:rPr>
          <w:t>gambiški dalasi</w:t>
        </w:r>
      </w:hyperlink>
    </w:p>
    <w:p w14:paraId="20F830CE" w14:textId="77777777" w:rsidR="0060721B" w:rsidRPr="00D65FF4" w:rsidRDefault="0060721B" w:rsidP="0060721B">
      <w:pPr>
        <w:rPr>
          <w:rFonts w:ascii="Arial" w:hAnsi="Arial" w:cs="Arial"/>
          <w:color w:val="000000"/>
          <w:sz w:val="20"/>
          <w:szCs w:val="18"/>
        </w:rPr>
      </w:pPr>
      <w:r w:rsidRPr="00D65FF4">
        <w:rPr>
          <w:rFonts w:ascii="Arial" w:hAnsi="Arial" w:cs="Arial"/>
          <w:color w:val="000000"/>
          <w:sz w:val="20"/>
          <w:szCs w:val="18"/>
        </w:rPr>
        <w:t>Članstvo: OZN, ECOWAS</w:t>
      </w:r>
    </w:p>
    <w:p w14:paraId="6C750B27" w14:textId="77777777" w:rsidR="0060721B" w:rsidRPr="00D65FF4" w:rsidRDefault="0060721B" w:rsidP="0060721B">
      <w:pPr>
        <w:rPr>
          <w:rFonts w:ascii="Arial" w:hAnsi="Arial" w:cs="Arial"/>
          <w:color w:val="000000"/>
          <w:sz w:val="20"/>
          <w:szCs w:val="18"/>
        </w:rPr>
      </w:pPr>
      <w:r w:rsidRPr="00D65FF4">
        <w:rPr>
          <w:rFonts w:ascii="Arial" w:hAnsi="Arial" w:cs="Arial"/>
          <w:color w:val="000000"/>
          <w:sz w:val="20"/>
          <w:szCs w:val="18"/>
        </w:rPr>
        <w:t>Verstvi: sunitski muslimani(95%), protestanti</w:t>
      </w:r>
    </w:p>
    <w:p w14:paraId="6139B979" w14:textId="77777777" w:rsidR="0060721B" w:rsidRPr="00D65FF4" w:rsidRDefault="00461399" w:rsidP="0060721B">
      <w:pPr>
        <w:rPr>
          <w:rFonts w:ascii="Arial" w:hAnsi="Arial" w:cs="Arial"/>
          <w:i/>
          <w:iCs/>
          <w:sz w:val="20"/>
          <w:szCs w:val="18"/>
        </w:rPr>
      </w:pPr>
      <w:hyperlink r:id="rId7" w:tooltip="Nacionalno geslo" w:history="1">
        <w:r w:rsidR="0060721B" w:rsidRPr="00D65FF4">
          <w:rPr>
            <w:rStyle w:val="Hyperlink"/>
            <w:rFonts w:ascii="Arial" w:hAnsi="Arial" w:cs="Arial"/>
            <w:color w:val="auto"/>
            <w:sz w:val="20"/>
            <w:szCs w:val="18"/>
            <w:u w:val="none"/>
          </w:rPr>
          <w:t>Nacionalno geslo</w:t>
        </w:r>
      </w:hyperlink>
      <w:r w:rsidR="0060721B" w:rsidRPr="00D65FF4">
        <w:rPr>
          <w:rFonts w:ascii="Arial" w:hAnsi="Arial" w:cs="Arial"/>
          <w:sz w:val="20"/>
          <w:szCs w:val="18"/>
        </w:rPr>
        <w:t xml:space="preserve">: </w:t>
      </w:r>
      <w:r w:rsidR="00353642" w:rsidRPr="00D65FF4">
        <w:rPr>
          <w:rFonts w:ascii="Arial" w:hAnsi="Arial" w:cs="Arial"/>
          <w:sz w:val="20"/>
          <w:szCs w:val="18"/>
        </w:rPr>
        <w:t>Napredek, mir, uspeh</w:t>
      </w:r>
      <w:r w:rsidR="00353642" w:rsidRPr="00D65FF4">
        <w:rPr>
          <w:rFonts w:ascii="Arial" w:hAnsi="Arial" w:cs="Arial"/>
          <w:i/>
          <w:iCs/>
          <w:sz w:val="20"/>
          <w:szCs w:val="18"/>
        </w:rPr>
        <w:t xml:space="preserve"> (</w:t>
      </w:r>
      <w:r w:rsidR="00770962" w:rsidRPr="00D65FF4">
        <w:rPr>
          <w:rFonts w:ascii="Arial" w:hAnsi="Arial" w:cs="Arial"/>
          <w:i/>
          <w:iCs/>
          <w:sz w:val="20"/>
          <w:szCs w:val="18"/>
        </w:rPr>
        <w:t>Progress, Peace,</w:t>
      </w:r>
      <w:r w:rsidR="0060721B" w:rsidRPr="00D65FF4">
        <w:rPr>
          <w:rFonts w:ascii="Arial" w:hAnsi="Arial" w:cs="Arial"/>
          <w:i/>
          <w:iCs/>
          <w:sz w:val="20"/>
          <w:szCs w:val="18"/>
        </w:rPr>
        <w:t xml:space="preserve"> Prosperity</w:t>
      </w:r>
      <w:r w:rsidR="00353642" w:rsidRPr="00D65FF4">
        <w:rPr>
          <w:rFonts w:ascii="Arial" w:hAnsi="Arial" w:cs="Arial"/>
          <w:i/>
          <w:iCs/>
          <w:sz w:val="20"/>
          <w:szCs w:val="18"/>
        </w:rPr>
        <w:t>)</w:t>
      </w:r>
      <w:r w:rsidR="0060721B" w:rsidRPr="00D65FF4">
        <w:rPr>
          <w:rFonts w:ascii="Arial" w:hAnsi="Arial" w:cs="Arial"/>
          <w:sz w:val="20"/>
          <w:szCs w:val="18"/>
        </w:rPr>
        <w:t xml:space="preserve"> </w:t>
      </w:r>
    </w:p>
    <w:p w14:paraId="7E8D3CC8" w14:textId="77777777" w:rsidR="0060721B" w:rsidRPr="00D65FF4" w:rsidRDefault="0051288D" w:rsidP="0060721B">
      <w:pPr>
        <w:rPr>
          <w:rFonts w:ascii="Arial" w:hAnsi="Arial" w:cs="Arial"/>
          <w:sz w:val="20"/>
          <w:szCs w:val="18"/>
        </w:rPr>
      </w:pPr>
      <w:r w:rsidRPr="00D65FF4">
        <w:rPr>
          <w:rFonts w:ascii="Arial" w:hAnsi="Arial" w:cs="Arial"/>
          <w:sz w:val="20"/>
          <w:szCs w:val="18"/>
        </w:rPr>
        <w:t xml:space="preserve">Zdajšnji </w:t>
      </w:r>
      <w:hyperlink r:id="rId8" w:tooltip="Predsednik Gambije" w:history="1">
        <w:r w:rsidRPr="00D65FF4">
          <w:rPr>
            <w:rStyle w:val="Hyperlink"/>
            <w:rFonts w:ascii="Arial" w:hAnsi="Arial" w:cs="Arial"/>
            <w:color w:val="auto"/>
            <w:sz w:val="20"/>
            <w:szCs w:val="18"/>
            <w:u w:val="none"/>
          </w:rPr>
          <w:t>p</w:t>
        </w:r>
        <w:r w:rsidR="0060721B" w:rsidRPr="00D65FF4">
          <w:rPr>
            <w:rStyle w:val="Hyperlink"/>
            <w:rFonts w:ascii="Arial" w:hAnsi="Arial" w:cs="Arial"/>
            <w:color w:val="auto"/>
            <w:sz w:val="20"/>
            <w:szCs w:val="18"/>
            <w:u w:val="none"/>
          </w:rPr>
          <w:t>redsednik</w:t>
        </w:r>
      </w:hyperlink>
      <w:r w:rsidR="0060721B" w:rsidRPr="00D65FF4">
        <w:rPr>
          <w:rFonts w:ascii="Arial" w:hAnsi="Arial" w:cs="Arial"/>
          <w:sz w:val="20"/>
          <w:szCs w:val="18"/>
        </w:rPr>
        <w:t>:</w:t>
      </w:r>
      <w:r w:rsidR="00353642" w:rsidRPr="00D65FF4">
        <w:rPr>
          <w:rFonts w:ascii="Arial" w:hAnsi="Arial" w:cs="Arial"/>
          <w:sz w:val="20"/>
          <w:szCs w:val="18"/>
        </w:rPr>
        <w:t xml:space="preserve"> </w:t>
      </w:r>
      <w:hyperlink r:id="rId9" w:tooltip="Yahya Jammeh" w:history="1">
        <w:r w:rsidR="00353642" w:rsidRPr="00D65FF4">
          <w:rPr>
            <w:rStyle w:val="Hyperlink"/>
            <w:rFonts w:ascii="Arial" w:hAnsi="Arial" w:cs="Arial"/>
            <w:color w:val="auto"/>
            <w:sz w:val="20"/>
            <w:szCs w:val="18"/>
            <w:u w:val="none"/>
          </w:rPr>
          <w:t>Yahya Jammeh</w:t>
        </w:r>
      </w:hyperlink>
    </w:p>
    <w:p w14:paraId="0B61BF18" w14:textId="77777777" w:rsidR="00B81452" w:rsidRPr="00D65FF4" w:rsidRDefault="00461399" w:rsidP="00770962">
      <w:pPr>
        <w:rPr>
          <w:rFonts w:ascii="Arial" w:hAnsi="Arial" w:cs="Arial"/>
          <w:sz w:val="20"/>
          <w:szCs w:val="18"/>
        </w:rPr>
      </w:pPr>
      <w:hyperlink r:id="rId10" w:tooltip="Neodvisnost" w:history="1">
        <w:r w:rsidR="0060721B" w:rsidRPr="00D65FF4">
          <w:rPr>
            <w:rStyle w:val="Hyperlink"/>
            <w:rFonts w:ascii="Arial" w:hAnsi="Arial" w:cs="Arial"/>
            <w:color w:val="auto"/>
            <w:sz w:val="20"/>
            <w:szCs w:val="18"/>
            <w:u w:val="none"/>
          </w:rPr>
          <w:t>Neodvisnost</w:t>
        </w:r>
      </w:hyperlink>
      <w:r w:rsidR="0060721B" w:rsidRPr="00D65FF4">
        <w:rPr>
          <w:rFonts w:ascii="Arial" w:hAnsi="Arial" w:cs="Arial"/>
          <w:sz w:val="20"/>
          <w:szCs w:val="18"/>
        </w:rPr>
        <w:t xml:space="preserve">: od </w:t>
      </w:r>
      <w:hyperlink r:id="rId11" w:tooltip="Združeno kraljestvo Velike Britanije in Severne Irske" w:history="1">
        <w:r w:rsidR="0060721B" w:rsidRPr="00D65FF4">
          <w:rPr>
            <w:rStyle w:val="Hyperlink"/>
            <w:rFonts w:ascii="Arial" w:hAnsi="Arial" w:cs="Arial"/>
            <w:color w:val="auto"/>
            <w:sz w:val="20"/>
            <w:szCs w:val="18"/>
            <w:u w:val="none"/>
          </w:rPr>
          <w:t>Združenega kraljestva</w:t>
        </w:r>
      </w:hyperlink>
      <w:r w:rsidR="0060721B" w:rsidRPr="00D65FF4">
        <w:rPr>
          <w:rFonts w:ascii="Arial" w:hAnsi="Arial" w:cs="Arial"/>
          <w:sz w:val="20"/>
          <w:szCs w:val="18"/>
        </w:rPr>
        <w:t xml:space="preserve"> - </w:t>
      </w:r>
      <w:hyperlink r:id="rId12" w:tooltip="18. februar" w:history="1">
        <w:r w:rsidR="0060721B" w:rsidRPr="00D65FF4">
          <w:rPr>
            <w:rStyle w:val="Hyperlink"/>
            <w:rFonts w:ascii="Arial" w:hAnsi="Arial" w:cs="Arial"/>
            <w:color w:val="auto"/>
            <w:sz w:val="20"/>
            <w:szCs w:val="18"/>
            <w:u w:val="none"/>
          </w:rPr>
          <w:t>18. februar</w:t>
        </w:r>
      </w:hyperlink>
      <w:r w:rsidR="0060721B" w:rsidRPr="00D65FF4">
        <w:rPr>
          <w:rFonts w:ascii="Arial" w:hAnsi="Arial" w:cs="Arial"/>
          <w:sz w:val="20"/>
          <w:szCs w:val="18"/>
        </w:rPr>
        <w:t xml:space="preserve"> </w:t>
      </w:r>
      <w:hyperlink r:id="rId13" w:tooltip="1965" w:history="1">
        <w:r w:rsidR="0060721B" w:rsidRPr="00D65FF4">
          <w:rPr>
            <w:rStyle w:val="Hyperlink"/>
            <w:rFonts w:ascii="Arial" w:hAnsi="Arial" w:cs="Arial"/>
            <w:color w:val="auto"/>
            <w:sz w:val="20"/>
            <w:szCs w:val="18"/>
            <w:u w:val="none"/>
          </w:rPr>
          <w:t>1965</w:t>
        </w:r>
      </w:hyperlink>
      <w:r w:rsidR="0060721B" w:rsidRPr="00D65FF4">
        <w:rPr>
          <w:rFonts w:ascii="Arial" w:hAnsi="Arial" w:cs="Arial"/>
          <w:sz w:val="20"/>
          <w:szCs w:val="18"/>
        </w:rPr>
        <w:t xml:space="preserve">     </w:t>
      </w:r>
    </w:p>
    <w:p w14:paraId="3FECA7B4" w14:textId="77777777" w:rsidR="00770962" w:rsidRPr="00D65FF4" w:rsidRDefault="00B81452" w:rsidP="00770962">
      <w:pPr>
        <w:rPr>
          <w:rFonts w:ascii="Arial" w:hAnsi="Arial" w:cs="Arial"/>
          <w:sz w:val="20"/>
          <w:szCs w:val="18"/>
        </w:rPr>
      </w:pPr>
      <w:r w:rsidRPr="00D65FF4">
        <w:rPr>
          <w:rFonts w:ascii="Arial" w:hAnsi="Arial" w:cs="Arial"/>
          <w:bCs/>
          <w:sz w:val="20"/>
          <w:szCs w:val="18"/>
        </w:rPr>
        <w:t xml:space="preserve">Mestno prebivalstvo: </w:t>
      </w:r>
      <w:r w:rsidRPr="00D65FF4">
        <w:rPr>
          <w:rFonts w:ascii="Arial" w:hAnsi="Arial" w:cs="Arial"/>
          <w:sz w:val="20"/>
          <w:szCs w:val="18"/>
        </w:rPr>
        <w:t>26 %</w:t>
      </w:r>
      <w:r w:rsidR="0060721B" w:rsidRPr="00D65FF4">
        <w:rPr>
          <w:rFonts w:ascii="Arial" w:hAnsi="Arial" w:cs="Arial"/>
          <w:sz w:val="20"/>
          <w:szCs w:val="18"/>
        </w:rPr>
        <w:t xml:space="preserve">                               </w:t>
      </w:r>
    </w:p>
    <w:p w14:paraId="74EA6FC4" w14:textId="77777777" w:rsidR="00F76565" w:rsidRPr="00D65FF4" w:rsidRDefault="00F76565" w:rsidP="0060721B">
      <w:pPr>
        <w:rPr>
          <w:rFonts w:ascii="Arial" w:hAnsi="Arial" w:cs="Arial"/>
          <w:bCs/>
          <w:color w:val="000000"/>
          <w:sz w:val="20"/>
          <w:szCs w:val="18"/>
        </w:rPr>
      </w:pPr>
    </w:p>
    <w:p w14:paraId="60CEA810" w14:textId="77777777" w:rsidR="002A07D7" w:rsidRPr="00D65FF4" w:rsidRDefault="002A07D7" w:rsidP="00770962">
      <w:pPr>
        <w:rPr>
          <w:rFonts w:ascii="Arial" w:hAnsi="Arial" w:cs="Arial"/>
          <w:bCs/>
          <w:color w:val="000080"/>
          <w:sz w:val="20"/>
          <w:szCs w:val="18"/>
        </w:rPr>
      </w:pPr>
      <w:r w:rsidRPr="00D65FF4">
        <w:rPr>
          <w:rFonts w:ascii="Arial" w:hAnsi="Arial" w:cs="Arial"/>
          <w:bCs/>
          <w:color w:val="000080"/>
          <w:sz w:val="20"/>
          <w:szCs w:val="18"/>
        </w:rPr>
        <w:t>GEOGRAFIJA</w:t>
      </w:r>
    </w:p>
    <w:p w14:paraId="7312635F" w14:textId="77777777" w:rsidR="00770962" w:rsidRPr="00D65FF4" w:rsidRDefault="0051288D" w:rsidP="00770962">
      <w:pPr>
        <w:rPr>
          <w:rFonts w:ascii="Arial" w:hAnsi="Arial" w:cs="Arial"/>
          <w:color w:val="003366"/>
          <w:sz w:val="20"/>
          <w:szCs w:val="18"/>
        </w:rPr>
      </w:pPr>
      <w:r w:rsidRPr="00D65FF4">
        <w:rPr>
          <w:rFonts w:ascii="Arial" w:hAnsi="Arial" w:cs="Arial"/>
          <w:sz w:val="20"/>
          <w:szCs w:val="18"/>
        </w:rPr>
        <w:t xml:space="preserve">Gambija je ena manjših držav v Afriki. Leži na vzhodu in jo v celoti obkroža Senegal, razen pri izlivu reke Gambije v severni </w:t>
      </w:r>
      <w:hyperlink r:id="rId14" w:tooltip="Atlantski ocean" w:history="1">
        <w:r w:rsidR="0060721B" w:rsidRPr="00D65FF4">
          <w:rPr>
            <w:rStyle w:val="Hyperlink"/>
            <w:rFonts w:ascii="Arial" w:hAnsi="Arial" w:cs="Arial"/>
            <w:color w:val="auto"/>
            <w:sz w:val="20"/>
            <w:szCs w:val="18"/>
            <w:u w:val="none"/>
          </w:rPr>
          <w:t>Atlantski ocean</w:t>
        </w:r>
      </w:hyperlink>
      <w:r w:rsidR="0060721B" w:rsidRPr="00D65FF4">
        <w:rPr>
          <w:rFonts w:ascii="Arial" w:hAnsi="Arial" w:cs="Arial"/>
          <w:sz w:val="20"/>
          <w:szCs w:val="18"/>
        </w:rPr>
        <w:t>.</w:t>
      </w:r>
      <w:r w:rsidRPr="00D65FF4">
        <w:rPr>
          <w:rFonts w:ascii="Arial" w:hAnsi="Arial" w:cs="Arial"/>
          <w:color w:val="003366"/>
          <w:sz w:val="20"/>
          <w:szCs w:val="18"/>
        </w:rPr>
        <w:t xml:space="preserve"> </w:t>
      </w:r>
      <w:r w:rsidR="0060721B" w:rsidRPr="00D65FF4">
        <w:rPr>
          <w:rFonts w:ascii="Arial" w:hAnsi="Arial" w:cs="Arial"/>
          <w:color w:val="000000"/>
          <w:sz w:val="20"/>
          <w:szCs w:val="18"/>
        </w:rPr>
        <w:t>Gambija obsega povprečno 16km širok in 475km dolg pas nižinskega sveta na obeh bregovih reke Gambije.</w:t>
      </w:r>
      <w:r w:rsidR="00770962" w:rsidRPr="00D65FF4">
        <w:rPr>
          <w:rFonts w:ascii="Arial" w:hAnsi="Arial" w:cs="Arial"/>
          <w:color w:val="000000"/>
          <w:sz w:val="20"/>
          <w:szCs w:val="18"/>
        </w:rPr>
        <w:t xml:space="preserve"> Podnebje je savansko z deževno dobo od junija do oktobra,</w:t>
      </w:r>
      <w:r w:rsidR="00770962" w:rsidRPr="00D65FF4">
        <w:rPr>
          <w:rFonts w:ascii="Arial" w:hAnsi="Arial" w:cs="Arial"/>
          <w:sz w:val="20"/>
          <w:szCs w:val="18"/>
        </w:rPr>
        <w:t xml:space="preserve"> ob obali pa tropsko.</w:t>
      </w:r>
    </w:p>
    <w:p w14:paraId="237B337E" w14:textId="77777777" w:rsidR="0060721B" w:rsidRPr="00D65FF4" w:rsidRDefault="0060721B" w:rsidP="0060721B">
      <w:pPr>
        <w:rPr>
          <w:rFonts w:ascii="Arial" w:hAnsi="Arial" w:cs="Arial"/>
          <w:color w:val="000000"/>
          <w:sz w:val="20"/>
          <w:szCs w:val="18"/>
        </w:rPr>
      </w:pPr>
    </w:p>
    <w:p w14:paraId="4873258A" w14:textId="77777777" w:rsidR="0060721B" w:rsidRPr="00D65FF4" w:rsidRDefault="0060721B" w:rsidP="0060721B">
      <w:pPr>
        <w:jc w:val="center"/>
        <w:rPr>
          <w:rFonts w:ascii="Arial" w:hAnsi="Arial" w:cs="Arial"/>
          <w:color w:val="000080"/>
          <w:sz w:val="20"/>
          <w:szCs w:val="18"/>
        </w:rPr>
      </w:pPr>
    </w:p>
    <w:p w14:paraId="047404E4" w14:textId="77777777" w:rsidR="0060721B" w:rsidRPr="00D65FF4" w:rsidRDefault="0060721B" w:rsidP="0051288D">
      <w:pPr>
        <w:rPr>
          <w:rFonts w:ascii="Arial" w:hAnsi="Arial" w:cs="Arial"/>
          <w:color w:val="000080"/>
          <w:sz w:val="20"/>
          <w:szCs w:val="18"/>
        </w:rPr>
      </w:pPr>
      <w:r w:rsidRPr="00D65FF4">
        <w:rPr>
          <w:rFonts w:ascii="Arial" w:hAnsi="Arial" w:cs="Arial"/>
          <w:color w:val="000080"/>
          <w:sz w:val="20"/>
          <w:szCs w:val="18"/>
        </w:rPr>
        <w:t>GOSPODARSTVO</w:t>
      </w:r>
    </w:p>
    <w:p w14:paraId="71EC4590" w14:textId="77777777" w:rsidR="0060721B" w:rsidRPr="00D65FF4" w:rsidRDefault="0060721B" w:rsidP="0060721B">
      <w:pPr>
        <w:rPr>
          <w:rFonts w:ascii="Arial" w:hAnsi="Arial" w:cs="Arial"/>
          <w:color w:val="000000"/>
          <w:sz w:val="20"/>
          <w:szCs w:val="18"/>
        </w:rPr>
      </w:pPr>
      <w:r w:rsidRPr="00D65FF4">
        <w:rPr>
          <w:rFonts w:ascii="Arial" w:hAnsi="Arial" w:cs="Arial"/>
          <w:color w:val="000000"/>
          <w:sz w:val="20"/>
          <w:szCs w:val="18"/>
        </w:rPr>
        <w:t xml:space="preserve">Gospodarstvo temelji na pridelovanju arašidov. </w:t>
      </w:r>
      <w:r w:rsidR="00770962" w:rsidRPr="00D65FF4">
        <w:rPr>
          <w:rFonts w:ascii="Arial" w:hAnsi="Arial" w:cs="Arial"/>
          <w:color w:val="000000"/>
          <w:sz w:val="20"/>
          <w:szCs w:val="18"/>
        </w:rPr>
        <w:t>N</w:t>
      </w:r>
      <w:r w:rsidRPr="00D65FF4">
        <w:rPr>
          <w:rFonts w:ascii="Arial" w:hAnsi="Arial" w:cs="Arial"/>
          <w:color w:val="000000"/>
          <w:sz w:val="20"/>
          <w:szCs w:val="18"/>
        </w:rPr>
        <w:t>arašča pomen turizma, vendar se je število turistov po državnem udaru leta 1994 močno zmanjšalo.</w:t>
      </w:r>
    </w:p>
    <w:p w14:paraId="1035A1FF" w14:textId="77777777" w:rsidR="0060721B" w:rsidRPr="00D65FF4" w:rsidRDefault="0060721B" w:rsidP="00F44748">
      <w:pPr>
        <w:rPr>
          <w:rFonts w:ascii="Arial" w:hAnsi="Arial" w:cs="Arial"/>
          <w:color w:val="000080"/>
          <w:sz w:val="20"/>
          <w:szCs w:val="18"/>
        </w:rPr>
      </w:pPr>
    </w:p>
    <w:p w14:paraId="749470B3" w14:textId="77777777" w:rsidR="00F44748" w:rsidRPr="00D65FF4" w:rsidRDefault="00F44748" w:rsidP="0060721B">
      <w:pPr>
        <w:jc w:val="center"/>
        <w:rPr>
          <w:rFonts w:ascii="Arial" w:hAnsi="Arial" w:cs="Arial"/>
          <w:color w:val="000080"/>
          <w:sz w:val="20"/>
          <w:szCs w:val="18"/>
        </w:rPr>
      </w:pPr>
    </w:p>
    <w:p w14:paraId="7DB484A6" w14:textId="77777777" w:rsidR="0060721B" w:rsidRPr="00D65FF4" w:rsidRDefault="0060721B" w:rsidP="0051288D">
      <w:pPr>
        <w:rPr>
          <w:rFonts w:ascii="Arial" w:hAnsi="Arial" w:cs="Arial"/>
          <w:color w:val="000080"/>
          <w:sz w:val="20"/>
          <w:szCs w:val="18"/>
        </w:rPr>
      </w:pPr>
      <w:r w:rsidRPr="00D65FF4">
        <w:rPr>
          <w:rFonts w:ascii="Arial" w:hAnsi="Arial" w:cs="Arial"/>
          <w:color w:val="000080"/>
          <w:sz w:val="20"/>
          <w:szCs w:val="18"/>
        </w:rPr>
        <w:t>DRŽAVNA UREDITEV</w:t>
      </w:r>
    </w:p>
    <w:p w14:paraId="1151DDCD" w14:textId="77777777" w:rsidR="0060721B" w:rsidRPr="00D65FF4" w:rsidRDefault="0060721B" w:rsidP="0060721B">
      <w:pPr>
        <w:rPr>
          <w:rFonts w:ascii="Arial" w:hAnsi="Arial" w:cs="Arial"/>
          <w:sz w:val="20"/>
          <w:szCs w:val="18"/>
        </w:rPr>
      </w:pPr>
      <w:r w:rsidRPr="00D65FF4">
        <w:rPr>
          <w:rFonts w:ascii="Arial" w:hAnsi="Arial" w:cs="Arial"/>
          <w:sz w:val="20"/>
          <w:szCs w:val="18"/>
        </w:rPr>
        <w:t>Predsednika republike in 36 do 50 članov predstavniškega doma volijo vsakih pet let na splošnih volitvah. Ostali člani parlamenta so imenovani. Predsednik republike imenuje podpredsednika, ki vodi vlado in kabinet ministrov.</w:t>
      </w:r>
    </w:p>
    <w:p w14:paraId="0CB6C0F1" w14:textId="77777777" w:rsidR="0060721B" w:rsidRPr="00D65FF4" w:rsidRDefault="0060721B" w:rsidP="0060721B">
      <w:pPr>
        <w:jc w:val="center"/>
        <w:rPr>
          <w:rFonts w:ascii="Arial" w:hAnsi="Arial" w:cs="Arial"/>
          <w:color w:val="000080"/>
          <w:sz w:val="20"/>
          <w:szCs w:val="18"/>
        </w:rPr>
      </w:pPr>
    </w:p>
    <w:p w14:paraId="5A148B41" w14:textId="77777777" w:rsidR="0060721B" w:rsidRPr="00D65FF4" w:rsidRDefault="0060721B" w:rsidP="0060721B">
      <w:pPr>
        <w:jc w:val="center"/>
        <w:rPr>
          <w:rFonts w:ascii="Arial" w:hAnsi="Arial" w:cs="Arial"/>
          <w:color w:val="000080"/>
          <w:sz w:val="20"/>
          <w:szCs w:val="18"/>
        </w:rPr>
      </w:pPr>
    </w:p>
    <w:p w14:paraId="612F352C" w14:textId="77777777" w:rsidR="0060721B" w:rsidRPr="00D65FF4" w:rsidRDefault="0060721B" w:rsidP="0051288D">
      <w:pPr>
        <w:rPr>
          <w:rFonts w:ascii="Arial" w:hAnsi="Arial" w:cs="Arial"/>
          <w:color w:val="000080"/>
          <w:sz w:val="20"/>
          <w:szCs w:val="18"/>
        </w:rPr>
      </w:pPr>
      <w:r w:rsidRPr="00D65FF4">
        <w:rPr>
          <w:rFonts w:ascii="Arial" w:hAnsi="Arial" w:cs="Arial"/>
          <w:color w:val="000080"/>
          <w:sz w:val="20"/>
          <w:szCs w:val="18"/>
        </w:rPr>
        <w:t>ZGODOVINA</w:t>
      </w:r>
    </w:p>
    <w:p w14:paraId="6B17BCC9" w14:textId="77777777" w:rsidR="00770962" w:rsidRPr="00D65FF4" w:rsidRDefault="0060721B" w:rsidP="00770962">
      <w:pPr>
        <w:rPr>
          <w:rFonts w:ascii="Arial" w:hAnsi="Arial" w:cs="Arial"/>
          <w:sz w:val="20"/>
          <w:szCs w:val="18"/>
        </w:rPr>
      </w:pPr>
      <w:r w:rsidRPr="00D65FF4">
        <w:rPr>
          <w:rFonts w:ascii="Arial" w:hAnsi="Arial" w:cs="Arial"/>
          <w:sz w:val="20"/>
          <w:szCs w:val="18"/>
        </w:rPr>
        <w:t xml:space="preserve">Kot del nekdanje kraljevine Mali so jo v sredini 15.st. osvojili Portugalci in vpeljali trgovino s sužnji, a so jih kasneje izpodrinili britanski trgovci. Leta 1843 so ustanovili britansko kolonijo Gambijo. Neodvisna je postala </w:t>
      </w:r>
      <w:r w:rsidR="00353642" w:rsidRPr="00D65FF4">
        <w:rPr>
          <w:rFonts w:ascii="Arial" w:hAnsi="Arial" w:cs="Arial"/>
          <w:sz w:val="20"/>
          <w:szCs w:val="18"/>
        </w:rPr>
        <w:t>18. februarja</w:t>
      </w:r>
      <w:r w:rsidRPr="00D65FF4">
        <w:rPr>
          <w:rFonts w:ascii="Arial" w:hAnsi="Arial" w:cs="Arial"/>
          <w:sz w:val="20"/>
          <w:szCs w:val="18"/>
        </w:rPr>
        <w:t xml:space="preserve">, leta 1965 </w:t>
      </w:r>
      <w:r w:rsidR="00353642" w:rsidRPr="00D65FF4">
        <w:rPr>
          <w:rFonts w:ascii="Arial" w:hAnsi="Arial" w:cs="Arial"/>
          <w:sz w:val="20"/>
          <w:szCs w:val="18"/>
        </w:rPr>
        <w:t>pod</w:t>
      </w:r>
      <w:r w:rsidRPr="00D65FF4">
        <w:rPr>
          <w:rFonts w:ascii="Arial" w:hAnsi="Arial" w:cs="Arial"/>
          <w:sz w:val="20"/>
          <w:szCs w:val="18"/>
        </w:rPr>
        <w:t xml:space="preserve"> vodstvom sira Dawda K. Jawahara. Leta 1981 je poskus državnega udara okrepil prizadevanja za združitev s sosednjim, francosko govorečim Senegalom, vendar so konfederacijo, ki ni nikoli zaživela, leta 1989 dokončno razpustili. Junija leta 1994 je vojska z državnim udarom prevzela oblast.</w:t>
      </w:r>
    </w:p>
    <w:p w14:paraId="08B26921" w14:textId="77777777" w:rsidR="00770962" w:rsidRPr="00D65FF4" w:rsidRDefault="00770962" w:rsidP="00770962">
      <w:pPr>
        <w:rPr>
          <w:rFonts w:ascii="Gill Sans Ultra Bold Condensed" w:hAnsi="Gill Sans Ultra Bold Condensed"/>
          <w:sz w:val="28"/>
        </w:rPr>
      </w:pPr>
    </w:p>
    <w:p w14:paraId="3F77BF13" w14:textId="77777777" w:rsidR="00F76565" w:rsidRPr="00D65FF4" w:rsidRDefault="00F76565" w:rsidP="00F76565">
      <w:pPr>
        <w:rPr>
          <w:rFonts w:ascii="Gill Sans Ultra Bold Condensed" w:hAnsi="Gill Sans Ultra Bold Condensed"/>
          <w:b/>
          <w:bCs/>
          <w:color w:val="000000"/>
          <w:sz w:val="28"/>
        </w:rPr>
      </w:pPr>
    </w:p>
    <w:p w14:paraId="6FEA1C8F" w14:textId="77777777" w:rsidR="0037674A" w:rsidRPr="00D65FF4" w:rsidRDefault="0037674A" w:rsidP="00770962">
      <w:pPr>
        <w:rPr>
          <w:color w:val="000000"/>
          <w:sz w:val="28"/>
        </w:rPr>
      </w:pPr>
    </w:p>
    <w:p w14:paraId="03567FEE" w14:textId="77777777" w:rsidR="0060721B" w:rsidRPr="00D65FF4" w:rsidRDefault="0060721B" w:rsidP="00770962">
      <w:pPr>
        <w:rPr>
          <w:color w:val="000000"/>
          <w:sz w:val="28"/>
        </w:rPr>
      </w:pPr>
    </w:p>
    <w:sectPr w:rsidR="0060721B" w:rsidRPr="00D65FF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Ultra Bold Condensed">
    <w:charset w:val="00"/>
    <w:family w:val="swiss"/>
    <w:pitch w:val="variable"/>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721B"/>
    <w:rsid w:val="0011749A"/>
    <w:rsid w:val="001702A1"/>
    <w:rsid w:val="00193328"/>
    <w:rsid w:val="002A07D7"/>
    <w:rsid w:val="00330022"/>
    <w:rsid w:val="00353642"/>
    <w:rsid w:val="0037674A"/>
    <w:rsid w:val="003C02B8"/>
    <w:rsid w:val="00461399"/>
    <w:rsid w:val="004A0769"/>
    <w:rsid w:val="0051288D"/>
    <w:rsid w:val="00517DC5"/>
    <w:rsid w:val="0060721B"/>
    <w:rsid w:val="00770962"/>
    <w:rsid w:val="00B81452"/>
    <w:rsid w:val="00D65FF4"/>
    <w:rsid w:val="00D77B87"/>
    <w:rsid w:val="00F44748"/>
    <w:rsid w:val="00F76565"/>
    <w:rsid w:val="00FD12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97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21B"/>
    <w:rPr>
      <w:sz w:val="24"/>
      <w:szCs w:val="24"/>
    </w:rPr>
  </w:style>
  <w:style w:type="paragraph" w:styleId="Heading1">
    <w:name w:val="heading 1"/>
    <w:basedOn w:val="Normal"/>
    <w:next w:val="Normal"/>
    <w:qFormat/>
    <w:rsid w:val="0060721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721B"/>
    <w:rPr>
      <w:color w:val="0000FF"/>
      <w:u w:val="single"/>
    </w:rPr>
  </w:style>
  <w:style w:type="paragraph" w:styleId="NormalWeb">
    <w:name w:val="Normal (Web)"/>
    <w:basedOn w:val="Normal"/>
    <w:rsid w:val="003C02B8"/>
    <w:pPr>
      <w:spacing w:before="100" w:beforeAutospacing="1" w:after="100" w:afterAutospacing="1"/>
    </w:pPr>
  </w:style>
  <w:style w:type="paragraph" w:styleId="BalloonText">
    <w:name w:val="Balloon Text"/>
    <w:basedOn w:val="Normal"/>
    <w:semiHidden/>
    <w:rsid w:val="00512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Predsednik_Gambije&amp;action=edit" TargetMode="External"/><Relationship Id="rId13" Type="http://schemas.openxmlformats.org/officeDocument/2006/relationships/hyperlink" Target="http://sl.wikipedia.org/wiki/1965" TargetMode="External"/><Relationship Id="rId3" Type="http://schemas.openxmlformats.org/officeDocument/2006/relationships/webSettings" Target="webSettings.xml"/><Relationship Id="rId7" Type="http://schemas.openxmlformats.org/officeDocument/2006/relationships/hyperlink" Target="http://sl.wikipedia.org/wiki/Nacionalno_geslo" TargetMode="External"/><Relationship Id="rId12" Type="http://schemas.openxmlformats.org/officeDocument/2006/relationships/hyperlink" Target="http://sl.wikipedia.org/wiki/18._februa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wikipedia.org/w/index.php?title=Gambi%C5%A1ki_dalasi&amp;action=edit" TargetMode="External"/><Relationship Id="rId11" Type="http://schemas.openxmlformats.org/officeDocument/2006/relationships/hyperlink" Target="http://sl.wikipedia.org/wiki/Zdru%C5%BEeno_kraljestvo_Velike_Britanije_in_Severne_Irske" TargetMode="External"/><Relationship Id="rId5" Type="http://schemas.openxmlformats.org/officeDocument/2006/relationships/hyperlink" Target="http://sl.wikipedia.org/wiki/Valuta" TargetMode="External"/><Relationship Id="rId15" Type="http://schemas.openxmlformats.org/officeDocument/2006/relationships/fontTable" Target="fontTable.xml"/><Relationship Id="rId10" Type="http://schemas.openxmlformats.org/officeDocument/2006/relationships/hyperlink" Target="http://sl.wikipedia.org/wiki/Neodvisnost" TargetMode="External"/><Relationship Id="rId4" Type="http://schemas.openxmlformats.org/officeDocument/2006/relationships/hyperlink" Target="http://sl.wikipedia.org/w/index.php?title=Kanifeng&amp;action=edit" TargetMode="External"/><Relationship Id="rId9" Type="http://schemas.openxmlformats.org/officeDocument/2006/relationships/hyperlink" Target="http://sl.wikipedia.org/w/index.php?title=Yahya_Jammeh&amp;action=edit" TargetMode="External"/><Relationship Id="rId14" Type="http://schemas.openxmlformats.org/officeDocument/2006/relationships/hyperlink" Target="http://sl.wikipedia.org/wiki/Atlantski_oc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Links>
    <vt:vector size="66" baseType="variant">
      <vt:variant>
        <vt:i4>1310816</vt:i4>
      </vt:variant>
      <vt:variant>
        <vt:i4>30</vt:i4>
      </vt:variant>
      <vt:variant>
        <vt:i4>0</vt:i4>
      </vt:variant>
      <vt:variant>
        <vt:i4>5</vt:i4>
      </vt:variant>
      <vt:variant>
        <vt:lpwstr>http://sl.wikipedia.org/wiki/Atlantski_ocean</vt:lpwstr>
      </vt:variant>
      <vt:variant>
        <vt:lpwstr/>
      </vt:variant>
      <vt:variant>
        <vt:i4>917518</vt:i4>
      </vt:variant>
      <vt:variant>
        <vt:i4>27</vt:i4>
      </vt:variant>
      <vt:variant>
        <vt:i4>0</vt:i4>
      </vt:variant>
      <vt:variant>
        <vt:i4>5</vt:i4>
      </vt:variant>
      <vt:variant>
        <vt:lpwstr>http://sl.wikipedia.org/wiki/1965</vt:lpwstr>
      </vt:variant>
      <vt:variant>
        <vt:lpwstr/>
      </vt:variant>
      <vt:variant>
        <vt:i4>1376294</vt:i4>
      </vt:variant>
      <vt:variant>
        <vt:i4>24</vt:i4>
      </vt:variant>
      <vt:variant>
        <vt:i4>0</vt:i4>
      </vt:variant>
      <vt:variant>
        <vt:i4>5</vt:i4>
      </vt:variant>
      <vt:variant>
        <vt:lpwstr>http://sl.wikipedia.org/wiki/18._februar</vt:lpwstr>
      </vt:variant>
      <vt:variant>
        <vt:lpwstr/>
      </vt:variant>
      <vt:variant>
        <vt:i4>5374017</vt:i4>
      </vt:variant>
      <vt:variant>
        <vt:i4>21</vt:i4>
      </vt:variant>
      <vt:variant>
        <vt:i4>0</vt:i4>
      </vt:variant>
      <vt:variant>
        <vt:i4>5</vt:i4>
      </vt:variant>
      <vt:variant>
        <vt:lpwstr>http://sl.wikipedia.org/wiki/Zdru%C5%BEeno_kraljestvo_Velike_Britanije_in_Severne_Irske</vt:lpwstr>
      </vt:variant>
      <vt:variant>
        <vt:lpwstr/>
      </vt:variant>
      <vt:variant>
        <vt:i4>1441858</vt:i4>
      </vt:variant>
      <vt:variant>
        <vt:i4>18</vt:i4>
      </vt:variant>
      <vt:variant>
        <vt:i4>0</vt:i4>
      </vt:variant>
      <vt:variant>
        <vt:i4>5</vt:i4>
      </vt:variant>
      <vt:variant>
        <vt:lpwstr>http://sl.wikipedia.org/wiki/Neodvisnost</vt:lpwstr>
      </vt:variant>
      <vt:variant>
        <vt:lpwstr/>
      </vt:variant>
      <vt:variant>
        <vt:i4>1572927</vt:i4>
      </vt:variant>
      <vt:variant>
        <vt:i4>15</vt:i4>
      </vt:variant>
      <vt:variant>
        <vt:i4>0</vt:i4>
      </vt:variant>
      <vt:variant>
        <vt:i4>5</vt:i4>
      </vt:variant>
      <vt:variant>
        <vt:lpwstr>http://sl.wikipedia.org/w/index.php?title=Yahya_Jammeh&amp;action=edit</vt:lpwstr>
      </vt:variant>
      <vt:variant>
        <vt:lpwstr/>
      </vt:variant>
      <vt:variant>
        <vt:i4>4915312</vt:i4>
      </vt:variant>
      <vt:variant>
        <vt:i4>12</vt:i4>
      </vt:variant>
      <vt:variant>
        <vt:i4>0</vt:i4>
      </vt:variant>
      <vt:variant>
        <vt:i4>5</vt:i4>
      </vt:variant>
      <vt:variant>
        <vt:lpwstr>http://sl.wikipedia.org/w/index.php?title=Predsednik_Gambije&amp;action=edit</vt:lpwstr>
      </vt:variant>
      <vt:variant>
        <vt:lpwstr/>
      </vt:variant>
      <vt:variant>
        <vt:i4>3276870</vt:i4>
      </vt:variant>
      <vt:variant>
        <vt:i4>9</vt:i4>
      </vt:variant>
      <vt:variant>
        <vt:i4>0</vt:i4>
      </vt:variant>
      <vt:variant>
        <vt:i4>5</vt:i4>
      </vt:variant>
      <vt:variant>
        <vt:lpwstr>http://sl.wikipedia.org/wiki/Nacionalno_geslo</vt:lpwstr>
      </vt:variant>
      <vt:variant>
        <vt:lpwstr/>
      </vt:variant>
      <vt:variant>
        <vt:i4>1310763</vt:i4>
      </vt:variant>
      <vt:variant>
        <vt:i4>6</vt:i4>
      </vt:variant>
      <vt:variant>
        <vt:i4>0</vt:i4>
      </vt:variant>
      <vt:variant>
        <vt:i4>5</vt:i4>
      </vt:variant>
      <vt:variant>
        <vt:lpwstr>http://sl.wikipedia.org/w/index.php?title=Gambi%C5%A1ki_dalasi&amp;action=edit</vt:lpwstr>
      </vt:variant>
      <vt:variant>
        <vt:lpwstr/>
      </vt:variant>
      <vt:variant>
        <vt:i4>6750243</vt:i4>
      </vt:variant>
      <vt:variant>
        <vt:i4>3</vt:i4>
      </vt:variant>
      <vt:variant>
        <vt:i4>0</vt:i4>
      </vt:variant>
      <vt:variant>
        <vt:i4>5</vt:i4>
      </vt:variant>
      <vt:variant>
        <vt:lpwstr>http://sl.wikipedia.org/wiki/Valuta</vt:lpwstr>
      </vt:variant>
      <vt:variant>
        <vt:lpwstr/>
      </vt:variant>
      <vt:variant>
        <vt:i4>3211296</vt:i4>
      </vt:variant>
      <vt:variant>
        <vt:i4>0</vt:i4>
      </vt:variant>
      <vt:variant>
        <vt:i4>0</vt:i4>
      </vt:variant>
      <vt:variant>
        <vt:i4>5</vt:i4>
      </vt:variant>
      <vt:variant>
        <vt:lpwstr>http://sl.wikipedia.org/w/index.php?title=Kanifeng&amp;action=edit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