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4D8" w:rsidRDefault="00EE02BD" w:rsidP="006264D8">
      <w:pPr>
        <w:spacing w:after="0"/>
        <w:jc w:val="center"/>
        <w:rPr>
          <w:rFonts w:ascii="Arial" w:hAnsi="Arial" w:cs="Arial"/>
          <w:color w:val="0070C0"/>
          <w:sz w:val="24"/>
        </w:rPr>
      </w:pPr>
      <w:bookmarkStart w:id="0" w:name="_GoBack"/>
      <w:bookmarkEnd w:id="0"/>
      <w:r>
        <w:rPr>
          <w:noProof/>
        </w:rPr>
        <w:pict>
          <v:rect id="Pravokotnik 1" o:spid="_x0000_s1028" style="position:absolute;left:0;text-align:left;margin-left:40.9pt;margin-top:-37.1pt;width:414.75pt;height:39.7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" filled="f" stroked="f" strokeweight="2pt">
            <v:textbox>
              <w:txbxContent>
                <w:p w:rsidR="00162A41" w:rsidRPr="00162A41" w:rsidRDefault="00162A41" w:rsidP="00162A41">
                  <w:pPr>
                    <w:jc w:val="center"/>
                    <w:rPr>
                      <w:rFonts w:ascii="Arial" w:hAnsi="Arial" w:cs="Arial"/>
                      <w:b/>
                      <w:i/>
                      <w:color w:val="00B0F0"/>
                      <w:sz w:val="36"/>
                      <w:u w:val="single"/>
                    </w:rPr>
                  </w:pPr>
                  <w:r w:rsidRPr="00162A41">
                    <w:rPr>
                      <w:rFonts w:ascii="Arial" w:hAnsi="Arial" w:cs="Arial"/>
                      <w:b/>
                      <w:i/>
                      <w:color w:val="00B0F0"/>
                      <w:sz w:val="36"/>
                      <w:u w:val="single"/>
                    </w:rPr>
                    <w:t>OBDOBJA GEOLOŠKE PRETEKLOSTI</w:t>
                  </w:r>
                </w:p>
              </w:txbxContent>
            </v:textbox>
          </v:rect>
        </w:pict>
      </w:r>
    </w:p>
    <w:tbl>
      <w:tblPr>
        <w:tblpPr w:leftFromText="141" w:rightFromText="141" w:horzAnchor="margin" w:tblpXSpec="center" w:tblpY="345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2453"/>
        <w:gridCol w:w="4940"/>
      </w:tblGrid>
      <w:tr w:rsidR="006264D8" w:rsidRPr="00BF2881" w:rsidTr="00BF2881">
        <w:trPr>
          <w:trHeight w:val="534"/>
        </w:trPr>
        <w:tc>
          <w:tcPr>
            <w:tcW w:w="5023" w:type="dxa"/>
            <w:gridSpan w:val="2"/>
            <w:shd w:val="clear" w:color="auto" w:fill="auto"/>
          </w:tcPr>
          <w:p w:rsidR="006264D8" w:rsidRPr="00BF2881" w:rsidRDefault="006264D8" w:rsidP="00BF2881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24"/>
              </w:rPr>
            </w:pPr>
            <w:r w:rsidRPr="00BF2881">
              <w:rPr>
                <w:rFonts w:ascii="Arial" w:hAnsi="Arial" w:cs="Arial"/>
                <w:color w:val="0070C0"/>
                <w:sz w:val="24"/>
              </w:rPr>
              <w:t xml:space="preserve">Začetek dob pred </w:t>
            </w:r>
            <w:r w:rsidR="00A03F2F" w:rsidRPr="00BF2881">
              <w:rPr>
                <w:rFonts w:ascii="Arial" w:hAnsi="Arial" w:cs="Arial"/>
                <w:color w:val="0070C0"/>
                <w:sz w:val="24"/>
              </w:rPr>
              <w:t>milijoni</w:t>
            </w:r>
            <w:r w:rsidRPr="00BF2881">
              <w:rPr>
                <w:rFonts w:ascii="Arial" w:hAnsi="Arial" w:cs="Arial"/>
                <w:color w:val="0070C0"/>
                <w:sz w:val="24"/>
              </w:rPr>
              <w:t xml:space="preserve"> let</w:t>
            </w:r>
          </w:p>
        </w:tc>
        <w:tc>
          <w:tcPr>
            <w:tcW w:w="4940" w:type="dxa"/>
            <w:shd w:val="clear" w:color="auto" w:fill="auto"/>
          </w:tcPr>
          <w:p w:rsidR="006264D8" w:rsidRPr="00BF2881" w:rsidRDefault="007C77E4" w:rsidP="00BF2881">
            <w:pPr>
              <w:spacing w:after="0" w:line="240" w:lineRule="auto"/>
              <w:rPr>
                <w:rFonts w:ascii="Arial" w:hAnsi="Arial" w:cs="Arial"/>
                <w:color w:val="0070C0"/>
                <w:sz w:val="24"/>
              </w:rPr>
            </w:pPr>
            <w:r w:rsidRPr="00BF2881">
              <w:rPr>
                <w:rFonts w:ascii="Arial" w:hAnsi="Arial" w:cs="Arial"/>
                <w:color w:val="0070C0"/>
                <w:sz w:val="24"/>
              </w:rPr>
              <w:t>DOGAJANJA V ZEMELJSKI ZGODOVINI</w:t>
            </w:r>
          </w:p>
        </w:tc>
      </w:tr>
      <w:tr w:rsidR="00162A41" w:rsidRPr="00BF2881" w:rsidTr="00BF2881">
        <w:trPr>
          <w:trHeight w:val="731"/>
        </w:trPr>
        <w:tc>
          <w:tcPr>
            <w:tcW w:w="2570" w:type="dxa"/>
            <w:shd w:val="clear" w:color="auto" w:fill="B3E7A7"/>
          </w:tcPr>
          <w:p w:rsidR="006264D8" w:rsidRPr="00BF2881" w:rsidRDefault="005B2AFA" w:rsidP="00BF2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>PREDKAMBRIJ</w:t>
            </w:r>
          </w:p>
          <w:p w:rsidR="006A7207" w:rsidRPr="00BF2881" w:rsidRDefault="006A7207" w:rsidP="00BF288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881">
              <w:rPr>
                <w:rFonts w:ascii="Arial" w:hAnsi="Arial" w:cs="Arial"/>
                <w:sz w:val="16"/>
                <w:szCs w:val="16"/>
              </w:rPr>
              <w:t>ohranili so se zametki celin, zgrajeni iz Magmatskih in Metamorfnih kamnin → železo, svinec, cink, baker,... To so tektonsko neaktivna območja. Gre za današnja jedra kontinentov.</w:t>
            </w:r>
          </w:p>
        </w:tc>
        <w:tc>
          <w:tcPr>
            <w:tcW w:w="2453" w:type="dxa"/>
            <w:shd w:val="clear" w:color="auto" w:fill="B3E7A7"/>
          </w:tcPr>
          <w:p w:rsidR="006264D8" w:rsidRPr="00BF2881" w:rsidRDefault="00A03F2F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4500</w:t>
            </w:r>
          </w:p>
        </w:tc>
        <w:tc>
          <w:tcPr>
            <w:tcW w:w="4940" w:type="dxa"/>
            <w:shd w:val="clear" w:color="auto" w:fill="B3E7A7"/>
          </w:tcPr>
          <w:p w:rsidR="00A03F2F" w:rsidRPr="00BF2881" w:rsidRDefault="00A03F2F" w:rsidP="00BF2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nastanek trde zemeljske skorje (pred 4,5 mlrd. leti), oceanov in atmosfere</w:t>
            </w:r>
          </w:p>
          <w:p w:rsidR="00A03F2F" w:rsidRPr="00BF2881" w:rsidRDefault="007C77E4" w:rsidP="00BF2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nastanek življenja</w:t>
            </w:r>
          </w:p>
        </w:tc>
      </w:tr>
      <w:tr w:rsidR="00A82107" w:rsidRPr="00BF2881" w:rsidTr="00BF2881">
        <w:trPr>
          <w:trHeight w:val="430"/>
        </w:trPr>
        <w:tc>
          <w:tcPr>
            <w:tcW w:w="2570" w:type="dxa"/>
            <w:vMerge w:val="restart"/>
            <w:shd w:val="clear" w:color="auto" w:fill="FFFFB3"/>
          </w:tcPr>
          <w:p w:rsidR="00AD0B2B" w:rsidRPr="00BF2881" w:rsidRDefault="00A82107" w:rsidP="00BF2881">
            <w:pPr>
              <w:spacing w:after="0" w:line="240" w:lineRule="auto"/>
              <w:jc w:val="center"/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>PALEOZOIK</w:t>
            </w:r>
            <w:r w:rsidR="00AD0B2B" w:rsidRPr="00BF2881">
              <w:t xml:space="preserve"> </w:t>
            </w:r>
          </w:p>
          <w:p w:rsidR="00AD0B2B" w:rsidRPr="00BF2881" w:rsidRDefault="00AD0B2B" w:rsidP="00BF28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2881">
              <w:rPr>
                <w:rFonts w:ascii="Arial" w:hAnsi="Arial" w:cs="Arial"/>
                <w:sz w:val="16"/>
                <w:szCs w:val="16"/>
              </w:rPr>
              <w:t>Življenje v morju + kopno</w:t>
            </w:r>
          </w:p>
          <w:p w:rsidR="006A7207" w:rsidRPr="00BF2881" w:rsidRDefault="00AD0B2B" w:rsidP="00BF288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6"/>
                <w:szCs w:val="16"/>
              </w:rPr>
              <w:t xml:space="preserve">Kontinenti so se združili v enoten prakontinent </w:t>
            </w:r>
            <w:r w:rsidRPr="00BF2881">
              <w:rPr>
                <w:rFonts w:ascii="Arial" w:hAnsi="Arial" w:cs="Arial"/>
                <w:b/>
                <w:sz w:val="16"/>
                <w:szCs w:val="16"/>
              </w:rPr>
              <w:t>PANGEA</w:t>
            </w:r>
          </w:p>
        </w:tc>
        <w:tc>
          <w:tcPr>
            <w:tcW w:w="2453" w:type="dxa"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KAMBRIJ (570)</w:t>
            </w:r>
          </w:p>
          <w:p w:rsidR="00A82107" w:rsidRPr="00BF2881" w:rsidRDefault="00A82107" w:rsidP="00BF28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107" w:rsidRPr="00BF2881" w:rsidRDefault="00A82107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rudišča uranove rude na Žirovskem vrhu</w:t>
            </w:r>
          </w:p>
        </w:tc>
      </w:tr>
      <w:tr w:rsidR="00A82107" w:rsidRPr="00BF2881" w:rsidTr="00BF2881">
        <w:trPr>
          <w:trHeight w:val="430"/>
        </w:trPr>
        <w:tc>
          <w:tcPr>
            <w:tcW w:w="2570" w:type="dxa"/>
            <w:vMerge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ORDOVICIJ (500)</w:t>
            </w:r>
          </w:p>
        </w:tc>
        <w:tc>
          <w:tcPr>
            <w:tcW w:w="4940" w:type="dxa"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107" w:rsidRPr="00BF2881" w:rsidTr="00BF2881">
        <w:trPr>
          <w:trHeight w:val="415"/>
        </w:trPr>
        <w:tc>
          <w:tcPr>
            <w:tcW w:w="2570" w:type="dxa"/>
            <w:vMerge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SILUR (440)</w:t>
            </w:r>
          </w:p>
        </w:tc>
        <w:tc>
          <w:tcPr>
            <w:tcW w:w="4940" w:type="dxa"/>
            <w:shd w:val="clear" w:color="auto" w:fill="FFFFB3"/>
          </w:tcPr>
          <w:p w:rsidR="00A82107" w:rsidRPr="00BF2881" w:rsidRDefault="004E5DF1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2881">
              <w:rPr>
                <w:rFonts w:ascii="Arial" w:hAnsi="Arial" w:cs="Arial"/>
                <w:b/>
                <w:color w:val="832DD9"/>
                <w:sz w:val="18"/>
                <w:szCs w:val="18"/>
                <w:u w:val="single"/>
              </w:rPr>
              <w:t>Kaledonska orogeneza</w:t>
            </w:r>
            <w:r w:rsidR="00B96FD9" w:rsidRPr="00BF2881">
              <w:rPr>
                <w:rFonts w:ascii="Arial" w:hAnsi="Arial" w:cs="Arial"/>
                <w:b/>
                <w:color w:val="832DD9"/>
                <w:sz w:val="18"/>
                <w:szCs w:val="18"/>
                <w:u w:val="single"/>
              </w:rPr>
              <w:t>;</w:t>
            </w:r>
            <w:r w:rsidR="00B96FD9" w:rsidRPr="00BF2881">
              <w:rPr>
                <w:rFonts w:ascii="Arial" w:hAnsi="Arial" w:cs="Arial"/>
                <w:sz w:val="18"/>
                <w:szCs w:val="18"/>
              </w:rPr>
              <w:t xml:space="preserve"> kledonska gorstva-&gt; </w:t>
            </w:r>
          </w:p>
          <w:p w:rsidR="00B96FD9" w:rsidRPr="00BF2881" w:rsidRDefault="00B96FD9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9536F" w:rsidRPr="00BF288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F2881">
              <w:rPr>
                <w:rFonts w:ascii="Arial" w:hAnsi="Arial" w:cs="Arial"/>
                <w:sz w:val="18"/>
                <w:szCs w:val="18"/>
              </w:rPr>
              <w:t xml:space="preserve"> Skandinavsko gortvo, SIrska, Škotsko višavje</w:t>
            </w:r>
          </w:p>
          <w:p w:rsidR="00A82107" w:rsidRPr="00BF2881" w:rsidRDefault="00B96FD9" w:rsidP="00BF2881">
            <w:pPr>
              <w:spacing w:after="0" w:line="240" w:lineRule="auto"/>
              <w:rPr>
                <w:rFonts w:ascii="Arial" w:hAnsi="Arial" w:cs="Arial"/>
                <w:color w:val="832DD9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A9536F" w:rsidRPr="00BF288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F2881">
              <w:rPr>
                <w:rFonts w:ascii="Arial" w:hAnsi="Arial" w:cs="Arial"/>
                <w:sz w:val="18"/>
                <w:szCs w:val="18"/>
              </w:rPr>
              <w:t xml:space="preserve">  (stara grudasta gorstva)</w:t>
            </w:r>
          </w:p>
        </w:tc>
      </w:tr>
      <w:tr w:rsidR="00A82107" w:rsidRPr="00BF2881" w:rsidTr="00BF2881">
        <w:trPr>
          <w:trHeight w:val="265"/>
        </w:trPr>
        <w:tc>
          <w:tcPr>
            <w:tcW w:w="2570" w:type="dxa"/>
            <w:vMerge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DEVON (400)</w:t>
            </w:r>
          </w:p>
          <w:p w:rsidR="00A82107" w:rsidRPr="00BF2881" w:rsidRDefault="00A82107" w:rsidP="00BF28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shd w:val="clear" w:color="auto" w:fill="FFFFB3"/>
          </w:tcPr>
          <w:p w:rsidR="00A82107" w:rsidRPr="00BF2881" w:rsidRDefault="00A82107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najstarejše kamnine na Slovenskem (Jezersko)</w:t>
            </w:r>
          </w:p>
        </w:tc>
      </w:tr>
      <w:tr w:rsidR="00A82107" w:rsidRPr="00BF2881" w:rsidTr="00BF2881">
        <w:trPr>
          <w:trHeight w:val="415"/>
        </w:trPr>
        <w:tc>
          <w:tcPr>
            <w:tcW w:w="2570" w:type="dxa"/>
            <w:vMerge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KARBON (350)</w:t>
            </w:r>
          </w:p>
          <w:p w:rsidR="00A82107" w:rsidRPr="00BF2881" w:rsidRDefault="00A82107" w:rsidP="00BF288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107" w:rsidRPr="00BF2881" w:rsidTr="00BF2881">
        <w:trPr>
          <w:trHeight w:val="415"/>
        </w:trPr>
        <w:tc>
          <w:tcPr>
            <w:tcW w:w="2570" w:type="dxa"/>
            <w:vMerge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FFFB3"/>
          </w:tcPr>
          <w:p w:rsidR="00A82107" w:rsidRPr="00BF2881" w:rsidRDefault="00A82107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PERM (285)</w:t>
            </w:r>
          </w:p>
          <w:p w:rsidR="00A82107" w:rsidRPr="00BF2881" w:rsidRDefault="00A82107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shd w:val="clear" w:color="auto" w:fill="FFFFB3"/>
          </w:tcPr>
          <w:p w:rsidR="00A82107" w:rsidRPr="00BF2881" w:rsidRDefault="00A82107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glinasti skriljavci, konglomerati</w:t>
            </w:r>
          </w:p>
          <w:p w:rsidR="007717CC" w:rsidRPr="00BF2881" w:rsidRDefault="007717CC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F2881">
              <w:rPr>
                <w:rFonts w:ascii="Arial" w:hAnsi="Arial" w:cs="Arial"/>
                <w:b/>
                <w:color w:val="832DD9"/>
                <w:sz w:val="18"/>
                <w:szCs w:val="18"/>
                <w:u w:val="single"/>
              </w:rPr>
              <w:t>Hercinska orogeneza</w:t>
            </w:r>
            <w:r w:rsidR="00B96FD9" w:rsidRPr="00BF2881">
              <w:rPr>
                <w:rFonts w:ascii="Arial" w:hAnsi="Arial" w:cs="Arial"/>
                <w:sz w:val="18"/>
                <w:szCs w:val="18"/>
              </w:rPr>
              <w:t>; hercinska gorstva-&gt;</w:t>
            </w:r>
            <w:r w:rsidR="00B96FD9" w:rsidRPr="00BF2881">
              <w:rPr>
                <w:rFonts w:ascii="Maiandra GD" w:eastAsia="MS Mincho" w:hAnsi="Maiandra GD"/>
                <w:b/>
                <w:sz w:val="18"/>
                <w:szCs w:val="20"/>
                <w:lang w:eastAsia="sl-SI"/>
              </w:rPr>
              <w:t xml:space="preserve"> </w:t>
            </w:r>
            <w:r w:rsidR="00B96FD9" w:rsidRPr="00BF2881">
              <w:rPr>
                <w:rFonts w:ascii="Arial" w:hAnsi="Arial" w:cs="Arial"/>
                <w:sz w:val="18"/>
                <w:szCs w:val="18"/>
              </w:rPr>
              <w:t>Nemško sredogorje, Centralni masiv, Pirenejski polotok</w:t>
            </w:r>
            <w:r w:rsidR="00C65994" w:rsidRPr="00BF288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65994" w:rsidRPr="00BF2881">
              <w:rPr>
                <w:rFonts w:ascii="Maiandra GD" w:eastAsia="MS Mincho" w:hAnsi="Maiandra GD"/>
                <w:b/>
                <w:sz w:val="18"/>
                <w:szCs w:val="20"/>
                <w:lang w:eastAsia="sl-SI"/>
              </w:rPr>
              <w:t xml:space="preserve"> </w:t>
            </w:r>
            <w:r w:rsidR="00C65994" w:rsidRPr="00BF2881">
              <w:rPr>
                <w:rFonts w:ascii="Arial" w:hAnsi="Arial" w:cs="Arial"/>
                <w:sz w:val="18"/>
                <w:szCs w:val="18"/>
              </w:rPr>
              <w:t>sredogorja &amp; planote)</w:t>
            </w:r>
          </w:p>
        </w:tc>
      </w:tr>
      <w:tr w:rsidR="00A82107" w:rsidRPr="00BF2881" w:rsidTr="00BF2881">
        <w:trPr>
          <w:trHeight w:val="430"/>
        </w:trPr>
        <w:tc>
          <w:tcPr>
            <w:tcW w:w="2570" w:type="dxa"/>
            <w:vMerge w:val="restart"/>
            <w:shd w:val="clear" w:color="auto" w:fill="F9B8B1"/>
          </w:tcPr>
          <w:p w:rsidR="009238D7" w:rsidRPr="00BF2881" w:rsidRDefault="00A82107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>MEZOZOIK</w:t>
            </w:r>
            <w:r w:rsidR="009238D7" w:rsidRPr="00BF28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38D7" w:rsidRPr="00BF2881" w:rsidRDefault="009238D7" w:rsidP="00BF28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F2881">
              <w:rPr>
                <w:rFonts w:ascii="Arial" w:hAnsi="Arial" w:cs="Arial"/>
                <w:sz w:val="16"/>
                <w:szCs w:val="16"/>
              </w:rPr>
              <w:t>razmah dinozavrov,</w:t>
            </w:r>
          </w:p>
          <w:p w:rsidR="00A82107" w:rsidRPr="00BF2881" w:rsidRDefault="009238D7" w:rsidP="00BF288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BF2881">
              <w:rPr>
                <w:rFonts w:ascii="Arial" w:hAnsi="Arial" w:cs="Arial"/>
                <w:b/>
                <w:sz w:val="16"/>
                <w:szCs w:val="16"/>
              </w:rPr>
              <w:t>Razpad Pangee na Lavrazijo in Gondvano</w:t>
            </w:r>
            <w:r w:rsidRPr="00BF2881">
              <w:rPr>
                <w:rFonts w:ascii="Arial" w:hAnsi="Arial" w:cs="Arial"/>
                <w:sz w:val="16"/>
                <w:szCs w:val="16"/>
              </w:rPr>
              <w:t>(vmes morje Tetis)</w:t>
            </w:r>
          </w:p>
          <w:p w:rsidR="003A41BF" w:rsidRPr="00BF2881" w:rsidRDefault="003A41BF" w:rsidP="00BF28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F2881">
              <w:rPr>
                <w:rFonts w:ascii="Arial" w:hAnsi="Arial" w:cs="Arial"/>
                <w:sz w:val="16"/>
                <w:szCs w:val="16"/>
              </w:rPr>
              <w:t>Ko morje Tetis zalije površje, ostanejo na dnu morja ostanki živali iz katerih nastanejo debele skaldovnice sedimentnih kamnin oziroma apnenca →</w:t>
            </w:r>
            <w:r w:rsidR="001D279C" w:rsidRPr="00BF2881">
              <w:rPr>
                <w:rFonts w:ascii="Arial" w:hAnsi="Arial" w:cs="Arial"/>
                <w:sz w:val="16"/>
                <w:szCs w:val="16"/>
              </w:rPr>
              <w:t xml:space="preserve"> z</w:t>
            </w:r>
            <w:r w:rsidRPr="00BF2881">
              <w:rPr>
                <w:rFonts w:ascii="Arial" w:hAnsi="Arial" w:cs="Arial"/>
                <w:sz w:val="16"/>
                <w:szCs w:val="16"/>
              </w:rPr>
              <w:t xml:space="preserve">ačetek </w:t>
            </w:r>
            <w:r w:rsidRPr="00BF2881">
              <w:rPr>
                <w:rFonts w:ascii="Arial" w:hAnsi="Arial" w:cs="Arial"/>
                <w:sz w:val="16"/>
                <w:szCs w:val="16"/>
                <w:u w:val="single"/>
              </w:rPr>
              <w:t>Alpidske orogeneze</w:t>
            </w:r>
          </w:p>
          <w:p w:rsidR="003A41BF" w:rsidRPr="00BF2881" w:rsidRDefault="003A41BF" w:rsidP="00BF28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9B8B1"/>
          </w:tcPr>
          <w:p w:rsidR="00A82107" w:rsidRPr="00BF2881" w:rsidRDefault="00A82107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TRIAS (225)</w:t>
            </w:r>
          </w:p>
          <w:p w:rsidR="00A82107" w:rsidRPr="00BF2881" w:rsidRDefault="00A82107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shd w:val="clear" w:color="auto" w:fill="F9B8B1"/>
          </w:tcPr>
          <w:p w:rsidR="00A82107" w:rsidRPr="00BF2881" w:rsidRDefault="00A82107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usedanje apnencev in dolomitov v Tetisu</w:t>
            </w:r>
          </w:p>
        </w:tc>
      </w:tr>
      <w:tr w:rsidR="00A82107" w:rsidRPr="00BF2881" w:rsidTr="00BF2881">
        <w:trPr>
          <w:trHeight w:val="415"/>
        </w:trPr>
        <w:tc>
          <w:tcPr>
            <w:tcW w:w="2570" w:type="dxa"/>
            <w:vMerge/>
            <w:shd w:val="clear" w:color="auto" w:fill="F9B8B1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9B8B1"/>
          </w:tcPr>
          <w:p w:rsidR="00A82107" w:rsidRPr="00BF2881" w:rsidRDefault="00A82107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JURA (195)</w:t>
            </w:r>
          </w:p>
          <w:p w:rsidR="00A82107" w:rsidRPr="00BF2881" w:rsidRDefault="00A82107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shd w:val="clear" w:color="auto" w:fill="F9B8B1"/>
          </w:tcPr>
          <w:p w:rsidR="00A82107" w:rsidRPr="00BF2881" w:rsidRDefault="00A82107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živo srebro v Idriji</w:t>
            </w:r>
          </w:p>
        </w:tc>
      </w:tr>
      <w:tr w:rsidR="00A82107" w:rsidRPr="00BF2881" w:rsidTr="00BF2881">
        <w:trPr>
          <w:trHeight w:val="430"/>
        </w:trPr>
        <w:tc>
          <w:tcPr>
            <w:tcW w:w="2570" w:type="dxa"/>
            <w:vMerge/>
            <w:shd w:val="clear" w:color="auto" w:fill="F9B8B1"/>
          </w:tcPr>
          <w:p w:rsidR="00A82107" w:rsidRPr="00BF2881" w:rsidRDefault="00A82107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9B8B1"/>
          </w:tcPr>
          <w:p w:rsidR="00A82107" w:rsidRPr="00BF2881" w:rsidRDefault="00A82107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KREDA (140)</w:t>
            </w:r>
          </w:p>
          <w:p w:rsidR="00A82107" w:rsidRPr="00BF2881" w:rsidRDefault="00A82107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shd w:val="clear" w:color="auto" w:fill="F9B8B1"/>
          </w:tcPr>
          <w:p w:rsidR="00A82107" w:rsidRPr="00BF2881" w:rsidRDefault="00A82107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preperevanje apnencev v dvignjeni Istri /boksitna ruda/</w:t>
            </w:r>
          </w:p>
        </w:tc>
      </w:tr>
      <w:tr w:rsidR="004E282C" w:rsidRPr="00BF2881" w:rsidTr="00BF2881">
        <w:trPr>
          <w:trHeight w:val="415"/>
        </w:trPr>
        <w:tc>
          <w:tcPr>
            <w:tcW w:w="2570" w:type="dxa"/>
            <w:vMerge w:val="restart"/>
            <w:shd w:val="clear" w:color="auto" w:fill="F4C4ED"/>
          </w:tcPr>
          <w:p w:rsidR="004E282C" w:rsidRPr="00BF2881" w:rsidRDefault="004E282C" w:rsidP="00BF2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>KENOZOIK</w:t>
            </w:r>
          </w:p>
          <w:p w:rsidR="004E282C" w:rsidRPr="00BF2881" w:rsidRDefault="008722C0" w:rsidP="00BF28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6"/>
                <w:szCs w:val="18"/>
              </w:rPr>
              <w:t>novi zemeljski vek</w:t>
            </w:r>
          </w:p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4C4ED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2881">
              <w:rPr>
                <w:rFonts w:ascii="Arial" w:hAnsi="Arial" w:cs="Arial"/>
                <w:sz w:val="18"/>
                <w:szCs w:val="18"/>
                <w:u w:val="single"/>
              </w:rPr>
              <w:t>TERCIAR (65)</w:t>
            </w:r>
          </w:p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shd w:val="clear" w:color="auto" w:fill="F4C4ED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velike tektonske spremembe</w:t>
            </w:r>
          </w:p>
        </w:tc>
      </w:tr>
      <w:tr w:rsidR="004E282C" w:rsidRPr="00BF2881" w:rsidTr="00BF2881">
        <w:trPr>
          <w:trHeight w:val="430"/>
        </w:trPr>
        <w:tc>
          <w:tcPr>
            <w:tcW w:w="2570" w:type="dxa"/>
            <w:vMerge/>
            <w:shd w:val="clear" w:color="auto" w:fill="F4C4ED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4C4ED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paleocen</w:t>
            </w:r>
            <w:r w:rsidR="00BB49A7" w:rsidRPr="00BF2881">
              <w:rPr>
                <w:rFonts w:ascii="Arial" w:hAnsi="Arial" w:cs="Arial"/>
                <w:sz w:val="18"/>
                <w:szCs w:val="18"/>
              </w:rPr>
              <w:t xml:space="preserve"> (66)</w:t>
            </w:r>
          </w:p>
          <w:p w:rsidR="004E282C" w:rsidRPr="00BF2881" w:rsidRDefault="004E282C" w:rsidP="00BF288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0" w:type="dxa"/>
            <w:shd w:val="clear" w:color="auto" w:fill="F4C4ED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nastajanje Alp</w:t>
            </w:r>
          </w:p>
        </w:tc>
      </w:tr>
      <w:tr w:rsidR="004E282C" w:rsidRPr="00BF2881" w:rsidTr="00BF2881">
        <w:trPr>
          <w:trHeight w:val="1290"/>
        </w:trPr>
        <w:tc>
          <w:tcPr>
            <w:tcW w:w="2570" w:type="dxa"/>
            <w:vMerge/>
            <w:shd w:val="clear" w:color="auto" w:fill="F4C4ED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4C4ED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eocen</w:t>
            </w:r>
            <w:r w:rsidR="00BB49A7" w:rsidRPr="00BF2881">
              <w:rPr>
                <w:rFonts w:ascii="Arial" w:hAnsi="Arial" w:cs="Arial"/>
                <w:sz w:val="18"/>
                <w:szCs w:val="18"/>
              </w:rPr>
              <w:t xml:space="preserve"> (58)</w:t>
            </w:r>
          </w:p>
        </w:tc>
        <w:tc>
          <w:tcPr>
            <w:tcW w:w="4940" w:type="dxa"/>
            <w:shd w:val="clear" w:color="auto" w:fill="F4C4ED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umik morja - kopno; v plitvem morju nastaja fliš (Goriška Brda, Vipavska dolina, Brkini, Pivška kotlina...) Postojnska in Škocjanska jama nastaneta na stiku vododržnega fliša z vodoprepustnim apnencem;</w:t>
            </w:r>
          </w:p>
          <w:p w:rsidR="004E282C" w:rsidRPr="00BF2881" w:rsidRDefault="004E282C" w:rsidP="00BF28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>rodovitna prst</w:t>
            </w:r>
          </w:p>
        </w:tc>
      </w:tr>
      <w:tr w:rsidR="004E282C" w:rsidRPr="00BF2881" w:rsidTr="00BF2881">
        <w:trPr>
          <w:trHeight w:val="645"/>
        </w:trPr>
        <w:tc>
          <w:tcPr>
            <w:tcW w:w="2570" w:type="dxa"/>
            <w:vMerge/>
            <w:shd w:val="clear" w:color="auto" w:fill="F4C4ED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4C4ED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oligocen</w:t>
            </w:r>
            <w:r w:rsidR="00BB49A7" w:rsidRPr="00BF2881">
              <w:rPr>
                <w:rFonts w:ascii="Arial" w:hAnsi="Arial" w:cs="Arial"/>
                <w:sz w:val="18"/>
                <w:szCs w:val="18"/>
              </w:rPr>
              <w:t xml:space="preserve"> (37)</w:t>
            </w:r>
          </w:p>
        </w:tc>
        <w:tc>
          <w:tcPr>
            <w:tcW w:w="4940" w:type="dxa"/>
            <w:shd w:val="clear" w:color="auto" w:fill="F4C4ED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v kotlinah je še Panonsko morje /</w:t>
            </w:r>
            <w:r w:rsidRPr="00BF2881">
              <w:rPr>
                <w:rFonts w:ascii="Arial" w:hAnsi="Arial" w:cs="Arial"/>
                <w:b/>
                <w:sz w:val="18"/>
                <w:szCs w:val="18"/>
              </w:rPr>
              <w:t>gline, laporji, pesk</w:t>
            </w:r>
            <w:r w:rsidRPr="00BF2881">
              <w:rPr>
                <w:rFonts w:ascii="Arial" w:hAnsi="Arial" w:cs="Arial"/>
                <w:sz w:val="18"/>
                <w:szCs w:val="18"/>
              </w:rPr>
              <w:t>i/</w:t>
            </w:r>
          </w:p>
          <w:p w:rsidR="004E282C" w:rsidRPr="00BF2881" w:rsidRDefault="004E282C" w:rsidP="00BF28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>rjavi premog</w:t>
            </w:r>
            <w:r w:rsidRPr="00BF2881">
              <w:rPr>
                <w:rFonts w:ascii="Arial" w:hAnsi="Arial" w:cs="Arial"/>
                <w:sz w:val="18"/>
                <w:szCs w:val="18"/>
              </w:rPr>
              <w:t xml:space="preserve"> (Črni revir)</w:t>
            </w:r>
          </w:p>
        </w:tc>
      </w:tr>
      <w:tr w:rsidR="004E282C" w:rsidRPr="00BF2881" w:rsidTr="00BF2881">
        <w:trPr>
          <w:trHeight w:val="860"/>
        </w:trPr>
        <w:tc>
          <w:tcPr>
            <w:tcW w:w="2570" w:type="dxa"/>
            <w:vMerge/>
            <w:shd w:val="clear" w:color="auto" w:fill="F4C4ED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4C4ED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miocen</w:t>
            </w:r>
            <w:r w:rsidR="00BB49A7" w:rsidRPr="00BF2881">
              <w:rPr>
                <w:rFonts w:ascii="Arial" w:hAnsi="Arial" w:cs="Arial"/>
                <w:sz w:val="18"/>
                <w:szCs w:val="18"/>
              </w:rPr>
              <w:t xml:space="preserve"> (24)</w:t>
            </w:r>
          </w:p>
        </w:tc>
        <w:tc>
          <w:tcPr>
            <w:tcW w:w="4940" w:type="dxa"/>
            <w:shd w:val="clear" w:color="auto" w:fill="F4C4ED"/>
          </w:tcPr>
          <w:p w:rsidR="004E282C" w:rsidRPr="00BF2881" w:rsidRDefault="00EE02BD" w:rsidP="00BF28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>
                <v:rect id="Pravokotnik 3" o:spid="_x0000_s1027" style="position:absolute;left:0;text-align:left;margin-left:145pt;margin-top:394.05pt;width:306pt;height:5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">
                  <v:textbox>
                    <w:txbxContent>
                      <w:p w:rsidR="00F3466A" w:rsidRDefault="00F3466A">
                        <w:r>
                          <w:t xml:space="preserve">Ko morje Tetis zalije površje, ostanejo na dnu morja ostanki živali iz katerih nastanejo debele skaldovnice sedimentnih kamnin oziroma apnenca </w:t>
                        </w:r>
                        <w:r>
                          <w:rPr>
                            <w:rFonts w:ascii="Arial" w:hAnsi="Arial" w:cs="Arial"/>
                          </w:rPr>
                          <w:t>→</w:t>
                        </w:r>
                        <w:r>
                          <w:t xml:space="preserve"> Začetek </w:t>
                        </w:r>
                        <w:r w:rsidRPr="00DD73A0">
                          <w:rPr>
                            <w:vertAlign w:val="subscript"/>
                          </w:rPr>
                          <w:t>ALPIDSKE OROGENEZE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Pravokotnik 2" o:spid="_x0000_s1026" style="position:absolute;left:0;text-align:left;margin-left:145pt;margin-top:394.05pt;width:306pt;height:5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">
                  <v:textbox>
                    <w:txbxContent>
                      <w:p w:rsidR="00F3466A" w:rsidRDefault="00F3466A">
                        <w:r>
                          <w:t xml:space="preserve">Ko morje Tetis zalije površje, ostanejo na dnu morja ostanki živali iz katerih nastanejo debele skaldovnice sedimentnih kamnin oziroma apnenca </w:t>
                        </w:r>
                        <w:r>
                          <w:rPr>
                            <w:rFonts w:ascii="Arial" w:hAnsi="Arial" w:cs="Arial"/>
                          </w:rPr>
                          <w:t>→</w:t>
                        </w:r>
                        <w:r>
                          <w:t xml:space="preserve"> Začetek </w:t>
                        </w:r>
                        <w:r w:rsidRPr="00DD73A0">
                          <w:rPr>
                            <w:vertAlign w:val="subscript"/>
                          </w:rPr>
                          <w:t>ALPIDSKE OROGENEZE</w:t>
                        </w:r>
                      </w:p>
                    </w:txbxContent>
                  </v:textbox>
                </v:rect>
              </w:pict>
            </w:r>
            <w:r w:rsidR="004E282C" w:rsidRPr="00BF2881">
              <w:rPr>
                <w:rFonts w:ascii="Arial" w:hAnsi="Arial" w:cs="Arial"/>
                <w:sz w:val="18"/>
                <w:szCs w:val="18"/>
              </w:rPr>
              <w:t xml:space="preserve">oživi vulkanska dejavnost: </w:t>
            </w:r>
            <w:r w:rsidR="004E282C" w:rsidRPr="00BF2881">
              <w:rPr>
                <w:rFonts w:ascii="Arial" w:hAnsi="Arial" w:cs="Arial"/>
                <w:b/>
                <w:sz w:val="18"/>
                <w:szCs w:val="18"/>
              </w:rPr>
              <w:t xml:space="preserve">andezit; </w:t>
            </w:r>
            <w:r w:rsidR="004E282C" w:rsidRPr="00BF2881">
              <w:rPr>
                <w:rFonts w:ascii="Arial" w:hAnsi="Arial" w:cs="Arial"/>
                <w:sz w:val="18"/>
                <w:szCs w:val="18"/>
              </w:rPr>
              <w:t>magmatska kamnina</w:t>
            </w:r>
            <w:r w:rsidR="004E282C" w:rsidRPr="00BF28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282C" w:rsidRPr="00BF2881">
              <w:rPr>
                <w:rFonts w:ascii="Arial" w:hAnsi="Arial" w:cs="Arial"/>
                <w:sz w:val="18"/>
                <w:szCs w:val="18"/>
              </w:rPr>
              <w:t xml:space="preserve">(Smrekovec), </w:t>
            </w:r>
            <w:r w:rsidR="004E282C" w:rsidRPr="00BF2881">
              <w:rPr>
                <w:rFonts w:ascii="Arial" w:hAnsi="Arial" w:cs="Arial"/>
                <w:b/>
                <w:sz w:val="18"/>
                <w:szCs w:val="18"/>
              </w:rPr>
              <w:t>tuf ali groh</w:t>
            </w:r>
            <w:r w:rsidR="004E282C" w:rsidRPr="00BF2881">
              <w:rPr>
                <w:rFonts w:ascii="Arial" w:hAnsi="Arial" w:cs="Arial"/>
                <w:sz w:val="18"/>
                <w:szCs w:val="18"/>
              </w:rPr>
              <w:t>; je sprijeta sedimentna kamnina (obrobje Celjske kotline)</w:t>
            </w:r>
          </w:p>
          <w:p w:rsidR="00BC45A0" w:rsidRPr="00BF2881" w:rsidRDefault="00C27F37" w:rsidP="00BF28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color w:val="832DD9"/>
                <w:sz w:val="18"/>
                <w:szCs w:val="18"/>
                <w:u w:val="single"/>
              </w:rPr>
            </w:pPr>
            <w:r w:rsidRPr="00BF2881">
              <w:rPr>
                <w:rFonts w:ascii="Arial" w:hAnsi="Arial" w:cs="Arial"/>
                <w:b/>
                <w:color w:val="832DD9"/>
                <w:sz w:val="18"/>
                <w:szCs w:val="18"/>
                <w:u w:val="single"/>
              </w:rPr>
              <w:t>Alpidska</w:t>
            </w:r>
            <w:r w:rsidR="00BC45A0" w:rsidRPr="00BF2881">
              <w:rPr>
                <w:rFonts w:ascii="Arial" w:hAnsi="Arial" w:cs="Arial"/>
                <w:b/>
                <w:color w:val="832DD9"/>
                <w:sz w:val="18"/>
                <w:szCs w:val="18"/>
                <w:u w:val="single"/>
              </w:rPr>
              <w:t xml:space="preserve"> orogeneza</w:t>
            </w:r>
            <w:r w:rsidR="00C000CA" w:rsidRPr="00BF2881">
              <w:rPr>
                <w:rFonts w:ascii="Arial" w:hAnsi="Arial" w:cs="Arial"/>
                <w:sz w:val="16"/>
                <w:szCs w:val="18"/>
              </w:rPr>
              <w:t>; najvišja gorstva</w:t>
            </w:r>
          </w:p>
        </w:tc>
      </w:tr>
      <w:tr w:rsidR="004E282C" w:rsidRPr="00BF2881" w:rsidTr="00BF2881">
        <w:trPr>
          <w:trHeight w:val="1720"/>
        </w:trPr>
        <w:tc>
          <w:tcPr>
            <w:tcW w:w="2570" w:type="dxa"/>
            <w:vMerge/>
            <w:shd w:val="clear" w:color="auto" w:fill="F4C4ED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F4C4ED"/>
          </w:tcPr>
          <w:p w:rsidR="004E282C" w:rsidRPr="00BF2881" w:rsidRDefault="00BB49A7" w:rsidP="00BF28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P</w:t>
            </w:r>
            <w:r w:rsidR="004E282C" w:rsidRPr="00BF2881">
              <w:rPr>
                <w:rFonts w:ascii="Arial" w:hAnsi="Arial" w:cs="Arial"/>
                <w:sz w:val="18"/>
                <w:szCs w:val="18"/>
              </w:rPr>
              <w:t>liocen</w:t>
            </w:r>
            <w:r w:rsidRPr="00BF2881">
              <w:rPr>
                <w:rFonts w:ascii="Arial" w:hAnsi="Arial" w:cs="Arial"/>
                <w:sz w:val="18"/>
                <w:szCs w:val="18"/>
              </w:rPr>
              <w:t xml:space="preserve"> (5)</w:t>
            </w:r>
          </w:p>
        </w:tc>
        <w:tc>
          <w:tcPr>
            <w:tcW w:w="4940" w:type="dxa"/>
            <w:shd w:val="clear" w:color="auto" w:fill="F4C4ED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>močvirja</w:t>
            </w:r>
            <w:r w:rsidRPr="00BF2881">
              <w:rPr>
                <w:rFonts w:ascii="Arial" w:hAnsi="Arial" w:cs="Arial"/>
                <w:sz w:val="18"/>
                <w:szCs w:val="18"/>
              </w:rPr>
              <w:t xml:space="preserve"> (lignit: Velenje, Kočevje, Kanižarica) obale Panonskega morja segajo na območje Slovenskih Goric</w:t>
            </w:r>
          </w:p>
          <w:p w:rsidR="004E282C" w:rsidRPr="00BF2881" w:rsidRDefault="004E282C" w:rsidP="00BF28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>pliocenska nafta</w:t>
            </w:r>
            <w:r w:rsidRPr="00BF2881">
              <w:rPr>
                <w:rFonts w:ascii="Arial" w:hAnsi="Arial" w:cs="Arial"/>
                <w:sz w:val="18"/>
                <w:szCs w:val="18"/>
              </w:rPr>
              <w:t xml:space="preserve"> (Lendava)</w:t>
            </w:r>
          </w:p>
          <w:p w:rsidR="004E282C" w:rsidRPr="00BF2881" w:rsidRDefault="004E282C" w:rsidP="00BF28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>terciarne kamnine</w:t>
            </w:r>
            <w:r w:rsidRPr="00BF2881">
              <w:rPr>
                <w:rFonts w:ascii="Arial" w:hAnsi="Arial" w:cs="Arial"/>
                <w:sz w:val="18"/>
                <w:szCs w:val="18"/>
              </w:rPr>
              <w:t xml:space="preserve"> v Vitanjskem podolju, Mislinjski dolini, obrobju Dravskega polja, Voglajnsko - rogaško podolje, Mirenska dolina; vinogradništvo na prisojah</w:t>
            </w:r>
          </w:p>
        </w:tc>
      </w:tr>
      <w:tr w:rsidR="004E282C" w:rsidRPr="00BF2881" w:rsidTr="00BF2881">
        <w:trPr>
          <w:trHeight w:val="430"/>
        </w:trPr>
        <w:tc>
          <w:tcPr>
            <w:tcW w:w="2570" w:type="dxa"/>
            <w:vMerge/>
            <w:shd w:val="clear" w:color="auto" w:fill="D5ABEF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D5ABEF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F2881">
              <w:rPr>
                <w:rFonts w:ascii="Arial" w:hAnsi="Arial" w:cs="Arial"/>
                <w:sz w:val="18"/>
                <w:szCs w:val="18"/>
                <w:u w:val="single"/>
              </w:rPr>
              <w:t>KVARTAR (2)</w:t>
            </w:r>
          </w:p>
        </w:tc>
        <w:tc>
          <w:tcPr>
            <w:tcW w:w="4940" w:type="dxa"/>
            <w:shd w:val="clear" w:color="auto" w:fill="D5ABEF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82C" w:rsidRPr="00BF2881" w:rsidTr="00BF2881">
        <w:trPr>
          <w:trHeight w:val="418"/>
        </w:trPr>
        <w:tc>
          <w:tcPr>
            <w:tcW w:w="2570" w:type="dxa"/>
            <w:vMerge/>
            <w:shd w:val="clear" w:color="auto" w:fill="D5ABEF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D5ABEF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pleistocen</w:t>
            </w:r>
            <w:r w:rsidR="00BB49A7" w:rsidRPr="00BF2881"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4940" w:type="dxa"/>
            <w:shd w:val="clear" w:color="auto" w:fill="D5ABEF"/>
          </w:tcPr>
          <w:p w:rsidR="004E282C" w:rsidRPr="00BF2881" w:rsidRDefault="009238D7" w:rsidP="00BF28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menjavanje ledenih in medledenih</w:t>
            </w:r>
            <w:r w:rsidR="004E282C" w:rsidRPr="00BF2881">
              <w:rPr>
                <w:rFonts w:ascii="Arial" w:hAnsi="Arial" w:cs="Arial"/>
                <w:sz w:val="18"/>
                <w:szCs w:val="18"/>
              </w:rPr>
              <w:t xml:space="preserve"> dobe (ledeniško preoblikovanje)</w:t>
            </w:r>
          </w:p>
          <w:p w:rsidR="000452A5" w:rsidRPr="00BF2881" w:rsidRDefault="004E282C" w:rsidP="00BF28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BF2881">
              <w:rPr>
                <w:rFonts w:ascii="Arial" w:hAnsi="Arial" w:cs="Arial"/>
                <w:b/>
                <w:sz w:val="18"/>
                <w:szCs w:val="18"/>
              </w:rPr>
              <w:t>prodom</w:t>
            </w:r>
            <w:r w:rsidRPr="00BF2881">
              <w:rPr>
                <w:rFonts w:ascii="Arial" w:hAnsi="Arial" w:cs="Arial"/>
                <w:sz w:val="18"/>
                <w:szCs w:val="18"/>
              </w:rPr>
              <w:t xml:space="preserve"> (ponekod sprejet v konglomerat) zasute </w:t>
            </w:r>
            <w:r w:rsidRPr="00BF2881">
              <w:rPr>
                <w:rFonts w:ascii="Arial" w:hAnsi="Arial" w:cs="Arial"/>
                <w:b/>
                <w:sz w:val="18"/>
                <w:szCs w:val="18"/>
              </w:rPr>
              <w:t xml:space="preserve">kotline </w:t>
            </w:r>
            <w:r w:rsidRPr="00BF2881">
              <w:rPr>
                <w:rFonts w:ascii="Arial" w:hAnsi="Arial" w:cs="Arial"/>
                <w:sz w:val="18"/>
                <w:szCs w:val="18"/>
              </w:rPr>
              <w:t xml:space="preserve">in večje </w:t>
            </w:r>
            <w:r w:rsidRPr="00BF2881">
              <w:rPr>
                <w:rFonts w:ascii="Arial" w:hAnsi="Arial" w:cs="Arial"/>
                <w:b/>
                <w:sz w:val="18"/>
                <w:szCs w:val="18"/>
              </w:rPr>
              <w:t>doline</w:t>
            </w:r>
          </w:p>
          <w:p w:rsidR="000452A5" w:rsidRPr="00BF2881" w:rsidRDefault="000452A5" w:rsidP="00BF28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 xml:space="preserve">peski </w:t>
            </w:r>
            <w:r w:rsidRPr="00BF2881">
              <w:rPr>
                <w:rFonts w:ascii="Arial" w:hAnsi="Arial" w:cs="Arial"/>
                <w:sz w:val="18"/>
                <w:szCs w:val="18"/>
              </w:rPr>
              <w:t>(gradbeništvo)</w:t>
            </w:r>
          </w:p>
          <w:p w:rsidR="000452A5" w:rsidRPr="00BF2881" w:rsidRDefault="000452A5" w:rsidP="00BF28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282C" w:rsidRPr="00BF2881" w:rsidRDefault="000452A5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r w:rsidR="004E282C" w:rsidRPr="00BF2881">
              <w:rPr>
                <w:rFonts w:ascii="Arial" w:hAnsi="Arial" w:cs="Arial"/>
                <w:b/>
                <w:sz w:val="18"/>
                <w:szCs w:val="18"/>
              </w:rPr>
              <w:t>gline</w:t>
            </w:r>
            <w:r w:rsidR="004E282C" w:rsidRPr="00BF2881">
              <w:rPr>
                <w:rFonts w:ascii="Arial" w:hAnsi="Arial" w:cs="Arial"/>
                <w:sz w:val="18"/>
                <w:szCs w:val="18"/>
              </w:rPr>
              <w:t>: zatišne lege ravnega sveta (opekarništvo)</w:t>
            </w:r>
          </w:p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BF2881">
              <w:rPr>
                <w:rFonts w:ascii="Arial" w:hAnsi="Arial" w:cs="Arial"/>
                <w:b/>
                <w:sz w:val="18"/>
                <w:szCs w:val="18"/>
              </w:rPr>
              <w:t>puhlica</w:t>
            </w:r>
          </w:p>
        </w:tc>
      </w:tr>
      <w:tr w:rsidR="004E282C" w:rsidRPr="00BF2881" w:rsidTr="00BF2881">
        <w:trPr>
          <w:trHeight w:val="215"/>
        </w:trPr>
        <w:tc>
          <w:tcPr>
            <w:tcW w:w="2570" w:type="dxa"/>
            <w:vMerge/>
            <w:shd w:val="clear" w:color="auto" w:fill="D5ABEF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shd w:val="clear" w:color="auto" w:fill="D5ABEF"/>
          </w:tcPr>
          <w:p w:rsidR="004E282C" w:rsidRPr="00BF2881" w:rsidRDefault="004E282C" w:rsidP="00BF28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holocen</w:t>
            </w:r>
            <w:r w:rsidR="00BB49A7" w:rsidRPr="00BF2881">
              <w:rPr>
                <w:rFonts w:ascii="Arial" w:hAnsi="Arial" w:cs="Arial"/>
                <w:sz w:val="18"/>
                <w:szCs w:val="18"/>
              </w:rPr>
              <w:t xml:space="preserve"> (0,01)</w:t>
            </w:r>
          </w:p>
        </w:tc>
        <w:tc>
          <w:tcPr>
            <w:tcW w:w="4940" w:type="dxa"/>
            <w:shd w:val="clear" w:color="auto" w:fill="D5ABEF"/>
          </w:tcPr>
          <w:p w:rsidR="004E282C" w:rsidRPr="00BF2881" w:rsidRDefault="004E282C" w:rsidP="00BF2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38D7" w:rsidRPr="00BF2881" w:rsidRDefault="004E282C" w:rsidP="00BF28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Geološka/zemeljska sedanjost</w:t>
            </w:r>
            <w:r w:rsidR="009238D7" w:rsidRPr="00BF288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238D7" w:rsidRPr="00BF2881">
              <w:rPr>
                <w:rFonts w:ascii="Maiandra GD" w:eastAsia="MS Mincho" w:hAnsi="Maiandra GD"/>
                <w:szCs w:val="24"/>
                <w:lang w:eastAsia="sl-SI"/>
              </w:rPr>
              <w:t xml:space="preserve"> </w:t>
            </w:r>
            <w:r w:rsidR="009238D7" w:rsidRPr="00BF2881">
              <w:rPr>
                <w:rFonts w:ascii="Arial" w:hAnsi="Arial" w:cs="Arial"/>
                <w:sz w:val="18"/>
                <w:szCs w:val="18"/>
              </w:rPr>
              <w:t>vsi procesi</w:t>
            </w:r>
          </w:p>
          <w:p w:rsidR="004E282C" w:rsidRPr="00BF2881" w:rsidRDefault="009238D7" w:rsidP="00BF2881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2881">
              <w:rPr>
                <w:rFonts w:ascii="Arial" w:hAnsi="Arial" w:cs="Arial"/>
                <w:sz w:val="18"/>
                <w:szCs w:val="18"/>
              </w:rPr>
              <w:t>nastajanja in umiranja gorstev se nadaljujejo, vendar tega ne opazimo)</w:t>
            </w:r>
          </w:p>
        </w:tc>
      </w:tr>
    </w:tbl>
    <w:p w:rsidR="00180760" w:rsidRPr="00C56377" w:rsidRDefault="00180760" w:rsidP="007C77E4">
      <w:pPr>
        <w:spacing w:after="0"/>
        <w:rPr>
          <w:rFonts w:ascii="Arial" w:hAnsi="Arial" w:cs="Arial"/>
          <w:sz w:val="18"/>
          <w:szCs w:val="18"/>
        </w:rPr>
      </w:pPr>
    </w:p>
    <w:sectPr w:rsidR="00180760" w:rsidRPr="00C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E2A"/>
    <w:multiLevelType w:val="hybridMultilevel"/>
    <w:tmpl w:val="E3FE09FC"/>
    <w:lvl w:ilvl="0" w:tplc="A2CACB1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B37"/>
    <w:multiLevelType w:val="hybridMultilevel"/>
    <w:tmpl w:val="018C946C"/>
    <w:lvl w:ilvl="0" w:tplc="A2CACB1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6983"/>
    <w:multiLevelType w:val="hybridMultilevel"/>
    <w:tmpl w:val="C172DB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637"/>
    <w:multiLevelType w:val="hybridMultilevel"/>
    <w:tmpl w:val="FFCCEAB4"/>
    <w:lvl w:ilvl="0" w:tplc="A2CACB1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91252"/>
    <w:multiLevelType w:val="hybridMultilevel"/>
    <w:tmpl w:val="41966D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4418"/>
    <w:multiLevelType w:val="hybridMultilevel"/>
    <w:tmpl w:val="B212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541D2"/>
    <w:multiLevelType w:val="hybridMultilevel"/>
    <w:tmpl w:val="AD762A10"/>
    <w:lvl w:ilvl="0" w:tplc="A2CACB1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965B6"/>
    <w:multiLevelType w:val="hybridMultilevel"/>
    <w:tmpl w:val="9AAC2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5565"/>
    <w:multiLevelType w:val="hybridMultilevel"/>
    <w:tmpl w:val="331621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C1CFF"/>
    <w:multiLevelType w:val="hybridMultilevel"/>
    <w:tmpl w:val="32764D14"/>
    <w:lvl w:ilvl="0" w:tplc="A2CACB1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E5349"/>
    <w:multiLevelType w:val="hybridMultilevel"/>
    <w:tmpl w:val="E580E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0FF4"/>
    <w:multiLevelType w:val="hybridMultilevel"/>
    <w:tmpl w:val="452C10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B5BD1"/>
    <w:multiLevelType w:val="hybridMultilevel"/>
    <w:tmpl w:val="331AF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4D8"/>
    <w:rsid w:val="000452A5"/>
    <w:rsid w:val="00065090"/>
    <w:rsid w:val="00111C38"/>
    <w:rsid w:val="00162A41"/>
    <w:rsid w:val="00180760"/>
    <w:rsid w:val="001A5D18"/>
    <w:rsid w:val="001D279C"/>
    <w:rsid w:val="002A2AE7"/>
    <w:rsid w:val="002B170E"/>
    <w:rsid w:val="003A41BF"/>
    <w:rsid w:val="003A4CF8"/>
    <w:rsid w:val="003D1672"/>
    <w:rsid w:val="00406685"/>
    <w:rsid w:val="004818EC"/>
    <w:rsid w:val="00487856"/>
    <w:rsid w:val="00487E07"/>
    <w:rsid w:val="004E282C"/>
    <w:rsid w:val="004E5DF1"/>
    <w:rsid w:val="005B2AFA"/>
    <w:rsid w:val="005E7D15"/>
    <w:rsid w:val="006264D8"/>
    <w:rsid w:val="00680225"/>
    <w:rsid w:val="006A7207"/>
    <w:rsid w:val="007322FC"/>
    <w:rsid w:val="007717CC"/>
    <w:rsid w:val="007833F1"/>
    <w:rsid w:val="007C77E4"/>
    <w:rsid w:val="008722C0"/>
    <w:rsid w:val="008B0EEE"/>
    <w:rsid w:val="009238D7"/>
    <w:rsid w:val="00951AD9"/>
    <w:rsid w:val="009C1D8D"/>
    <w:rsid w:val="00A03F2F"/>
    <w:rsid w:val="00A327B7"/>
    <w:rsid w:val="00A82107"/>
    <w:rsid w:val="00A9536F"/>
    <w:rsid w:val="00AD0B2B"/>
    <w:rsid w:val="00B52905"/>
    <w:rsid w:val="00B96FD9"/>
    <w:rsid w:val="00BB49A7"/>
    <w:rsid w:val="00BC45A0"/>
    <w:rsid w:val="00BF2881"/>
    <w:rsid w:val="00C000CA"/>
    <w:rsid w:val="00C27F37"/>
    <w:rsid w:val="00C56377"/>
    <w:rsid w:val="00C65994"/>
    <w:rsid w:val="00CE7389"/>
    <w:rsid w:val="00D0240C"/>
    <w:rsid w:val="00D05739"/>
    <w:rsid w:val="00D32388"/>
    <w:rsid w:val="00D86F06"/>
    <w:rsid w:val="00E032F3"/>
    <w:rsid w:val="00E176D8"/>
    <w:rsid w:val="00EA28E9"/>
    <w:rsid w:val="00EE02BD"/>
    <w:rsid w:val="00F3466A"/>
    <w:rsid w:val="00F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51DF43-FEED-492D-85C6-1EA116F7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