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A84" w:rsidRPr="00B234E5" w:rsidRDefault="00DC3D62" w:rsidP="00DC3D62">
      <w:pPr>
        <w:pStyle w:val="Heading1"/>
        <w:rPr>
          <w:rFonts w:ascii="Arial Unicode MS" w:eastAsia="Arial Unicode MS" w:hAnsi="Arial Unicode MS" w:cs="Arial Unicode MS"/>
          <w:color w:val="C00000"/>
        </w:rPr>
      </w:pPr>
      <w:bookmarkStart w:id="0" w:name="_GoBack"/>
      <w:bookmarkEnd w:id="0"/>
      <w:r w:rsidRPr="00B234E5">
        <w:rPr>
          <w:rFonts w:ascii="Arial Unicode MS" w:eastAsia="Arial Unicode MS" w:hAnsi="Arial Unicode MS" w:cs="Arial Unicode MS"/>
          <w:color w:val="C00000"/>
        </w:rPr>
        <w:t>ITALIJA</w:t>
      </w:r>
    </w:p>
    <w:p w:rsidR="007923E8" w:rsidRDefault="007923E8" w:rsidP="007923E8"/>
    <w:p w:rsidR="007923E8" w:rsidRDefault="007923E8" w:rsidP="007923E8"/>
    <w:p w:rsidR="007923E8" w:rsidRPr="00B234E5" w:rsidRDefault="007923E8" w:rsidP="007923E8">
      <w:pPr>
        <w:rPr>
          <w:rFonts w:ascii="Arial Unicode MS" w:eastAsia="Arial Unicode MS" w:hAnsi="Arial Unicode MS" w:cs="Arial Unicode MS"/>
          <w:color w:val="0D0D0D"/>
          <w:sz w:val="18"/>
          <w:szCs w:val="18"/>
        </w:rPr>
      </w:pPr>
      <w:r w:rsidRPr="00B234E5">
        <w:rPr>
          <w:rFonts w:ascii="Arial Unicode MS" w:eastAsia="Arial Unicode MS" w:hAnsi="Arial Unicode MS" w:cs="Arial Unicode MS"/>
          <w:color w:val="0D0D0D"/>
          <w:sz w:val="18"/>
          <w:szCs w:val="18"/>
        </w:rPr>
        <w:t>Po cestah drvijo fiati, ferrariji, bugatiji, iz katerih se razlegajo zvoki popevk s sanremskega festivala. V kavarnah ljudje v oblekah znamk Versace in D&amp;G pijejo odlične kapučine in espresso, lakoto pa si potešijo ob okusnih testeninah, picah ali hladnih jedeh z mortadelo, mocarelo, parmezanom, deviškim olivnim oljem. Saj veste, kje smo, kajne.</w:t>
      </w:r>
    </w:p>
    <w:p w:rsidR="007923E8" w:rsidRPr="00B234E5" w:rsidRDefault="007923E8" w:rsidP="007923E8">
      <w:pPr>
        <w:rPr>
          <w:rFonts w:ascii="Arial Unicode MS" w:eastAsia="Arial Unicode MS" w:hAnsi="Arial Unicode MS" w:cs="Arial Unicode MS"/>
          <w:color w:val="0D0D0D"/>
          <w:sz w:val="18"/>
          <w:szCs w:val="18"/>
        </w:rPr>
      </w:pPr>
    </w:p>
    <w:p w:rsidR="007923E8" w:rsidRPr="00B234E5" w:rsidRDefault="007923E8" w:rsidP="007923E8">
      <w:pPr>
        <w:rPr>
          <w:rFonts w:ascii="Arial Unicode MS" w:eastAsia="Arial Unicode MS" w:hAnsi="Arial Unicode MS" w:cs="Arial Unicode MS"/>
          <w:color w:val="0D0D0D"/>
          <w:sz w:val="18"/>
          <w:szCs w:val="18"/>
        </w:rPr>
      </w:pPr>
      <w:r w:rsidRPr="00B234E5">
        <w:rPr>
          <w:rFonts w:ascii="Arial Unicode MS" w:eastAsia="Arial Unicode MS" w:hAnsi="Arial Unicode MS" w:cs="Arial Unicode MS"/>
          <w:color w:val="0D0D0D"/>
          <w:sz w:val="18"/>
          <w:szCs w:val="18"/>
        </w:rPr>
        <w:t xml:space="preserve">Potepamo se še po eni izmed naših sosed. Pot lahko začnemo v Gorici ali Trstu, ki je bil v začetku 20. stoletja  nekaj časa celo slovensko mesto, nato pa v osemdesetih letih nakupovalno središče, kamor smo </w:t>
      </w:r>
      <w:r w:rsidR="00F14129" w:rsidRPr="00B234E5">
        <w:rPr>
          <w:rFonts w:ascii="Arial Unicode MS" w:eastAsia="Arial Unicode MS" w:hAnsi="Arial Unicode MS" w:cs="Arial Unicode MS"/>
          <w:color w:val="0D0D0D"/>
          <w:sz w:val="18"/>
          <w:szCs w:val="18"/>
        </w:rPr>
        <w:t>Slovenci</w:t>
      </w:r>
      <w:r w:rsidRPr="00B234E5">
        <w:rPr>
          <w:rFonts w:ascii="Arial Unicode MS" w:eastAsia="Arial Unicode MS" w:hAnsi="Arial Unicode MS" w:cs="Arial Unicode MS"/>
          <w:color w:val="0D0D0D"/>
          <w:sz w:val="18"/>
          <w:szCs w:val="18"/>
        </w:rPr>
        <w:t xml:space="preserve"> hodili po kavbojke in kavo. Slovenska manjšina živi tudi v Kanalski dolini in Reziji, od koder so doma zverinice.</w:t>
      </w:r>
    </w:p>
    <w:p w:rsidR="007923E8" w:rsidRPr="00B234E5" w:rsidRDefault="007923E8" w:rsidP="007923E8">
      <w:pPr>
        <w:rPr>
          <w:rFonts w:ascii="Arial Unicode MS" w:eastAsia="Arial Unicode MS" w:hAnsi="Arial Unicode MS" w:cs="Arial Unicode MS"/>
          <w:color w:val="0D0D0D"/>
          <w:sz w:val="18"/>
          <w:szCs w:val="18"/>
        </w:rPr>
      </w:pPr>
    </w:p>
    <w:p w:rsidR="007923E8" w:rsidRPr="00B234E5" w:rsidRDefault="007923E8" w:rsidP="007923E8">
      <w:pPr>
        <w:rPr>
          <w:rFonts w:ascii="Arial Unicode MS" w:eastAsia="Arial Unicode MS" w:hAnsi="Arial Unicode MS" w:cs="Arial Unicode MS"/>
          <w:color w:val="0D0D0D"/>
          <w:sz w:val="18"/>
          <w:szCs w:val="18"/>
        </w:rPr>
      </w:pPr>
      <w:r w:rsidRPr="00B234E5">
        <w:rPr>
          <w:rFonts w:ascii="Arial Unicode MS" w:eastAsia="Arial Unicode MS" w:hAnsi="Arial Unicode MS" w:cs="Arial Unicode MS"/>
          <w:color w:val="0D0D0D"/>
          <w:sz w:val="18"/>
          <w:szCs w:val="18"/>
        </w:rPr>
        <w:t>Blizu naše meje so tudi</w:t>
      </w:r>
      <w:r w:rsidR="00F14129" w:rsidRPr="00B234E5">
        <w:rPr>
          <w:rFonts w:ascii="Arial Unicode MS" w:eastAsia="Arial Unicode MS" w:hAnsi="Arial Unicode MS" w:cs="Arial Unicode MS"/>
          <w:color w:val="0D0D0D"/>
          <w:sz w:val="18"/>
          <w:szCs w:val="18"/>
        </w:rPr>
        <w:t xml:space="preserve"> čudovite</w:t>
      </w:r>
      <w:r w:rsidRPr="00B234E5">
        <w:rPr>
          <w:rFonts w:ascii="Arial Unicode MS" w:eastAsia="Arial Unicode MS" w:hAnsi="Arial Unicode MS" w:cs="Arial Unicode MS"/>
          <w:color w:val="0D0D0D"/>
          <w:sz w:val="18"/>
          <w:szCs w:val="18"/>
        </w:rPr>
        <w:t xml:space="preserve"> Benetke,</w:t>
      </w:r>
      <w:r w:rsidR="00F14129" w:rsidRPr="00B234E5">
        <w:rPr>
          <w:rFonts w:ascii="Arial Unicode MS" w:eastAsia="Arial Unicode MS" w:hAnsi="Arial Unicode MS" w:cs="Arial Unicode MS"/>
          <w:color w:val="0D0D0D"/>
          <w:sz w:val="18"/>
          <w:szCs w:val="18"/>
        </w:rPr>
        <w:t xml:space="preserve"> ki so zgrajene na 118 otokih v laguni in prepredene s kanali, po katerih plujejo gondole. Zaljubljenci vzdihujejo med vožnjo pod mostom Rialto ali med občudovanjem karnevala na Markovem trgu.</w:t>
      </w:r>
      <w:r w:rsidRPr="00B234E5">
        <w:rPr>
          <w:rFonts w:ascii="Arial Unicode MS" w:eastAsia="Arial Unicode MS" w:hAnsi="Arial Unicode MS" w:cs="Arial Unicode MS"/>
          <w:color w:val="0D0D0D"/>
          <w:sz w:val="18"/>
          <w:szCs w:val="18"/>
        </w:rPr>
        <w:t xml:space="preserve">  </w:t>
      </w:r>
    </w:p>
    <w:p w:rsidR="00F14129" w:rsidRPr="00B234E5" w:rsidRDefault="00F14129" w:rsidP="007923E8">
      <w:pPr>
        <w:rPr>
          <w:rFonts w:ascii="Arial Unicode MS" w:eastAsia="Arial Unicode MS" w:hAnsi="Arial Unicode MS" w:cs="Arial Unicode MS"/>
          <w:color w:val="0D0D0D"/>
          <w:sz w:val="18"/>
          <w:szCs w:val="18"/>
        </w:rPr>
      </w:pPr>
    </w:p>
    <w:p w:rsidR="00F14129" w:rsidRPr="00B234E5" w:rsidRDefault="00F14129" w:rsidP="007923E8">
      <w:pPr>
        <w:rPr>
          <w:rFonts w:ascii="Arial Unicode MS" w:eastAsia="Arial Unicode MS" w:hAnsi="Arial Unicode MS" w:cs="Arial Unicode MS"/>
          <w:color w:val="0D0D0D"/>
          <w:sz w:val="18"/>
          <w:szCs w:val="18"/>
        </w:rPr>
      </w:pPr>
      <w:r w:rsidRPr="00B234E5">
        <w:rPr>
          <w:rFonts w:ascii="Arial Unicode MS" w:eastAsia="Arial Unicode MS" w:hAnsi="Arial Unicode MS" w:cs="Arial Unicode MS"/>
          <w:color w:val="0D0D0D"/>
          <w:sz w:val="18"/>
          <w:szCs w:val="18"/>
        </w:rPr>
        <w:t>Gondole so tudi v največjem italijanskem zabaviščnem parku Gardalandu, ki leži blizu Gardskega jezera. A tam so pomembnejši vlakci smrti, park z mamuti, fantazijsko kraljestvo s Petrom Panom in vodni svet. Adrenalinska zabava za vse nas, ki nimamo dirkalnikov formule ena, da bi z njimi drveli po dirkališču v Imoli, ali poskočnega jeklenega konjička, ki ga kroti Valentino Rossi, večkratni svetovni prvak v različnih razred motošporta.</w:t>
      </w:r>
    </w:p>
    <w:p w:rsidR="00F14129" w:rsidRPr="00B234E5" w:rsidRDefault="00F14129" w:rsidP="007923E8">
      <w:pPr>
        <w:rPr>
          <w:rFonts w:ascii="Arial Unicode MS" w:eastAsia="Arial Unicode MS" w:hAnsi="Arial Unicode MS" w:cs="Arial Unicode MS"/>
          <w:color w:val="0D0D0D"/>
          <w:sz w:val="18"/>
          <w:szCs w:val="18"/>
        </w:rPr>
      </w:pPr>
    </w:p>
    <w:p w:rsidR="00472E3B" w:rsidRPr="00B234E5" w:rsidRDefault="00F14129" w:rsidP="007923E8">
      <w:pPr>
        <w:rPr>
          <w:rFonts w:ascii="Arial Unicode MS" w:eastAsia="Arial Unicode MS" w:hAnsi="Arial Unicode MS" w:cs="Arial Unicode MS"/>
          <w:color w:val="0D0D0D"/>
          <w:sz w:val="18"/>
          <w:szCs w:val="18"/>
        </w:rPr>
      </w:pPr>
      <w:r w:rsidRPr="00B234E5">
        <w:rPr>
          <w:rFonts w:ascii="Arial Unicode MS" w:eastAsia="Arial Unicode MS" w:hAnsi="Arial Unicode MS" w:cs="Arial Unicode MS"/>
          <w:color w:val="0D0D0D"/>
          <w:sz w:val="18"/>
          <w:szCs w:val="18"/>
        </w:rPr>
        <w:t>Adrenalin je leta 79 preplavil le redke prebivalce Pompejev in Herkulaneuma, ker so jih valovi vroče lave iz Vezuva presenetili med spanjem. Se pa prebivalcem Neaplja občasno še zatresejo hlače, ko se iz ognjenika pokadi. Zadnji večji izbruh je bil leta 1944. V Italiji sta še dva delujoča ognjenika, Etna na Siciliji in Stromboli na Liparskih otokih</w:t>
      </w:r>
      <w:r w:rsidR="00472E3B" w:rsidRPr="00B234E5">
        <w:rPr>
          <w:rFonts w:ascii="Arial Unicode MS" w:eastAsia="Arial Unicode MS" w:hAnsi="Arial Unicode MS" w:cs="Arial Unicode MS"/>
          <w:color w:val="0D0D0D"/>
          <w:sz w:val="18"/>
          <w:szCs w:val="18"/>
        </w:rPr>
        <w:t>, njun zadnji izbruh pa se je zgodil letos.</w:t>
      </w:r>
    </w:p>
    <w:p w:rsidR="00472E3B" w:rsidRPr="00B234E5" w:rsidRDefault="00472E3B" w:rsidP="007923E8">
      <w:pPr>
        <w:rPr>
          <w:rFonts w:ascii="Arial Unicode MS" w:eastAsia="Arial Unicode MS" w:hAnsi="Arial Unicode MS" w:cs="Arial Unicode MS"/>
          <w:color w:val="0D0D0D"/>
          <w:sz w:val="18"/>
          <w:szCs w:val="18"/>
        </w:rPr>
      </w:pPr>
    </w:p>
    <w:p w:rsidR="00F14129" w:rsidRPr="00B234E5" w:rsidRDefault="00B166B2" w:rsidP="007923E8">
      <w:pPr>
        <w:rPr>
          <w:rFonts w:ascii="Arial Unicode MS" w:eastAsia="Arial Unicode MS" w:hAnsi="Arial Unicode MS" w:cs="Arial Unicode MS"/>
          <w:color w:val="0D0D0D"/>
          <w:sz w:val="18"/>
          <w:szCs w:val="18"/>
        </w:rPr>
      </w:pPr>
      <w:r w:rsidRPr="00B234E5">
        <w:rPr>
          <w:rFonts w:ascii="Arial Unicode MS" w:eastAsia="Arial Unicode MS" w:hAnsi="Arial Unicode MS" w:cs="Arial Unicode MS"/>
          <w:color w:val="0D0D0D"/>
          <w:sz w:val="18"/>
          <w:szCs w:val="18"/>
        </w:rPr>
        <w:t>Morda so tudi vulkani krivi, da so Italijani tako temperamentni. Pomislimo le na nogometne navijače najuspešnejšega italijanskega klube Juventusa iz Torina ali množice, ki vsako leto spremljajo kolesarje na dirki GIRO D`ITALIA, ki je bila nekajkrat speljana tudi čez Slovenijo.</w:t>
      </w:r>
      <w:r w:rsidR="00F14129" w:rsidRPr="00B234E5">
        <w:rPr>
          <w:rFonts w:ascii="Arial Unicode MS" w:eastAsia="Arial Unicode MS" w:hAnsi="Arial Unicode MS" w:cs="Arial Unicode MS"/>
          <w:color w:val="0D0D0D"/>
          <w:sz w:val="18"/>
          <w:szCs w:val="18"/>
        </w:rPr>
        <w:t xml:space="preserve"> </w:t>
      </w:r>
    </w:p>
    <w:p w:rsidR="00B166B2" w:rsidRPr="00B234E5" w:rsidRDefault="00B166B2" w:rsidP="007923E8">
      <w:pPr>
        <w:rPr>
          <w:rFonts w:ascii="Arial Unicode MS" w:eastAsia="Arial Unicode MS" w:hAnsi="Arial Unicode MS" w:cs="Arial Unicode MS"/>
          <w:color w:val="0D0D0D"/>
          <w:sz w:val="18"/>
          <w:szCs w:val="18"/>
        </w:rPr>
      </w:pPr>
    </w:p>
    <w:p w:rsidR="00B166B2" w:rsidRPr="00B234E5" w:rsidRDefault="00B166B2" w:rsidP="007923E8">
      <w:pPr>
        <w:rPr>
          <w:rFonts w:ascii="Arial Unicode MS" w:eastAsia="Arial Unicode MS" w:hAnsi="Arial Unicode MS" w:cs="Arial Unicode MS"/>
          <w:color w:val="0D0D0D"/>
          <w:sz w:val="18"/>
          <w:szCs w:val="18"/>
        </w:rPr>
      </w:pPr>
      <w:r w:rsidRPr="00B234E5">
        <w:rPr>
          <w:rFonts w:ascii="Arial Unicode MS" w:eastAsia="Arial Unicode MS" w:hAnsi="Arial Unicode MS" w:cs="Arial Unicode MS"/>
          <w:color w:val="0D0D0D"/>
          <w:sz w:val="18"/>
          <w:szCs w:val="18"/>
        </w:rPr>
        <w:t>Italijanska živahnost in radoživost se kaže tudi v glasbi od Niccola Paganinija, Guiseppeja Verdija, Antona Vivaldija in nekoliko slovenskega Guiseppeja Tartinija pa do tenorista Luciana Pavarottija ali pop pevca Erosa Ramazzottija.</w:t>
      </w:r>
    </w:p>
    <w:p w:rsidR="00B166B2" w:rsidRPr="00B234E5" w:rsidRDefault="00B166B2" w:rsidP="007923E8">
      <w:pPr>
        <w:rPr>
          <w:rFonts w:ascii="Arial Unicode MS" w:eastAsia="Arial Unicode MS" w:hAnsi="Arial Unicode MS" w:cs="Arial Unicode MS"/>
          <w:color w:val="0D0D0D"/>
          <w:sz w:val="18"/>
          <w:szCs w:val="18"/>
        </w:rPr>
      </w:pPr>
    </w:p>
    <w:p w:rsidR="00B166B2" w:rsidRPr="00B234E5" w:rsidRDefault="00B166B2" w:rsidP="007923E8">
      <w:pPr>
        <w:rPr>
          <w:rFonts w:ascii="Arial Unicode MS" w:eastAsia="Arial Unicode MS" w:hAnsi="Arial Unicode MS" w:cs="Arial Unicode MS"/>
          <w:color w:val="0D0D0D"/>
          <w:sz w:val="18"/>
          <w:szCs w:val="18"/>
        </w:rPr>
      </w:pPr>
      <w:r w:rsidRPr="00B234E5">
        <w:rPr>
          <w:rFonts w:ascii="Arial Unicode MS" w:eastAsia="Arial Unicode MS" w:hAnsi="Arial Unicode MS" w:cs="Arial Unicode MS"/>
          <w:color w:val="0D0D0D"/>
          <w:sz w:val="18"/>
          <w:szCs w:val="18"/>
        </w:rPr>
        <w:t>Morda koga od glasbenikov ne poznate, a vsakdo med namizagotovo ve za slavnega slikarja, kiparja i nizumitelja Leonarda Da Vincija. Po različnih italijanskih mestih je ogromno njegovih del, a najbolj znana slika, Mona Lisa, je v pariškem Louvru. Tudi za Michelangela ste že slišali, seveda za kiparja, slikarja in arhitekta, ne nindža želvo. Poslikal je na primer Sikstinsko kapelo v Vatikanu in izklesal kipa Davida in Mojzesa.</w:t>
      </w:r>
    </w:p>
    <w:p w:rsidR="00B166B2" w:rsidRPr="00B234E5" w:rsidRDefault="00B166B2" w:rsidP="007923E8">
      <w:pPr>
        <w:rPr>
          <w:rFonts w:ascii="Arial Unicode MS" w:eastAsia="Arial Unicode MS" w:hAnsi="Arial Unicode MS" w:cs="Arial Unicode MS"/>
          <w:color w:val="0D0D0D"/>
          <w:sz w:val="18"/>
          <w:szCs w:val="18"/>
        </w:rPr>
      </w:pPr>
    </w:p>
    <w:p w:rsidR="00B166B2" w:rsidRPr="00B234E5" w:rsidRDefault="00B234E5" w:rsidP="007923E8">
      <w:pPr>
        <w:rPr>
          <w:rFonts w:ascii="Arial Unicode MS" w:eastAsia="Arial Unicode MS" w:hAnsi="Arial Unicode MS" w:cs="Arial Unicode MS"/>
          <w:color w:val="0D0D0D"/>
          <w:sz w:val="18"/>
          <w:szCs w:val="18"/>
        </w:rPr>
      </w:pPr>
      <w:r w:rsidRPr="00B234E5">
        <w:rPr>
          <w:rFonts w:ascii="Arial Unicode MS" w:eastAsia="Arial Unicode MS" w:hAnsi="Arial Unicode MS" w:cs="Arial Unicode MS"/>
          <w:color w:val="0D0D0D"/>
          <w:sz w:val="18"/>
          <w:szCs w:val="18"/>
        </w:rPr>
        <w:t xml:space="preserve">Vatikan je z 0,44 km2 najmanjša neodvisna država na svetu, v Italiji pa blizu Riminija najdemo še San Marino, ki obsega ˝kar˝ 61,2 km2 in ima komaj kaj več kot kakšno manjše italijansko mesto. A umetnosti je vseeno, kako veliko je mesto. Stara mestna jedra Assisija, Orvieta, Urbina, Siene, Verone z Julijinim balkonom ali Pise s </w:t>
      </w:r>
      <w:smartTag w:uri="urn:schemas-microsoft-com:office:smarttags" w:element="metricconverter">
        <w:smartTagPr>
          <w:attr w:name="ProductID" w:val="54 m"/>
        </w:smartTagPr>
        <w:r w:rsidRPr="00B234E5">
          <w:rPr>
            <w:rFonts w:ascii="Arial Unicode MS" w:eastAsia="Arial Unicode MS" w:hAnsi="Arial Unicode MS" w:cs="Arial Unicode MS"/>
            <w:color w:val="0D0D0D"/>
            <w:sz w:val="18"/>
            <w:szCs w:val="18"/>
          </w:rPr>
          <w:t>54 m</w:t>
        </w:r>
      </w:smartTag>
      <w:r w:rsidRPr="00B234E5">
        <w:rPr>
          <w:rFonts w:ascii="Arial Unicode MS" w:eastAsia="Arial Unicode MS" w:hAnsi="Arial Unicode MS" w:cs="Arial Unicode MS"/>
          <w:color w:val="0D0D0D"/>
          <w:sz w:val="18"/>
          <w:szCs w:val="18"/>
        </w:rPr>
        <w:t xml:space="preserve"> visokim poševnim stolpom so natrpana z izjemnimi stavbami, galerijami in parki.</w:t>
      </w:r>
    </w:p>
    <w:p w:rsidR="00DC3D62" w:rsidRPr="00B234E5" w:rsidRDefault="00DC3D62">
      <w:pPr>
        <w:rPr>
          <w:rFonts w:ascii="Arial Unicode MS" w:eastAsia="Arial Unicode MS" w:hAnsi="Arial Unicode MS" w:cs="Arial Unicode MS"/>
          <w:color w:val="0D0D0D"/>
          <w:sz w:val="18"/>
          <w:szCs w:val="18"/>
        </w:rPr>
      </w:pPr>
    </w:p>
    <w:sectPr w:rsidR="00DC3D62" w:rsidRPr="00B234E5" w:rsidSect="00841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D62"/>
    <w:rsid w:val="00030C09"/>
    <w:rsid w:val="00035D37"/>
    <w:rsid w:val="00472E3B"/>
    <w:rsid w:val="005B5788"/>
    <w:rsid w:val="007923E8"/>
    <w:rsid w:val="00841A84"/>
    <w:rsid w:val="0084551D"/>
    <w:rsid w:val="00B166B2"/>
    <w:rsid w:val="00B234E5"/>
    <w:rsid w:val="00C4474C"/>
    <w:rsid w:val="00C65DDD"/>
    <w:rsid w:val="00DC3D62"/>
    <w:rsid w:val="00E41E38"/>
    <w:rsid w:val="00F14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E38"/>
    <w:rPr>
      <w:sz w:val="24"/>
      <w:szCs w:val="24"/>
    </w:rPr>
  </w:style>
  <w:style w:type="paragraph" w:styleId="Heading1">
    <w:name w:val="heading 1"/>
    <w:basedOn w:val="Normal"/>
    <w:next w:val="Normal"/>
    <w:link w:val="Heading1Char"/>
    <w:qFormat/>
    <w:rsid w:val="00E41E38"/>
    <w:pPr>
      <w:keepNext/>
      <w:jc w:val="center"/>
      <w:outlineLvl w:val="0"/>
    </w:pPr>
    <w:rPr>
      <w:rFonts w:ascii="Bookman Old Style" w:hAnsi="Bookman Old Style"/>
      <w:b/>
      <w:bCs/>
    </w:rPr>
  </w:style>
  <w:style w:type="paragraph" w:styleId="Heading2">
    <w:name w:val="heading 2"/>
    <w:basedOn w:val="Normal"/>
    <w:next w:val="Normal"/>
    <w:link w:val="Heading2Char"/>
    <w:qFormat/>
    <w:rsid w:val="00E41E38"/>
    <w:pPr>
      <w:keepNext/>
      <w:ind w:right="-284"/>
      <w:outlineLvl w:val="1"/>
    </w:pPr>
    <w:rPr>
      <w:rFonts w:ascii="Arial" w:hAnsi="Arial" w:cs="Arial"/>
      <w:sz w:val="48"/>
    </w:rPr>
  </w:style>
  <w:style w:type="paragraph" w:styleId="Heading3">
    <w:name w:val="heading 3"/>
    <w:basedOn w:val="Normal"/>
    <w:next w:val="Normal"/>
    <w:link w:val="Heading3Char"/>
    <w:qFormat/>
    <w:rsid w:val="00E41E38"/>
    <w:pPr>
      <w:keepNext/>
      <w:ind w:right="-70"/>
      <w:jc w:val="right"/>
      <w:outlineLvl w:val="2"/>
    </w:pPr>
    <w:rPr>
      <w:rFonts w:ascii="Batang" w:hAnsi="Batang"/>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E38"/>
    <w:rPr>
      <w:rFonts w:ascii="Bookman Old Style" w:hAnsi="Bookman Old Style"/>
      <w:b/>
      <w:bCs/>
      <w:sz w:val="24"/>
      <w:szCs w:val="24"/>
    </w:rPr>
  </w:style>
  <w:style w:type="character" w:customStyle="1" w:styleId="Heading2Char">
    <w:name w:val="Heading 2 Char"/>
    <w:basedOn w:val="DefaultParagraphFont"/>
    <w:link w:val="Heading2"/>
    <w:rsid w:val="00E41E38"/>
    <w:rPr>
      <w:rFonts w:ascii="Arial" w:hAnsi="Arial" w:cs="Arial"/>
      <w:sz w:val="48"/>
      <w:szCs w:val="24"/>
    </w:rPr>
  </w:style>
  <w:style w:type="character" w:customStyle="1" w:styleId="Heading3Char">
    <w:name w:val="Heading 3 Char"/>
    <w:basedOn w:val="DefaultParagraphFont"/>
    <w:link w:val="Heading3"/>
    <w:rsid w:val="00E41E38"/>
    <w:rPr>
      <w:rFonts w:ascii="Batang" w:hAnsi="Batang"/>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