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E36E7" w14:textId="77777777" w:rsidR="00032FE2" w:rsidRPr="000D0624" w:rsidRDefault="003E5E41" w:rsidP="003E5E41">
      <w:pPr>
        <w:jc w:val="center"/>
        <w:rPr>
          <w:b/>
          <w:sz w:val="27"/>
          <w:szCs w:val="27"/>
        </w:rPr>
      </w:pPr>
      <w:bookmarkStart w:id="0" w:name="_GoBack"/>
      <w:bookmarkEnd w:id="0"/>
      <w:r w:rsidRPr="000D0624">
        <w:rPr>
          <w:b/>
          <w:sz w:val="27"/>
          <w:szCs w:val="27"/>
        </w:rPr>
        <w:t>Kozolec</w:t>
      </w:r>
    </w:p>
    <w:p w14:paraId="0EED26EB" w14:textId="77777777" w:rsidR="003E5E41" w:rsidRPr="000D0624" w:rsidRDefault="003E5E41" w:rsidP="003E5E41">
      <w:pPr>
        <w:jc w:val="center"/>
        <w:rPr>
          <w:b/>
          <w:sz w:val="20"/>
          <w:szCs w:val="20"/>
        </w:rPr>
      </w:pPr>
      <w:r w:rsidRPr="000D0624">
        <w:rPr>
          <w:b/>
          <w:sz w:val="20"/>
          <w:szCs w:val="20"/>
        </w:rPr>
        <w:t>Simbol slovenske arhitekture</w:t>
      </w:r>
    </w:p>
    <w:p w14:paraId="3AFAC789" w14:textId="77777777" w:rsidR="003E5E41" w:rsidRDefault="003E5E41" w:rsidP="003E5E41">
      <w:pPr>
        <w:jc w:val="center"/>
        <w:rPr>
          <w:sz w:val="20"/>
          <w:szCs w:val="20"/>
        </w:rPr>
      </w:pPr>
    </w:p>
    <w:p w14:paraId="41C59528" w14:textId="77777777" w:rsidR="00B52534" w:rsidRPr="00B52534" w:rsidRDefault="00B52534" w:rsidP="00B52534">
      <w:pPr>
        <w:rPr>
          <w:sz w:val="21"/>
          <w:szCs w:val="21"/>
        </w:rPr>
      </w:pPr>
      <w:r>
        <w:rPr>
          <w:sz w:val="21"/>
          <w:szCs w:val="21"/>
        </w:rPr>
        <w:t xml:space="preserve">Kozolec </w:t>
      </w:r>
      <w:r w:rsidRPr="00B52534">
        <w:rPr>
          <w:sz w:val="21"/>
          <w:szCs w:val="21"/>
        </w:rPr>
        <w:t xml:space="preserve">je ponavadi </w:t>
      </w:r>
      <w:hyperlink r:id="rId5" w:tooltip="Les" w:history="1">
        <w:r w:rsidRPr="00B52534">
          <w:rPr>
            <w:rStyle w:val="Hyperlink"/>
            <w:color w:val="auto"/>
            <w:sz w:val="21"/>
            <w:szCs w:val="21"/>
            <w:u w:val="none"/>
          </w:rPr>
          <w:t>lesena</w:t>
        </w:r>
      </w:hyperlink>
      <w:r w:rsidRPr="00B52534">
        <w:rPr>
          <w:sz w:val="21"/>
          <w:szCs w:val="21"/>
        </w:rPr>
        <w:t xml:space="preserve">, s strani odprta </w:t>
      </w:r>
      <w:hyperlink r:id="rId6" w:tooltip="Stavba" w:history="1">
        <w:r w:rsidRPr="00B52534">
          <w:rPr>
            <w:rStyle w:val="Hyperlink"/>
            <w:color w:val="auto"/>
            <w:sz w:val="21"/>
            <w:szCs w:val="21"/>
            <w:u w:val="none"/>
          </w:rPr>
          <w:t>stavba</w:t>
        </w:r>
      </w:hyperlink>
      <w:r w:rsidRPr="00B52534">
        <w:rPr>
          <w:sz w:val="21"/>
          <w:szCs w:val="21"/>
        </w:rPr>
        <w:t xml:space="preserve"> za sušenje </w:t>
      </w:r>
      <w:hyperlink r:id="rId7" w:tooltip="Žito" w:history="1">
        <w:r w:rsidRPr="00B52534">
          <w:rPr>
            <w:rStyle w:val="Hyperlink"/>
            <w:color w:val="auto"/>
            <w:sz w:val="21"/>
            <w:szCs w:val="21"/>
            <w:u w:val="none"/>
          </w:rPr>
          <w:t>žita</w:t>
        </w:r>
      </w:hyperlink>
      <w:r w:rsidRPr="00B52534">
        <w:rPr>
          <w:sz w:val="21"/>
          <w:szCs w:val="21"/>
        </w:rPr>
        <w:t xml:space="preserve"> in </w:t>
      </w:r>
      <w:hyperlink r:id="rId8" w:tooltip="Trava" w:history="1">
        <w:r w:rsidRPr="00B52534">
          <w:rPr>
            <w:rStyle w:val="Hyperlink"/>
            <w:color w:val="auto"/>
            <w:sz w:val="21"/>
            <w:szCs w:val="21"/>
            <w:u w:val="none"/>
          </w:rPr>
          <w:t>trave</w:t>
        </w:r>
      </w:hyperlink>
      <w:r w:rsidRPr="00B52534">
        <w:rPr>
          <w:sz w:val="21"/>
          <w:szCs w:val="21"/>
        </w:rPr>
        <w:t xml:space="preserve">, značilna za </w:t>
      </w:r>
      <w:hyperlink r:id="rId9" w:tooltip="Slovenija" w:history="1">
        <w:r w:rsidRPr="00B52534">
          <w:rPr>
            <w:rStyle w:val="Hyperlink"/>
            <w:color w:val="auto"/>
            <w:sz w:val="21"/>
            <w:szCs w:val="21"/>
            <w:u w:val="none"/>
          </w:rPr>
          <w:t>slovensko</w:t>
        </w:r>
      </w:hyperlink>
      <w:r w:rsidRPr="00B52534">
        <w:rPr>
          <w:sz w:val="21"/>
          <w:szCs w:val="21"/>
        </w:rPr>
        <w:t xml:space="preserve"> </w:t>
      </w:r>
      <w:hyperlink r:id="rId10" w:tooltip="Podeželje" w:history="1">
        <w:r w:rsidRPr="00B52534">
          <w:rPr>
            <w:rStyle w:val="Hyperlink"/>
            <w:color w:val="auto"/>
            <w:sz w:val="21"/>
            <w:szCs w:val="21"/>
            <w:u w:val="none"/>
          </w:rPr>
          <w:t>podeželje</w:t>
        </w:r>
      </w:hyperlink>
      <w:r w:rsidRPr="00B52534">
        <w:rPr>
          <w:sz w:val="21"/>
          <w:szCs w:val="21"/>
        </w:rPr>
        <w:t xml:space="preserve"> in </w:t>
      </w:r>
      <w:hyperlink r:id="rId11" w:tooltip="Arhitektura" w:history="1">
        <w:r w:rsidRPr="00B52534">
          <w:rPr>
            <w:rStyle w:val="Hyperlink"/>
            <w:color w:val="auto"/>
            <w:sz w:val="21"/>
            <w:szCs w:val="21"/>
            <w:u w:val="none"/>
          </w:rPr>
          <w:t>arhitekturo</w:t>
        </w:r>
      </w:hyperlink>
      <w:r w:rsidRPr="00B52534">
        <w:rPr>
          <w:sz w:val="21"/>
          <w:szCs w:val="21"/>
        </w:rPr>
        <w:t xml:space="preserve">. </w:t>
      </w:r>
    </w:p>
    <w:p w14:paraId="53F7F6D2" w14:textId="77777777" w:rsidR="00B52534" w:rsidRPr="00B52534" w:rsidRDefault="00B52534" w:rsidP="00B52534">
      <w:pPr>
        <w:shd w:val="clear" w:color="auto" w:fill="F8FCFF"/>
        <w:spacing w:before="100" w:beforeAutospacing="1" w:after="100" w:afterAutospacing="1"/>
        <w:rPr>
          <w:sz w:val="21"/>
          <w:szCs w:val="21"/>
        </w:rPr>
      </w:pPr>
      <w:r w:rsidRPr="00B52534">
        <w:rPr>
          <w:sz w:val="21"/>
          <w:szCs w:val="21"/>
        </w:rPr>
        <w:t>Poznamo več vrst kozolcev:</w:t>
      </w:r>
    </w:p>
    <w:p w14:paraId="6AC4C794" w14:textId="77777777" w:rsidR="00B52534" w:rsidRPr="00B52534" w:rsidRDefault="00B52534" w:rsidP="00B52534">
      <w:pPr>
        <w:numPr>
          <w:ilvl w:val="0"/>
          <w:numId w:val="1"/>
        </w:numPr>
        <w:shd w:val="clear" w:color="auto" w:fill="F8FCFF"/>
        <w:spacing w:before="100" w:beforeAutospacing="1" w:after="100" w:afterAutospacing="1"/>
        <w:ind w:left="3648"/>
        <w:rPr>
          <w:sz w:val="21"/>
          <w:szCs w:val="21"/>
        </w:rPr>
      </w:pPr>
      <w:r w:rsidRPr="00B52534">
        <w:rPr>
          <w:sz w:val="21"/>
          <w:szCs w:val="21"/>
        </w:rPr>
        <w:t xml:space="preserve">enojni oz. stegnjeni kozolec </w:t>
      </w:r>
    </w:p>
    <w:p w14:paraId="1A296B2F" w14:textId="77777777" w:rsidR="00B52534" w:rsidRPr="00B52534" w:rsidRDefault="00B52534" w:rsidP="00B52534">
      <w:pPr>
        <w:numPr>
          <w:ilvl w:val="0"/>
          <w:numId w:val="1"/>
        </w:numPr>
        <w:shd w:val="clear" w:color="auto" w:fill="F8FCFF"/>
        <w:spacing w:before="100" w:beforeAutospacing="1" w:after="100" w:afterAutospacing="1"/>
        <w:ind w:left="3648"/>
        <w:rPr>
          <w:sz w:val="21"/>
          <w:szCs w:val="21"/>
        </w:rPr>
      </w:pPr>
      <w:r w:rsidRPr="00B52534">
        <w:rPr>
          <w:sz w:val="21"/>
          <w:szCs w:val="21"/>
        </w:rPr>
        <w:t xml:space="preserve">pravi toplar </w:t>
      </w:r>
    </w:p>
    <w:p w14:paraId="4201ABA3" w14:textId="77777777" w:rsidR="00B52534" w:rsidRPr="00B52534" w:rsidRDefault="00B52534" w:rsidP="00B52534">
      <w:pPr>
        <w:numPr>
          <w:ilvl w:val="0"/>
          <w:numId w:val="1"/>
        </w:numPr>
        <w:shd w:val="clear" w:color="auto" w:fill="F8FCFF"/>
        <w:spacing w:before="100" w:beforeAutospacing="1" w:after="100" w:afterAutospacing="1"/>
        <w:ind w:left="3648"/>
        <w:rPr>
          <w:sz w:val="21"/>
          <w:szCs w:val="21"/>
        </w:rPr>
      </w:pPr>
      <w:r w:rsidRPr="00B52534">
        <w:rPr>
          <w:sz w:val="21"/>
          <w:szCs w:val="21"/>
        </w:rPr>
        <w:t xml:space="preserve">toplar s hodnikom </w:t>
      </w:r>
    </w:p>
    <w:p w14:paraId="55226395" w14:textId="77777777" w:rsidR="00B52534" w:rsidRPr="00B52534" w:rsidRDefault="00B52534" w:rsidP="00B52534">
      <w:pPr>
        <w:numPr>
          <w:ilvl w:val="0"/>
          <w:numId w:val="1"/>
        </w:numPr>
        <w:shd w:val="clear" w:color="auto" w:fill="F8FCFF"/>
        <w:spacing w:before="100" w:beforeAutospacing="1" w:after="100" w:afterAutospacing="1"/>
        <w:ind w:left="3648"/>
        <w:rPr>
          <w:sz w:val="21"/>
          <w:szCs w:val="21"/>
        </w:rPr>
      </w:pPr>
      <w:r w:rsidRPr="00B52534">
        <w:rPr>
          <w:sz w:val="21"/>
          <w:szCs w:val="21"/>
        </w:rPr>
        <w:t xml:space="preserve">nizki toplar </w:t>
      </w:r>
    </w:p>
    <w:p w14:paraId="23531D07" w14:textId="77777777" w:rsidR="00B52534" w:rsidRPr="00B52534" w:rsidRDefault="00B52534" w:rsidP="00B52534">
      <w:pPr>
        <w:numPr>
          <w:ilvl w:val="0"/>
          <w:numId w:val="1"/>
        </w:numPr>
        <w:shd w:val="clear" w:color="auto" w:fill="F8FCFF"/>
        <w:spacing w:before="100" w:beforeAutospacing="1" w:after="100" w:afterAutospacing="1"/>
        <w:ind w:left="3648"/>
        <w:rPr>
          <w:sz w:val="21"/>
          <w:szCs w:val="21"/>
        </w:rPr>
      </w:pPr>
      <w:r w:rsidRPr="00B52534">
        <w:rPr>
          <w:sz w:val="21"/>
          <w:szCs w:val="21"/>
        </w:rPr>
        <w:t xml:space="preserve">kozolec na kozla oz. psa oz. pero </w:t>
      </w:r>
    </w:p>
    <w:p w14:paraId="468D5D79" w14:textId="77777777" w:rsidR="00B52534" w:rsidRPr="00B52534" w:rsidRDefault="00B52534" w:rsidP="00B52534">
      <w:pPr>
        <w:numPr>
          <w:ilvl w:val="0"/>
          <w:numId w:val="1"/>
        </w:numPr>
        <w:shd w:val="clear" w:color="auto" w:fill="F8FCFF"/>
        <w:spacing w:before="100" w:beforeAutospacing="1" w:after="100" w:afterAutospacing="1"/>
        <w:ind w:left="3648"/>
        <w:rPr>
          <w:sz w:val="21"/>
          <w:szCs w:val="21"/>
        </w:rPr>
      </w:pPr>
      <w:r w:rsidRPr="00B52534">
        <w:rPr>
          <w:sz w:val="21"/>
          <w:szCs w:val="21"/>
        </w:rPr>
        <w:t xml:space="preserve">prislonjeni kozolec </w:t>
      </w:r>
    </w:p>
    <w:p w14:paraId="3847D32F" w14:textId="77777777" w:rsidR="003E5E41" w:rsidRPr="003E5E41" w:rsidRDefault="003E5E41" w:rsidP="003E5E41">
      <w:pPr>
        <w:rPr>
          <w:sz w:val="21"/>
          <w:szCs w:val="21"/>
        </w:rPr>
      </w:pPr>
      <w:r w:rsidRPr="003E5E41">
        <w:rPr>
          <w:sz w:val="21"/>
          <w:szCs w:val="21"/>
        </w:rPr>
        <w:t xml:space="preserve">Celo ljubitelji in poznavalci najlepšega v slovenski naravi si niso enotni v oceni, ali je kozolec arhitekturni objekt ali umetnostni spomenik. </w:t>
      </w:r>
      <w:r>
        <w:rPr>
          <w:sz w:val="21"/>
          <w:szCs w:val="21"/>
        </w:rPr>
        <w:t>Čeprav ga nikoli niso postavljali po celotnem ozemlju Slovenije</w:t>
      </w:r>
      <w:r w:rsidR="009720D2">
        <w:rPr>
          <w:sz w:val="21"/>
          <w:szCs w:val="21"/>
        </w:rPr>
        <w:t xml:space="preserve">, so etnografi </w:t>
      </w:r>
      <w:r>
        <w:rPr>
          <w:sz w:val="21"/>
          <w:szCs w:val="21"/>
        </w:rPr>
        <w:t xml:space="preserve">vendarle upoštevali tudi ta gradbeni element. </w:t>
      </w:r>
    </w:p>
    <w:p w14:paraId="367D7EF4" w14:textId="77777777" w:rsidR="003E5E41" w:rsidRPr="009720D2" w:rsidRDefault="003E5E41">
      <w:pPr>
        <w:rPr>
          <w:sz w:val="20"/>
          <w:szCs w:val="20"/>
        </w:rPr>
      </w:pPr>
      <w:r>
        <w:rPr>
          <w:sz w:val="20"/>
          <w:szCs w:val="20"/>
        </w:rPr>
        <w:t>Slovenski kozolec ni samo obj</w:t>
      </w:r>
      <w:r w:rsidR="00AD0E34">
        <w:rPr>
          <w:sz w:val="20"/>
          <w:szCs w:val="20"/>
        </w:rPr>
        <w:t>ekt za shranjevane in sušenje nekaterih poljskih pridel</w:t>
      </w:r>
      <w:r>
        <w:rPr>
          <w:sz w:val="20"/>
          <w:szCs w:val="20"/>
        </w:rPr>
        <w:t>kov, ampak hkrati mojstrovina domač</w:t>
      </w:r>
      <w:r w:rsidR="00AD0E34">
        <w:rPr>
          <w:sz w:val="20"/>
          <w:szCs w:val="20"/>
        </w:rPr>
        <w:t>e</w:t>
      </w:r>
      <w:r>
        <w:rPr>
          <w:sz w:val="20"/>
          <w:szCs w:val="20"/>
        </w:rPr>
        <w:t>ga gradbeništva, č</w:t>
      </w:r>
      <w:r w:rsidR="00AD0E34">
        <w:rPr>
          <w:sz w:val="20"/>
          <w:szCs w:val="20"/>
        </w:rPr>
        <w:t xml:space="preserve">e ne celo gradbeniška umetnina; slovenski kozolci ne stojijo v pokrajini kar tako, brez reda, ampak prelepo dopolnjujejo krajino, kjer stojijo posamič, in ji rišejo skladno podobo, kjer so se domačini odločili postaviti več kozolcev drug poleg drugega. In še več: kjer se je zdelo, da preprosta kombinacija lesenih vertikal in horizontal ne bi zadostovala potrebam gospodarstva in bi bila preskromna dopolnitev naravnega okolja, so se umni gradbeniki odločili za še razkošnejšo arhitekturo: dva kozolca tik drug ob drugem so povezali in ju pokrili s skupno streho, da je nastal vezani, dvojni kozolec ali toplar. </w:t>
      </w:r>
    </w:p>
    <w:p w14:paraId="077C180F" w14:textId="77777777" w:rsidR="00AD0E34" w:rsidRPr="009720D2" w:rsidRDefault="009720D2">
      <w:pPr>
        <w:rPr>
          <w:sz w:val="20"/>
          <w:szCs w:val="20"/>
        </w:rPr>
      </w:pPr>
      <w:r w:rsidRPr="009720D2">
        <w:rPr>
          <w:sz w:val="20"/>
          <w:szCs w:val="20"/>
        </w:rPr>
        <w:t>K</w:t>
      </w:r>
      <w:r w:rsidR="00AD0E34" w:rsidRPr="009720D2">
        <w:rPr>
          <w:sz w:val="20"/>
          <w:szCs w:val="20"/>
        </w:rPr>
        <w:t xml:space="preserve">ot so zaupali gradnjo templjev največjim mojstrom gradbeniške umetnosti, so se tudi postavljanja kozolcev </w:t>
      </w:r>
      <w:r w:rsidR="006F3C45" w:rsidRPr="009720D2">
        <w:rPr>
          <w:sz w:val="20"/>
          <w:szCs w:val="20"/>
        </w:rPr>
        <w:t>lotevali</w:t>
      </w:r>
      <w:r w:rsidR="00AD0E34" w:rsidRPr="009720D2">
        <w:rPr>
          <w:sz w:val="20"/>
          <w:szCs w:val="20"/>
        </w:rPr>
        <w:t xml:space="preserve"> le mojstri </w:t>
      </w:r>
      <w:r w:rsidR="006F3C45" w:rsidRPr="009720D2">
        <w:rPr>
          <w:sz w:val="20"/>
          <w:szCs w:val="20"/>
        </w:rPr>
        <w:t>tes</w:t>
      </w:r>
      <w:r w:rsidRPr="009720D2">
        <w:rPr>
          <w:sz w:val="20"/>
          <w:szCs w:val="20"/>
        </w:rPr>
        <w:t>arskih znanj, ki so jim sojenice</w:t>
      </w:r>
      <w:r w:rsidR="006F3C45" w:rsidRPr="009720D2">
        <w:rPr>
          <w:sz w:val="20"/>
          <w:szCs w:val="20"/>
        </w:rPr>
        <w:t xml:space="preserve"> v zibki vsadile umetniško žilico. Kako bi mogli sicer zgraditi vesoljske grafike, ki jih rišejo kozolčeve late v pokrajino – v vsaki svetlobi drugačne umetnosti. </w:t>
      </w:r>
    </w:p>
    <w:p w14:paraId="3EB39A84" w14:textId="77777777" w:rsidR="006F3C45" w:rsidRPr="009720D2" w:rsidRDefault="006F3C45">
      <w:pPr>
        <w:rPr>
          <w:sz w:val="20"/>
          <w:szCs w:val="20"/>
        </w:rPr>
      </w:pPr>
      <w:r w:rsidRPr="009720D2">
        <w:rPr>
          <w:sz w:val="20"/>
          <w:szCs w:val="20"/>
        </w:rPr>
        <w:t xml:space="preserve">Čeprav so kozolci namenjeni praktični uporabi, so še mnogo lepši prazni kot polni: s travo ali žitom v latnikih so videti kot zgleden gospodarski objekt, popolnoma prazni s čistimi vertikalami in horizontalami kot izjemna grafična upodobitev v pokrajini. Pri tem sploh še ne upoštevamo drobnih rezbarskih in tesarskih umetnin, ki so jih mojstri vgradili v stavbo: tega jim pač ne bi bilo treba, če bi jim šlo izključno za praktično uporabnost. </w:t>
      </w:r>
    </w:p>
    <w:p w14:paraId="0B3B9418" w14:textId="77777777" w:rsidR="006F3C45" w:rsidRPr="009720D2" w:rsidRDefault="00B52534">
      <w:pPr>
        <w:rPr>
          <w:sz w:val="21"/>
          <w:szCs w:val="21"/>
        </w:rPr>
      </w:pPr>
      <w:r w:rsidRPr="009720D2">
        <w:rPr>
          <w:bCs/>
          <w:sz w:val="21"/>
          <w:szCs w:val="21"/>
        </w:rPr>
        <w:t>Ilijev kozolec</w:t>
      </w:r>
      <w:r w:rsidRPr="009720D2">
        <w:rPr>
          <w:sz w:val="21"/>
          <w:szCs w:val="21"/>
        </w:rPr>
        <w:t xml:space="preserve"> je posebnost </w:t>
      </w:r>
      <w:hyperlink r:id="rId12" w:tooltip="Slovenija" w:history="1">
        <w:r w:rsidRPr="009720D2">
          <w:rPr>
            <w:rStyle w:val="Hyperlink"/>
            <w:color w:val="auto"/>
            <w:sz w:val="21"/>
            <w:szCs w:val="21"/>
            <w:u w:val="none"/>
          </w:rPr>
          <w:t>slovenske</w:t>
        </w:r>
      </w:hyperlink>
      <w:r w:rsidRPr="009720D2">
        <w:rPr>
          <w:sz w:val="21"/>
          <w:szCs w:val="21"/>
        </w:rPr>
        <w:t xml:space="preserve"> </w:t>
      </w:r>
      <w:hyperlink r:id="rId13" w:tooltip="Kmet" w:history="1">
        <w:r w:rsidRPr="009720D2">
          <w:rPr>
            <w:rStyle w:val="Hyperlink"/>
            <w:color w:val="auto"/>
            <w:sz w:val="21"/>
            <w:szCs w:val="21"/>
            <w:u w:val="none"/>
          </w:rPr>
          <w:t>kmečke</w:t>
        </w:r>
      </w:hyperlink>
      <w:r w:rsidRPr="009720D2">
        <w:rPr>
          <w:sz w:val="21"/>
          <w:szCs w:val="21"/>
        </w:rPr>
        <w:t xml:space="preserve"> </w:t>
      </w:r>
      <w:hyperlink r:id="rId14" w:tooltip="Arhitektura" w:history="1">
        <w:r w:rsidRPr="009720D2">
          <w:rPr>
            <w:rStyle w:val="Hyperlink"/>
            <w:color w:val="auto"/>
            <w:sz w:val="21"/>
            <w:szCs w:val="21"/>
            <w:u w:val="none"/>
          </w:rPr>
          <w:t>arhitekture</w:t>
        </w:r>
      </w:hyperlink>
      <w:r w:rsidRPr="009720D2">
        <w:rPr>
          <w:sz w:val="21"/>
          <w:szCs w:val="21"/>
        </w:rPr>
        <w:t xml:space="preserve"> in zaščiten </w:t>
      </w:r>
      <w:hyperlink r:id="rId15" w:tooltip="Etnologija" w:history="1">
        <w:r w:rsidRPr="009720D2">
          <w:rPr>
            <w:rStyle w:val="Hyperlink"/>
            <w:color w:val="auto"/>
            <w:sz w:val="21"/>
            <w:szCs w:val="21"/>
            <w:u w:val="none"/>
          </w:rPr>
          <w:t>etnološki</w:t>
        </w:r>
      </w:hyperlink>
      <w:r w:rsidRPr="009720D2">
        <w:rPr>
          <w:sz w:val="21"/>
          <w:szCs w:val="21"/>
        </w:rPr>
        <w:t xml:space="preserve"> </w:t>
      </w:r>
      <w:hyperlink r:id="rId16" w:tooltip="Spomenik" w:history="1">
        <w:r w:rsidRPr="009720D2">
          <w:rPr>
            <w:rStyle w:val="Hyperlink"/>
            <w:color w:val="auto"/>
            <w:sz w:val="21"/>
            <w:szCs w:val="21"/>
            <w:u w:val="none"/>
          </w:rPr>
          <w:t>spomenik</w:t>
        </w:r>
      </w:hyperlink>
      <w:r w:rsidRPr="009720D2">
        <w:rPr>
          <w:sz w:val="21"/>
          <w:szCs w:val="21"/>
        </w:rPr>
        <w:t xml:space="preserve"> v </w:t>
      </w:r>
      <w:hyperlink r:id="rId17" w:tooltip="Dolnje Retje" w:history="1">
        <w:r w:rsidRPr="009720D2">
          <w:rPr>
            <w:rStyle w:val="Hyperlink"/>
            <w:color w:val="auto"/>
            <w:sz w:val="21"/>
            <w:szCs w:val="21"/>
            <w:u w:val="none"/>
          </w:rPr>
          <w:t>Dolnjih Retjah</w:t>
        </w:r>
      </w:hyperlink>
      <w:r w:rsidRPr="009720D2">
        <w:rPr>
          <w:sz w:val="21"/>
          <w:szCs w:val="21"/>
        </w:rPr>
        <w:t>. Star je več kot dvesto let, v svojih časih pa je bil narejen brez enega samega žeblja in samo iz tesanega lesa.</w:t>
      </w:r>
    </w:p>
    <w:p w14:paraId="07AD23E8" w14:textId="77777777" w:rsidR="00B52534" w:rsidRPr="009720D2" w:rsidRDefault="00B52534">
      <w:pPr>
        <w:rPr>
          <w:sz w:val="21"/>
          <w:szCs w:val="21"/>
        </w:rPr>
      </w:pPr>
    </w:p>
    <w:p w14:paraId="18471DD3" w14:textId="77777777" w:rsidR="00B52534" w:rsidRDefault="00B52534">
      <w:pPr>
        <w:rPr>
          <w:sz w:val="21"/>
          <w:szCs w:val="21"/>
        </w:rPr>
      </w:pPr>
    </w:p>
    <w:p w14:paraId="7B4FF75F" w14:textId="77777777" w:rsidR="00B52534" w:rsidRDefault="00B52534">
      <w:pPr>
        <w:rPr>
          <w:sz w:val="21"/>
          <w:szCs w:val="21"/>
        </w:rPr>
      </w:pPr>
    </w:p>
    <w:p w14:paraId="45D201E7" w14:textId="77777777" w:rsidR="00B52534" w:rsidRPr="00B52534" w:rsidRDefault="00B52534">
      <w:pPr>
        <w:rPr>
          <w:sz w:val="21"/>
          <w:szCs w:val="21"/>
        </w:rPr>
      </w:pPr>
    </w:p>
    <w:p w14:paraId="249FE7A4" w14:textId="77777777" w:rsidR="006F3C45" w:rsidRPr="009720D2" w:rsidRDefault="006F3C45" w:rsidP="006F3C45">
      <w:pPr>
        <w:jc w:val="center"/>
        <w:rPr>
          <w:sz w:val="27"/>
          <w:szCs w:val="27"/>
        </w:rPr>
      </w:pPr>
      <w:r w:rsidRPr="009720D2">
        <w:rPr>
          <w:sz w:val="27"/>
          <w:szCs w:val="27"/>
        </w:rPr>
        <w:t>Panjske končnice</w:t>
      </w:r>
    </w:p>
    <w:p w14:paraId="2586478F" w14:textId="77777777" w:rsidR="006F3C45" w:rsidRDefault="006F3C45" w:rsidP="006F3C45">
      <w:pPr>
        <w:jc w:val="center"/>
        <w:rPr>
          <w:sz w:val="20"/>
          <w:szCs w:val="20"/>
        </w:rPr>
      </w:pPr>
      <w:r>
        <w:rPr>
          <w:sz w:val="20"/>
          <w:szCs w:val="20"/>
        </w:rPr>
        <w:t>Sličice za odganjanje urokov</w:t>
      </w:r>
    </w:p>
    <w:p w14:paraId="2B740FA5" w14:textId="77777777" w:rsidR="00B52534" w:rsidRDefault="00B52534" w:rsidP="006F3C45">
      <w:pPr>
        <w:jc w:val="center"/>
        <w:rPr>
          <w:sz w:val="20"/>
          <w:szCs w:val="20"/>
        </w:rPr>
      </w:pPr>
    </w:p>
    <w:p w14:paraId="1E88E67D" w14:textId="77777777" w:rsidR="006F3C45" w:rsidRPr="00B52534" w:rsidRDefault="00B52534" w:rsidP="00B52534">
      <w:pPr>
        <w:rPr>
          <w:sz w:val="21"/>
          <w:szCs w:val="21"/>
        </w:rPr>
      </w:pPr>
      <w:r w:rsidRPr="00B52534">
        <w:rPr>
          <w:bCs/>
          <w:sz w:val="21"/>
          <w:szCs w:val="21"/>
        </w:rPr>
        <w:t>Panjske končnice</w:t>
      </w:r>
      <w:r w:rsidRPr="00B52534">
        <w:rPr>
          <w:sz w:val="21"/>
          <w:szCs w:val="21"/>
        </w:rPr>
        <w:t xml:space="preserve"> so poslikane stranice </w:t>
      </w:r>
      <w:hyperlink r:id="rId18" w:tooltip="Čebela" w:history="1">
        <w:r w:rsidRPr="00B52534">
          <w:rPr>
            <w:rStyle w:val="Hyperlink"/>
            <w:color w:val="auto"/>
            <w:sz w:val="21"/>
            <w:szCs w:val="21"/>
            <w:u w:val="none"/>
          </w:rPr>
          <w:t>čebeljih</w:t>
        </w:r>
      </w:hyperlink>
      <w:r w:rsidRPr="00B52534">
        <w:rPr>
          <w:sz w:val="21"/>
          <w:szCs w:val="21"/>
        </w:rPr>
        <w:t xml:space="preserve"> </w:t>
      </w:r>
      <w:hyperlink r:id="rId19" w:tooltip="Panj" w:history="1">
        <w:r w:rsidRPr="00B52534">
          <w:rPr>
            <w:rStyle w:val="Hyperlink"/>
            <w:color w:val="auto"/>
            <w:sz w:val="21"/>
            <w:szCs w:val="21"/>
            <w:u w:val="none"/>
          </w:rPr>
          <w:t>panjev</w:t>
        </w:r>
      </w:hyperlink>
      <w:r w:rsidR="009720D2">
        <w:rPr>
          <w:sz w:val="21"/>
          <w:szCs w:val="21"/>
        </w:rPr>
        <w:t>, ki so slovenska posebnost</w:t>
      </w:r>
      <w:r w:rsidR="009720D2" w:rsidRPr="009720D2">
        <w:rPr>
          <w:sz w:val="21"/>
          <w:szCs w:val="21"/>
        </w:rPr>
        <w:t xml:space="preserve"> </w:t>
      </w:r>
      <w:r w:rsidR="009720D2">
        <w:rPr>
          <w:sz w:val="21"/>
          <w:szCs w:val="21"/>
        </w:rPr>
        <w:t xml:space="preserve">v umetnosti in naj bi po nekaterih verovanjih varovale čebele pred boleznimi in uroki in jim po drugih kazale vhod v njihov panj. Čebelarji </w:t>
      </w:r>
      <w:r w:rsidR="00677944">
        <w:rPr>
          <w:sz w:val="21"/>
          <w:szCs w:val="21"/>
        </w:rPr>
        <w:t xml:space="preserve">so </w:t>
      </w:r>
      <w:r w:rsidR="009720D2">
        <w:rPr>
          <w:sz w:val="21"/>
          <w:szCs w:val="21"/>
        </w:rPr>
        <w:t>že od sredine 18. stoletja krasili čebelja svetišča na slovenskem Kranjskem in Koroškem, ta »moda« pa se je kmalu razširila po vseh slovenskih pokrajinah.</w:t>
      </w:r>
    </w:p>
    <w:p w14:paraId="04FF1012" w14:textId="77777777" w:rsidR="006F3C45" w:rsidRDefault="004753F5" w:rsidP="004753F5">
      <w:pPr>
        <w:rPr>
          <w:sz w:val="21"/>
          <w:szCs w:val="21"/>
        </w:rPr>
      </w:pPr>
      <w:r>
        <w:rPr>
          <w:sz w:val="21"/>
          <w:szCs w:val="21"/>
        </w:rPr>
        <w:t xml:space="preserve">Takšen videz čebelnjaka je bil čebeljim pastirjem v sosednjih deželah vse tja do Švice tako všeč, da so začeli v tem posnemati slovenske čebelarje. </w:t>
      </w:r>
    </w:p>
    <w:p w14:paraId="48184107" w14:textId="77777777" w:rsidR="004753F5" w:rsidRDefault="004753F5" w:rsidP="004753F5">
      <w:pPr>
        <w:rPr>
          <w:sz w:val="21"/>
          <w:szCs w:val="21"/>
        </w:rPr>
      </w:pPr>
      <w:r>
        <w:rPr>
          <w:sz w:val="21"/>
          <w:szCs w:val="21"/>
        </w:rPr>
        <w:lastRenderedPageBreak/>
        <w:t xml:space="preserve">Sprva so slovenski ljudski in izučeni slikarji poslikavali panjske končnice s svetopisemski motivi; večinoma z oljnatimi barvami so uporabljali prihod svetih Treh kraljev in Kristusovo rojstvo, poslednjo sodbo, Abrahamovo daritev, Adama in Evo v raju in njun izgon iz Edna, sveto Družino, Kristusa na oljski gori, Davida in Goljata in druge svetopisemske motive. Pozneje so vse bolj prevladovale sličice iz posvetnega življenja, zdaj pa so bržčas najbolj znani šaljivi motivi, ki jih kot replike prodajo za dobro prepoznaven </w:t>
      </w:r>
      <w:r w:rsidR="00F165B9">
        <w:rPr>
          <w:sz w:val="21"/>
          <w:szCs w:val="21"/>
        </w:rPr>
        <w:t xml:space="preserve">in lep turistični spominek: kako hudič ženski brusi jezik, kako mečejo dedci stare babe v mlin, da jih zmelje v mlade lepotice, kako žena vleče moža iz gostilne, kako se ženske ravsajo za moške hlače ali kako debeluh vozi svoj lastni trebuh. Veliko šaljivih starih poslikanih panjskih končnic gre na rovaš prevarantskih obrtnikov, še več pa širokoustnih lovcev, ki v lovu na živali potegnejo krajši konec: kako lisica brije lovca ali kako živali nesejo lovca k pogrebu. </w:t>
      </w:r>
    </w:p>
    <w:p w14:paraId="6583961D" w14:textId="77777777" w:rsidR="00B52534" w:rsidRPr="00B52534" w:rsidRDefault="00F165B9" w:rsidP="00B52534">
      <w:pPr>
        <w:rPr>
          <w:sz w:val="21"/>
          <w:szCs w:val="21"/>
        </w:rPr>
      </w:pPr>
      <w:r w:rsidRPr="00B52534">
        <w:rPr>
          <w:sz w:val="21"/>
          <w:szCs w:val="21"/>
        </w:rPr>
        <w:t xml:space="preserve">Panjskih končnic niso slikali samo neznani ljudski slikarji, ampak tudi znameniti mojstri čopiča. Tega dela se je občasno loteval znameniti slikar Leopold Layer iz Kranja ter enako znana umetnika Janez in Jurij Šubic iz Poljanske doline, pa tudi sloviti čebelar Anton Janša iz Breznice pri Radovljici, kjer se je slikane panjskih končnic najbrž začelo, in njegov brat Lovro, ki je bil v avstrijskem prestolnem mestu ravnatelj </w:t>
      </w:r>
      <w:r w:rsidR="00EC1D95" w:rsidRPr="00B52534">
        <w:rPr>
          <w:sz w:val="21"/>
          <w:szCs w:val="21"/>
        </w:rPr>
        <w:t xml:space="preserve">umetnostne šole. Slikane na panjske končnice je bilo na vrhuncu sredi 19. stoletja, potem pa je zanimanje za to umetnost začelo upadati. </w:t>
      </w:r>
    </w:p>
    <w:p w14:paraId="0422B7F2" w14:textId="77777777" w:rsidR="00EC1D95" w:rsidRDefault="00EC1D95" w:rsidP="00B52534">
      <w:pPr>
        <w:rPr>
          <w:sz w:val="21"/>
          <w:szCs w:val="21"/>
        </w:rPr>
      </w:pPr>
      <w:r w:rsidRPr="00B52534">
        <w:rPr>
          <w:sz w:val="21"/>
          <w:szCs w:val="21"/>
        </w:rPr>
        <w:t xml:space="preserve">Kot so bile tako poslikane panjske končnice svojevrstne umetnine že v času nastanka, so ostale umetnine vse do današnjih dni. </w:t>
      </w:r>
      <w:r w:rsidR="00B52534" w:rsidRPr="00B52534">
        <w:rPr>
          <w:sz w:val="21"/>
          <w:szCs w:val="21"/>
        </w:rPr>
        <w:t>Do danes se je ohranilo približno petsto tisoč panjskih končnic, na katerih je več kot šeststo različnih motivov.</w:t>
      </w:r>
    </w:p>
    <w:p w14:paraId="42F7777C" w14:textId="77777777" w:rsidR="009720D2" w:rsidRDefault="009720D2" w:rsidP="00B52534">
      <w:pPr>
        <w:rPr>
          <w:sz w:val="21"/>
          <w:szCs w:val="21"/>
        </w:rPr>
      </w:pPr>
    </w:p>
    <w:p w14:paraId="2AAFAF35" w14:textId="77777777" w:rsidR="009720D2" w:rsidRDefault="009720D2" w:rsidP="00B52534">
      <w:pPr>
        <w:rPr>
          <w:sz w:val="21"/>
          <w:szCs w:val="21"/>
        </w:rPr>
      </w:pPr>
    </w:p>
    <w:p w14:paraId="30E151F5" w14:textId="77777777" w:rsidR="009720D2" w:rsidRDefault="009720D2" w:rsidP="00B52534">
      <w:pPr>
        <w:rPr>
          <w:sz w:val="21"/>
          <w:szCs w:val="21"/>
        </w:rPr>
      </w:pPr>
    </w:p>
    <w:p w14:paraId="4F11E557" w14:textId="77777777" w:rsidR="009720D2" w:rsidRDefault="009720D2" w:rsidP="00B52534">
      <w:pPr>
        <w:rPr>
          <w:sz w:val="21"/>
          <w:szCs w:val="21"/>
        </w:rPr>
      </w:pPr>
    </w:p>
    <w:p w14:paraId="7C98236D" w14:textId="77777777" w:rsidR="009720D2" w:rsidRDefault="009720D2" w:rsidP="00B52534">
      <w:pPr>
        <w:rPr>
          <w:sz w:val="21"/>
          <w:szCs w:val="21"/>
        </w:rPr>
      </w:pPr>
    </w:p>
    <w:p w14:paraId="73941138" w14:textId="77777777" w:rsidR="009720D2" w:rsidRDefault="009720D2" w:rsidP="00B52534">
      <w:pPr>
        <w:rPr>
          <w:sz w:val="21"/>
          <w:szCs w:val="21"/>
        </w:rPr>
      </w:pPr>
    </w:p>
    <w:p w14:paraId="12657EAB" w14:textId="77777777" w:rsidR="009720D2" w:rsidRPr="00DB2506" w:rsidRDefault="009720D2" w:rsidP="009720D2">
      <w:pPr>
        <w:ind w:left="-540"/>
        <w:rPr>
          <w:sz w:val="21"/>
          <w:szCs w:val="21"/>
        </w:rPr>
      </w:pPr>
      <w:r>
        <w:rPr>
          <w:sz w:val="21"/>
          <w:szCs w:val="21"/>
        </w:rPr>
        <w:t xml:space="preserve">Viri: </w:t>
      </w:r>
    </w:p>
    <w:p w14:paraId="5AB91A32" w14:textId="77777777" w:rsidR="009720D2" w:rsidRPr="00DB2506" w:rsidRDefault="009720D2" w:rsidP="009720D2">
      <w:pPr>
        <w:numPr>
          <w:ilvl w:val="0"/>
          <w:numId w:val="3"/>
        </w:numPr>
        <w:rPr>
          <w:sz w:val="21"/>
          <w:szCs w:val="21"/>
        </w:rPr>
      </w:pPr>
      <w:r w:rsidRPr="00DB2506">
        <w:rPr>
          <w:sz w:val="21"/>
          <w:szCs w:val="21"/>
        </w:rPr>
        <w:t>http://sl.wikipedia.org/wiki/Panjske_kon%C4%8Dnice</w:t>
      </w:r>
    </w:p>
    <w:p w14:paraId="0A2ED339" w14:textId="77777777" w:rsidR="009720D2" w:rsidRPr="00DB2506" w:rsidRDefault="009720D2" w:rsidP="00B52534">
      <w:pPr>
        <w:numPr>
          <w:ilvl w:val="0"/>
          <w:numId w:val="3"/>
        </w:numPr>
        <w:rPr>
          <w:sz w:val="21"/>
          <w:szCs w:val="21"/>
        </w:rPr>
      </w:pPr>
      <w:r w:rsidRPr="00DB2506">
        <w:rPr>
          <w:sz w:val="21"/>
          <w:szCs w:val="21"/>
        </w:rPr>
        <w:t>http://sl.wikipedia.org/wiki/Kozolec</w:t>
      </w:r>
    </w:p>
    <w:p w14:paraId="4169EA21" w14:textId="77777777" w:rsidR="009720D2" w:rsidRDefault="009720D2" w:rsidP="00677944">
      <w:pPr>
        <w:numPr>
          <w:ilvl w:val="0"/>
          <w:numId w:val="3"/>
        </w:numPr>
        <w:rPr>
          <w:sz w:val="21"/>
          <w:szCs w:val="21"/>
        </w:rPr>
      </w:pPr>
      <w:r>
        <w:rPr>
          <w:sz w:val="21"/>
          <w:szCs w:val="21"/>
        </w:rPr>
        <w:t>Knjiga:</w:t>
      </w:r>
      <w:r w:rsidR="00DB2506">
        <w:rPr>
          <w:sz w:val="21"/>
          <w:szCs w:val="21"/>
        </w:rPr>
        <w:t xml:space="preserve"> 101 slovenska prepoznavn</w:t>
      </w:r>
      <w:r w:rsidR="0047505D">
        <w:rPr>
          <w:sz w:val="21"/>
          <w:szCs w:val="21"/>
        </w:rPr>
        <w:t>ost</w:t>
      </w:r>
    </w:p>
    <w:p w14:paraId="1747C537" w14:textId="77777777" w:rsidR="00677944" w:rsidRDefault="00677944" w:rsidP="00677944">
      <w:pPr>
        <w:rPr>
          <w:sz w:val="21"/>
          <w:szCs w:val="21"/>
        </w:rPr>
      </w:pPr>
    </w:p>
    <w:p w14:paraId="4BB51AE6" w14:textId="1227A774" w:rsidR="00677944" w:rsidRPr="00B52534" w:rsidRDefault="00677944" w:rsidP="00C13745">
      <w:pPr>
        <w:jc w:val="center"/>
        <w:rPr>
          <w:sz w:val="21"/>
          <w:szCs w:val="21"/>
        </w:rPr>
      </w:pPr>
    </w:p>
    <w:sectPr w:rsidR="00677944" w:rsidRPr="00B525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F4FA8"/>
    <w:multiLevelType w:val="hybridMultilevel"/>
    <w:tmpl w:val="4FFA87B6"/>
    <w:lvl w:ilvl="0" w:tplc="72049E46">
      <w:start w:val="1"/>
      <w:numFmt w:val="bullet"/>
      <w:lvlText w:val=""/>
      <w:lvlJc w:val="left"/>
      <w:pPr>
        <w:tabs>
          <w:tab w:val="num" w:pos="0"/>
        </w:tabs>
        <w:ind w:left="340" w:hanging="34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6C4746"/>
    <w:multiLevelType w:val="hybridMultilevel"/>
    <w:tmpl w:val="2990C2BC"/>
    <w:lvl w:ilvl="0" w:tplc="72049E46">
      <w:start w:val="1"/>
      <w:numFmt w:val="bullet"/>
      <w:lvlText w:val=""/>
      <w:lvlJc w:val="left"/>
      <w:pPr>
        <w:tabs>
          <w:tab w:val="num" w:pos="0"/>
        </w:tabs>
        <w:ind w:left="340" w:hanging="34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CC42FA"/>
    <w:multiLevelType w:val="multilevel"/>
    <w:tmpl w:val="5E2A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5E41"/>
    <w:rsid w:val="00032FE2"/>
    <w:rsid w:val="000D0624"/>
    <w:rsid w:val="00111307"/>
    <w:rsid w:val="001700A7"/>
    <w:rsid w:val="003E5E41"/>
    <w:rsid w:val="0047505D"/>
    <w:rsid w:val="004753F5"/>
    <w:rsid w:val="00677944"/>
    <w:rsid w:val="006F3C45"/>
    <w:rsid w:val="00971FD8"/>
    <w:rsid w:val="009720D2"/>
    <w:rsid w:val="00AD0E34"/>
    <w:rsid w:val="00B52534"/>
    <w:rsid w:val="00C13745"/>
    <w:rsid w:val="00DB2506"/>
    <w:rsid w:val="00EC1D95"/>
    <w:rsid w:val="00F165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2E5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2534"/>
    <w:rPr>
      <w:color w:val="0000FF"/>
      <w:u w:val="single"/>
    </w:rPr>
  </w:style>
  <w:style w:type="paragraph" w:styleId="NormalWeb">
    <w:name w:val="Normal (Web)"/>
    <w:basedOn w:val="Normal"/>
    <w:rsid w:val="00B52534"/>
    <w:pPr>
      <w:spacing w:before="100" w:beforeAutospacing="1" w:after="100" w:afterAutospacing="1"/>
    </w:pPr>
    <w:rPr>
      <w:rFonts w:ascii="Times New Roman" w:hAnsi="Times New Roman"/>
    </w:rPr>
  </w:style>
  <w:style w:type="character" w:styleId="FollowedHyperlink">
    <w:name w:val="FollowedHyperlink"/>
    <w:rsid w:val="009720D2"/>
    <w:rPr>
      <w:color w:val="800080"/>
      <w:u w:val="single"/>
    </w:rPr>
  </w:style>
  <w:style w:type="paragraph" w:styleId="BalloonText">
    <w:name w:val="Balloon Text"/>
    <w:basedOn w:val="Normal"/>
    <w:semiHidden/>
    <w:rsid w:val="00DB25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004183">
      <w:bodyDiv w:val="1"/>
      <w:marLeft w:val="0"/>
      <w:marRight w:val="0"/>
      <w:marTop w:val="0"/>
      <w:marBottom w:val="0"/>
      <w:divBdr>
        <w:top w:val="none" w:sz="0" w:space="0" w:color="auto"/>
        <w:left w:val="none" w:sz="0" w:space="0" w:color="auto"/>
        <w:bottom w:val="none" w:sz="0" w:space="0" w:color="auto"/>
        <w:right w:val="none" w:sz="0" w:space="0" w:color="auto"/>
      </w:divBdr>
      <w:divsChild>
        <w:div w:id="139467672">
          <w:marLeft w:val="0"/>
          <w:marRight w:val="0"/>
          <w:marTop w:val="0"/>
          <w:marBottom w:val="0"/>
          <w:divBdr>
            <w:top w:val="none" w:sz="0" w:space="0" w:color="auto"/>
            <w:left w:val="none" w:sz="0" w:space="0" w:color="auto"/>
            <w:bottom w:val="none" w:sz="0" w:space="0" w:color="auto"/>
            <w:right w:val="none" w:sz="0" w:space="0" w:color="auto"/>
          </w:divBdr>
          <w:divsChild>
            <w:div w:id="1645617828">
              <w:marLeft w:val="0"/>
              <w:marRight w:val="0"/>
              <w:marTop w:val="0"/>
              <w:marBottom w:val="0"/>
              <w:divBdr>
                <w:top w:val="none" w:sz="0" w:space="0" w:color="auto"/>
                <w:left w:val="none" w:sz="0" w:space="0" w:color="auto"/>
                <w:bottom w:val="none" w:sz="0" w:space="0" w:color="auto"/>
                <w:right w:val="none" w:sz="0" w:space="0" w:color="auto"/>
              </w:divBdr>
              <w:divsChild>
                <w:div w:id="1268079558">
                  <w:marLeft w:val="2928"/>
                  <w:marRight w:val="0"/>
                  <w:marTop w:val="720"/>
                  <w:marBottom w:val="0"/>
                  <w:divBdr>
                    <w:top w:val="none" w:sz="0" w:space="0" w:color="auto"/>
                    <w:left w:val="none" w:sz="0" w:space="0" w:color="auto"/>
                    <w:bottom w:val="none" w:sz="0" w:space="0" w:color="auto"/>
                    <w:right w:val="none" w:sz="0" w:space="0" w:color="auto"/>
                  </w:divBdr>
                  <w:divsChild>
                    <w:div w:id="18227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577601">
      <w:bodyDiv w:val="1"/>
      <w:marLeft w:val="0"/>
      <w:marRight w:val="0"/>
      <w:marTop w:val="0"/>
      <w:marBottom w:val="0"/>
      <w:divBdr>
        <w:top w:val="none" w:sz="0" w:space="0" w:color="auto"/>
        <w:left w:val="none" w:sz="0" w:space="0" w:color="auto"/>
        <w:bottom w:val="none" w:sz="0" w:space="0" w:color="auto"/>
        <w:right w:val="none" w:sz="0" w:space="0" w:color="auto"/>
      </w:divBdr>
      <w:divsChild>
        <w:div w:id="602342116">
          <w:marLeft w:val="0"/>
          <w:marRight w:val="0"/>
          <w:marTop w:val="0"/>
          <w:marBottom w:val="0"/>
          <w:divBdr>
            <w:top w:val="none" w:sz="0" w:space="0" w:color="auto"/>
            <w:left w:val="none" w:sz="0" w:space="0" w:color="auto"/>
            <w:bottom w:val="none" w:sz="0" w:space="0" w:color="auto"/>
            <w:right w:val="none" w:sz="0" w:space="0" w:color="auto"/>
          </w:divBdr>
          <w:divsChild>
            <w:div w:id="1418937109">
              <w:marLeft w:val="0"/>
              <w:marRight w:val="0"/>
              <w:marTop w:val="0"/>
              <w:marBottom w:val="0"/>
              <w:divBdr>
                <w:top w:val="none" w:sz="0" w:space="0" w:color="auto"/>
                <w:left w:val="none" w:sz="0" w:space="0" w:color="auto"/>
                <w:bottom w:val="none" w:sz="0" w:space="0" w:color="auto"/>
                <w:right w:val="none" w:sz="0" w:space="0" w:color="auto"/>
              </w:divBdr>
              <w:divsChild>
                <w:div w:id="1124421036">
                  <w:marLeft w:val="2928"/>
                  <w:marRight w:val="0"/>
                  <w:marTop w:val="720"/>
                  <w:marBottom w:val="0"/>
                  <w:divBdr>
                    <w:top w:val="none" w:sz="0" w:space="0" w:color="auto"/>
                    <w:left w:val="none" w:sz="0" w:space="0" w:color="auto"/>
                    <w:bottom w:val="none" w:sz="0" w:space="0" w:color="auto"/>
                    <w:right w:val="none" w:sz="0" w:space="0" w:color="auto"/>
                  </w:divBdr>
                  <w:divsChild>
                    <w:div w:id="1639608777">
                      <w:marLeft w:val="0"/>
                      <w:marRight w:val="0"/>
                      <w:marTop w:val="0"/>
                      <w:marBottom w:val="0"/>
                      <w:divBdr>
                        <w:top w:val="none" w:sz="0" w:space="0" w:color="auto"/>
                        <w:left w:val="none" w:sz="0" w:space="0" w:color="auto"/>
                        <w:bottom w:val="none" w:sz="0" w:space="0" w:color="auto"/>
                        <w:right w:val="none" w:sz="0" w:space="0" w:color="auto"/>
                      </w:divBdr>
                      <w:divsChild>
                        <w:div w:id="6857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Trava" TargetMode="External"/><Relationship Id="rId13" Type="http://schemas.openxmlformats.org/officeDocument/2006/relationships/hyperlink" Target="http://sl.wikipedia.org/wiki/Kmet" TargetMode="External"/><Relationship Id="rId18" Type="http://schemas.openxmlformats.org/officeDocument/2006/relationships/hyperlink" Target="http://sl.wikipedia.org/wiki/%C4%8Cebel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wikipedia.org/wiki/%C5%BDito" TargetMode="External"/><Relationship Id="rId12" Type="http://schemas.openxmlformats.org/officeDocument/2006/relationships/hyperlink" Target="http://sl.wikipedia.org/wiki/Slovenija" TargetMode="External"/><Relationship Id="rId17" Type="http://schemas.openxmlformats.org/officeDocument/2006/relationships/hyperlink" Target="http://sl.wikipedia.org/wiki/Dolnje_Retje" TargetMode="External"/><Relationship Id="rId2" Type="http://schemas.openxmlformats.org/officeDocument/2006/relationships/styles" Target="styles.xml"/><Relationship Id="rId16" Type="http://schemas.openxmlformats.org/officeDocument/2006/relationships/hyperlink" Target="http://sl.wikipedia.org/wiki/Spomeni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wikipedia.org/w/index.php?title=Stavba&amp;action=edit" TargetMode="External"/><Relationship Id="rId11" Type="http://schemas.openxmlformats.org/officeDocument/2006/relationships/hyperlink" Target="http://sl.wikipedia.org/wiki/Arhitektura" TargetMode="External"/><Relationship Id="rId5" Type="http://schemas.openxmlformats.org/officeDocument/2006/relationships/hyperlink" Target="http://sl.wikipedia.org/wiki/Les" TargetMode="External"/><Relationship Id="rId15" Type="http://schemas.openxmlformats.org/officeDocument/2006/relationships/hyperlink" Target="http://sl.wikipedia.org/wiki/Etnologija" TargetMode="External"/><Relationship Id="rId10" Type="http://schemas.openxmlformats.org/officeDocument/2006/relationships/hyperlink" Target="http://sl.wikipedia.org/w/index.php?title=Pode%C5%BEelje&amp;action=edit" TargetMode="External"/><Relationship Id="rId19" Type="http://schemas.openxmlformats.org/officeDocument/2006/relationships/hyperlink" Target="http://sl.wikipedia.org/w/index.php?title=Panj&amp;action=edit" TargetMode="External"/><Relationship Id="rId4" Type="http://schemas.openxmlformats.org/officeDocument/2006/relationships/webSettings" Target="webSettings.xml"/><Relationship Id="rId9" Type="http://schemas.openxmlformats.org/officeDocument/2006/relationships/hyperlink" Target="http://sl.wikipedia.org/wiki/Slovenija" TargetMode="External"/><Relationship Id="rId14" Type="http://schemas.openxmlformats.org/officeDocument/2006/relationships/hyperlink" Target="http://sl.wikipedia.org/wiki/Arhitektu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887</Words>
  <Characters>5058</Characters>
  <Application>Microsoft Office Word</Application>
  <DocSecurity>0</DocSecurity>
  <Lines>42</Lines>
  <Paragraphs>11</Paragraphs>
  <ScaleCrop>false</ScaleCrop>
  <Company/>
  <LinksUpToDate>false</LinksUpToDate>
  <CharactersWithSpaces>5934</CharactersWithSpaces>
  <SharedDoc>false</SharedDoc>
  <HLinks>
    <vt:vector size="90" baseType="variant">
      <vt:variant>
        <vt:i4>3145779</vt:i4>
      </vt:variant>
      <vt:variant>
        <vt:i4>42</vt:i4>
      </vt:variant>
      <vt:variant>
        <vt:i4>0</vt:i4>
      </vt:variant>
      <vt:variant>
        <vt:i4>5</vt:i4>
      </vt:variant>
      <vt:variant>
        <vt:lpwstr>http://sl.wikipedia.org/w/index.php?title=Panj&amp;action=edit</vt:lpwstr>
      </vt:variant>
      <vt:variant>
        <vt:lpwstr/>
      </vt:variant>
      <vt:variant>
        <vt:i4>4259868</vt:i4>
      </vt:variant>
      <vt:variant>
        <vt:i4>39</vt:i4>
      </vt:variant>
      <vt:variant>
        <vt:i4>0</vt:i4>
      </vt:variant>
      <vt:variant>
        <vt:i4>5</vt:i4>
      </vt:variant>
      <vt:variant>
        <vt:lpwstr>http://sl.wikipedia.org/wiki/%C4%8Cebela</vt:lpwstr>
      </vt:variant>
      <vt:variant>
        <vt:lpwstr/>
      </vt:variant>
      <vt:variant>
        <vt:i4>3866709</vt:i4>
      </vt:variant>
      <vt:variant>
        <vt:i4>36</vt:i4>
      </vt:variant>
      <vt:variant>
        <vt:i4>0</vt:i4>
      </vt:variant>
      <vt:variant>
        <vt:i4>5</vt:i4>
      </vt:variant>
      <vt:variant>
        <vt:lpwstr>http://sl.wikipedia.org/wiki/Dolnje_Retje</vt:lpwstr>
      </vt:variant>
      <vt:variant>
        <vt:lpwstr/>
      </vt:variant>
      <vt:variant>
        <vt:i4>1638468</vt:i4>
      </vt:variant>
      <vt:variant>
        <vt:i4>33</vt:i4>
      </vt:variant>
      <vt:variant>
        <vt:i4>0</vt:i4>
      </vt:variant>
      <vt:variant>
        <vt:i4>5</vt:i4>
      </vt:variant>
      <vt:variant>
        <vt:lpwstr>http://sl.wikipedia.org/wiki/Spomenik</vt:lpwstr>
      </vt:variant>
      <vt:variant>
        <vt:lpwstr/>
      </vt:variant>
      <vt:variant>
        <vt:i4>6488106</vt:i4>
      </vt:variant>
      <vt:variant>
        <vt:i4>30</vt:i4>
      </vt:variant>
      <vt:variant>
        <vt:i4>0</vt:i4>
      </vt:variant>
      <vt:variant>
        <vt:i4>5</vt:i4>
      </vt:variant>
      <vt:variant>
        <vt:lpwstr>http://sl.wikipedia.org/wiki/Etnologija</vt:lpwstr>
      </vt:variant>
      <vt:variant>
        <vt:lpwstr/>
      </vt:variant>
      <vt:variant>
        <vt:i4>720975</vt:i4>
      </vt:variant>
      <vt:variant>
        <vt:i4>27</vt:i4>
      </vt:variant>
      <vt:variant>
        <vt:i4>0</vt:i4>
      </vt:variant>
      <vt:variant>
        <vt:i4>5</vt:i4>
      </vt:variant>
      <vt:variant>
        <vt:lpwstr>http://sl.wikipedia.org/wiki/Arhitektura</vt:lpwstr>
      </vt:variant>
      <vt:variant>
        <vt:lpwstr/>
      </vt:variant>
      <vt:variant>
        <vt:i4>458842</vt:i4>
      </vt:variant>
      <vt:variant>
        <vt:i4>24</vt:i4>
      </vt:variant>
      <vt:variant>
        <vt:i4>0</vt:i4>
      </vt:variant>
      <vt:variant>
        <vt:i4>5</vt:i4>
      </vt:variant>
      <vt:variant>
        <vt:lpwstr>http://sl.wikipedia.org/wiki/Kmet</vt:lpwstr>
      </vt:variant>
      <vt:variant>
        <vt:lpwstr/>
      </vt:variant>
      <vt:variant>
        <vt:i4>7864361</vt:i4>
      </vt:variant>
      <vt:variant>
        <vt:i4>21</vt:i4>
      </vt:variant>
      <vt:variant>
        <vt:i4>0</vt:i4>
      </vt:variant>
      <vt:variant>
        <vt:i4>5</vt:i4>
      </vt:variant>
      <vt:variant>
        <vt:lpwstr>http://sl.wikipedia.org/wiki/Slovenija</vt:lpwstr>
      </vt:variant>
      <vt:variant>
        <vt:lpwstr/>
      </vt:variant>
      <vt:variant>
        <vt:i4>720975</vt:i4>
      </vt:variant>
      <vt:variant>
        <vt:i4>18</vt:i4>
      </vt:variant>
      <vt:variant>
        <vt:i4>0</vt:i4>
      </vt:variant>
      <vt:variant>
        <vt:i4>5</vt:i4>
      </vt:variant>
      <vt:variant>
        <vt:lpwstr>http://sl.wikipedia.org/wiki/Arhitektura</vt:lpwstr>
      </vt:variant>
      <vt:variant>
        <vt:lpwstr/>
      </vt:variant>
      <vt:variant>
        <vt:i4>1769540</vt:i4>
      </vt:variant>
      <vt:variant>
        <vt:i4>15</vt:i4>
      </vt:variant>
      <vt:variant>
        <vt:i4>0</vt:i4>
      </vt:variant>
      <vt:variant>
        <vt:i4>5</vt:i4>
      </vt:variant>
      <vt:variant>
        <vt:lpwstr>http://sl.wikipedia.org/w/index.php?title=Pode%C5%BEelje&amp;action=edit</vt:lpwstr>
      </vt:variant>
      <vt:variant>
        <vt:lpwstr/>
      </vt:variant>
      <vt:variant>
        <vt:i4>7864361</vt:i4>
      </vt:variant>
      <vt:variant>
        <vt:i4>12</vt:i4>
      </vt:variant>
      <vt:variant>
        <vt:i4>0</vt:i4>
      </vt:variant>
      <vt:variant>
        <vt:i4>5</vt:i4>
      </vt:variant>
      <vt:variant>
        <vt:lpwstr>http://sl.wikipedia.org/wiki/Slovenija</vt:lpwstr>
      </vt:variant>
      <vt:variant>
        <vt:lpwstr/>
      </vt:variant>
      <vt:variant>
        <vt:i4>8192051</vt:i4>
      </vt:variant>
      <vt:variant>
        <vt:i4>9</vt:i4>
      </vt:variant>
      <vt:variant>
        <vt:i4>0</vt:i4>
      </vt:variant>
      <vt:variant>
        <vt:i4>5</vt:i4>
      </vt:variant>
      <vt:variant>
        <vt:lpwstr>http://sl.wikipedia.org/wiki/Trava</vt:lpwstr>
      </vt:variant>
      <vt:variant>
        <vt:lpwstr/>
      </vt:variant>
      <vt:variant>
        <vt:i4>8192097</vt:i4>
      </vt:variant>
      <vt:variant>
        <vt:i4>6</vt:i4>
      </vt:variant>
      <vt:variant>
        <vt:i4>0</vt:i4>
      </vt:variant>
      <vt:variant>
        <vt:i4>5</vt:i4>
      </vt:variant>
      <vt:variant>
        <vt:lpwstr>http://sl.wikipedia.org/wiki/%C5%BDito</vt:lpwstr>
      </vt:variant>
      <vt:variant>
        <vt:lpwstr/>
      </vt:variant>
      <vt:variant>
        <vt:i4>5767261</vt:i4>
      </vt:variant>
      <vt:variant>
        <vt:i4>3</vt:i4>
      </vt:variant>
      <vt:variant>
        <vt:i4>0</vt:i4>
      </vt:variant>
      <vt:variant>
        <vt:i4>5</vt:i4>
      </vt:variant>
      <vt:variant>
        <vt:lpwstr>http://sl.wikipedia.org/w/index.php?title=Stavba&amp;action=edit</vt:lpwstr>
      </vt:variant>
      <vt:variant>
        <vt:lpwstr/>
      </vt:variant>
      <vt:variant>
        <vt:i4>1441874</vt:i4>
      </vt:variant>
      <vt:variant>
        <vt:i4>0</vt:i4>
      </vt:variant>
      <vt:variant>
        <vt:i4>0</vt:i4>
      </vt:variant>
      <vt:variant>
        <vt:i4>5</vt:i4>
      </vt:variant>
      <vt:variant>
        <vt:lpwstr>http://sl.wikipedia.org/wiki/Les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