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8DBB" w14:textId="77777777" w:rsidR="008175FB" w:rsidRDefault="006B279F">
      <w:pPr>
        <w:ind w:left="-993" w:right="-908"/>
      </w:pPr>
      <w:bookmarkStart w:id="0" w:name="_GoBack"/>
      <w:bookmarkEnd w:id="0"/>
      <w:r>
        <w:rPr>
          <w:noProof/>
        </w:rPr>
        <w:pict w14:anchorId="204D9D98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26pt;margin-top:-13.65pt;width:93.75pt;height:1in;z-index:251657728;mso-position-horizontal:absolute;mso-position-horizontal-relative:text;mso-position-vertical:absolute;mso-position-vertical-relative:text" o:allowincell="f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8pt;font-weight:bold;font-style:italic;v-text-kern:t" trim="t" fitpath="t" string="Kras"/>
          </v:shape>
        </w:pict>
      </w:r>
    </w:p>
    <w:p w14:paraId="3837FDB9" w14:textId="77777777" w:rsidR="008175FB" w:rsidRDefault="005121DC">
      <w:pPr>
        <w:ind w:left="-993" w:right="-908"/>
      </w:pPr>
      <w:r>
        <w:t xml:space="preserve">                                                                                                                                  </w:t>
      </w:r>
    </w:p>
    <w:p w14:paraId="570D8449" w14:textId="77777777" w:rsidR="008175FB" w:rsidRDefault="008175FB">
      <w:pPr>
        <w:ind w:left="-993" w:right="-908"/>
      </w:pPr>
    </w:p>
    <w:p w14:paraId="3C98DBCE" w14:textId="77777777" w:rsidR="008175FB" w:rsidRDefault="008175FB">
      <w:pPr>
        <w:ind w:left="-993" w:right="-908"/>
      </w:pPr>
    </w:p>
    <w:p w14:paraId="4F354E45" w14:textId="77777777" w:rsidR="008175FB" w:rsidRDefault="008175FB">
      <w:pPr>
        <w:ind w:left="-993" w:right="-908"/>
      </w:pPr>
    </w:p>
    <w:p w14:paraId="4B087E23" w14:textId="77777777" w:rsidR="008175FB" w:rsidRDefault="008175FB">
      <w:pPr>
        <w:ind w:left="-993" w:right="-908"/>
      </w:pPr>
    </w:p>
    <w:p w14:paraId="1FDBF316" w14:textId="77777777" w:rsidR="008175FB" w:rsidRDefault="008175FB">
      <w:pPr>
        <w:ind w:left="-993" w:right="-908"/>
      </w:pPr>
    </w:p>
    <w:p w14:paraId="54095BD2" w14:textId="77777777" w:rsidR="008175FB" w:rsidRDefault="008175FB">
      <w:pPr>
        <w:ind w:left="-993" w:right="-908"/>
      </w:pPr>
    </w:p>
    <w:p w14:paraId="06147669" w14:textId="77777777" w:rsidR="008175FB" w:rsidRDefault="008175FB">
      <w:pPr>
        <w:ind w:left="-993" w:right="-908"/>
      </w:pPr>
    </w:p>
    <w:p w14:paraId="5A0F5BEE" w14:textId="77777777" w:rsidR="008175FB" w:rsidRDefault="008175FB">
      <w:pPr>
        <w:ind w:left="-993" w:right="-908"/>
      </w:pPr>
    </w:p>
    <w:p w14:paraId="1A46A5BC" w14:textId="77777777" w:rsidR="008175FB" w:rsidRDefault="008175FB">
      <w:pPr>
        <w:ind w:left="-993" w:right="-908"/>
      </w:pPr>
    </w:p>
    <w:p w14:paraId="2350E2D5" w14:textId="77777777" w:rsidR="008175FB" w:rsidRDefault="005121DC">
      <w:pPr>
        <w:ind w:left="-993" w:right="-908"/>
        <w:rPr>
          <w:b/>
          <w:i/>
          <w:sz w:val="32"/>
        </w:rPr>
      </w:pPr>
      <w:r>
        <w:rPr>
          <w:b/>
          <w:i/>
          <w:sz w:val="32"/>
        </w:rPr>
        <w:t>OD KOD IME KRAS ?</w:t>
      </w:r>
    </w:p>
    <w:p w14:paraId="711ACE6E" w14:textId="77777777" w:rsidR="008175FB" w:rsidRDefault="008175FB">
      <w:pPr>
        <w:ind w:left="-993" w:right="-908"/>
        <w:rPr>
          <w:b/>
          <w:i/>
          <w:sz w:val="32"/>
        </w:rPr>
      </w:pPr>
    </w:p>
    <w:p w14:paraId="2C6E55FC" w14:textId="77777777" w:rsidR="008175FB" w:rsidRDefault="005121DC">
      <w:pPr>
        <w:pStyle w:val="Heading1"/>
      </w:pPr>
      <w:r>
        <w:t>Pojem “ kras “ in pokrajinsko ime “ Kras “ izvirata iz korena “ kara “ ali “ gara “, kar je v predindoevropskem jeziku pomenilo “ kamen “. Rimljani so za današnji Kras uporabljali imena Carusadus ali Carsus , Slovani pa so ime po svoje prikrojili in počasi je nastalo ime Kras. Najstarejši zapis slovenske oblike tega imena je v nekem dokumentu iz 12. stol. kot “ Grast “.</w:t>
      </w:r>
    </w:p>
    <w:p w14:paraId="1FE5807C" w14:textId="77777777" w:rsidR="008175FB" w:rsidRDefault="005121DC">
      <w:pPr>
        <w:pStyle w:val="BodyTextIndent"/>
      </w:pPr>
      <w:r>
        <w:t>Iz imena pokrajine Kras je nastal kasneje tudi splošni geografski pojem “ kras “ in njegove izpeljanke : kraški svet , kraški pojavi itd. Kraški pojavi pa niso značilni le za pokrajino Kras , ampak jih je v svetu precej , od skrajnega severa do tropskih krajev , na vseh celinah in povsod se takemu svetu reče kras.</w:t>
      </w:r>
    </w:p>
    <w:p w14:paraId="427EEA04" w14:textId="77777777" w:rsidR="008175FB" w:rsidRDefault="008175FB">
      <w:pPr>
        <w:ind w:left="-993"/>
        <w:rPr>
          <w:sz w:val="28"/>
        </w:rPr>
      </w:pPr>
    </w:p>
    <w:p w14:paraId="19E4748C" w14:textId="77777777" w:rsidR="008175FB" w:rsidRDefault="005121DC">
      <w:pPr>
        <w:ind w:left="-993"/>
        <w:rPr>
          <w:b/>
          <w:i/>
          <w:sz w:val="32"/>
        </w:rPr>
      </w:pPr>
      <w:r>
        <w:rPr>
          <w:b/>
          <w:i/>
          <w:sz w:val="32"/>
        </w:rPr>
        <w:t xml:space="preserve">KJE LEŽI ? </w:t>
      </w:r>
    </w:p>
    <w:p w14:paraId="6C57D135" w14:textId="77777777" w:rsidR="008175FB" w:rsidRDefault="008175FB">
      <w:pPr>
        <w:ind w:left="-993"/>
        <w:rPr>
          <w:b/>
          <w:i/>
          <w:sz w:val="32"/>
        </w:rPr>
      </w:pPr>
    </w:p>
    <w:p w14:paraId="0001E0DC" w14:textId="77777777" w:rsidR="008175FB" w:rsidRDefault="005121DC">
      <w:pPr>
        <w:pStyle w:val="BlockText"/>
      </w:pPr>
      <w:r>
        <w:t>Kras je pokrajina med Tržaškim zalivom in Vipavsko dolino. Je apneniška planota , ki se z ostrim robom dviguje nad Soško ravnino in se zvišuje proti JV , kjer je v Divaškem Krasu visoka že 400 -–500 m nad Brkini in Slavnikom se vriva planotasti kras v obliki široke suhe doline , ki jo imenujemo Podgrajsko podolje , in se nadaljuje ob JZ strani Slavniškega pogorja.</w:t>
      </w:r>
    </w:p>
    <w:p w14:paraId="631BFC1C" w14:textId="77777777" w:rsidR="008175FB" w:rsidRDefault="008175FB">
      <w:pPr>
        <w:ind w:left="-993" w:right="-766"/>
        <w:rPr>
          <w:sz w:val="28"/>
        </w:rPr>
      </w:pPr>
    </w:p>
    <w:p w14:paraId="43A3B41C" w14:textId="77777777" w:rsidR="008175FB" w:rsidRDefault="005121DC">
      <w:pPr>
        <w:pStyle w:val="Heading2"/>
      </w:pPr>
      <w:r>
        <w:t>SESTAVA</w:t>
      </w:r>
    </w:p>
    <w:p w14:paraId="7A417A1F" w14:textId="77777777" w:rsidR="008175FB" w:rsidRDefault="008175FB">
      <w:pPr>
        <w:ind w:left="-993" w:right="-766"/>
        <w:rPr>
          <w:b/>
          <w:i/>
          <w:sz w:val="32"/>
        </w:rPr>
      </w:pPr>
    </w:p>
    <w:p w14:paraId="3CF7034E" w14:textId="77777777" w:rsidR="008175FB" w:rsidRDefault="005121DC">
      <w:pPr>
        <w:pStyle w:val="BlockText"/>
      </w:pPr>
      <w:r>
        <w:t>Sestavljen je iz krednih , terciarnih in kvartarnih usedlin , morski spodnjekredni skladi pa so iz temnosivih , bituminoznih dolomitov in apnencev , ter dolomitnih breč z redkimi preseki školjk in s hišicami foraminifer. Na morskih krednih plasteh ležijo kredni in paleoceanski liburnijski skladi. V spodnjem delu teh plasti , ki spadajo v kredo , je pri Vremskem Britofu in Lipici ležišče črnega premoga.</w:t>
      </w:r>
    </w:p>
    <w:p w14:paraId="6B468D8B" w14:textId="77777777" w:rsidR="008175FB" w:rsidRDefault="008175FB">
      <w:pPr>
        <w:ind w:left="-993" w:right="-766"/>
        <w:rPr>
          <w:sz w:val="28"/>
        </w:rPr>
      </w:pPr>
    </w:p>
    <w:p w14:paraId="0CB0EEE8" w14:textId="77777777" w:rsidR="008175FB" w:rsidRDefault="005121DC">
      <w:pPr>
        <w:pStyle w:val="Heading2"/>
      </w:pPr>
      <w:r>
        <w:t>OBLIKA</w:t>
      </w:r>
    </w:p>
    <w:p w14:paraId="7AC9F2D9" w14:textId="77777777" w:rsidR="008175FB" w:rsidRDefault="008175FB">
      <w:pPr>
        <w:ind w:left="-993" w:right="-766"/>
        <w:rPr>
          <w:b/>
          <w:i/>
          <w:sz w:val="32"/>
        </w:rPr>
      </w:pPr>
    </w:p>
    <w:p w14:paraId="3076745B" w14:textId="77777777" w:rsidR="008175FB" w:rsidRDefault="005121DC">
      <w:pPr>
        <w:pStyle w:val="Heading3"/>
      </w:pPr>
      <w:r>
        <w:t xml:space="preserve">Ima obliko planote , nagnjene proti SZ , ki se s povprečne višine okoli 550 m okrog Divače zniža na okoli 80 m na robu Furlanske nižine. Vzpetine , Taborsko gričevje , Volnik , Grmada , so v “ pas “ , ki poteka od Divače proti SZ. Približno po osi poteka tako imenovani  Veliki dol , ki so ga donedavnega razlagali kot opuščeno strugo </w:t>
      </w:r>
      <w:r>
        <w:lastRenderedPageBreak/>
        <w:t>Reke.Novejša raziskovanja kažejo , da so ga večinoma oblikovali najmlajši tektonski premiki , morda pa je to lobel občasno uporabljala Reka.</w:t>
      </w:r>
    </w:p>
    <w:p w14:paraId="4B5A94E9" w14:textId="77777777" w:rsidR="008175FB" w:rsidRDefault="008175FB"/>
    <w:p w14:paraId="6D0F7DEB" w14:textId="77777777" w:rsidR="008175FB" w:rsidRDefault="008175FB"/>
    <w:p w14:paraId="065E80F5" w14:textId="77777777" w:rsidR="008175FB" w:rsidRDefault="008175FB">
      <w:pPr>
        <w:pStyle w:val="Heading4"/>
      </w:pPr>
    </w:p>
    <w:p w14:paraId="7285EFB9" w14:textId="77777777" w:rsidR="008175FB" w:rsidRDefault="005121DC">
      <w:pPr>
        <w:pStyle w:val="Heading5"/>
      </w:pPr>
      <w:r>
        <w:t>KRAŠKI POJAVI</w:t>
      </w:r>
    </w:p>
    <w:p w14:paraId="174A794E" w14:textId="77777777" w:rsidR="008175FB" w:rsidRDefault="008175FB">
      <w:pPr>
        <w:ind w:left="-993"/>
        <w:rPr>
          <w:b/>
          <w:i/>
          <w:sz w:val="32"/>
        </w:rPr>
      </w:pPr>
    </w:p>
    <w:p w14:paraId="1F1C6ACC" w14:textId="77777777" w:rsidR="008175FB" w:rsidRDefault="005121DC">
      <w:pPr>
        <w:pStyle w:val="Heading6"/>
      </w:pPr>
      <w:r>
        <w:t>KRAŠKI GOZD</w:t>
      </w:r>
    </w:p>
    <w:p w14:paraId="2039D633" w14:textId="77777777" w:rsidR="008175FB" w:rsidRDefault="008175FB">
      <w:pPr>
        <w:ind w:left="-993"/>
        <w:rPr>
          <w:sz w:val="28"/>
        </w:rPr>
      </w:pPr>
    </w:p>
    <w:p w14:paraId="65DB1DF2" w14:textId="77777777" w:rsidR="008175FB" w:rsidRDefault="005121DC">
      <w:pPr>
        <w:ind w:left="-993"/>
        <w:rPr>
          <w:sz w:val="28"/>
        </w:rPr>
      </w:pPr>
      <w:r>
        <w:rPr>
          <w:sz w:val="28"/>
        </w:rPr>
        <w:t>Kraški gozd prepoznamo po tem , da namesto mahu štrli iz tal sivo skalovje tu in tam poraščeno z mahom. Kraški gozdovi so v glavnem na težko dostopnih krajih , ki so preveč kamnita , da bi mogel tam nastati pašnik ali njiva. Na krasu je nastal značilen bukov gozd skupaj z belim gabrom. Kraški gozdovi danes niso toliko gospodarsko pomembni , kot je pomembna njihova vloga v naravi.</w:t>
      </w:r>
    </w:p>
    <w:p w14:paraId="2218A854" w14:textId="77777777" w:rsidR="008175FB" w:rsidRDefault="008175FB">
      <w:pPr>
        <w:ind w:left="-993"/>
        <w:rPr>
          <w:sz w:val="28"/>
        </w:rPr>
      </w:pPr>
    </w:p>
    <w:p w14:paraId="26FE6912" w14:textId="77777777" w:rsidR="008175FB" w:rsidRDefault="008175FB">
      <w:pPr>
        <w:ind w:left="-993"/>
        <w:rPr>
          <w:sz w:val="28"/>
        </w:rPr>
      </w:pPr>
    </w:p>
    <w:p w14:paraId="0911A71E" w14:textId="77777777" w:rsidR="008175FB" w:rsidRDefault="005121DC">
      <w:pPr>
        <w:ind w:left="-993"/>
        <w:rPr>
          <w:sz w:val="28"/>
        </w:rPr>
      </w:pPr>
      <w:r>
        <w:rPr>
          <w:sz w:val="28"/>
        </w:rPr>
        <w:t>GRIŽA</w:t>
      </w:r>
    </w:p>
    <w:p w14:paraId="0544D9A2" w14:textId="77777777" w:rsidR="008175FB" w:rsidRDefault="008175FB">
      <w:pPr>
        <w:ind w:left="-993"/>
        <w:rPr>
          <w:sz w:val="28"/>
        </w:rPr>
      </w:pPr>
    </w:p>
    <w:p w14:paraId="3D5DC403" w14:textId="77777777" w:rsidR="008175FB" w:rsidRDefault="005121DC">
      <w:pPr>
        <w:ind w:left="-993"/>
        <w:rPr>
          <w:sz w:val="28"/>
        </w:rPr>
      </w:pPr>
      <w:r>
        <w:rPr>
          <w:sz w:val="28"/>
        </w:rPr>
        <w:t>Ko je nekoč človek požigal gozdove , da bi pridobil površine za pašnike , je za seboj pustil golo kamnito pokrajino. Ogolela kamnina je zaradi vremenskih vplivov ( spremembe temperatur , padavine ) hitreje razpadala in se drobila v grušč. Takem gruščnatem svetu na krasu pravimo griža. Rastje na takih kamniščih je v glavnem nizki šaš in pa skalni glavinec.</w:t>
      </w:r>
    </w:p>
    <w:p w14:paraId="51358EB7" w14:textId="77777777" w:rsidR="008175FB" w:rsidRDefault="008175FB">
      <w:pPr>
        <w:ind w:left="-993"/>
        <w:rPr>
          <w:sz w:val="28"/>
        </w:rPr>
      </w:pPr>
    </w:p>
    <w:p w14:paraId="0EB0E457" w14:textId="77777777" w:rsidR="008175FB" w:rsidRDefault="008175FB">
      <w:pPr>
        <w:ind w:left="-993"/>
        <w:rPr>
          <w:sz w:val="28"/>
        </w:rPr>
      </w:pPr>
    </w:p>
    <w:p w14:paraId="333499A0" w14:textId="77777777" w:rsidR="008175FB" w:rsidRDefault="005121DC">
      <w:pPr>
        <w:ind w:left="-993"/>
        <w:rPr>
          <w:sz w:val="28"/>
        </w:rPr>
      </w:pPr>
      <w:r>
        <w:rPr>
          <w:sz w:val="28"/>
        </w:rPr>
        <w:t>PRESIHAJOČE JEZERO ( CERKNIŠKO JEZERO )</w:t>
      </w:r>
    </w:p>
    <w:p w14:paraId="03F65590" w14:textId="77777777" w:rsidR="008175FB" w:rsidRDefault="008175FB">
      <w:pPr>
        <w:rPr>
          <w:sz w:val="28"/>
        </w:rPr>
      </w:pPr>
    </w:p>
    <w:p w14:paraId="1C3D1EE6" w14:textId="77777777" w:rsidR="008175FB" w:rsidRDefault="005121DC">
      <w:pPr>
        <w:ind w:left="-993" w:right="-625"/>
        <w:rPr>
          <w:sz w:val="28"/>
        </w:rPr>
      </w:pPr>
      <w:r>
        <w:rPr>
          <w:sz w:val="28"/>
        </w:rPr>
        <w:t>Jezero ima dva otoka , zraven pa moramo prišteti še številne izvire in požiralnike. Cerkniško jezero je prelivno kraško polje , zaradi nesorazmerja med odtokom in pritokom vode pa je občasno poplavljeno. Nekateri požiralniki so občasno lahko tudi bruhalniki ali estavele. Glavna ponikalnica Cerkniškega jezera je Stržen , ki dobiva vodo iz številnih pritokov. Cerkniško jezero se napolni jeseni , ko nalivi preplavijo polje in ko se voda razlije iz struge Stržena. Z razlitjem Stržena pridejo v jezero tudi ribe , le da je danes bolj malo rib. Če je med letom dovolj padavin , lahko ostane jezero še pozimi , tedaj se zamrznjena površina spremeni v naravno drsališče.</w:t>
      </w:r>
    </w:p>
    <w:p w14:paraId="6FD73020" w14:textId="77777777" w:rsidR="008175FB" w:rsidRDefault="008175FB">
      <w:pPr>
        <w:ind w:left="-993" w:right="-625"/>
        <w:rPr>
          <w:sz w:val="28"/>
        </w:rPr>
      </w:pPr>
    </w:p>
    <w:p w14:paraId="2D5E1BE9" w14:textId="77777777" w:rsidR="008175FB" w:rsidRDefault="005121DC">
      <w:pPr>
        <w:ind w:left="-993" w:right="-625"/>
        <w:rPr>
          <w:sz w:val="28"/>
        </w:rPr>
      </w:pPr>
      <w:r>
        <w:rPr>
          <w:sz w:val="28"/>
        </w:rPr>
        <w:t>SIFON</w:t>
      </w:r>
    </w:p>
    <w:p w14:paraId="0E617CDC" w14:textId="77777777" w:rsidR="008175FB" w:rsidRDefault="008175FB">
      <w:pPr>
        <w:ind w:left="-993" w:right="-625"/>
        <w:rPr>
          <w:sz w:val="28"/>
        </w:rPr>
      </w:pPr>
    </w:p>
    <w:p w14:paraId="4CFFB4C6" w14:textId="77777777" w:rsidR="008175FB" w:rsidRDefault="005121DC">
      <w:pPr>
        <w:pStyle w:val="BlockText"/>
      </w:pPr>
      <w:r>
        <w:t xml:space="preserve">Smrk ali sifon imenujemo del podzemeljskega rova , ki sega v vodo. Sifonov je v naših jamah zelo veliko. Različni so si po nastanku in oblikah. Sifoni ne da preprečujejo nadaljne poti le jamarjem , ampak preprečujejo nadaljni pretok vode , da zastaja in poplavlja. Dolžina sifonov je različna. Raziskovanje sifonov ovirajo tema in kalna voda , največkrat pa njihova globina.  </w:t>
      </w:r>
    </w:p>
    <w:p w14:paraId="08C6FA42" w14:textId="77777777" w:rsidR="008175FB" w:rsidRDefault="008175FB">
      <w:pPr>
        <w:ind w:left="-993" w:right="-766"/>
        <w:rPr>
          <w:sz w:val="28"/>
        </w:rPr>
      </w:pPr>
    </w:p>
    <w:p w14:paraId="547B5FC9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lastRenderedPageBreak/>
        <w:t>POŽIRALNIKI</w:t>
      </w:r>
    </w:p>
    <w:p w14:paraId="1C16897F" w14:textId="77777777" w:rsidR="008175FB" w:rsidRDefault="008175FB">
      <w:pPr>
        <w:ind w:left="-993" w:right="-766"/>
        <w:rPr>
          <w:sz w:val="28"/>
        </w:rPr>
      </w:pPr>
    </w:p>
    <w:p w14:paraId="27A5A10F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t>Požiralnik je mesto , kjer odvečna voda ponikne skozi požiralno kotanjo v notranjost. Najglobje kotanje so globoke od 12 – 14 metrov. Dno nekaterih kotanj je skalnato , nekaterih pa je pokrito z ilovico. Včasih na Cerkniškem jezeru požiralniki terjajo življenja nič hudega slutečih turistov , ki plavajo nad požiralniki , ki jih nepričakovano posrkajo.</w:t>
      </w:r>
    </w:p>
    <w:p w14:paraId="182080B6" w14:textId="77777777" w:rsidR="008175FB" w:rsidRDefault="008175FB">
      <w:pPr>
        <w:ind w:left="-993" w:right="-766"/>
        <w:rPr>
          <w:sz w:val="28"/>
        </w:rPr>
      </w:pPr>
    </w:p>
    <w:p w14:paraId="31F68BCD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t>VRTAČA , UDORNA VRTAČA</w:t>
      </w:r>
    </w:p>
    <w:p w14:paraId="5A5E0E77" w14:textId="77777777" w:rsidR="008175FB" w:rsidRDefault="008175FB">
      <w:pPr>
        <w:ind w:left="-993" w:right="-766"/>
        <w:rPr>
          <w:sz w:val="28"/>
        </w:rPr>
      </w:pPr>
    </w:p>
    <w:p w14:paraId="655DC0A6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t>Nastane pod nekdanjim ali sedanjim tokom podzemeljske reke.</w:t>
      </w:r>
    </w:p>
    <w:p w14:paraId="58B47CD7" w14:textId="77777777" w:rsidR="008175FB" w:rsidRDefault="008175FB">
      <w:pPr>
        <w:ind w:left="-993" w:right="-766"/>
        <w:rPr>
          <w:sz w:val="28"/>
        </w:rPr>
      </w:pPr>
    </w:p>
    <w:p w14:paraId="1F262A76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t>KRAŠKE JAME IN BREZNA</w:t>
      </w:r>
    </w:p>
    <w:p w14:paraId="1637A8FE" w14:textId="77777777" w:rsidR="008175FB" w:rsidRDefault="008175FB">
      <w:pPr>
        <w:ind w:left="-993" w:right="-766"/>
        <w:rPr>
          <w:sz w:val="28"/>
        </w:rPr>
      </w:pPr>
    </w:p>
    <w:p w14:paraId="705ACD9F" w14:textId="77777777" w:rsidR="008175FB" w:rsidRDefault="005121DC">
      <w:pPr>
        <w:ind w:left="-993" w:right="-766"/>
        <w:rPr>
          <w:sz w:val="28"/>
        </w:rPr>
      </w:pPr>
      <w:r>
        <w:rPr>
          <w:sz w:val="28"/>
        </w:rPr>
        <w:t>Na slovenskem delu Krasa je znanih skoraj 600 jam in brezen. Najbolj znane jame so : Postojnska jama , Škocjanske jame , Vilenica , Dimnica itd.</w:t>
      </w:r>
    </w:p>
    <w:p w14:paraId="668F3330" w14:textId="77777777" w:rsidR="008175FB" w:rsidRDefault="008175FB">
      <w:pPr>
        <w:ind w:left="-993" w:right="-625"/>
        <w:rPr>
          <w:sz w:val="28"/>
        </w:rPr>
      </w:pPr>
    </w:p>
    <w:p w14:paraId="1EAB9DF8" w14:textId="77777777" w:rsidR="008175FB" w:rsidRDefault="008175FB">
      <w:pPr>
        <w:ind w:left="-993" w:right="-625"/>
        <w:rPr>
          <w:sz w:val="28"/>
        </w:rPr>
      </w:pPr>
    </w:p>
    <w:p w14:paraId="38D7EB4A" w14:textId="77777777" w:rsidR="008175FB" w:rsidRDefault="008175FB">
      <w:pPr>
        <w:ind w:left="-993" w:right="-625"/>
        <w:rPr>
          <w:sz w:val="28"/>
        </w:rPr>
      </w:pPr>
    </w:p>
    <w:p w14:paraId="4E6A5890" w14:textId="77777777" w:rsidR="008175FB" w:rsidRDefault="005121DC">
      <w:pPr>
        <w:pStyle w:val="Heading5"/>
      </w:pPr>
      <w:r>
        <w:t>ČLOVEK NA KRASU</w:t>
      </w:r>
    </w:p>
    <w:p w14:paraId="60D46E9E" w14:textId="77777777" w:rsidR="008175FB" w:rsidRDefault="008175FB">
      <w:pPr>
        <w:ind w:left="-993"/>
        <w:rPr>
          <w:b/>
          <w:i/>
          <w:sz w:val="32"/>
        </w:rPr>
      </w:pPr>
    </w:p>
    <w:p w14:paraId="50A4893A" w14:textId="77777777" w:rsidR="008175FB" w:rsidRDefault="005121DC">
      <w:pPr>
        <w:pStyle w:val="BodyTextIndent"/>
      </w:pPr>
      <w:r>
        <w:t>Na skopem kraškem svetu z malo prsti , ki je nekoliko debelejša le v vrtačah in na kraških poljih , si je človek s trdim delom zagotovil svoje bivanje. Tam uspeva vinska trta ( med Sežano , Dutovljami , Komnom in Ponikvami ). V zadnjih sto letih so pokrajino močno pogozdili , gozd prerašča dobršn del površja. Obilice kamenja je narekovala značilno “ kraško arhitekturo “. Eden največjih problemov na Krasu je pomankanje pitne vode. Voda zaradi velike propustnosti umakne v notranjost , zaradi tega pa lahko pride tudi do onesnaženja vode. Zaradi izrednih kraških pojavov – predvsem podzemnih jam , je tu razvit turizem ( Škocjanske jame , Vilenica ).</w:t>
      </w:r>
    </w:p>
    <w:p w14:paraId="53314A24" w14:textId="77777777" w:rsidR="008175FB" w:rsidRDefault="008175FB">
      <w:pPr>
        <w:ind w:left="-993"/>
        <w:rPr>
          <w:sz w:val="28"/>
        </w:rPr>
      </w:pPr>
    </w:p>
    <w:p w14:paraId="24F61947" w14:textId="77777777" w:rsidR="008175FB" w:rsidRDefault="005121DC">
      <w:pPr>
        <w:pStyle w:val="Heading5"/>
      </w:pPr>
      <w:r>
        <w:t>VODOVJE</w:t>
      </w:r>
    </w:p>
    <w:p w14:paraId="1034763D" w14:textId="77777777" w:rsidR="008175FB" w:rsidRDefault="008175FB">
      <w:pPr>
        <w:ind w:left="-993"/>
        <w:rPr>
          <w:b/>
          <w:i/>
          <w:sz w:val="32"/>
        </w:rPr>
      </w:pPr>
    </w:p>
    <w:p w14:paraId="47A8B38A" w14:textId="77777777" w:rsidR="008175FB" w:rsidRDefault="005121DC">
      <w:pPr>
        <w:pStyle w:val="BodyTextIndent"/>
      </w:pPr>
      <w:r>
        <w:t>Edina vodna žila na Krasu je Reka , ki izvira v nekraškem JV obrobju in ponikne na stiku s Krasom v Škocjanu blizu Divače , ga podzemeljsko prečka in se ponovno pojavi na drugem robu ob tržaškem zalivu. Nahajališča flišnega proda in peska kažejo , da je bilo na Krasu nekaj časa razvito površinsko rečno omrežje , na nastanek suhih dolin pa so verjetno vplivali tudi drugi dejavniki.</w:t>
      </w:r>
    </w:p>
    <w:p w14:paraId="2DFC8382" w14:textId="77777777" w:rsidR="008175FB" w:rsidRDefault="008175FB">
      <w:pPr>
        <w:ind w:left="-993"/>
        <w:rPr>
          <w:sz w:val="28"/>
        </w:rPr>
      </w:pPr>
    </w:p>
    <w:p w14:paraId="4B4DEBEA" w14:textId="77777777" w:rsidR="008175FB" w:rsidRDefault="005121DC">
      <w:pPr>
        <w:pStyle w:val="Heading5"/>
      </w:pPr>
      <w:r>
        <w:t>PRST</w:t>
      </w:r>
    </w:p>
    <w:p w14:paraId="07605A1C" w14:textId="77777777" w:rsidR="008175FB" w:rsidRDefault="008175FB">
      <w:pPr>
        <w:ind w:left="-993"/>
        <w:rPr>
          <w:b/>
          <w:i/>
          <w:sz w:val="32"/>
        </w:rPr>
      </w:pPr>
    </w:p>
    <w:p w14:paraId="166D9F71" w14:textId="77777777" w:rsidR="008175FB" w:rsidRDefault="005121DC">
      <w:pPr>
        <w:pStyle w:val="BodyTextIndent"/>
      </w:pPr>
      <w:r>
        <w:t>Kras pokrivata jerovica in rjava pokarbonatna prst oziroma rendizma , razen v žepih in vrtačah pa so tla kljub stoletnemu kultiviranju preplitva za kmetovanje.</w:t>
      </w:r>
    </w:p>
    <w:p w14:paraId="068A7F88" w14:textId="77777777" w:rsidR="008175FB" w:rsidRDefault="008175FB"/>
    <w:p w14:paraId="3C266EA4" w14:textId="77777777" w:rsidR="008175FB" w:rsidRDefault="008175FB" w:rsidP="007A1557">
      <w:pPr>
        <w:ind w:right="-908"/>
        <w:rPr>
          <w:sz w:val="32"/>
        </w:rPr>
      </w:pPr>
    </w:p>
    <w:p w14:paraId="296F6657" w14:textId="77777777" w:rsidR="008175FB" w:rsidRDefault="008175FB">
      <w:pPr>
        <w:ind w:left="-993" w:right="-908"/>
        <w:rPr>
          <w:sz w:val="32"/>
        </w:rPr>
      </w:pPr>
    </w:p>
    <w:p w14:paraId="31B5EC80" w14:textId="77777777" w:rsidR="008175FB" w:rsidRDefault="008175FB">
      <w:pPr>
        <w:ind w:left="-993" w:right="-908"/>
        <w:rPr>
          <w:sz w:val="32"/>
        </w:rPr>
      </w:pPr>
    </w:p>
    <w:p w14:paraId="2B3EBC9F" w14:textId="77777777" w:rsidR="008175FB" w:rsidRDefault="008175FB">
      <w:pPr>
        <w:ind w:left="-993" w:right="-908"/>
        <w:rPr>
          <w:sz w:val="32"/>
        </w:rPr>
      </w:pPr>
    </w:p>
    <w:p w14:paraId="20D6FC9A" w14:textId="77777777" w:rsidR="008175FB" w:rsidRDefault="008175FB">
      <w:pPr>
        <w:ind w:left="-993" w:right="-908"/>
        <w:rPr>
          <w:sz w:val="32"/>
        </w:rPr>
      </w:pPr>
    </w:p>
    <w:p w14:paraId="72A55571" w14:textId="77777777" w:rsidR="008175FB" w:rsidRDefault="005121DC">
      <w:pPr>
        <w:ind w:left="-993" w:right="-908"/>
        <w:rPr>
          <w:sz w:val="32"/>
        </w:rPr>
      </w:pPr>
      <w:r>
        <w:rPr>
          <w:sz w:val="32"/>
        </w:rPr>
        <w:t>LITERATURA :</w:t>
      </w:r>
    </w:p>
    <w:p w14:paraId="4BCBC46A" w14:textId="77777777" w:rsidR="008175FB" w:rsidRDefault="005121DC">
      <w:pPr>
        <w:numPr>
          <w:ilvl w:val="0"/>
          <w:numId w:val="3"/>
        </w:numPr>
        <w:tabs>
          <w:tab w:val="clear" w:pos="360"/>
          <w:tab w:val="num" w:pos="-633"/>
        </w:tabs>
        <w:ind w:left="-633" w:right="-908"/>
        <w:rPr>
          <w:sz w:val="28"/>
        </w:rPr>
      </w:pPr>
      <w:r>
        <w:rPr>
          <w:sz w:val="28"/>
        </w:rPr>
        <w:t>Enciklopedija Slovenije</w:t>
      </w:r>
    </w:p>
    <w:p w14:paraId="633AF3CB" w14:textId="77777777" w:rsidR="008175FB" w:rsidRDefault="005121DC">
      <w:pPr>
        <w:numPr>
          <w:ilvl w:val="0"/>
          <w:numId w:val="3"/>
        </w:numPr>
        <w:tabs>
          <w:tab w:val="clear" w:pos="360"/>
          <w:tab w:val="num" w:pos="-633"/>
        </w:tabs>
        <w:ind w:left="-633" w:right="-908"/>
        <w:rPr>
          <w:sz w:val="28"/>
        </w:rPr>
      </w:pPr>
      <w:r>
        <w:rPr>
          <w:sz w:val="28"/>
        </w:rPr>
        <w:t>Kras – GEA ( priloga april 98 )</w:t>
      </w:r>
    </w:p>
    <w:p w14:paraId="67A7920E" w14:textId="77777777" w:rsidR="008175FB" w:rsidRDefault="005121DC">
      <w:pPr>
        <w:numPr>
          <w:ilvl w:val="0"/>
          <w:numId w:val="3"/>
        </w:numPr>
        <w:tabs>
          <w:tab w:val="clear" w:pos="360"/>
          <w:tab w:val="num" w:pos="-633"/>
        </w:tabs>
        <w:ind w:left="-633" w:right="-908"/>
        <w:rPr>
          <w:sz w:val="28"/>
        </w:rPr>
      </w:pPr>
      <w:r>
        <w:rPr>
          <w:sz w:val="28"/>
        </w:rPr>
        <w:t>Geografske značilnosti Slovenije za srednje šole</w:t>
      </w:r>
    </w:p>
    <w:p w14:paraId="229AFEBA" w14:textId="77777777" w:rsidR="008175FB" w:rsidRDefault="005121DC">
      <w:pPr>
        <w:numPr>
          <w:ilvl w:val="0"/>
          <w:numId w:val="3"/>
        </w:numPr>
        <w:tabs>
          <w:tab w:val="clear" w:pos="360"/>
          <w:tab w:val="num" w:pos="-633"/>
        </w:tabs>
        <w:ind w:left="-633" w:right="-908"/>
        <w:rPr>
          <w:sz w:val="28"/>
        </w:rPr>
      </w:pPr>
      <w:r>
        <w:rPr>
          <w:sz w:val="28"/>
        </w:rPr>
        <w:t>Obča geografija za srednje šole</w:t>
      </w:r>
    </w:p>
    <w:p w14:paraId="2F2ADEAB" w14:textId="77777777" w:rsidR="008175FB" w:rsidRDefault="008175FB">
      <w:pPr>
        <w:ind w:right="-908"/>
        <w:rPr>
          <w:sz w:val="28"/>
        </w:rPr>
      </w:pPr>
    </w:p>
    <w:p w14:paraId="43F16F74" w14:textId="77777777" w:rsidR="008175FB" w:rsidRDefault="008175FB" w:rsidP="00870755">
      <w:pPr>
        <w:ind w:right="-908"/>
        <w:rPr>
          <w:sz w:val="28"/>
        </w:rPr>
      </w:pPr>
    </w:p>
    <w:sectPr w:rsidR="008175FB">
      <w:pgSz w:w="11906" w:h="16838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D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D202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5F5E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1DC"/>
    <w:rsid w:val="005121DC"/>
    <w:rsid w:val="006B279F"/>
    <w:rsid w:val="007A1557"/>
    <w:rsid w:val="008175FB"/>
    <w:rsid w:val="008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30C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993" w:right="-908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993" w:right="-766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ind w:left="-993" w:right="-766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-993" w:right="-908"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pPr>
      <w:keepNext/>
      <w:ind w:left="-993"/>
      <w:outlineLvl w:val="4"/>
    </w:pPr>
    <w:rPr>
      <w:b/>
      <w:i/>
      <w:sz w:val="32"/>
    </w:rPr>
  </w:style>
  <w:style w:type="paragraph" w:styleId="Heading6">
    <w:name w:val="heading 6"/>
    <w:basedOn w:val="Normal"/>
    <w:next w:val="Normal"/>
    <w:qFormat/>
    <w:pPr>
      <w:keepNext/>
      <w:ind w:left="-993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-993" w:right="-908"/>
      <w:jc w:val="right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93"/>
    </w:pPr>
    <w:rPr>
      <w:sz w:val="28"/>
    </w:rPr>
  </w:style>
  <w:style w:type="paragraph" w:styleId="BlockText">
    <w:name w:val="Block Text"/>
    <w:basedOn w:val="Normal"/>
    <w:semiHidden/>
    <w:pPr>
      <w:ind w:left="-993" w:right="-766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