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381" w:rsidRPr="00C42406" w:rsidRDefault="0043215B">
      <w:pPr>
        <w:rPr>
          <w:rStyle w:val="BookTitle"/>
          <w:b/>
          <w:sz w:val="52"/>
          <w:szCs w:val="52"/>
        </w:rPr>
      </w:pPr>
      <w:bookmarkStart w:id="0" w:name="_GoBack"/>
      <w:bookmarkEnd w:id="0"/>
      <w:r>
        <w:rPr>
          <w:noProof/>
        </w:rPr>
        <w:pict>
          <v:group id="Skupina 3" o:spid="_x0000_s1026" style="position:absolute;margin-left:5.05pt;margin-top:0;width:612pt;height:647.95pt;z-index:251657728;mso-width-percent:1000;mso-height-percent:1000;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34;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72;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8" style="position:absolute;left:1800;top:1440;width:8638;height:5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pPsYA&#10;AADcAAAADwAAAGRycy9kb3ducmV2LnhtbESP0WrCQBRE3wv9h+UWfCl1o4it0Y2UtEL0zdQPuGZv&#10;kzTZuyG7jfHvuwXBx2FmzjCb7WhaMVDvassKZtMIBHFhdc2lgtPX7uUNhPPIGlvLpOBKDrbJ48MG&#10;Y20vfKQh96UIEHYxKqi872IpXVGRQTe1HXHwvm1v0AfZl1L3eAlw08p5FC2lwZrDQoUdpRUVTf5r&#10;FOwPi8MpzeRPs6o/nrPXPJLn5adSk6fxfQ3C0+jv4Vs70woWsxX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UpPsYAAADcAAAADwAAAAAAAAAAAAAAAACYAgAAZHJz&#10;L2Rvd25yZXYueG1sUEsFBgAAAAAEAAQA9QAAAIsDAAAAAA==&#10;" filled="f" stroked="f">
              <v:textbox style="mso-fit-shape-to-text:t">
                <w:txbxContent>
                  <w:p w:rsidR="004E3381" w:rsidRPr="00C42406" w:rsidRDefault="004E3381">
                    <w:pPr>
                      <w:spacing w:after="0"/>
                      <w:rPr>
                        <w:b/>
                        <w:bCs/>
                        <w:color w:val="000000"/>
                        <w:sz w:val="32"/>
                        <w:szCs w:val="32"/>
                      </w:rPr>
                    </w:pPr>
                  </w:p>
                </w:txbxContent>
              </v:textbox>
            </v:rect>
            <v:rect id="Rectangle 16" o:spid="_x0000_s1039" style="position:absolute;left:6916;top:11309;width:4998;height:19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lk9sMA&#10;AADcAAAADwAAAGRycy9kb3ducmV2LnhtbERPTWuDQBC9F/Iflgn0UpI1Ukox2YQghEopSE2T8+BO&#10;VOLOqrtV+++7h0KPj/e9O8ymFSMNrrGsYLOOQBCXVjdcKfg6n1avIJxH1thaJgU/5OCwXzzsMNF2&#10;4k8aC1+JEMIuQQW1910ipStrMujWtiMO3M0OBn2AQyX1gFMIN62Mo+hFGmw4NNTYUVpTeS++jYKp&#10;zMfr+eNN5k/XzHKf9WlxeVfqcTkftyA8zf5f/OfOtILnOMwPZ8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lk9sMAAADcAAAADwAAAAAAAAAAAAAAAACYAgAAZHJzL2Rv&#10;d25yZXYueG1sUEsFBgAAAAAEAAQA9QAAAIgDAAAAAA==&#10;" filled="f" stroked="f">
              <v:textbox>
                <w:txbxContent>
                  <w:p w:rsidR="004E3381" w:rsidRPr="00C42406" w:rsidRDefault="004E3381">
                    <w:pPr>
                      <w:jc w:val="right"/>
                      <w:rPr>
                        <w:sz w:val="56"/>
                        <w:szCs w:val="96"/>
                      </w:rPr>
                    </w:pPr>
                  </w:p>
                </w:txbxContent>
              </v:textbox>
            </v:rect>
            <v:rect id="Rectangle 17" o:spid="_x0000_s1040" style="position:absolute;left:1800;top:2294;width:8638;height:7268;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p w:rsidR="004E3381" w:rsidRPr="00C42406" w:rsidRDefault="004E3381">
                    <w:pPr>
                      <w:spacing w:after="0"/>
                      <w:rPr>
                        <w:b/>
                        <w:bCs/>
                        <w:color w:val="1F497D"/>
                        <w:sz w:val="72"/>
                        <w:szCs w:val="72"/>
                      </w:rPr>
                    </w:pPr>
                    <w:r w:rsidRPr="00C42406">
                      <w:rPr>
                        <w:b/>
                        <w:bCs/>
                        <w:color w:val="1F497D"/>
                        <w:sz w:val="72"/>
                        <w:szCs w:val="72"/>
                      </w:rPr>
                      <w:t>LOGARSKA DOLINA</w:t>
                    </w:r>
                  </w:p>
                  <w:p w:rsidR="004E3381" w:rsidRPr="00C42406" w:rsidRDefault="004E3381">
                    <w:pPr>
                      <w:rPr>
                        <w:b/>
                        <w:bCs/>
                        <w:color w:val="4F81BD"/>
                        <w:sz w:val="40"/>
                        <w:szCs w:val="40"/>
                      </w:rPr>
                    </w:pPr>
                    <w:r w:rsidRPr="00C42406">
                      <w:rPr>
                        <w:b/>
                        <w:bCs/>
                        <w:color w:val="4F81BD"/>
                        <w:sz w:val="40"/>
                        <w:szCs w:val="40"/>
                      </w:rPr>
                      <w:t>Seminarska naloga</w:t>
                    </w:r>
                  </w:p>
                  <w:p w:rsidR="004E3381" w:rsidRPr="00C42406" w:rsidRDefault="004E3381">
                    <w:pPr>
                      <w:rPr>
                        <w:b/>
                        <w:bCs/>
                        <w:color w:val="000000"/>
                        <w:sz w:val="32"/>
                        <w:szCs w:val="32"/>
                      </w:rPr>
                    </w:pPr>
                  </w:p>
                  <w:p w:rsidR="004E3381" w:rsidRPr="00C42406" w:rsidRDefault="004E3381">
                    <w:pPr>
                      <w:rPr>
                        <w:b/>
                        <w:bCs/>
                        <w:color w:val="000000"/>
                        <w:sz w:val="32"/>
                        <w:szCs w:val="32"/>
                      </w:rPr>
                    </w:pPr>
                  </w:p>
                </w:txbxContent>
              </v:textbox>
            </v:rect>
            <w10:wrap anchorx="page" anchory="margin"/>
          </v:group>
        </w:pict>
      </w:r>
      <w:r w:rsidR="004E3381">
        <w:rPr>
          <w:rStyle w:val="BookTitle"/>
          <w:b/>
        </w:rPr>
        <w:br w:type="page"/>
      </w:r>
    </w:p>
    <w:p w:rsidR="00096C39" w:rsidRDefault="00096C39" w:rsidP="00096C39">
      <w:pPr>
        <w:pStyle w:val="Title"/>
        <w:rPr>
          <w:rStyle w:val="BookTitle"/>
          <w:b/>
        </w:rPr>
      </w:pPr>
    </w:p>
    <w:p w:rsidR="00096C39" w:rsidRDefault="00096C39" w:rsidP="00096C39">
      <w:pPr>
        <w:pStyle w:val="Title"/>
        <w:rPr>
          <w:rStyle w:val="BookTitle"/>
          <w:b/>
        </w:rPr>
      </w:pPr>
    </w:p>
    <w:p w:rsidR="008C0C2C" w:rsidRDefault="008C0C2C">
      <w:pPr>
        <w:pStyle w:val="TOCHeading"/>
      </w:pPr>
      <w:r>
        <w:t>Kazalo vsebine</w:t>
      </w:r>
    </w:p>
    <w:p w:rsidR="008C0C2C" w:rsidRPr="00C42406" w:rsidRDefault="008C0C2C">
      <w:pPr>
        <w:pStyle w:val="TOC1"/>
        <w:tabs>
          <w:tab w:val="right" w:leader="dot" w:pos="9062"/>
        </w:tabs>
        <w:rPr>
          <w:b w:val="0"/>
          <w:bCs w:val="0"/>
          <w:caps w:val="0"/>
          <w:noProof/>
          <w:sz w:val="22"/>
          <w:szCs w:val="22"/>
          <w:lang w:eastAsia="sl-SI"/>
        </w:rPr>
      </w:pPr>
      <w:r>
        <w:fldChar w:fldCharType="begin"/>
      </w:r>
      <w:r>
        <w:instrText xml:space="preserve"> TOC \o "1-3" \h \z \u </w:instrText>
      </w:r>
      <w:r>
        <w:fldChar w:fldCharType="separate"/>
      </w:r>
      <w:hyperlink w:anchor="_Toc419045205" w:history="1">
        <w:r w:rsidRPr="002F1ACC">
          <w:rPr>
            <w:rStyle w:val="Hyperlink"/>
            <w:noProof/>
          </w:rPr>
          <w:t>UVOD</w:t>
        </w:r>
        <w:r>
          <w:rPr>
            <w:noProof/>
            <w:webHidden/>
          </w:rPr>
          <w:tab/>
        </w:r>
        <w:r>
          <w:rPr>
            <w:noProof/>
            <w:webHidden/>
          </w:rPr>
          <w:fldChar w:fldCharType="begin"/>
        </w:r>
        <w:r>
          <w:rPr>
            <w:noProof/>
            <w:webHidden/>
          </w:rPr>
          <w:instrText xml:space="preserve"> PAGEREF _Toc419045205 \h </w:instrText>
        </w:r>
        <w:r>
          <w:rPr>
            <w:noProof/>
            <w:webHidden/>
          </w:rPr>
        </w:r>
        <w:r>
          <w:rPr>
            <w:noProof/>
            <w:webHidden/>
          </w:rPr>
          <w:fldChar w:fldCharType="separate"/>
        </w:r>
        <w:r>
          <w:rPr>
            <w:noProof/>
            <w:webHidden/>
          </w:rPr>
          <w:t>2</w:t>
        </w:r>
        <w:r>
          <w:rPr>
            <w:noProof/>
            <w:webHidden/>
          </w:rPr>
          <w:fldChar w:fldCharType="end"/>
        </w:r>
      </w:hyperlink>
    </w:p>
    <w:p w:rsidR="008C0C2C" w:rsidRPr="00C42406" w:rsidRDefault="0043215B">
      <w:pPr>
        <w:pStyle w:val="TOC1"/>
        <w:tabs>
          <w:tab w:val="left" w:pos="440"/>
          <w:tab w:val="right" w:leader="dot" w:pos="9062"/>
        </w:tabs>
        <w:rPr>
          <w:b w:val="0"/>
          <w:bCs w:val="0"/>
          <w:caps w:val="0"/>
          <w:noProof/>
          <w:sz w:val="22"/>
          <w:szCs w:val="22"/>
          <w:lang w:eastAsia="sl-SI"/>
        </w:rPr>
      </w:pPr>
      <w:hyperlink w:anchor="_Toc419045206" w:history="1">
        <w:r w:rsidR="008C0C2C" w:rsidRPr="002F1ACC">
          <w:rPr>
            <w:rStyle w:val="Hyperlink"/>
            <w:noProof/>
          </w:rPr>
          <w:t>1.</w:t>
        </w:r>
        <w:r w:rsidR="008C0C2C" w:rsidRPr="00C42406">
          <w:rPr>
            <w:b w:val="0"/>
            <w:bCs w:val="0"/>
            <w:caps w:val="0"/>
            <w:noProof/>
            <w:sz w:val="22"/>
            <w:szCs w:val="22"/>
            <w:lang w:eastAsia="sl-SI"/>
          </w:rPr>
          <w:tab/>
        </w:r>
        <w:r w:rsidR="008C0C2C" w:rsidRPr="002F1ACC">
          <w:rPr>
            <w:rStyle w:val="Hyperlink"/>
            <w:noProof/>
          </w:rPr>
          <w:t>LEGA</w:t>
        </w:r>
        <w:r w:rsidR="008C0C2C">
          <w:rPr>
            <w:noProof/>
            <w:webHidden/>
          </w:rPr>
          <w:tab/>
        </w:r>
        <w:r w:rsidR="008C0C2C">
          <w:rPr>
            <w:noProof/>
            <w:webHidden/>
          </w:rPr>
          <w:fldChar w:fldCharType="begin"/>
        </w:r>
        <w:r w:rsidR="008C0C2C">
          <w:rPr>
            <w:noProof/>
            <w:webHidden/>
          </w:rPr>
          <w:instrText xml:space="preserve"> PAGEREF _Toc419045206 \h </w:instrText>
        </w:r>
        <w:r w:rsidR="008C0C2C">
          <w:rPr>
            <w:noProof/>
            <w:webHidden/>
          </w:rPr>
        </w:r>
        <w:r w:rsidR="008C0C2C">
          <w:rPr>
            <w:noProof/>
            <w:webHidden/>
          </w:rPr>
          <w:fldChar w:fldCharType="separate"/>
        </w:r>
        <w:r w:rsidR="008C0C2C">
          <w:rPr>
            <w:noProof/>
            <w:webHidden/>
          </w:rPr>
          <w:t>2</w:t>
        </w:r>
        <w:r w:rsidR="008C0C2C">
          <w:rPr>
            <w:noProof/>
            <w:webHidden/>
          </w:rPr>
          <w:fldChar w:fldCharType="end"/>
        </w:r>
      </w:hyperlink>
    </w:p>
    <w:p w:rsidR="008C0C2C" w:rsidRPr="00C42406" w:rsidRDefault="0043215B">
      <w:pPr>
        <w:pStyle w:val="TOC1"/>
        <w:tabs>
          <w:tab w:val="left" w:pos="440"/>
          <w:tab w:val="right" w:leader="dot" w:pos="9062"/>
        </w:tabs>
        <w:rPr>
          <w:b w:val="0"/>
          <w:bCs w:val="0"/>
          <w:caps w:val="0"/>
          <w:noProof/>
          <w:sz w:val="22"/>
          <w:szCs w:val="22"/>
          <w:lang w:eastAsia="sl-SI"/>
        </w:rPr>
      </w:pPr>
      <w:hyperlink w:anchor="_Toc419045207" w:history="1">
        <w:r w:rsidR="008C0C2C" w:rsidRPr="002F1ACC">
          <w:rPr>
            <w:rStyle w:val="Hyperlink"/>
            <w:noProof/>
          </w:rPr>
          <w:t>2.</w:t>
        </w:r>
        <w:r w:rsidR="008C0C2C" w:rsidRPr="00C42406">
          <w:rPr>
            <w:b w:val="0"/>
            <w:bCs w:val="0"/>
            <w:caps w:val="0"/>
            <w:noProof/>
            <w:sz w:val="22"/>
            <w:szCs w:val="22"/>
            <w:lang w:eastAsia="sl-SI"/>
          </w:rPr>
          <w:tab/>
        </w:r>
        <w:r w:rsidR="008C0C2C" w:rsidRPr="002F1ACC">
          <w:rPr>
            <w:rStyle w:val="Hyperlink"/>
            <w:noProof/>
          </w:rPr>
          <w:t>NASTANEK</w:t>
        </w:r>
        <w:r w:rsidR="008C0C2C">
          <w:rPr>
            <w:noProof/>
            <w:webHidden/>
          </w:rPr>
          <w:tab/>
        </w:r>
        <w:r w:rsidR="008C0C2C">
          <w:rPr>
            <w:noProof/>
            <w:webHidden/>
          </w:rPr>
          <w:fldChar w:fldCharType="begin"/>
        </w:r>
        <w:r w:rsidR="008C0C2C">
          <w:rPr>
            <w:noProof/>
            <w:webHidden/>
          </w:rPr>
          <w:instrText xml:space="preserve"> PAGEREF _Toc419045207 \h </w:instrText>
        </w:r>
        <w:r w:rsidR="008C0C2C">
          <w:rPr>
            <w:noProof/>
            <w:webHidden/>
          </w:rPr>
        </w:r>
        <w:r w:rsidR="008C0C2C">
          <w:rPr>
            <w:noProof/>
            <w:webHidden/>
          </w:rPr>
          <w:fldChar w:fldCharType="separate"/>
        </w:r>
        <w:r w:rsidR="008C0C2C">
          <w:rPr>
            <w:noProof/>
            <w:webHidden/>
          </w:rPr>
          <w:t>3</w:t>
        </w:r>
        <w:r w:rsidR="008C0C2C">
          <w:rPr>
            <w:noProof/>
            <w:webHidden/>
          </w:rPr>
          <w:fldChar w:fldCharType="end"/>
        </w:r>
      </w:hyperlink>
    </w:p>
    <w:p w:rsidR="008C0C2C" w:rsidRPr="00C42406" w:rsidRDefault="0043215B">
      <w:pPr>
        <w:pStyle w:val="TOC1"/>
        <w:tabs>
          <w:tab w:val="left" w:pos="440"/>
          <w:tab w:val="right" w:leader="dot" w:pos="9062"/>
        </w:tabs>
        <w:rPr>
          <w:b w:val="0"/>
          <w:bCs w:val="0"/>
          <w:caps w:val="0"/>
          <w:noProof/>
          <w:sz w:val="22"/>
          <w:szCs w:val="22"/>
          <w:lang w:eastAsia="sl-SI"/>
        </w:rPr>
      </w:pPr>
      <w:hyperlink w:anchor="_Toc419045208" w:history="1">
        <w:r w:rsidR="008C0C2C" w:rsidRPr="002F1ACC">
          <w:rPr>
            <w:rStyle w:val="Hyperlink"/>
            <w:noProof/>
          </w:rPr>
          <w:t>3.</w:t>
        </w:r>
        <w:r w:rsidR="008C0C2C" w:rsidRPr="00C42406">
          <w:rPr>
            <w:b w:val="0"/>
            <w:bCs w:val="0"/>
            <w:caps w:val="0"/>
            <w:noProof/>
            <w:sz w:val="22"/>
            <w:szCs w:val="22"/>
            <w:lang w:eastAsia="sl-SI"/>
          </w:rPr>
          <w:tab/>
        </w:r>
        <w:r w:rsidR="008C0C2C" w:rsidRPr="002F1ACC">
          <w:rPr>
            <w:rStyle w:val="Hyperlink"/>
            <w:noProof/>
          </w:rPr>
          <w:t>PODNEBJE</w:t>
        </w:r>
        <w:r w:rsidR="008C0C2C">
          <w:rPr>
            <w:noProof/>
            <w:webHidden/>
          </w:rPr>
          <w:tab/>
        </w:r>
        <w:r w:rsidR="008C0C2C">
          <w:rPr>
            <w:noProof/>
            <w:webHidden/>
          </w:rPr>
          <w:fldChar w:fldCharType="begin"/>
        </w:r>
        <w:r w:rsidR="008C0C2C">
          <w:rPr>
            <w:noProof/>
            <w:webHidden/>
          </w:rPr>
          <w:instrText xml:space="preserve"> PAGEREF _Toc419045208 \h </w:instrText>
        </w:r>
        <w:r w:rsidR="008C0C2C">
          <w:rPr>
            <w:noProof/>
            <w:webHidden/>
          </w:rPr>
        </w:r>
        <w:r w:rsidR="008C0C2C">
          <w:rPr>
            <w:noProof/>
            <w:webHidden/>
          </w:rPr>
          <w:fldChar w:fldCharType="separate"/>
        </w:r>
        <w:r w:rsidR="008C0C2C">
          <w:rPr>
            <w:noProof/>
            <w:webHidden/>
          </w:rPr>
          <w:t>3</w:t>
        </w:r>
        <w:r w:rsidR="008C0C2C">
          <w:rPr>
            <w:noProof/>
            <w:webHidden/>
          </w:rPr>
          <w:fldChar w:fldCharType="end"/>
        </w:r>
      </w:hyperlink>
    </w:p>
    <w:p w:rsidR="008C0C2C" w:rsidRPr="00C42406" w:rsidRDefault="0043215B">
      <w:pPr>
        <w:pStyle w:val="TOC1"/>
        <w:tabs>
          <w:tab w:val="left" w:pos="440"/>
          <w:tab w:val="right" w:leader="dot" w:pos="9062"/>
        </w:tabs>
        <w:rPr>
          <w:b w:val="0"/>
          <w:bCs w:val="0"/>
          <w:caps w:val="0"/>
          <w:noProof/>
          <w:sz w:val="22"/>
          <w:szCs w:val="22"/>
          <w:lang w:eastAsia="sl-SI"/>
        </w:rPr>
      </w:pPr>
      <w:hyperlink w:anchor="_Toc419045209" w:history="1">
        <w:r w:rsidR="008C0C2C" w:rsidRPr="002F1ACC">
          <w:rPr>
            <w:rStyle w:val="Hyperlink"/>
            <w:noProof/>
          </w:rPr>
          <w:t>4.</w:t>
        </w:r>
        <w:r w:rsidR="008C0C2C" w:rsidRPr="00C42406">
          <w:rPr>
            <w:b w:val="0"/>
            <w:bCs w:val="0"/>
            <w:caps w:val="0"/>
            <w:noProof/>
            <w:sz w:val="22"/>
            <w:szCs w:val="22"/>
            <w:lang w:eastAsia="sl-SI"/>
          </w:rPr>
          <w:tab/>
        </w:r>
        <w:r w:rsidR="008C0C2C" w:rsidRPr="002F1ACC">
          <w:rPr>
            <w:rStyle w:val="Hyperlink"/>
            <w:noProof/>
          </w:rPr>
          <w:t>RASTLINSTVO IN ŽIVALSTVO</w:t>
        </w:r>
        <w:r w:rsidR="008C0C2C">
          <w:rPr>
            <w:noProof/>
            <w:webHidden/>
          </w:rPr>
          <w:tab/>
        </w:r>
        <w:r w:rsidR="008C0C2C">
          <w:rPr>
            <w:noProof/>
            <w:webHidden/>
          </w:rPr>
          <w:fldChar w:fldCharType="begin"/>
        </w:r>
        <w:r w:rsidR="008C0C2C">
          <w:rPr>
            <w:noProof/>
            <w:webHidden/>
          </w:rPr>
          <w:instrText xml:space="preserve"> PAGEREF _Toc419045209 \h </w:instrText>
        </w:r>
        <w:r w:rsidR="008C0C2C">
          <w:rPr>
            <w:noProof/>
            <w:webHidden/>
          </w:rPr>
        </w:r>
        <w:r w:rsidR="008C0C2C">
          <w:rPr>
            <w:noProof/>
            <w:webHidden/>
          </w:rPr>
          <w:fldChar w:fldCharType="separate"/>
        </w:r>
        <w:r w:rsidR="008C0C2C">
          <w:rPr>
            <w:noProof/>
            <w:webHidden/>
          </w:rPr>
          <w:t>4</w:t>
        </w:r>
        <w:r w:rsidR="008C0C2C">
          <w:rPr>
            <w:noProof/>
            <w:webHidden/>
          </w:rPr>
          <w:fldChar w:fldCharType="end"/>
        </w:r>
      </w:hyperlink>
    </w:p>
    <w:p w:rsidR="008C0C2C" w:rsidRPr="00C42406" w:rsidRDefault="0043215B">
      <w:pPr>
        <w:pStyle w:val="TOC1"/>
        <w:tabs>
          <w:tab w:val="left" w:pos="440"/>
          <w:tab w:val="right" w:leader="dot" w:pos="9062"/>
        </w:tabs>
        <w:rPr>
          <w:b w:val="0"/>
          <w:bCs w:val="0"/>
          <w:caps w:val="0"/>
          <w:noProof/>
          <w:sz w:val="22"/>
          <w:szCs w:val="22"/>
          <w:lang w:eastAsia="sl-SI"/>
        </w:rPr>
      </w:pPr>
      <w:hyperlink w:anchor="_Toc419045210" w:history="1">
        <w:r w:rsidR="008C0C2C" w:rsidRPr="002F1ACC">
          <w:rPr>
            <w:rStyle w:val="Hyperlink"/>
            <w:noProof/>
          </w:rPr>
          <w:t>5.</w:t>
        </w:r>
        <w:r w:rsidR="008C0C2C" w:rsidRPr="00C42406">
          <w:rPr>
            <w:b w:val="0"/>
            <w:bCs w:val="0"/>
            <w:caps w:val="0"/>
            <w:noProof/>
            <w:sz w:val="22"/>
            <w:szCs w:val="22"/>
            <w:lang w:eastAsia="sl-SI"/>
          </w:rPr>
          <w:tab/>
        </w:r>
        <w:r w:rsidR="008C0C2C" w:rsidRPr="002F1ACC">
          <w:rPr>
            <w:rStyle w:val="Hyperlink"/>
            <w:noProof/>
          </w:rPr>
          <w:t>VODOVJE</w:t>
        </w:r>
        <w:r w:rsidR="008C0C2C">
          <w:rPr>
            <w:noProof/>
            <w:webHidden/>
          </w:rPr>
          <w:tab/>
        </w:r>
        <w:r w:rsidR="008C0C2C">
          <w:rPr>
            <w:noProof/>
            <w:webHidden/>
          </w:rPr>
          <w:fldChar w:fldCharType="begin"/>
        </w:r>
        <w:r w:rsidR="008C0C2C">
          <w:rPr>
            <w:noProof/>
            <w:webHidden/>
          </w:rPr>
          <w:instrText xml:space="preserve"> PAGEREF _Toc419045210 \h </w:instrText>
        </w:r>
        <w:r w:rsidR="008C0C2C">
          <w:rPr>
            <w:noProof/>
            <w:webHidden/>
          </w:rPr>
        </w:r>
        <w:r w:rsidR="008C0C2C">
          <w:rPr>
            <w:noProof/>
            <w:webHidden/>
          </w:rPr>
          <w:fldChar w:fldCharType="separate"/>
        </w:r>
        <w:r w:rsidR="008C0C2C">
          <w:rPr>
            <w:noProof/>
            <w:webHidden/>
          </w:rPr>
          <w:t>4</w:t>
        </w:r>
        <w:r w:rsidR="008C0C2C">
          <w:rPr>
            <w:noProof/>
            <w:webHidden/>
          </w:rPr>
          <w:fldChar w:fldCharType="end"/>
        </w:r>
      </w:hyperlink>
    </w:p>
    <w:p w:rsidR="008C0C2C" w:rsidRPr="00C42406" w:rsidRDefault="0043215B">
      <w:pPr>
        <w:pStyle w:val="TOC1"/>
        <w:tabs>
          <w:tab w:val="left" w:pos="440"/>
          <w:tab w:val="right" w:leader="dot" w:pos="9062"/>
        </w:tabs>
        <w:rPr>
          <w:b w:val="0"/>
          <w:bCs w:val="0"/>
          <w:caps w:val="0"/>
          <w:noProof/>
          <w:sz w:val="22"/>
          <w:szCs w:val="22"/>
          <w:lang w:eastAsia="sl-SI"/>
        </w:rPr>
      </w:pPr>
      <w:hyperlink w:anchor="_Toc419045211" w:history="1">
        <w:r w:rsidR="008C0C2C" w:rsidRPr="002F1ACC">
          <w:rPr>
            <w:rStyle w:val="Hyperlink"/>
            <w:noProof/>
          </w:rPr>
          <w:t>6.</w:t>
        </w:r>
        <w:r w:rsidR="008C0C2C" w:rsidRPr="00C42406">
          <w:rPr>
            <w:b w:val="0"/>
            <w:bCs w:val="0"/>
            <w:caps w:val="0"/>
            <w:noProof/>
            <w:sz w:val="22"/>
            <w:szCs w:val="22"/>
            <w:lang w:eastAsia="sl-SI"/>
          </w:rPr>
          <w:tab/>
        </w:r>
        <w:r w:rsidR="008C0C2C" w:rsidRPr="002F1ACC">
          <w:rPr>
            <w:rStyle w:val="Hyperlink"/>
            <w:noProof/>
          </w:rPr>
          <w:t>PREBIVALSTVO</w:t>
        </w:r>
        <w:r w:rsidR="008C0C2C">
          <w:rPr>
            <w:noProof/>
            <w:webHidden/>
          </w:rPr>
          <w:tab/>
        </w:r>
        <w:r w:rsidR="008C0C2C">
          <w:rPr>
            <w:noProof/>
            <w:webHidden/>
          </w:rPr>
          <w:fldChar w:fldCharType="begin"/>
        </w:r>
        <w:r w:rsidR="008C0C2C">
          <w:rPr>
            <w:noProof/>
            <w:webHidden/>
          </w:rPr>
          <w:instrText xml:space="preserve"> PAGEREF _Toc419045211 \h </w:instrText>
        </w:r>
        <w:r w:rsidR="008C0C2C">
          <w:rPr>
            <w:noProof/>
            <w:webHidden/>
          </w:rPr>
        </w:r>
        <w:r w:rsidR="008C0C2C">
          <w:rPr>
            <w:noProof/>
            <w:webHidden/>
          </w:rPr>
          <w:fldChar w:fldCharType="separate"/>
        </w:r>
        <w:r w:rsidR="008C0C2C">
          <w:rPr>
            <w:noProof/>
            <w:webHidden/>
          </w:rPr>
          <w:t>5</w:t>
        </w:r>
        <w:r w:rsidR="008C0C2C">
          <w:rPr>
            <w:noProof/>
            <w:webHidden/>
          </w:rPr>
          <w:fldChar w:fldCharType="end"/>
        </w:r>
      </w:hyperlink>
    </w:p>
    <w:p w:rsidR="008C0C2C" w:rsidRPr="00C42406" w:rsidRDefault="0043215B">
      <w:pPr>
        <w:pStyle w:val="TOC1"/>
        <w:tabs>
          <w:tab w:val="left" w:pos="440"/>
          <w:tab w:val="right" w:leader="dot" w:pos="9062"/>
        </w:tabs>
        <w:rPr>
          <w:b w:val="0"/>
          <w:bCs w:val="0"/>
          <w:caps w:val="0"/>
          <w:noProof/>
          <w:sz w:val="22"/>
          <w:szCs w:val="22"/>
          <w:lang w:eastAsia="sl-SI"/>
        </w:rPr>
      </w:pPr>
      <w:hyperlink w:anchor="_Toc419045212" w:history="1">
        <w:r w:rsidR="008C0C2C" w:rsidRPr="002F1ACC">
          <w:rPr>
            <w:rStyle w:val="Hyperlink"/>
            <w:noProof/>
          </w:rPr>
          <w:t>7.</w:t>
        </w:r>
        <w:r w:rsidR="008C0C2C" w:rsidRPr="00C42406">
          <w:rPr>
            <w:b w:val="0"/>
            <w:bCs w:val="0"/>
            <w:caps w:val="0"/>
            <w:noProof/>
            <w:sz w:val="22"/>
            <w:szCs w:val="22"/>
            <w:lang w:eastAsia="sl-SI"/>
          </w:rPr>
          <w:tab/>
        </w:r>
        <w:r w:rsidR="008C0C2C" w:rsidRPr="002F1ACC">
          <w:rPr>
            <w:rStyle w:val="Hyperlink"/>
            <w:noProof/>
          </w:rPr>
          <w:t>ZANIMIVOSTI</w:t>
        </w:r>
        <w:r w:rsidR="008C0C2C">
          <w:rPr>
            <w:noProof/>
            <w:webHidden/>
          </w:rPr>
          <w:tab/>
        </w:r>
        <w:r w:rsidR="008C0C2C">
          <w:rPr>
            <w:noProof/>
            <w:webHidden/>
          </w:rPr>
          <w:fldChar w:fldCharType="begin"/>
        </w:r>
        <w:r w:rsidR="008C0C2C">
          <w:rPr>
            <w:noProof/>
            <w:webHidden/>
          </w:rPr>
          <w:instrText xml:space="preserve"> PAGEREF _Toc419045212 \h </w:instrText>
        </w:r>
        <w:r w:rsidR="008C0C2C">
          <w:rPr>
            <w:noProof/>
            <w:webHidden/>
          </w:rPr>
        </w:r>
        <w:r w:rsidR="008C0C2C">
          <w:rPr>
            <w:noProof/>
            <w:webHidden/>
          </w:rPr>
          <w:fldChar w:fldCharType="separate"/>
        </w:r>
        <w:r w:rsidR="008C0C2C">
          <w:rPr>
            <w:noProof/>
            <w:webHidden/>
          </w:rPr>
          <w:t>5</w:t>
        </w:r>
        <w:r w:rsidR="008C0C2C">
          <w:rPr>
            <w:noProof/>
            <w:webHidden/>
          </w:rPr>
          <w:fldChar w:fldCharType="end"/>
        </w:r>
      </w:hyperlink>
    </w:p>
    <w:p w:rsidR="008C0C2C" w:rsidRDefault="0043215B">
      <w:pPr>
        <w:pStyle w:val="TOC2"/>
        <w:tabs>
          <w:tab w:val="left" w:pos="660"/>
          <w:tab w:val="right" w:leader="dot" w:pos="9062"/>
        </w:tabs>
        <w:rPr>
          <w:b w:val="0"/>
          <w:bCs w:val="0"/>
          <w:noProof/>
          <w:sz w:val="22"/>
          <w:szCs w:val="22"/>
          <w:lang w:eastAsia="sl-SI"/>
        </w:rPr>
      </w:pPr>
      <w:hyperlink w:anchor="_Toc419045213" w:history="1">
        <w:r w:rsidR="008C0C2C" w:rsidRPr="002F1ACC">
          <w:rPr>
            <w:rStyle w:val="Hyperlink"/>
            <w:noProof/>
          </w:rPr>
          <w:t>7.1.</w:t>
        </w:r>
        <w:r w:rsidR="008C0C2C">
          <w:rPr>
            <w:b w:val="0"/>
            <w:bCs w:val="0"/>
            <w:noProof/>
            <w:sz w:val="22"/>
            <w:szCs w:val="22"/>
            <w:lang w:eastAsia="sl-SI"/>
          </w:rPr>
          <w:tab/>
        </w:r>
        <w:r w:rsidR="008C0C2C" w:rsidRPr="002F1ACC">
          <w:rPr>
            <w:rStyle w:val="Hyperlink"/>
            <w:noProof/>
          </w:rPr>
          <w:t>NARAVNE ZNAMENITOSTI</w:t>
        </w:r>
        <w:r w:rsidR="008C0C2C">
          <w:rPr>
            <w:noProof/>
            <w:webHidden/>
          </w:rPr>
          <w:tab/>
        </w:r>
        <w:r w:rsidR="008C0C2C">
          <w:rPr>
            <w:noProof/>
            <w:webHidden/>
          </w:rPr>
          <w:fldChar w:fldCharType="begin"/>
        </w:r>
        <w:r w:rsidR="008C0C2C">
          <w:rPr>
            <w:noProof/>
            <w:webHidden/>
          </w:rPr>
          <w:instrText xml:space="preserve"> PAGEREF _Toc419045213 \h </w:instrText>
        </w:r>
        <w:r w:rsidR="008C0C2C">
          <w:rPr>
            <w:noProof/>
            <w:webHidden/>
          </w:rPr>
        </w:r>
        <w:r w:rsidR="008C0C2C">
          <w:rPr>
            <w:noProof/>
            <w:webHidden/>
          </w:rPr>
          <w:fldChar w:fldCharType="separate"/>
        </w:r>
        <w:r w:rsidR="008C0C2C">
          <w:rPr>
            <w:noProof/>
            <w:webHidden/>
          </w:rPr>
          <w:t>5</w:t>
        </w:r>
        <w:r w:rsidR="008C0C2C">
          <w:rPr>
            <w:noProof/>
            <w:webHidden/>
          </w:rPr>
          <w:fldChar w:fldCharType="end"/>
        </w:r>
      </w:hyperlink>
    </w:p>
    <w:p w:rsidR="008C0C2C" w:rsidRDefault="0043215B">
      <w:pPr>
        <w:pStyle w:val="TOC2"/>
        <w:tabs>
          <w:tab w:val="left" w:pos="660"/>
          <w:tab w:val="right" w:leader="dot" w:pos="9062"/>
        </w:tabs>
        <w:rPr>
          <w:b w:val="0"/>
          <w:bCs w:val="0"/>
          <w:noProof/>
          <w:sz w:val="22"/>
          <w:szCs w:val="22"/>
          <w:lang w:eastAsia="sl-SI"/>
        </w:rPr>
      </w:pPr>
      <w:hyperlink w:anchor="_Toc419045214" w:history="1">
        <w:r w:rsidR="008C0C2C" w:rsidRPr="002F1ACC">
          <w:rPr>
            <w:rStyle w:val="Hyperlink"/>
            <w:noProof/>
          </w:rPr>
          <w:t>7.2.</w:t>
        </w:r>
        <w:r w:rsidR="008C0C2C">
          <w:rPr>
            <w:b w:val="0"/>
            <w:bCs w:val="0"/>
            <w:noProof/>
            <w:sz w:val="22"/>
            <w:szCs w:val="22"/>
            <w:lang w:eastAsia="sl-SI"/>
          </w:rPr>
          <w:tab/>
        </w:r>
        <w:r w:rsidR="008C0C2C" w:rsidRPr="002F1ACC">
          <w:rPr>
            <w:rStyle w:val="Hyperlink"/>
            <w:noProof/>
          </w:rPr>
          <w:t>KULTURNE ZNAMENITOSTI</w:t>
        </w:r>
        <w:r w:rsidR="008C0C2C">
          <w:rPr>
            <w:noProof/>
            <w:webHidden/>
          </w:rPr>
          <w:tab/>
        </w:r>
        <w:r w:rsidR="008C0C2C">
          <w:rPr>
            <w:noProof/>
            <w:webHidden/>
          </w:rPr>
          <w:fldChar w:fldCharType="begin"/>
        </w:r>
        <w:r w:rsidR="008C0C2C">
          <w:rPr>
            <w:noProof/>
            <w:webHidden/>
          </w:rPr>
          <w:instrText xml:space="preserve"> PAGEREF _Toc419045214 \h </w:instrText>
        </w:r>
        <w:r w:rsidR="008C0C2C">
          <w:rPr>
            <w:noProof/>
            <w:webHidden/>
          </w:rPr>
        </w:r>
        <w:r w:rsidR="008C0C2C">
          <w:rPr>
            <w:noProof/>
            <w:webHidden/>
          </w:rPr>
          <w:fldChar w:fldCharType="separate"/>
        </w:r>
        <w:r w:rsidR="008C0C2C">
          <w:rPr>
            <w:noProof/>
            <w:webHidden/>
          </w:rPr>
          <w:t>6</w:t>
        </w:r>
        <w:r w:rsidR="008C0C2C">
          <w:rPr>
            <w:noProof/>
            <w:webHidden/>
          </w:rPr>
          <w:fldChar w:fldCharType="end"/>
        </w:r>
      </w:hyperlink>
    </w:p>
    <w:p w:rsidR="008C0C2C" w:rsidRPr="00C42406" w:rsidRDefault="0043215B">
      <w:pPr>
        <w:pStyle w:val="TOC1"/>
        <w:tabs>
          <w:tab w:val="right" w:leader="dot" w:pos="9062"/>
        </w:tabs>
        <w:rPr>
          <w:b w:val="0"/>
          <w:bCs w:val="0"/>
          <w:caps w:val="0"/>
          <w:noProof/>
          <w:sz w:val="22"/>
          <w:szCs w:val="22"/>
          <w:lang w:eastAsia="sl-SI"/>
        </w:rPr>
      </w:pPr>
      <w:hyperlink w:anchor="_Toc419045215" w:history="1">
        <w:r w:rsidR="008C0C2C" w:rsidRPr="002F1ACC">
          <w:rPr>
            <w:rStyle w:val="Hyperlink"/>
            <w:noProof/>
          </w:rPr>
          <w:t>ZAKLJUČEK</w:t>
        </w:r>
        <w:r w:rsidR="008C0C2C">
          <w:rPr>
            <w:noProof/>
            <w:webHidden/>
          </w:rPr>
          <w:tab/>
        </w:r>
        <w:r w:rsidR="008C0C2C">
          <w:rPr>
            <w:noProof/>
            <w:webHidden/>
          </w:rPr>
          <w:fldChar w:fldCharType="begin"/>
        </w:r>
        <w:r w:rsidR="008C0C2C">
          <w:rPr>
            <w:noProof/>
            <w:webHidden/>
          </w:rPr>
          <w:instrText xml:space="preserve"> PAGEREF _Toc419045215 \h </w:instrText>
        </w:r>
        <w:r w:rsidR="008C0C2C">
          <w:rPr>
            <w:noProof/>
            <w:webHidden/>
          </w:rPr>
        </w:r>
        <w:r w:rsidR="008C0C2C">
          <w:rPr>
            <w:noProof/>
            <w:webHidden/>
          </w:rPr>
          <w:fldChar w:fldCharType="separate"/>
        </w:r>
        <w:r w:rsidR="008C0C2C">
          <w:rPr>
            <w:noProof/>
            <w:webHidden/>
          </w:rPr>
          <w:t>6</w:t>
        </w:r>
        <w:r w:rsidR="008C0C2C">
          <w:rPr>
            <w:noProof/>
            <w:webHidden/>
          </w:rPr>
          <w:fldChar w:fldCharType="end"/>
        </w:r>
      </w:hyperlink>
    </w:p>
    <w:p w:rsidR="008C0C2C" w:rsidRPr="00C42406" w:rsidRDefault="0043215B">
      <w:pPr>
        <w:pStyle w:val="TOC1"/>
        <w:tabs>
          <w:tab w:val="right" w:leader="dot" w:pos="9062"/>
        </w:tabs>
        <w:rPr>
          <w:b w:val="0"/>
          <w:bCs w:val="0"/>
          <w:caps w:val="0"/>
          <w:noProof/>
          <w:sz w:val="22"/>
          <w:szCs w:val="22"/>
          <w:lang w:eastAsia="sl-SI"/>
        </w:rPr>
      </w:pPr>
      <w:hyperlink w:anchor="_Toc419045216" w:history="1">
        <w:r w:rsidR="008C0C2C" w:rsidRPr="002F1ACC">
          <w:rPr>
            <w:rStyle w:val="Hyperlink"/>
            <w:noProof/>
          </w:rPr>
          <w:t>LITERATURA</w:t>
        </w:r>
        <w:r w:rsidR="008C0C2C">
          <w:rPr>
            <w:noProof/>
            <w:webHidden/>
          </w:rPr>
          <w:tab/>
        </w:r>
        <w:r w:rsidR="008C0C2C">
          <w:rPr>
            <w:noProof/>
            <w:webHidden/>
          </w:rPr>
          <w:fldChar w:fldCharType="begin"/>
        </w:r>
        <w:r w:rsidR="008C0C2C">
          <w:rPr>
            <w:noProof/>
            <w:webHidden/>
          </w:rPr>
          <w:instrText xml:space="preserve"> PAGEREF _Toc419045216 \h </w:instrText>
        </w:r>
        <w:r w:rsidR="008C0C2C">
          <w:rPr>
            <w:noProof/>
            <w:webHidden/>
          </w:rPr>
        </w:r>
        <w:r w:rsidR="008C0C2C">
          <w:rPr>
            <w:noProof/>
            <w:webHidden/>
          </w:rPr>
          <w:fldChar w:fldCharType="separate"/>
        </w:r>
        <w:r w:rsidR="008C0C2C">
          <w:rPr>
            <w:noProof/>
            <w:webHidden/>
          </w:rPr>
          <w:t>7</w:t>
        </w:r>
        <w:r w:rsidR="008C0C2C">
          <w:rPr>
            <w:noProof/>
            <w:webHidden/>
          </w:rPr>
          <w:fldChar w:fldCharType="end"/>
        </w:r>
      </w:hyperlink>
    </w:p>
    <w:p w:rsidR="008C0C2C" w:rsidRDefault="008C0C2C">
      <w:r>
        <w:rPr>
          <w:b/>
          <w:bCs/>
        </w:rPr>
        <w:fldChar w:fldCharType="end"/>
      </w:r>
    </w:p>
    <w:p w:rsidR="000744BE" w:rsidRPr="00075962" w:rsidRDefault="000744BE" w:rsidP="00075962">
      <w:pPr>
        <w:pStyle w:val="Heading1"/>
        <w:rPr>
          <w:sz w:val="32"/>
        </w:rPr>
      </w:pPr>
      <w:r>
        <w:rPr>
          <w:sz w:val="32"/>
        </w:rPr>
        <w:br w:type="page"/>
      </w:r>
    </w:p>
    <w:p w:rsidR="004E3381" w:rsidRPr="008C0C2C" w:rsidRDefault="00064178" w:rsidP="008C0C2C">
      <w:pPr>
        <w:pStyle w:val="Heading1"/>
      </w:pPr>
      <w:bookmarkStart w:id="1" w:name="_Toc419044657"/>
      <w:bookmarkStart w:id="2" w:name="_Toc419045205"/>
      <w:r w:rsidRPr="008C0C2C">
        <w:t>UVOD</w:t>
      </w:r>
      <w:bookmarkEnd w:id="1"/>
      <w:bookmarkEnd w:id="2"/>
    </w:p>
    <w:p w:rsidR="00064178" w:rsidRPr="008F3CE4" w:rsidRDefault="00064178" w:rsidP="004E3381">
      <w:pPr>
        <w:rPr>
          <w:sz w:val="28"/>
        </w:rPr>
      </w:pPr>
      <w:r w:rsidRPr="008F3CE4">
        <w:rPr>
          <w:sz w:val="28"/>
        </w:rPr>
        <w:t xml:space="preserve">Logarska dolina naj bi veljala za eno najlepših alpskih ledeniških dolin v Evropi. Poleg kmetijstva in gozdarstva </w:t>
      </w:r>
      <w:r w:rsidR="00DC592A" w:rsidRPr="008F3CE4">
        <w:rPr>
          <w:sz w:val="28"/>
        </w:rPr>
        <w:t>je tu precej razvit</w:t>
      </w:r>
      <w:r w:rsidRPr="008F3CE4">
        <w:rPr>
          <w:sz w:val="28"/>
        </w:rPr>
        <w:t xml:space="preserve"> tudi turi</w:t>
      </w:r>
      <w:r w:rsidR="00DC592A" w:rsidRPr="008F3CE4">
        <w:rPr>
          <w:sz w:val="28"/>
        </w:rPr>
        <w:t xml:space="preserve">zem, saj Logarska dolina vabi turiste s svojo </w:t>
      </w:r>
      <w:r w:rsidR="002369BB" w:rsidRPr="008F3CE4">
        <w:rPr>
          <w:sz w:val="28"/>
        </w:rPr>
        <w:t>neokrnjeno</w:t>
      </w:r>
      <w:r w:rsidR="00DC592A" w:rsidRPr="008F3CE4">
        <w:rPr>
          <w:sz w:val="28"/>
        </w:rPr>
        <w:t xml:space="preserve"> naravo ter možnostjo za oddih v mirnem okolju in številnimi športnimi aktivnostmi.</w:t>
      </w:r>
    </w:p>
    <w:p w:rsidR="00DC592A" w:rsidRDefault="00DC592A" w:rsidP="004E3381">
      <w:pPr>
        <w:rPr>
          <w:sz w:val="28"/>
        </w:rPr>
      </w:pPr>
      <w:r w:rsidRPr="008F3CE4">
        <w:rPr>
          <w:sz w:val="28"/>
        </w:rPr>
        <w:t xml:space="preserve">Za opis Logarske doline sem se odločila zato, ker </w:t>
      </w:r>
      <w:r w:rsidR="002369BB" w:rsidRPr="008F3CE4">
        <w:rPr>
          <w:sz w:val="28"/>
        </w:rPr>
        <w:t xml:space="preserve">sem jo pred nekaj leti obiskala in me je očarala njena čudovita </w:t>
      </w:r>
      <w:r w:rsidR="005F1F4A" w:rsidRPr="008F3CE4">
        <w:rPr>
          <w:sz w:val="28"/>
        </w:rPr>
        <w:t xml:space="preserve">narava, </w:t>
      </w:r>
      <w:r w:rsidR="002369BB" w:rsidRPr="008F3CE4">
        <w:rPr>
          <w:sz w:val="28"/>
        </w:rPr>
        <w:t xml:space="preserve"> zato </w:t>
      </w:r>
      <w:r w:rsidR="005F1F4A" w:rsidRPr="008F3CE4">
        <w:rPr>
          <w:sz w:val="28"/>
        </w:rPr>
        <w:t xml:space="preserve">sem </w:t>
      </w:r>
      <w:r w:rsidR="002369BB" w:rsidRPr="008F3CE4">
        <w:rPr>
          <w:sz w:val="28"/>
        </w:rPr>
        <w:t>želela o njej še kaj novega izvedeti.</w:t>
      </w:r>
    </w:p>
    <w:p w:rsidR="00575EF6" w:rsidRPr="008F3CE4" w:rsidRDefault="00575EF6" w:rsidP="004E3381">
      <w:pPr>
        <w:rPr>
          <w:sz w:val="28"/>
        </w:rPr>
      </w:pPr>
    </w:p>
    <w:p w:rsidR="005F1F4A" w:rsidRPr="00575EF6" w:rsidRDefault="005F1F4A" w:rsidP="008C0C2C">
      <w:pPr>
        <w:pStyle w:val="Heading1"/>
        <w:numPr>
          <w:ilvl w:val="0"/>
          <w:numId w:val="5"/>
        </w:numPr>
      </w:pPr>
      <w:bookmarkStart w:id="3" w:name="_Toc419045206"/>
      <w:r w:rsidRPr="00575EF6">
        <w:t>LEGA</w:t>
      </w:r>
      <w:bookmarkEnd w:id="3"/>
    </w:p>
    <w:p w:rsidR="005F1F4A" w:rsidRPr="008F3CE4" w:rsidRDefault="005F1F4A" w:rsidP="005F1F4A">
      <w:pPr>
        <w:pStyle w:val="NoSpacing"/>
        <w:spacing w:line="276" w:lineRule="auto"/>
        <w:rPr>
          <w:sz w:val="28"/>
        </w:rPr>
      </w:pPr>
      <w:r w:rsidRPr="008F3CE4">
        <w:rPr>
          <w:sz w:val="28"/>
        </w:rPr>
        <w:t xml:space="preserve">Logarska dolina leži v Kamniško-Savinjskih Alpah in je deljena na spodnji del </w:t>
      </w:r>
      <w:r w:rsidRPr="008F3CE4">
        <w:rPr>
          <w:b/>
          <w:sz w:val="28"/>
        </w:rPr>
        <w:t>Log</w:t>
      </w:r>
      <w:r w:rsidR="00574CEA" w:rsidRPr="008F3CE4">
        <w:rPr>
          <w:sz w:val="28"/>
        </w:rPr>
        <w:t xml:space="preserve">, </w:t>
      </w:r>
      <w:r w:rsidRPr="008F3CE4">
        <w:rPr>
          <w:sz w:val="28"/>
        </w:rPr>
        <w:t xml:space="preserve">srednji del </w:t>
      </w:r>
      <w:r w:rsidRPr="008F3CE4">
        <w:rPr>
          <w:b/>
          <w:sz w:val="28"/>
        </w:rPr>
        <w:t>Plest</w:t>
      </w:r>
      <w:r w:rsidRPr="008F3CE4">
        <w:rPr>
          <w:sz w:val="28"/>
        </w:rPr>
        <w:t xml:space="preserve"> ter zgornji del </w:t>
      </w:r>
      <w:r w:rsidRPr="008F3CE4">
        <w:rPr>
          <w:b/>
          <w:sz w:val="28"/>
        </w:rPr>
        <w:t>Kot</w:t>
      </w:r>
      <w:r w:rsidRPr="008F3CE4">
        <w:rPr>
          <w:sz w:val="28"/>
        </w:rPr>
        <w:t>.</w:t>
      </w:r>
      <w:r w:rsidR="00350B01" w:rsidRPr="008F3CE4">
        <w:rPr>
          <w:sz w:val="28"/>
        </w:rPr>
        <w:t xml:space="preserve"> Za Log in Plest so značilne travnate zelenice, Kot pa pretežno porašča gozdnati in gruščnati svet.</w:t>
      </w:r>
      <w:r w:rsidRPr="008F3CE4">
        <w:rPr>
          <w:sz w:val="28"/>
        </w:rPr>
        <w:t xml:space="preserve"> Dolina je dolga 7 kilometrov</w:t>
      </w:r>
      <w:r w:rsidR="00574CEA" w:rsidRPr="008F3CE4">
        <w:rPr>
          <w:sz w:val="28"/>
        </w:rPr>
        <w:t xml:space="preserve"> in v povprečju široka 250 m</w:t>
      </w:r>
      <w:r w:rsidRPr="008F3CE4">
        <w:rPr>
          <w:sz w:val="28"/>
        </w:rPr>
        <w:t>.</w:t>
      </w:r>
    </w:p>
    <w:p w:rsidR="005F1F4A" w:rsidRPr="008F3CE4" w:rsidRDefault="005F1F4A" w:rsidP="005F1F4A">
      <w:pPr>
        <w:pStyle w:val="NoSpacing"/>
        <w:spacing w:line="276" w:lineRule="auto"/>
        <w:rPr>
          <w:sz w:val="28"/>
        </w:rPr>
      </w:pPr>
      <w:r w:rsidRPr="008F3CE4">
        <w:rPr>
          <w:sz w:val="28"/>
        </w:rPr>
        <w:t xml:space="preserve">Logarsko dolino obkrožajo </w:t>
      </w:r>
      <w:r w:rsidR="00350B01" w:rsidRPr="008F3CE4">
        <w:rPr>
          <w:sz w:val="28"/>
        </w:rPr>
        <w:t xml:space="preserve">preko 2000 m visoki </w:t>
      </w:r>
      <w:r w:rsidRPr="008F3CE4">
        <w:rPr>
          <w:sz w:val="28"/>
        </w:rPr>
        <w:t>vrhovi Krofička</w:t>
      </w:r>
      <w:r w:rsidR="00350B01" w:rsidRPr="008F3CE4">
        <w:rPr>
          <w:sz w:val="28"/>
        </w:rPr>
        <w:t>, Ojstrica, Lučka baba, Planjava, Brana, Turska gora, Mrzla gora</w:t>
      </w:r>
      <w:r w:rsidRPr="008F3CE4">
        <w:rPr>
          <w:sz w:val="28"/>
        </w:rPr>
        <w:t>.</w:t>
      </w:r>
      <w:r w:rsidRPr="008F3CE4">
        <w:rPr>
          <w:color w:val="FF0000"/>
          <w:sz w:val="28"/>
        </w:rPr>
        <w:t xml:space="preserve"> </w:t>
      </w:r>
      <w:r w:rsidR="001071B4" w:rsidRPr="008F3CE4">
        <w:rPr>
          <w:sz w:val="28"/>
        </w:rPr>
        <w:t>Dolina se zaključi z izvirom Savinje, ki</w:t>
      </w:r>
      <w:r w:rsidRPr="008F3CE4">
        <w:rPr>
          <w:sz w:val="28"/>
        </w:rPr>
        <w:t xml:space="preserve"> teče proti Slapu Rinka.</w:t>
      </w:r>
    </w:p>
    <w:p w:rsidR="001071B4" w:rsidRDefault="001071B4" w:rsidP="005F1F4A">
      <w:pPr>
        <w:pStyle w:val="NoSpacing"/>
        <w:spacing w:line="276" w:lineRule="auto"/>
        <w:rPr>
          <w:sz w:val="32"/>
        </w:rPr>
      </w:pPr>
    </w:p>
    <w:p w:rsidR="001071B4" w:rsidRDefault="0043215B" w:rsidP="005F1F4A">
      <w:pPr>
        <w:pStyle w:val="NoSpacing"/>
        <w:spacing w:line="276" w:lineRule="auto"/>
        <w:rPr>
          <w:sz w:val="32"/>
        </w:rPr>
      </w:pPr>
      <w:r>
        <w:rPr>
          <w:noProof/>
          <w:sz w:val="32"/>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i1025" type="#_x0000_t75" style="width:279pt;height:206.25pt;visibility:visible">
            <v:imagedata r:id="rId9" o:title=""/>
          </v:shape>
        </w:pict>
      </w:r>
    </w:p>
    <w:p w:rsidR="008F3CE4" w:rsidRDefault="00A24651" w:rsidP="005F1F4A">
      <w:pPr>
        <w:pStyle w:val="NoSpacing"/>
        <w:spacing w:line="276" w:lineRule="auto"/>
        <w:rPr>
          <w:i/>
          <w:sz w:val="24"/>
        </w:rPr>
      </w:pPr>
      <w:r w:rsidRPr="00A24651">
        <w:rPr>
          <w:b/>
          <w:i/>
          <w:sz w:val="24"/>
        </w:rPr>
        <w:lastRenderedPageBreak/>
        <w:t>Slika 1:</w:t>
      </w:r>
      <w:r>
        <w:rPr>
          <w:i/>
          <w:sz w:val="24"/>
        </w:rPr>
        <w:t xml:space="preserve"> </w:t>
      </w:r>
      <w:r w:rsidR="00EF2214">
        <w:rPr>
          <w:i/>
          <w:sz w:val="24"/>
        </w:rPr>
        <w:t>Geografski položaj Logarske doline v Sloveniji</w:t>
      </w:r>
    </w:p>
    <w:p w:rsidR="00EF2214" w:rsidRPr="00A24651" w:rsidRDefault="00EF2214" w:rsidP="005F1F4A">
      <w:pPr>
        <w:pStyle w:val="NoSpacing"/>
        <w:spacing w:line="276" w:lineRule="auto"/>
        <w:rPr>
          <w:sz w:val="28"/>
        </w:rPr>
      </w:pPr>
    </w:p>
    <w:p w:rsidR="005F1F4A" w:rsidRDefault="008F3CE4" w:rsidP="008C0C2C">
      <w:pPr>
        <w:pStyle w:val="Heading1"/>
        <w:numPr>
          <w:ilvl w:val="0"/>
          <w:numId w:val="5"/>
        </w:numPr>
      </w:pPr>
      <w:bookmarkStart w:id="4" w:name="_Toc419045207"/>
      <w:r>
        <w:t>NASTANEK</w:t>
      </w:r>
      <w:bookmarkEnd w:id="4"/>
    </w:p>
    <w:p w:rsidR="00DD02F3" w:rsidRDefault="008F3CE4" w:rsidP="00D50FE2">
      <w:pPr>
        <w:pStyle w:val="NoSpacing"/>
        <w:spacing w:line="276" w:lineRule="auto"/>
        <w:rPr>
          <w:sz w:val="28"/>
        </w:rPr>
      </w:pPr>
      <w:r w:rsidRPr="008F3CE4">
        <w:rPr>
          <w:sz w:val="28"/>
        </w:rPr>
        <w:t xml:space="preserve">Dolina je tektonskega nastanka, nastala je kot posledica tektonskih razpok matične kamnine - različnih apnencev. </w:t>
      </w:r>
    </w:p>
    <w:p w:rsidR="008F3CE4" w:rsidRPr="008F3CE4" w:rsidRDefault="008F3CE4" w:rsidP="00D50FE2">
      <w:pPr>
        <w:pStyle w:val="NoSpacing"/>
        <w:spacing w:line="276" w:lineRule="auto"/>
        <w:rPr>
          <w:sz w:val="28"/>
        </w:rPr>
      </w:pPr>
      <w:r w:rsidRPr="008F3CE4">
        <w:rPr>
          <w:sz w:val="28"/>
        </w:rPr>
        <w:t>Zadnji močni oblikovalec doline je bil ledenik.</w:t>
      </w:r>
    </w:p>
    <w:p w:rsidR="001B36EE" w:rsidRDefault="008F3CE4" w:rsidP="00D50FE2">
      <w:pPr>
        <w:pStyle w:val="NoSpacing"/>
        <w:spacing w:line="276" w:lineRule="auto"/>
        <w:rPr>
          <w:sz w:val="28"/>
        </w:rPr>
      </w:pPr>
      <w:r w:rsidRPr="008F3CE4">
        <w:rPr>
          <w:sz w:val="28"/>
        </w:rPr>
        <w:t>Led, ki je začel polzeti po pobočju navzdol do dna zgornjega dela doline, se je zatem premikal po dolini navzdol in jo počasi zapolnjeval. Pri tem je brusil podlago ter s sabo odnašal kamenje z okoliških pobočij, kar je povzročilo predvsem širjenje doline. Kot sled je ledenik po vsaki otoplitvi za sabo pustil material.</w:t>
      </w:r>
      <w:r w:rsidR="00DD02F3">
        <w:rPr>
          <w:sz w:val="28"/>
        </w:rPr>
        <w:t xml:space="preserve"> </w:t>
      </w:r>
      <w:r w:rsidRPr="008F3CE4">
        <w:rPr>
          <w:sz w:val="28"/>
        </w:rPr>
        <w:t>Za moreno, ki jo je umikajoči se ledenik pustil v spodnjem delu doline je nastalo jezero</w:t>
      </w:r>
      <w:r w:rsidR="001B36EE">
        <w:rPr>
          <w:sz w:val="28"/>
        </w:rPr>
        <w:t xml:space="preserve">. </w:t>
      </w:r>
      <w:r w:rsidRPr="008F3CE4">
        <w:rPr>
          <w:sz w:val="28"/>
        </w:rPr>
        <w:t>Značilni so skalni pragovi in nad njimi krnice, iz katerih se prelivajo potoki v slapovih proti bolj uravnanemu dolinskemu dnu.</w:t>
      </w:r>
      <w:r w:rsidR="001B36EE">
        <w:rPr>
          <w:sz w:val="28"/>
        </w:rPr>
        <w:t xml:space="preserve"> Po vsej dolini najdemo balvane in morene, ki jih je tu pustil ledenik.</w:t>
      </w:r>
    </w:p>
    <w:p w:rsidR="000F26EC" w:rsidRDefault="000F26EC" w:rsidP="00D50FE2">
      <w:pPr>
        <w:pStyle w:val="NoSpacing"/>
        <w:spacing w:line="276" w:lineRule="auto"/>
        <w:rPr>
          <w:sz w:val="28"/>
        </w:rPr>
      </w:pPr>
    </w:p>
    <w:p w:rsidR="00A24651" w:rsidRDefault="0043215B" w:rsidP="00D50FE2">
      <w:pPr>
        <w:pStyle w:val="NoSpacing"/>
        <w:spacing w:line="276" w:lineRule="auto"/>
        <w:rPr>
          <w:sz w:val="28"/>
        </w:rPr>
      </w:pPr>
      <w:r>
        <w:rPr>
          <w:noProof/>
          <w:sz w:val="28"/>
          <w:lang w:eastAsia="sl-SI"/>
        </w:rPr>
        <w:pict>
          <v:shape id="Slika 1" o:spid="_x0000_i1026" type="#_x0000_t75" style="width:350.25pt;height:233.25pt;visibility:visible">
            <v:imagedata r:id="rId10" o:title=""/>
          </v:shape>
        </w:pict>
      </w:r>
    </w:p>
    <w:p w:rsidR="005E782E" w:rsidRPr="006154E0" w:rsidRDefault="000F26EC" w:rsidP="006154E0">
      <w:pPr>
        <w:pStyle w:val="NoSpacing"/>
        <w:spacing w:line="276" w:lineRule="auto"/>
        <w:rPr>
          <w:i/>
          <w:sz w:val="24"/>
        </w:rPr>
      </w:pPr>
      <w:r w:rsidRPr="000F26EC">
        <w:rPr>
          <w:b/>
          <w:i/>
          <w:sz w:val="24"/>
        </w:rPr>
        <w:t>Slika 2:</w:t>
      </w:r>
      <w:r>
        <w:rPr>
          <w:i/>
          <w:sz w:val="24"/>
        </w:rPr>
        <w:t xml:space="preserve"> Logarska dolina</w:t>
      </w:r>
    </w:p>
    <w:p w:rsidR="005E782E" w:rsidRPr="007848C5" w:rsidRDefault="005E782E" w:rsidP="007848C5">
      <w:pPr>
        <w:pStyle w:val="Heading1"/>
        <w:numPr>
          <w:ilvl w:val="0"/>
          <w:numId w:val="5"/>
        </w:numPr>
      </w:pPr>
      <w:bookmarkStart w:id="5" w:name="_Toc419045208"/>
      <w:r>
        <w:t>PODNEBJE</w:t>
      </w:r>
      <w:bookmarkEnd w:id="5"/>
    </w:p>
    <w:p w:rsidR="005E782E" w:rsidRDefault="005E782E" w:rsidP="005E782E">
      <w:pPr>
        <w:pStyle w:val="NoSpacing"/>
        <w:spacing w:line="276" w:lineRule="auto"/>
        <w:rPr>
          <w:sz w:val="28"/>
        </w:rPr>
      </w:pPr>
      <w:r w:rsidRPr="005E782E">
        <w:rPr>
          <w:sz w:val="28"/>
        </w:rPr>
        <w:t xml:space="preserve">Čeprav pri Logarski dolini ne gre ravno za ozko dolino, saj je njena najmanjša širina približno 500 m, je pojav inverzije zaradi vpliva severnega anticiklona zelo pogost. Pri razporeditvi temperatur na </w:t>
      </w:r>
      <w:r w:rsidRPr="005E782E">
        <w:rPr>
          <w:sz w:val="28"/>
        </w:rPr>
        <w:lastRenderedPageBreak/>
        <w:t>pobočjih pride do veljave razlika med prisojno in osojno lego, kar se pozimi kaže v različnih snežnih in lednih razmerah.</w:t>
      </w:r>
    </w:p>
    <w:p w:rsidR="008E564D" w:rsidRDefault="008E564D" w:rsidP="005E782E">
      <w:pPr>
        <w:pStyle w:val="NoSpacing"/>
        <w:spacing w:line="276" w:lineRule="auto"/>
        <w:rPr>
          <w:sz w:val="28"/>
        </w:rPr>
      </w:pPr>
    </w:p>
    <w:p w:rsidR="001B36EE" w:rsidRPr="007848C5" w:rsidRDefault="008E564D" w:rsidP="008F3CE4">
      <w:pPr>
        <w:pStyle w:val="Heading1"/>
        <w:numPr>
          <w:ilvl w:val="0"/>
          <w:numId w:val="5"/>
        </w:numPr>
      </w:pPr>
      <w:bookmarkStart w:id="6" w:name="_Toc419045209"/>
      <w:r w:rsidRPr="008E564D">
        <w:t>RASTLINSTVO</w:t>
      </w:r>
      <w:r w:rsidR="00661519">
        <w:t xml:space="preserve"> IN ŽIVALSTVO</w:t>
      </w:r>
      <w:bookmarkEnd w:id="6"/>
    </w:p>
    <w:p w:rsidR="00661519" w:rsidRDefault="008E564D" w:rsidP="008E564D">
      <w:pPr>
        <w:rPr>
          <w:sz w:val="28"/>
        </w:rPr>
      </w:pPr>
      <w:r w:rsidRPr="008E564D">
        <w:rPr>
          <w:sz w:val="28"/>
        </w:rPr>
        <w:t>Gozd daje pečat krajini in življenju v dolini. Najpogostejša drevesna vrsta je bukev ter tudi smreka. Jelko najdemo na severnih pobočjih doline. Veliko je rdečega bora, zlasti na prisojnih skalnatih strminah srednjega grebena. Višje na pobočjih se bukvi pridruži macesen, ki raste do gozdne meje. Še višje se mu pridruži rušje, ki uspeva v grmasti obliki. Rušje lahko vidimo tudi v dnu doline</w:t>
      </w:r>
      <w:r w:rsidR="00661519">
        <w:rPr>
          <w:sz w:val="28"/>
        </w:rPr>
        <w:t>.</w:t>
      </w:r>
    </w:p>
    <w:p w:rsidR="00661519" w:rsidRDefault="00661519" w:rsidP="008E564D">
      <w:pPr>
        <w:rPr>
          <w:sz w:val="28"/>
        </w:rPr>
      </w:pPr>
      <w:r>
        <w:rPr>
          <w:sz w:val="28"/>
        </w:rPr>
        <w:t>L</w:t>
      </w:r>
      <w:r w:rsidRPr="00661519">
        <w:rPr>
          <w:sz w:val="28"/>
        </w:rPr>
        <w:t xml:space="preserve">ogarska dolina ter pobočja se ponašajo s pestrostjo gorskih cvetic, med katerimi je precej redkih ali celo ogroženih vrst. Na Okrešlju, botanični oazi, ter drugod v parku lahko občudujete lepi čeveljc, kranjsko lilijo, avrikelj, zoisovo zvončico, svišče, planiko, kamniško murko. </w:t>
      </w:r>
    </w:p>
    <w:p w:rsidR="008E564D" w:rsidRDefault="00661519" w:rsidP="008E564D">
      <w:pPr>
        <w:rPr>
          <w:sz w:val="28"/>
        </w:rPr>
      </w:pPr>
      <w:r w:rsidRPr="00661519">
        <w:rPr>
          <w:sz w:val="28"/>
        </w:rPr>
        <w:t>Na širšem območju Logarske doline gnezdi planinski orel, dolina pa je tudi življenjski prostor sokola selca. V višjih predelih boste lahko opazovali gamse in kozoroge, na planinah pa tudi ovce jezersko-solčavske pasme.</w:t>
      </w:r>
    </w:p>
    <w:p w:rsidR="008E564D" w:rsidRPr="008E564D" w:rsidRDefault="008E564D" w:rsidP="008C0C2C">
      <w:pPr>
        <w:pStyle w:val="Heading1"/>
        <w:numPr>
          <w:ilvl w:val="0"/>
          <w:numId w:val="5"/>
        </w:numPr>
      </w:pPr>
      <w:bookmarkStart w:id="7" w:name="_Toc419045210"/>
      <w:r w:rsidRPr="008E564D">
        <w:t>VODOVJE</w:t>
      </w:r>
      <w:bookmarkEnd w:id="7"/>
    </w:p>
    <w:p w:rsidR="00C41950" w:rsidRDefault="008E564D" w:rsidP="008E564D">
      <w:pPr>
        <w:rPr>
          <w:sz w:val="28"/>
        </w:rPr>
      </w:pPr>
      <w:r w:rsidRPr="008E564D">
        <w:rPr>
          <w:sz w:val="28"/>
        </w:rPr>
        <w:t>Najbolj pomembna reka, ki teče skozi Logarsko dolino je reka Savinja.</w:t>
      </w:r>
      <w:r w:rsidR="00661519">
        <w:rPr>
          <w:rFonts w:ascii="Calibri" w:eastAsia="Calibri" w:hAnsi="Calibri"/>
        </w:rPr>
        <w:t xml:space="preserve"> </w:t>
      </w:r>
      <w:r w:rsidR="00661519" w:rsidRPr="00661519">
        <w:rPr>
          <w:sz w:val="28"/>
        </w:rPr>
        <w:t>Reka v zgornjem toku teče vzdolž uravnane struge do spodnjega konca Logarske doline, kjer skupaj s pritokom Jezera tvori Savinjo.</w:t>
      </w:r>
      <w:r w:rsidR="00661519">
        <w:rPr>
          <w:sz w:val="28"/>
        </w:rPr>
        <w:t xml:space="preserve"> </w:t>
      </w:r>
    </w:p>
    <w:p w:rsidR="008E564D" w:rsidRDefault="00661519" w:rsidP="008E564D">
      <w:pPr>
        <w:rPr>
          <w:sz w:val="28"/>
        </w:rPr>
      </w:pPr>
      <w:r>
        <w:rPr>
          <w:sz w:val="28"/>
        </w:rPr>
        <w:t>V Logarski dolini pa je tudi kar nekaj slap</w:t>
      </w:r>
      <w:r w:rsidR="00C41950">
        <w:rPr>
          <w:sz w:val="28"/>
        </w:rPr>
        <w:t xml:space="preserve">ov: </w:t>
      </w:r>
      <w:r w:rsidR="00C41950" w:rsidRPr="00C41950">
        <w:rPr>
          <w:sz w:val="28"/>
        </w:rPr>
        <w:t>slap Palenk, Brložniški slapovi, Rastočko slapišče, Slapišče pod Icmanikovo pečjo</w:t>
      </w:r>
      <w:r w:rsidR="00C41950">
        <w:rPr>
          <w:sz w:val="28"/>
        </w:rPr>
        <w:t>, nestalna slapova Sušica in Slapišče pod Klemenčevo planino ter najvišji in najbolj znan slap Rinka.</w:t>
      </w:r>
    </w:p>
    <w:p w:rsidR="000F26EC" w:rsidRDefault="0043215B" w:rsidP="008E564D">
      <w:pPr>
        <w:rPr>
          <w:sz w:val="28"/>
        </w:rPr>
      </w:pPr>
      <w:r>
        <w:rPr>
          <w:noProof/>
          <w:sz w:val="28"/>
          <w:lang w:eastAsia="sl-SI"/>
        </w:rPr>
        <w:lastRenderedPageBreak/>
        <w:pict>
          <v:shape id="Slika 4" o:spid="_x0000_i1027" type="#_x0000_t75" style="width:276.75pt;height:207.75pt;visibility:visible">
            <v:imagedata r:id="rId11" o:title=""/>
          </v:shape>
        </w:pict>
      </w:r>
    </w:p>
    <w:p w:rsidR="000F26EC" w:rsidRPr="000F26EC" w:rsidRDefault="000F26EC" w:rsidP="008E564D">
      <w:pPr>
        <w:rPr>
          <w:i/>
          <w:sz w:val="24"/>
        </w:rPr>
      </w:pPr>
      <w:r w:rsidRPr="000F26EC">
        <w:rPr>
          <w:b/>
          <w:i/>
          <w:sz w:val="24"/>
        </w:rPr>
        <w:t>Slika 3:</w:t>
      </w:r>
      <w:r w:rsidRPr="000F26EC">
        <w:rPr>
          <w:i/>
          <w:sz w:val="24"/>
        </w:rPr>
        <w:t xml:space="preserve"> Slap Rinka</w:t>
      </w:r>
    </w:p>
    <w:p w:rsidR="00C41950" w:rsidRPr="00C41950" w:rsidRDefault="00C41950" w:rsidP="008C0C2C">
      <w:pPr>
        <w:pStyle w:val="Heading1"/>
        <w:numPr>
          <w:ilvl w:val="0"/>
          <w:numId w:val="5"/>
        </w:numPr>
      </w:pPr>
      <w:bookmarkStart w:id="8" w:name="_Toc419045211"/>
      <w:r w:rsidRPr="00C41950">
        <w:t>PREBIVALSTVO</w:t>
      </w:r>
      <w:bookmarkEnd w:id="8"/>
    </w:p>
    <w:p w:rsidR="00C41950" w:rsidRDefault="00C41950" w:rsidP="00C41950">
      <w:pPr>
        <w:rPr>
          <w:sz w:val="28"/>
        </w:rPr>
      </w:pPr>
      <w:r w:rsidRPr="00C41950">
        <w:rPr>
          <w:sz w:val="28"/>
        </w:rPr>
        <w:t xml:space="preserve">Posamezne domačije v dolini štejejo skupaj 35 prebivalcev. Predvsem so to samotne kmetije oziroma zaselki. Prebivalci se ukvarjajo predvsem s kmetijstvom ter turizmom. </w:t>
      </w:r>
    </w:p>
    <w:p w:rsidR="008C0C2C" w:rsidRPr="008C0C2C" w:rsidRDefault="00C41950" w:rsidP="008C0C2C">
      <w:pPr>
        <w:pStyle w:val="Heading1"/>
        <w:numPr>
          <w:ilvl w:val="0"/>
          <w:numId w:val="5"/>
        </w:numPr>
      </w:pPr>
      <w:bookmarkStart w:id="9" w:name="_Toc419045212"/>
      <w:r>
        <w:t>ZANIMIVOSTI</w:t>
      </w:r>
      <w:bookmarkEnd w:id="9"/>
    </w:p>
    <w:p w:rsidR="00AF367F" w:rsidRDefault="00AF367F" w:rsidP="00AF367F">
      <w:pPr>
        <w:pStyle w:val="NoSpacing"/>
        <w:spacing w:line="276" w:lineRule="auto"/>
        <w:rPr>
          <w:sz w:val="28"/>
        </w:rPr>
      </w:pPr>
      <w:r w:rsidRPr="00AF367F">
        <w:rPr>
          <w:sz w:val="28"/>
        </w:rPr>
        <w:t xml:space="preserve">Dolina je bila leta 1987 zavarovana kot krajinski park, ki se razteza na 24 km². V sami Logarski dolini je preko 40 naravnih znamenitosti od slapov, spodmolov, votlin ter preko 30 kulturnih znamenitosti. </w:t>
      </w:r>
    </w:p>
    <w:p w:rsidR="00AF367F" w:rsidRDefault="00AF367F" w:rsidP="00AF367F">
      <w:pPr>
        <w:pStyle w:val="NoSpacing"/>
        <w:spacing w:line="276" w:lineRule="auto"/>
        <w:rPr>
          <w:sz w:val="28"/>
        </w:rPr>
      </w:pPr>
    </w:p>
    <w:p w:rsidR="0069354B" w:rsidRDefault="00AF367F" w:rsidP="0069354B">
      <w:pPr>
        <w:pStyle w:val="Heading2"/>
        <w:numPr>
          <w:ilvl w:val="1"/>
          <w:numId w:val="5"/>
        </w:numPr>
      </w:pPr>
      <w:bookmarkStart w:id="10" w:name="_Toc419045213"/>
      <w:r w:rsidRPr="00AF367F">
        <w:t>NARAVNE ZNAMENITOSTI</w:t>
      </w:r>
      <w:bookmarkEnd w:id="10"/>
    </w:p>
    <w:p w:rsidR="007848C5" w:rsidRPr="007848C5" w:rsidRDefault="007848C5" w:rsidP="007848C5"/>
    <w:p w:rsidR="0069354B" w:rsidRPr="00AF367F" w:rsidRDefault="0069354B" w:rsidP="0069354B">
      <w:pPr>
        <w:pStyle w:val="NoSpacing"/>
        <w:spacing w:line="276" w:lineRule="auto"/>
        <w:rPr>
          <w:sz w:val="28"/>
        </w:rPr>
      </w:pPr>
      <w:r w:rsidRPr="00AF367F">
        <w:rPr>
          <w:sz w:val="28"/>
        </w:rPr>
        <w:t xml:space="preserve">- </w:t>
      </w:r>
      <w:r w:rsidRPr="00AF367F">
        <w:rPr>
          <w:b/>
          <w:sz w:val="28"/>
        </w:rPr>
        <w:t>Naravni spomenik izvir Črne</w:t>
      </w:r>
      <w:r w:rsidRPr="00AF367F">
        <w:rPr>
          <w:sz w:val="28"/>
        </w:rPr>
        <w:t xml:space="preserve"> je drugi izvir Savinje. Voda privre na dan v obliki močnih izvirov izpod skal temno sivega apnenca.</w:t>
      </w:r>
    </w:p>
    <w:p w:rsidR="0069354B" w:rsidRPr="00AF367F" w:rsidRDefault="0069354B" w:rsidP="0069354B">
      <w:pPr>
        <w:pStyle w:val="NoSpacing"/>
        <w:spacing w:line="276" w:lineRule="auto"/>
        <w:rPr>
          <w:sz w:val="28"/>
        </w:rPr>
      </w:pPr>
      <w:r w:rsidRPr="00AF367F">
        <w:rPr>
          <w:sz w:val="28"/>
        </w:rPr>
        <w:t xml:space="preserve">- </w:t>
      </w:r>
      <w:r w:rsidRPr="00AF367F">
        <w:rPr>
          <w:b/>
          <w:sz w:val="28"/>
        </w:rPr>
        <w:t>Logarjeva lipa</w:t>
      </w:r>
      <w:r w:rsidRPr="00AF367F">
        <w:rPr>
          <w:sz w:val="28"/>
        </w:rPr>
        <w:t xml:space="preserve"> ima obseg 485 cm in višino 25 m.</w:t>
      </w:r>
    </w:p>
    <w:p w:rsidR="0069354B" w:rsidRPr="00AF367F" w:rsidRDefault="0069354B" w:rsidP="0069354B">
      <w:pPr>
        <w:pStyle w:val="NoSpacing"/>
        <w:spacing w:line="276" w:lineRule="auto"/>
        <w:rPr>
          <w:sz w:val="28"/>
        </w:rPr>
      </w:pPr>
      <w:r w:rsidRPr="00AF367F">
        <w:rPr>
          <w:sz w:val="28"/>
        </w:rPr>
        <w:t xml:space="preserve">- </w:t>
      </w:r>
      <w:r w:rsidRPr="00AF367F">
        <w:rPr>
          <w:b/>
          <w:sz w:val="28"/>
        </w:rPr>
        <w:t>Okrešelj</w:t>
      </w:r>
      <w:r w:rsidRPr="00AF367F">
        <w:rPr>
          <w:sz w:val="28"/>
        </w:rPr>
        <w:t xml:space="preserve"> je ena najlepših krnic v Sloveniji.</w:t>
      </w:r>
    </w:p>
    <w:p w:rsidR="0069354B" w:rsidRPr="00AF367F" w:rsidRDefault="0069354B" w:rsidP="0069354B">
      <w:pPr>
        <w:pStyle w:val="NoSpacing"/>
        <w:spacing w:line="276" w:lineRule="auto"/>
        <w:rPr>
          <w:sz w:val="28"/>
        </w:rPr>
      </w:pPr>
      <w:r w:rsidRPr="00AF367F">
        <w:rPr>
          <w:sz w:val="28"/>
        </w:rPr>
        <w:t xml:space="preserve">- </w:t>
      </w:r>
      <w:r w:rsidRPr="00AF367F">
        <w:rPr>
          <w:b/>
          <w:sz w:val="28"/>
        </w:rPr>
        <w:t>Plesnikov brest</w:t>
      </w:r>
      <w:r>
        <w:rPr>
          <w:sz w:val="28"/>
        </w:rPr>
        <w:t xml:space="preserve"> ima obseg</w:t>
      </w:r>
      <w:r w:rsidRPr="00AF367F">
        <w:rPr>
          <w:sz w:val="28"/>
        </w:rPr>
        <w:t xml:space="preserve"> 370 cm in višino 25 metrov.</w:t>
      </w:r>
    </w:p>
    <w:p w:rsidR="0069354B" w:rsidRPr="00AF367F" w:rsidRDefault="0069354B" w:rsidP="0069354B">
      <w:pPr>
        <w:pStyle w:val="NoSpacing"/>
        <w:spacing w:line="276" w:lineRule="auto"/>
        <w:rPr>
          <w:sz w:val="28"/>
        </w:rPr>
      </w:pPr>
      <w:r w:rsidRPr="00AF367F">
        <w:rPr>
          <w:sz w:val="28"/>
        </w:rPr>
        <w:t xml:space="preserve">- </w:t>
      </w:r>
      <w:r w:rsidRPr="00AF367F">
        <w:rPr>
          <w:b/>
          <w:sz w:val="28"/>
        </w:rPr>
        <w:t>Potočka zijalka</w:t>
      </w:r>
      <w:r w:rsidRPr="00AF367F">
        <w:rPr>
          <w:sz w:val="28"/>
        </w:rPr>
        <w:t xml:space="preserve"> je ena najpomembnejših arheoloških in paleontoloških jam v Sloveniji.</w:t>
      </w:r>
    </w:p>
    <w:p w:rsidR="0069354B" w:rsidRPr="00AF367F" w:rsidRDefault="0069354B" w:rsidP="0069354B">
      <w:pPr>
        <w:pStyle w:val="NoSpacing"/>
        <w:spacing w:line="276" w:lineRule="auto"/>
        <w:rPr>
          <w:sz w:val="28"/>
        </w:rPr>
      </w:pPr>
      <w:r w:rsidRPr="00AF367F">
        <w:rPr>
          <w:sz w:val="28"/>
        </w:rPr>
        <w:t xml:space="preserve">- </w:t>
      </w:r>
      <w:r w:rsidRPr="00AF367F">
        <w:rPr>
          <w:b/>
          <w:sz w:val="28"/>
        </w:rPr>
        <w:t>Naravni spomenik Slap Palenk</w:t>
      </w:r>
      <w:r w:rsidRPr="00AF367F">
        <w:rPr>
          <w:sz w:val="28"/>
        </w:rPr>
        <w:t xml:space="preserve"> se zlasti po dežju spušča 78 m globoko v slapovih in slapiščih</w:t>
      </w:r>
    </w:p>
    <w:p w:rsidR="0069354B" w:rsidRPr="00AF367F" w:rsidRDefault="0069354B" w:rsidP="0069354B">
      <w:pPr>
        <w:pStyle w:val="NoSpacing"/>
        <w:spacing w:line="276" w:lineRule="auto"/>
        <w:rPr>
          <w:sz w:val="28"/>
        </w:rPr>
      </w:pPr>
      <w:r w:rsidRPr="00AF367F">
        <w:rPr>
          <w:sz w:val="28"/>
        </w:rPr>
        <w:t xml:space="preserve">- </w:t>
      </w:r>
      <w:r w:rsidRPr="00AF367F">
        <w:rPr>
          <w:b/>
          <w:sz w:val="28"/>
        </w:rPr>
        <w:t>Naravni spomenik Slap Rinka</w:t>
      </w:r>
      <w:r w:rsidRPr="00AF367F">
        <w:rPr>
          <w:sz w:val="28"/>
        </w:rPr>
        <w:t xml:space="preserve"> v ozkem pramenu pada čez ledeniški prag 90 m globoko</w:t>
      </w:r>
    </w:p>
    <w:p w:rsidR="0069354B" w:rsidRPr="000F26EC" w:rsidRDefault="0069354B" w:rsidP="00AF367F">
      <w:pPr>
        <w:pStyle w:val="NoSpacing"/>
        <w:spacing w:line="276" w:lineRule="auto"/>
        <w:rPr>
          <w:sz w:val="28"/>
        </w:rPr>
      </w:pPr>
      <w:r w:rsidRPr="00AF367F">
        <w:rPr>
          <w:sz w:val="28"/>
        </w:rPr>
        <w:t xml:space="preserve">- </w:t>
      </w:r>
      <w:r w:rsidRPr="00AF367F">
        <w:rPr>
          <w:b/>
          <w:sz w:val="28"/>
        </w:rPr>
        <w:t>Naravni spomenik Golica v Krejdi</w:t>
      </w:r>
      <w:r w:rsidRPr="00AF367F">
        <w:rPr>
          <w:sz w:val="28"/>
        </w:rPr>
        <w:t xml:space="preserve"> je izjemen primer erodiranih sedimentov iz kvartarja.</w:t>
      </w:r>
    </w:p>
    <w:p w:rsidR="0069354B" w:rsidRDefault="0069354B" w:rsidP="00AF367F">
      <w:pPr>
        <w:pStyle w:val="NoSpacing"/>
        <w:spacing w:line="276" w:lineRule="auto"/>
        <w:rPr>
          <w:b/>
          <w:sz w:val="28"/>
        </w:rPr>
      </w:pPr>
    </w:p>
    <w:p w:rsidR="00AF367F" w:rsidRPr="0069354B" w:rsidRDefault="00AF367F" w:rsidP="008C0C2C">
      <w:pPr>
        <w:pStyle w:val="Heading2"/>
        <w:numPr>
          <w:ilvl w:val="1"/>
          <w:numId w:val="5"/>
        </w:numPr>
      </w:pPr>
      <w:bookmarkStart w:id="11" w:name="_Toc419045214"/>
      <w:r w:rsidRPr="0069354B">
        <w:t>KULTURNE ZNAMENITOSTI</w:t>
      </w:r>
      <w:bookmarkEnd w:id="11"/>
    </w:p>
    <w:p w:rsidR="0069354B" w:rsidRDefault="0069354B" w:rsidP="0069354B">
      <w:pPr>
        <w:pStyle w:val="NoSpacing"/>
        <w:spacing w:line="276" w:lineRule="auto"/>
        <w:rPr>
          <w:b/>
          <w:sz w:val="28"/>
        </w:rPr>
      </w:pPr>
    </w:p>
    <w:p w:rsidR="0069354B" w:rsidRPr="0069354B" w:rsidRDefault="0069354B" w:rsidP="0069354B">
      <w:pPr>
        <w:pStyle w:val="NoSpacing"/>
        <w:spacing w:line="276" w:lineRule="auto"/>
        <w:rPr>
          <w:sz w:val="28"/>
        </w:rPr>
      </w:pPr>
      <w:r w:rsidRPr="0069354B">
        <w:rPr>
          <w:b/>
          <w:sz w:val="28"/>
        </w:rPr>
        <w:t>- Kašča oz. stara kašta</w:t>
      </w:r>
      <w:r>
        <w:rPr>
          <w:sz w:val="28"/>
        </w:rPr>
        <w:t>, kot ji pravijo domačini, s</w:t>
      </w:r>
      <w:r w:rsidRPr="0069354B">
        <w:rPr>
          <w:sz w:val="28"/>
        </w:rPr>
        <w:t>pada med značilne shrambne stavbe Zgornje Savinjske doline. Dolgo časa je bila zapuščena, danes pa služi potrebam turizma.</w:t>
      </w:r>
    </w:p>
    <w:p w:rsidR="0069354B" w:rsidRPr="0069354B" w:rsidRDefault="0069354B" w:rsidP="0069354B">
      <w:pPr>
        <w:pStyle w:val="NoSpacing"/>
        <w:spacing w:line="276" w:lineRule="auto"/>
        <w:rPr>
          <w:sz w:val="28"/>
        </w:rPr>
      </w:pPr>
      <w:r w:rsidRPr="0069354B">
        <w:rPr>
          <w:sz w:val="28"/>
        </w:rPr>
        <w:t xml:space="preserve">- </w:t>
      </w:r>
      <w:r w:rsidRPr="0069354B">
        <w:rPr>
          <w:b/>
          <w:sz w:val="28"/>
        </w:rPr>
        <w:t xml:space="preserve">Dom </w:t>
      </w:r>
      <w:r>
        <w:rPr>
          <w:b/>
          <w:sz w:val="28"/>
        </w:rPr>
        <w:t>duhovnih vaj</w:t>
      </w:r>
      <w:r w:rsidRPr="0069354B">
        <w:rPr>
          <w:sz w:val="28"/>
        </w:rPr>
        <w:t xml:space="preserve"> ali bolje poznan </w:t>
      </w:r>
      <w:r>
        <w:rPr>
          <w:sz w:val="28"/>
        </w:rPr>
        <w:t>kot hotel sester Logar</w:t>
      </w:r>
      <w:r w:rsidRPr="0069354B">
        <w:rPr>
          <w:sz w:val="28"/>
        </w:rPr>
        <w:t>.</w:t>
      </w:r>
    </w:p>
    <w:p w:rsidR="0069354B" w:rsidRPr="0069354B" w:rsidRDefault="0069354B" w:rsidP="0069354B">
      <w:pPr>
        <w:pStyle w:val="NoSpacing"/>
        <w:spacing w:line="276" w:lineRule="auto"/>
        <w:rPr>
          <w:sz w:val="28"/>
        </w:rPr>
      </w:pPr>
      <w:r w:rsidRPr="0069354B">
        <w:rPr>
          <w:sz w:val="28"/>
        </w:rPr>
        <w:t xml:space="preserve">- </w:t>
      </w:r>
      <w:r w:rsidRPr="0069354B">
        <w:rPr>
          <w:b/>
          <w:sz w:val="28"/>
        </w:rPr>
        <w:t>Kapela Kristusa Kralja</w:t>
      </w:r>
      <w:r w:rsidRPr="0069354B">
        <w:rPr>
          <w:sz w:val="28"/>
        </w:rPr>
        <w:t xml:space="preserve"> stoji pri vhodu v dolino, načrte sta izdelala Ivan Vurnik in Jože Plečnik. Sezidana je bila v letih 1930 in 1931.</w:t>
      </w:r>
    </w:p>
    <w:p w:rsidR="0069354B" w:rsidRPr="0069354B" w:rsidRDefault="0069354B" w:rsidP="0069354B">
      <w:pPr>
        <w:pStyle w:val="NoSpacing"/>
        <w:spacing w:line="276" w:lineRule="auto"/>
        <w:rPr>
          <w:sz w:val="28"/>
        </w:rPr>
      </w:pPr>
      <w:r w:rsidRPr="0069354B">
        <w:rPr>
          <w:sz w:val="28"/>
        </w:rPr>
        <w:t xml:space="preserve">- </w:t>
      </w:r>
      <w:r w:rsidRPr="0069354B">
        <w:rPr>
          <w:b/>
          <w:sz w:val="28"/>
        </w:rPr>
        <w:t>Stalna razstava o Potočki zijalki</w:t>
      </w:r>
    </w:p>
    <w:p w:rsidR="0069354B" w:rsidRPr="0069354B" w:rsidRDefault="0069354B" w:rsidP="0069354B">
      <w:pPr>
        <w:pStyle w:val="NoSpacing"/>
        <w:spacing w:line="276" w:lineRule="auto"/>
        <w:rPr>
          <w:sz w:val="28"/>
        </w:rPr>
      </w:pPr>
      <w:r w:rsidRPr="0069354B">
        <w:rPr>
          <w:sz w:val="28"/>
        </w:rPr>
        <w:t xml:space="preserve">- </w:t>
      </w:r>
      <w:r w:rsidRPr="0069354B">
        <w:rPr>
          <w:b/>
          <w:sz w:val="28"/>
        </w:rPr>
        <w:t>Golcarska (gozdarska) bajta</w:t>
      </w:r>
      <w:r w:rsidRPr="0069354B">
        <w:rPr>
          <w:sz w:val="28"/>
        </w:rPr>
        <w:t xml:space="preserve"> je opremljena z zbirko orodja in priprav, ki so jih nekoč uporabljali gozdni delavci.</w:t>
      </w:r>
    </w:p>
    <w:p w:rsidR="0069354B" w:rsidRPr="0069354B" w:rsidRDefault="0069354B" w:rsidP="0069354B">
      <w:pPr>
        <w:pStyle w:val="NoSpacing"/>
        <w:spacing w:line="276" w:lineRule="auto"/>
        <w:rPr>
          <w:sz w:val="28"/>
        </w:rPr>
      </w:pPr>
      <w:r w:rsidRPr="0069354B">
        <w:rPr>
          <w:b/>
          <w:sz w:val="28"/>
        </w:rPr>
        <w:t>- Planšarija v Logarskem kotu</w:t>
      </w:r>
      <w:r w:rsidRPr="0069354B">
        <w:rPr>
          <w:sz w:val="28"/>
        </w:rPr>
        <w:t xml:space="preserve"> je domačija, kjer se je ohranila tradicionalna zasnova in arhitektura kmetije, ki je bila nekoč značilna za vse velike posesti. Kašči, koča, hlev in žaga so dragocena kulturna dediščina.</w:t>
      </w:r>
    </w:p>
    <w:p w:rsidR="0069354B" w:rsidRPr="0069354B" w:rsidRDefault="0069354B" w:rsidP="0069354B">
      <w:pPr>
        <w:pStyle w:val="NoSpacing"/>
        <w:spacing w:line="276" w:lineRule="auto"/>
        <w:rPr>
          <w:b/>
          <w:sz w:val="28"/>
        </w:rPr>
      </w:pPr>
      <w:r w:rsidRPr="0069354B">
        <w:rPr>
          <w:b/>
          <w:sz w:val="28"/>
        </w:rPr>
        <w:t>- Podbrežnikova kapela</w:t>
      </w:r>
    </w:p>
    <w:p w:rsidR="0069354B" w:rsidRPr="00AF367F" w:rsidRDefault="0069354B" w:rsidP="0069354B">
      <w:pPr>
        <w:pStyle w:val="NoSpacing"/>
        <w:spacing w:line="276" w:lineRule="auto"/>
        <w:rPr>
          <w:b/>
          <w:sz w:val="28"/>
        </w:rPr>
      </w:pPr>
    </w:p>
    <w:p w:rsidR="00AF367F" w:rsidRPr="00AF367F" w:rsidRDefault="00AF367F" w:rsidP="00AF367F">
      <w:pPr>
        <w:pStyle w:val="NoSpacing"/>
        <w:spacing w:line="276" w:lineRule="auto"/>
        <w:ind w:left="708"/>
        <w:rPr>
          <w:b/>
          <w:sz w:val="28"/>
        </w:rPr>
      </w:pPr>
    </w:p>
    <w:p w:rsidR="00064178" w:rsidRPr="000F26EC" w:rsidRDefault="00064178" w:rsidP="008C0C2C">
      <w:pPr>
        <w:pStyle w:val="Heading1"/>
        <w:rPr>
          <w:sz w:val="40"/>
        </w:rPr>
      </w:pPr>
      <w:bookmarkStart w:id="12" w:name="_Toc419045215"/>
      <w:r>
        <w:t>ZAKLJUČEK</w:t>
      </w:r>
      <w:bookmarkEnd w:id="12"/>
    </w:p>
    <w:p w:rsidR="00575EF6" w:rsidRDefault="008771E0" w:rsidP="004E3381">
      <w:pPr>
        <w:rPr>
          <w:b/>
          <w:sz w:val="32"/>
        </w:rPr>
      </w:pPr>
      <w:r>
        <w:rPr>
          <w:sz w:val="28"/>
        </w:rPr>
        <w:t>Logarska dolina se mi zdi zelo zanimiva in čudovita</w:t>
      </w:r>
      <w:r w:rsidR="00EA61A2">
        <w:rPr>
          <w:sz w:val="28"/>
        </w:rPr>
        <w:t xml:space="preserve">. Mislim, da tu lahko uživa prav vsakdo. Dolina je namreč zelo dobra izhodiščna točka za izlete na vrhove, ki jo obdajajo, nudi razne športne aktivnosti, zanimiva pa je tudi za </w:t>
      </w:r>
      <w:r w:rsidR="005933B9">
        <w:rPr>
          <w:sz w:val="28"/>
        </w:rPr>
        <w:t>turiste, saj so</w:t>
      </w:r>
      <w:r w:rsidR="00EA61A2">
        <w:rPr>
          <w:sz w:val="28"/>
        </w:rPr>
        <w:t xml:space="preserve"> tu številne </w:t>
      </w:r>
      <w:r w:rsidR="005933B9">
        <w:rPr>
          <w:sz w:val="28"/>
        </w:rPr>
        <w:t>naravne in kulturne</w:t>
      </w:r>
      <w:r w:rsidR="00EA61A2">
        <w:rPr>
          <w:sz w:val="28"/>
        </w:rPr>
        <w:t xml:space="preserve"> znamenitosti</w:t>
      </w:r>
      <w:r w:rsidR="005933B9">
        <w:rPr>
          <w:sz w:val="28"/>
        </w:rPr>
        <w:t>. Prav je, da se zavedamo, da imamo v Sloveniji tak</w:t>
      </w:r>
      <w:r w:rsidR="00EF2214">
        <w:rPr>
          <w:sz w:val="28"/>
        </w:rPr>
        <w:t>o</w:t>
      </w:r>
      <w:r w:rsidR="005933B9">
        <w:rPr>
          <w:sz w:val="28"/>
        </w:rPr>
        <w:t xml:space="preserve"> </w:t>
      </w:r>
      <w:r w:rsidR="00EF2214">
        <w:rPr>
          <w:sz w:val="28"/>
        </w:rPr>
        <w:t>čudovit kotiček</w:t>
      </w:r>
      <w:r w:rsidR="005933B9">
        <w:rPr>
          <w:sz w:val="28"/>
        </w:rPr>
        <w:t xml:space="preserve"> in da</w:t>
      </w:r>
      <w:r w:rsidR="00EF2214">
        <w:rPr>
          <w:sz w:val="28"/>
        </w:rPr>
        <w:t xml:space="preserve"> to</w:t>
      </w:r>
      <w:r w:rsidR="005933B9">
        <w:rPr>
          <w:sz w:val="28"/>
        </w:rPr>
        <w:t xml:space="preserve"> </w:t>
      </w:r>
      <w:r w:rsidR="00EF2214">
        <w:rPr>
          <w:sz w:val="28"/>
        </w:rPr>
        <w:t>naravo, ki  se skriva v osrčju  Kamniško-Savinjskih Alp pustimo nedotaknjeno tudi za prihodnje rodove.</w:t>
      </w:r>
    </w:p>
    <w:p w:rsidR="00064178" w:rsidRDefault="00064178" w:rsidP="008C0C2C">
      <w:pPr>
        <w:pStyle w:val="Heading1"/>
      </w:pPr>
      <w:bookmarkStart w:id="13" w:name="_Toc419045216"/>
      <w:r>
        <w:t>LITERATURA</w:t>
      </w:r>
      <w:bookmarkEnd w:id="13"/>
    </w:p>
    <w:p w:rsidR="00064178" w:rsidRDefault="0043215B" w:rsidP="00064178">
      <w:pPr>
        <w:pStyle w:val="ListParagraph"/>
        <w:numPr>
          <w:ilvl w:val="0"/>
          <w:numId w:val="1"/>
        </w:numPr>
        <w:rPr>
          <w:b/>
          <w:sz w:val="32"/>
        </w:rPr>
      </w:pPr>
      <w:hyperlink r:id="rId12" w:history="1">
        <w:r w:rsidR="00064178" w:rsidRPr="00064178">
          <w:rPr>
            <w:rStyle w:val="Hyperlink"/>
            <w:b/>
            <w:sz w:val="32"/>
          </w:rPr>
          <w:t>http://www.logarska-dolina.si/</w:t>
        </w:r>
      </w:hyperlink>
    </w:p>
    <w:p w:rsidR="00064178" w:rsidRDefault="0043215B" w:rsidP="00064178">
      <w:pPr>
        <w:pStyle w:val="ListParagraph"/>
        <w:numPr>
          <w:ilvl w:val="0"/>
          <w:numId w:val="1"/>
        </w:numPr>
        <w:rPr>
          <w:b/>
          <w:sz w:val="32"/>
        </w:rPr>
      </w:pPr>
      <w:hyperlink r:id="rId13" w:history="1">
        <w:r w:rsidR="00064178" w:rsidRPr="001A05FB">
          <w:rPr>
            <w:rStyle w:val="Hyperlink"/>
            <w:b/>
            <w:sz w:val="32"/>
          </w:rPr>
          <w:t>http://sl.wikipedia.org/wiki/Logarska_dolina</w:t>
        </w:r>
      </w:hyperlink>
    </w:p>
    <w:p w:rsidR="00064178" w:rsidRDefault="0043215B" w:rsidP="00064178">
      <w:pPr>
        <w:pStyle w:val="ListParagraph"/>
        <w:numPr>
          <w:ilvl w:val="0"/>
          <w:numId w:val="1"/>
        </w:numPr>
        <w:rPr>
          <w:b/>
          <w:sz w:val="32"/>
        </w:rPr>
      </w:pPr>
      <w:hyperlink r:id="rId14" w:history="1">
        <w:r w:rsidR="0069354B" w:rsidRPr="0069354B">
          <w:rPr>
            <w:rStyle w:val="Hyperlink"/>
            <w:b/>
            <w:sz w:val="32"/>
          </w:rPr>
          <w:t>http://www.burger.si/Solcava/LogarskaDolina.htm</w:t>
        </w:r>
      </w:hyperlink>
    </w:p>
    <w:p w:rsidR="00137F43" w:rsidRPr="00064178" w:rsidRDefault="00137F43" w:rsidP="00064178">
      <w:pPr>
        <w:pStyle w:val="ListParagraph"/>
        <w:numPr>
          <w:ilvl w:val="0"/>
          <w:numId w:val="1"/>
        </w:numPr>
        <w:rPr>
          <w:b/>
          <w:sz w:val="32"/>
        </w:rPr>
      </w:pPr>
      <w:r w:rsidRPr="00137F43">
        <w:rPr>
          <w:b/>
          <w:sz w:val="32"/>
        </w:rPr>
        <w:t>Ficko, P. (1993). </w:t>
      </w:r>
      <w:r w:rsidRPr="00137F43">
        <w:rPr>
          <w:b/>
          <w:i/>
          <w:iCs/>
          <w:sz w:val="32"/>
        </w:rPr>
        <w:t>Kamniške in Savinjske Alpe</w:t>
      </w:r>
      <w:r w:rsidRPr="00137F43">
        <w:rPr>
          <w:b/>
          <w:sz w:val="32"/>
        </w:rPr>
        <w:t>, 4. izdaja. Ljubljana : Planinska zveza Slovenije</w:t>
      </w:r>
    </w:p>
    <w:p w:rsidR="00064178" w:rsidRPr="004E3381" w:rsidRDefault="00064178" w:rsidP="004E3381">
      <w:pPr>
        <w:rPr>
          <w:b/>
          <w:sz w:val="32"/>
        </w:rPr>
      </w:pPr>
    </w:p>
    <w:sectPr w:rsidR="00064178" w:rsidRPr="004E3381" w:rsidSect="004E3381">
      <w:footerReference w:type="default" r:id="rId1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2E6" w:rsidRDefault="006752E6" w:rsidP="00575EF6">
      <w:pPr>
        <w:spacing w:after="0" w:line="240" w:lineRule="auto"/>
      </w:pPr>
      <w:r>
        <w:separator/>
      </w:r>
    </w:p>
  </w:endnote>
  <w:endnote w:type="continuationSeparator" w:id="0">
    <w:p w:rsidR="006752E6" w:rsidRDefault="006752E6" w:rsidP="00575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EF6" w:rsidRDefault="00575EF6">
    <w:pPr>
      <w:pStyle w:val="Footer"/>
      <w:jc w:val="right"/>
    </w:pPr>
    <w:r>
      <w:fldChar w:fldCharType="begin"/>
    </w:r>
    <w:r>
      <w:instrText>PAGE   \* MERGEFORMAT</w:instrText>
    </w:r>
    <w:r>
      <w:fldChar w:fldCharType="separate"/>
    </w:r>
    <w:r w:rsidR="00C42406">
      <w:rPr>
        <w:noProof/>
      </w:rPr>
      <w:t>1</w:t>
    </w:r>
    <w:r>
      <w:fldChar w:fldCharType="end"/>
    </w:r>
  </w:p>
  <w:p w:rsidR="00575EF6" w:rsidRDefault="00575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2E6" w:rsidRDefault="006752E6" w:rsidP="00575EF6">
      <w:pPr>
        <w:spacing w:after="0" w:line="240" w:lineRule="auto"/>
      </w:pPr>
      <w:r>
        <w:separator/>
      </w:r>
    </w:p>
  </w:footnote>
  <w:footnote w:type="continuationSeparator" w:id="0">
    <w:p w:rsidR="006752E6" w:rsidRDefault="006752E6" w:rsidP="00575E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D7568"/>
    <w:multiLevelType w:val="multilevel"/>
    <w:tmpl w:val="F4CCDD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597A6FCF"/>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2FF198E"/>
    <w:multiLevelType w:val="hybridMultilevel"/>
    <w:tmpl w:val="3D5C5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3CE119E"/>
    <w:multiLevelType w:val="multilevel"/>
    <w:tmpl w:val="8DAEDE24"/>
    <w:lvl w:ilvl="0">
      <w:start w:val="1"/>
      <w:numFmt w:val="decimal"/>
      <w:lvlText w:val="%1."/>
      <w:lvlJc w:val="left"/>
      <w:pPr>
        <w:ind w:left="786" w:hanging="360"/>
      </w:pPr>
      <w:rPr>
        <w:rFonts w:hint="default"/>
        <w:b/>
      </w:rPr>
    </w:lvl>
    <w:lvl w:ilvl="1">
      <w:start w:val="1"/>
      <w:numFmt w:val="decimal"/>
      <w:isLgl/>
      <w:lvlText w:val="%1.%2."/>
      <w:lvlJc w:val="left"/>
      <w:pPr>
        <w:ind w:left="1428" w:hanging="720"/>
      </w:pPr>
      <w:rPr>
        <w:rFonts w:hint="default"/>
      </w:rPr>
    </w:lvl>
    <w:lvl w:ilvl="2">
      <w:start w:val="1"/>
      <w:numFmt w:val="decimal"/>
      <w:isLgl/>
      <w:lvlText w:val="%1.%2.%3."/>
      <w:lvlJc w:val="left"/>
      <w:pPr>
        <w:ind w:left="2070" w:hanging="108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994" w:hanging="1440"/>
      </w:pPr>
      <w:rPr>
        <w:rFonts w:hint="default"/>
      </w:rPr>
    </w:lvl>
    <w:lvl w:ilvl="5">
      <w:start w:val="1"/>
      <w:numFmt w:val="decimal"/>
      <w:isLgl/>
      <w:lvlText w:val="%1.%2.%3.%4.%5.%6."/>
      <w:lvlJc w:val="left"/>
      <w:pPr>
        <w:ind w:left="3636" w:hanging="1800"/>
      </w:pPr>
      <w:rPr>
        <w:rFonts w:hint="default"/>
      </w:rPr>
    </w:lvl>
    <w:lvl w:ilvl="6">
      <w:start w:val="1"/>
      <w:numFmt w:val="decimal"/>
      <w:isLgl/>
      <w:lvlText w:val="%1.%2.%3.%4.%5.%6.%7."/>
      <w:lvlJc w:val="left"/>
      <w:pPr>
        <w:ind w:left="3918" w:hanging="1800"/>
      </w:pPr>
      <w:rPr>
        <w:rFonts w:hint="default"/>
      </w:rPr>
    </w:lvl>
    <w:lvl w:ilvl="7">
      <w:start w:val="1"/>
      <w:numFmt w:val="decimal"/>
      <w:isLgl/>
      <w:lvlText w:val="%1.%2.%3.%4.%5.%6.%7.%8."/>
      <w:lvlJc w:val="left"/>
      <w:pPr>
        <w:ind w:left="4560" w:hanging="2160"/>
      </w:pPr>
      <w:rPr>
        <w:rFonts w:hint="default"/>
      </w:rPr>
    </w:lvl>
    <w:lvl w:ilvl="8">
      <w:start w:val="1"/>
      <w:numFmt w:val="decimal"/>
      <w:isLgl/>
      <w:lvlText w:val="%1.%2.%3.%4.%5.%6.%7.%8.%9."/>
      <w:lvlJc w:val="left"/>
      <w:pPr>
        <w:ind w:left="5202" w:hanging="2520"/>
      </w:pPr>
      <w:rPr>
        <w:rFonts w:hint="default"/>
      </w:rPr>
    </w:lvl>
  </w:abstractNum>
  <w:abstractNum w:abstractNumId="4" w15:restartNumberingAfterBreak="0">
    <w:nsid w:val="788A07F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6C39"/>
    <w:rsid w:val="00064178"/>
    <w:rsid w:val="0007071C"/>
    <w:rsid w:val="000744BE"/>
    <w:rsid w:val="00075962"/>
    <w:rsid w:val="00096C39"/>
    <w:rsid w:val="000F26EC"/>
    <w:rsid w:val="001071B4"/>
    <w:rsid w:val="00137F43"/>
    <w:rsid w:val="001B36EE"/>
    <w:rsid w:val="002369BB"/>
    <w:rsid w:val="00350B01"/>
    <w:rsid w:val="0043215B"/>
    <w:rsid w:val="004326D5"/>
    <w:rsid w:val="004379E5"/>
    <w:rsid w:val="004E3381"/>
    <w:rsid w:val="00574CEA"/>
    <w:rsid w:val="00575EF6"/>
    <w:rsid w:val="005933B9"/>
    <w:rsid w:val="005E782E"/>
    <w:rsid w:val="005F1F4A"/>
    <w:rsid w:val="006154E0"/>
    <w:rsid w:val="00661519"/>
    <w:rsid w:val="006752E6"/>
    <w:rsid w:val="0069354B"/>
    <w:rsid w:val="007848C5"/>
    <w:rsid w:val="007F0135"/>
    <w:rsid w:val="008771E0"/>
    <w:rsid w:val="008C0C2C"/>
    <w:rsid w:val="008E2DD2"/>
    <w:rsid w:val="008E564D"/>
    <w:rsid w:val="008F3CE4"/>
    <w:rsid w:val="009051BA"/>
    <w:rsid w:val="00935554"/>
    <w:rsid w:val="00961B74"/>
    <w:rsid w:val="00A24651"/>
    <w:rsid w:val="00AD67B0"/>
    <w:rsid w:val="00AF367F"/>
    <w:rsid w:val="00B367B8"/>
    <w:rsid w:val="00C02550"/>
    <w:rsid w:val="00C41950"/>
    <w:rsid w:val="00C42406"/>
    <w:rsid w:val="00D50FE2"/>
    <w:rsid w:val="00D93066"/>
    <w:rsid w:val="00DC592A"/>
    <w:rsid w:val="00DD02F3"/>
    <w:rsid w:val="00DE0411"/>
    <w:rsid w:val="00E04BF8"/>
    <w:rsid w:val="00EA61A2"/>
    <w:rsid w:val="00EF2214"/>
    <w:rsid w:val="00F807E5"/>
    <w:rsid w:val="00FC69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imes New Roman" w:hAnsi="Century Gothic"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C39"/>
    <w:pPr>
      <w:spacing w:after="200" w:line="276" w:lineRule="auto"/>
    </w:pPr>
    <w:rPr>
      <w:sz w:val="22"/>
      <w:szCs w:val="22"/>
      <w:lang w:eastAsia="en-US"/>
    </w:rPr>
  </w:style>
  <w:style w:type="paragraph" w:styleId="Heading1">
    <w:name w:val="heading 1"/>
    <w:basedOn w:val="Normal"/>
    <w:next w:val="Normal"/>
    <w:link w:val="Heading1Char"/>
    <w:uiPriority w:val="9"/>
    <w:qFormat/>
    <w:rsid w:val="00096C39"/>
    <w:pPr>
      <w:spacing w:before="480" w:after="0"/>
      <w:contextualSpacing/>
      <w:outlineLvl w:val="0"/>
    </w:pPr>
    <w:rPr>
      <w:b/>
      <w:bCs/>
      <w:sz w:val="28"/>
      <w:szCs w:val="28"/>
    </w:rPr>
  </w:style>
  <w:style w:type="paragraph" w:styleId="Heading2">
    <w:name w:val="heading 2"/>
    <w:basedOn w:val="Normal"/>
    <w:next w:val="Normal"/>
    <w:link w:val="Heading2Char"/>
    <w:uiPriority w:val="9"/>
    <w:unhideWhenUsed/>
    <w:qFormat/>
    <w:rsid w:val="00096C39"/>
    <w:pPr>
      <w:spacing w:before="200" w:after="0"/>
      <w:outlineLvl w:val="1"/>
    </w:pPr>
    <w:rPr>
      <w:b/>
      <w:bCs/>
      <w:sz w:val="26"/>
      <w:szCs w:val="26"/>
    </w:rPr>
  </w:style>
  <w:style w:type="paragraph" w:styleId="Heading3">
    <w:name w:val="heading 3"/>
    <w:basedOn w:val="Normal"/>
    <w:next w:val="Normal"/>
    <w:link w:val="Heading3Char"/>
    <w:uiPriority w:val="9"/>
    <w:semiHidden/>
    <w:unhideWhenUsed/>
    <w:qFormat/>
    <w:rsid w:val="00096C39"/>
    <w:pPr>
      <w:spacing w:before="200" w:after="0" w:line="271" w:lineRule="auto"/>
      <w:outlineLvl w:val="2"/>
    </w:pPr>
    <w:rPr>
      <w:b/>
      <w:bCs/>
    </w:rPr>
  </w:style>
  <w:style w:type="paragraph" w:styleId="Heading4">
    <w:name w:val="heading 4"/>
    <w:basedOn w:val="Normal"/>
    <w:next w:val="Normal"/>
    <w:link w:val="Heading4Char"/>
    <w:uiPriority w:val="9"/>
    <w:semiHidden/>
    <w:unhideWhenUsed/>
    <w:qFormat/>
    <w:rsid w:val="00096C39"/>
    <w:pPr>
      <w:spacing w:before="200" w:after="0"/>
      <w:outlineLvl w:val="3"/>
    </w:pPr>
    <w:rPr>
      <w:b/>
      <w:bCs/>
      <w:i/>
      <w:iCs/>
    </w:rPr>
  </w:style>
  <w:style w:type="paragraph" w:styleId="Heading5">
    <w:name w:val="heading 5"/>
    <w:basedOn w:val="Normal"/>
    <w:next w:val="Normal"/>
    <w:link w:val="Heading5Char"/>
    <w:uiPriority w:val="9"/>
    <w:semiHidden/>
    <w:unhideWhenUsed/>
    <w:qFormat/>
    <w:rsid w:val="00096C39"/>
    <w:pPr>
      <w:spacing w:before="200" w:after="0"/>
      <w:outlineLvl w:val="4"/>
    </w:pPr>
    <w:rPr>
      <w:b/>
      <w:bCs/>
      <w:color w:val="7F7F7F"/>
    </w:rPr>
  </w:style>
  <w:style w:type="paragraph" w:styleId="Heading6">
    <w:name w:val="heading 6"/>
    <w:basedOn w:val="Normal"/>
    <w:next w:val="Normal"/>
    <w:link w:val="Heading6Char"/>
    <w:uiPriority w:val="9"/>
    <w:semiHidden/>
    <w:unhideWhenUsed/>
    <w:qFormat/>
    <w:rsid w:val="00096C39"/>
    <w:pPr>
      <w:spacing w:after="0" w:line="271" w:lineRule="auto"/>
      <w:outlineLvl w:val="5"/>
    </w:pPr>
    <w:rPr>
      <w:b/>
      <w:bCs/>
      <w:i/>
      <w:iCs/>
      <w:color w:val="7F7F7F"/>
    </w:rPr>
  </w:style>
  <w:style w:type="paragraph" w:styleId="Heading7">
    <w:name w:val="heading 7"/>
    <w:basedOn w:val="Normal"/>
    <w:next w:val="Normal"/>
    <w:link w:val="Heading7Char"/>
    <w:uiPriority w:val="9"/>
    <w:semiHidden/>
    <w:unhideWhenUsed/>
    <w:qFormat/>
    <w:rsid w:val="00096C39"/>
    <w:pPr>
      <w:spacing w:after="0"/>
      <w:outlineLvl w:val="6"/>
    </w:pPr>
    <w:rPr>
      <w:i/>
      <w:iCs/>
    </w:rPr>
  </w:style>
  <w:style w:type="paragraph" w:styleId="Heading8">
    <w:name w:val="heading 8"/>
    <w:basedOn w:val="Normal"/>
    <w:next w:val="Normal"/>
    <w:link w:val="Heading8Char"/>
    <w:uiPriority w:val="9"/>
    <w:semiHidden/>
    <w:unhideWhenUsed/>
    <w:qFormat/>
    <w:rsid w:val="00096C39"/>
    <w:pPr>
      <w:spacing w:after="0"/>
      <w:outlineLvl w:val="7"/>
    </w:pPr>
    <w:rPr>
      <w:sz w:val="20"/>
      <w:szCs w:val="20"/>
    </w:rPr>
  </w:style>
  <w:style w:type="paragraph" w:styleId="Heading9">
    <w:name w:val="heading 9"/>
    <w:basedOn w:val="Normal"/>
    <w:next w:val="Normal"/>
    <w:link w:val="Heading9Char"/>
    <w:uiPriority w:val="9"/>
    <w:semiHidden/>
    <w:unhideWhenUsed/>
    <w:qFormat/>
    <w:rsid w:val="00096C39"/>
    <w:p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096C39"/>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096C39"/>
    <w:rPr>
      <w:b/>
      <w:bCs/>
      <w:i/>
      <w:iCs/>
    </w:rPr>
  </w:style>
  <w:style w:type="paragraph" w:styleId="Title">
    <w:name w:val="Title"/>
    <w:basedOn w:val="Normal"/>
    <w:next w:val="Normal"/>
    <w:link w:val="TitleChar"/>
    <w:uiPriority w:val="10"/>
    <w:qFormat/>
    <w:rsid w:val="00096C39"/>
    <w:pPr>
      <w:pBdr>
        <w:bottom w:val="single" w:sz="4" w:space="1" w:color="auto"/>
      </w:pBdr>
      <w:spacing w:line="240" w:lineRule="auto"/>
      <w:contextualSpacing/>
    </w:pPr>
    <w:rPr>
      <w:spacing w:val="5"/>
      <w:sz w:val="52"/>
      <w:szCs w:val="52"/>
    </w:rPr>
  </w:style>
  <w:style w:type="character" w:customStyle="1" w:styleId="TitleChar">
    <w:name w:val="Title Char"/>
    <w:link w:val="Title"/>
    <w:uiPriority w:val="10"/>
    <w:rsid w:val="00096C39"/>
    <w:rPr>
      <w:rFonts w:ascii="Century Gothic" w:eastAsia="Times New Roman" w:hAnsi="Century Gothic" w:cs="Times New Roman"/>
      <w:spacing w:val="5"/>
      <w:sz w:val="52"/>
      <w:szCs w:val="52"/>
    </w:rPr>
  </w:style>
  <w:style w:type="character" w:customStyle="1" w:styleId="Heading1Char">
    <w:name w:val="Heading 1 Char"/>
    <w:link w:val="Heading1"/>
    <w:uiPriority w:val="9"/>
    <w:rsid w:val="00096C39"/>
    <w:rPr>
      <w:rFonts w:ascii="Century Gothic" w:eastAsia="Times New Roman" w:hAnsi="Century Gothic" w:cs="Times New Roman"/>
      <w:b/>
      <w:bCs/>
      <w:sz w:val="28"/>
      <w:szCs w:val="28"/>
    </w:rPr>
  </w:style>
  <w:style w:type="character" w:customStyle="1" w:styleId="Heading2Char">
    <w:name w:val="Heading 2 Char"/>
    <w:link w:val="Heading2"/>
    <w:uiPriority w:val="9"/>
    <w:rsid w:val="00096C39"/>
    <w:rPr>
      <w:rFonts w:ascii="Century Gothic" w:eastAsia="Times New Roman" w:hAnsi="Century Gothic" w:cs="Times New Roman"/>
      <w:b/>
      <w:bCs/>
      <w:sz w:val="26"/>
      <w:szCs w:val="26"/>
    </w:rPr>
  </w:style>
  <w:style w:type="character" w:styleId="BookTitle">
    <w:name w:val="Book Title"/>
    <w:uiPriority w:val="33"/>
    <w:qFormat/>
    <w:rsid w:val="00096C39"/>
    <w:rPr>
      <w:i/>
      <w:iCs/>
      <w:smallCaps/>
      <w:spacing w:val="5"/>
    </w:rPr>
  </w:style>
  <w:style w:type="character" w:customStyle="1" w:styleId="Heading3Char">
    <w:name w:val="Heading 3 Char"/>
    <w:link w:val="Heading3"/>
    <w:uiPriority w:val="9"/>
    <w:semiHidden/>
    <w:rsid w:val="00096C39"/>
    <w:rPr>
      <w:rFonts w:ascii="Century Gothic" w:eastAsia="Times New Roman" w:hAnsi="Century Gothic" w:cs="Times New Roman"/>
      <w:b/>
      <w:bCs/>
    </w:rPr>
  </w:style>
  <w:style w:type="character" w:customStyle="1" w:styleId="Heading4Char">
    <w:name w:val="Heading 4 Char"/>
    <w:link w:val="Heading4"/>
    <w:uiPriority w:val="9"/>
    <w:semiHidden/>
    <w:rsid w:val="00096C39"/>
    <w:rPr>
      <w:rFonts w:ascii="Century Gothic" w:eastAsia="Times New Roman" w:hAnsi="Century Gothic" w:cs="Times New Roman"/>
      <w:b/>
      <w:bCs/>
      <w:i/>
      <w:iCs/>
    </w:rPr>
  </w:style>
  <w:style w:type="character" w:customStyle="1" w:styleId="Heading5Char">
    <w:name w:val="Heading 5 Char"/>
    <w:link w:val="Heading5"/>
    <w:uiPriority w:val="9"/>
    <w:semiHidden/>
    <w:rsid w:val="00096C39"/>
    <w:rPr>
      <w:rFonts w:ascii="Century Gothic" w:eastAsia="Times New Roman" w:hAnsi="Century Gothic" w:cs="Times New Roman"/>
      <w:b/>
      <w:bCs/>
      <w:color w:val="7F7F7F"/>
    </w:rPr>
  </w:style>
  <w:style w:type="character" w:customStyle="1" w:styleId="Heading6Char">
    <w:name w:val="Heading 6 Char"/>
    <w:link w:val="Heading6"/>
    <w:uiPriority w:val="9"/>
    <w:semiHidden/>
    <w:rsid w:val="00096C39"/>
    <w:rPr>
      <w:rFonts w:ascii="Century Gothic" w:eastAsia="Times New Roman" w:hAnsi="Century Gothic" w:cs="Times New Roman"/>
      <w:b/>
      <w:bCs/>
      <w:i/>
      <w:iCs/>
      <w:color w:val="7F7F7F"/>
    </w:rPr>
  </w:style>
  <w:style w:type="character" w:customStyle="1" w:styleId="Heading7Char">
    <w:name w:val="Heading 7 Char"/>
    <w:link w:val="Heading7"/>
    <w:uiPriority w:val="9"/>
    <w:semiHidden/>
    <w:rsid w:val="00096C39"/>
    <w:rPr>
      <w:rFonts w:ascii="Century Gothic" w:eastAsia="Times New Roman" w:hAnsi="Century Gothic" w:cs="Times New Roman"/>
      <w:i/>
      <w:iCs/>
    </w:rPr>
  </w:style>
  <w:style w:type="character" w:customStyle="1" w:styleId="Heading8Char">
    <w:name w:val="Heading 8 Char"/>
    <w:link w:val="Heading8"/>
    <w:uiPriority w:val="9"/>
    <w:semiHidden/>
    <w:rsid w:val="00096C39"/>
    <w:rPr>
      <w:rFonts w:ascii="Century Gothic" w:eastAsia="Times New Roman" w:hAnsi="Century Gothic" w:cs="Times New Roman"/>
      <w:sz w:val="20"/>
      <w:szCs w:val="20"/>
    </w:rPr>
  </w:style>
  <w:style w:type="character" w:customStyle="1" w:styleId="Heading9Char">
    <w:name w:val="Heading 9 Char"/>
    <w:link w:val="Heading9"/>
    <w:uiPriority w:val="9"/>
    <w:semiHidden/>
    <w:rsid w:val="00096C39"/>
    <w:rPr>
      <w:rFonts w:ascii="Century Gothic" w:eastAsia="Times New Roman" w:hAnsi="Century Gothic" w:cs="Times New Roman"/>
      <w:i/>
      <w:iCs/>
      <w:spacing w:val="5"/>
      <w:sz w:val="20"/>
      <w:szCs w:val="20"/>
    </w:rPr>
  </w:style>
  <w:style w:type="paragraph" w:styleId="Subtitle">
    <w:name w:val="Subtitle"/>
    <w:basedOn w:val="Normal"/>
    <w:next w:val="Normal"/>
    <w:link w:val="SubtitleChar"/>
    <w:uiPriority w:val="11"/>
    <w:qFormat/>
    <w:rsid w:val="00096C39"/>
    <w:pPr>
      <w:spacing w:after="600"/>
    </w:pPr>
    <w:rPr>
      <w:i/>
      <w:iCs/>
      <w:spacing w:val="13"/>
      <w:sz w:val="24"/>
      <w:szCs w:val="24"/>
    </w:rPr>
  </w:style>
  <w:style w:type="character" w:customStyle="1" w:styleId="SubtitleChar">
    <w:name w:val="Subtitle Char"/>
    <w:link w:val="Subtitle"/>
    <w:uiPriority w:val="11"/>
    <w:rsid w:val="00096C39"/>
    <w:rPr>
      <w:rFonts w:ascii="Century Gothic" w:eastAsia="Times New Roman" w:hAnsi="Century Gothic" w:cs="Times New Roman"/>
      <w:i/>
      <w:iCs/>
      <w:spacing w:val="13"/>
      <w:sz w:val="24"/>
      <w:szCs w:val="24"/>
    </w:rPr>
  </w:style>
  <w:style w:type="character" w:styleId="Strong">
    <w:name w:val="Strong"/>
    <w:uiPriority w:val="22"/>
    <w:qFormat/>
    <w:rsid w:val="00096C39"/>
    <w:rPr>
      <w:b/>
      <w:bCs/>
    </w:rPr>
  </w:style>
  <w:style w:type="character" w:styleId="Emphasis">
    <w:name w:val="Emphasis"/>
    <w:uiPriority w:val="20"/>
    <w:qFormat/>
    <w:rsid w:val="00096C39"/>
    <w:rPr>
      <w:b/>
      <w:bCs/>
      <w:i/>
      <w:iCs/>
      <w:spacing w:val="10"/>
      <w:bdr w:val="none" w:sz="0" w:space="0" w:color="auto"/>
      <w:shd w:val="clear" w:color="auto" w:fill="auto"/>
    </w:rPr>
  </w:style>
  <w:style w:type="paragraph" w:styleId="NoSpacing">
    <w:name w:val="No Spacing"/>
    <w:basedOn w:val="Normal"/>
    <w:uiPriority w:val="1"/>
    <w:qFormat/>
    <w:rsid w:val="00096C39"/>
    <w:pPr>
      <w:spacing w:after="0" w:line="240" w:lineRule="auto"/>
    </w:pPr>
  </w:style>
  <w:style w:type="paragraph" w:styleId="ListParagraph">
    <w:name w:val="List Paragraph"/>
    <w:basedOn w:val="Normal"/>
    <w:uiPriority w:val="34"/>
    <w:qFormat/>
    <w:rsid w:val="00096C39"/>
    <w:pPr>
      <w:ind w:left="720"/>
      <w:contextualSpacing/>
    </w:pPr>
  </w:style>
  <w:style w:type="paragraph" w:styleId="Quote">
    <w:name w:val="Quote"/>
    <w:basedOn w:val="Normal"/>
    <w:next w:val="Normal"/>
    <w:link w:val="QuoteChar"/>
    <w:uiPriority w:val="29"/>
    <w:qFormat/>
    <w:rsid w:val="00096C39"/>
    <w:pPr>
      <w:spacing w:before="200" w:after="0"/>
      <w:ind w:left="360" w:right="360"/>
    </w:pPr>
    <w:rPr>
      <w:i/>
      <w:iCs/>
    </w:rPr>
  </w:style>
  <w:style w:type="character" w:customStyle="1" w:styleId="QuoteChar">
    <w:name w:val="Quote Char"/>
    <w:link w:val="Quote"/>
    <w:uiPriority w:val="29"/>
    <w:rsid w:val="00096C39"/>
    <w:rPr>
      <w:i/>
      <w:iCs/>
    </w:rPr>
  </w:style>
  <w:style w:type="character" w:styleId="SubtleEmphasis">
    <w:name w:val="Subtle Emphasis"/>
    <w:uiPriority w:val="19"/>
    <w:qFormat/>
    <w:rsid w:val="00096C39"/>
    <w:rPr>
      <w:i/>
      <w:iCs/>
    </w:rPr>
  </w:style>
  <w:style w:type="character" w:styleId="IntenseEmphasis">
    <w:name w:val="Intense Emphasis"/>
    <w:uiPriority w:val="21"/>
    <w:qFormat/>
    <w:rsid w:val="00096C39"/>
    <w:rPr>
      <w:b/>
      <w:bCs/>
    </w:rPr>
  </w:style>
  <w:style w:type="character" w:styleId="SubtleReference">
    <w:name w:val="Subtle Reference"/>
    <w:uiPriority w:val="31"/>
    <w:qFormat/>
    <w:rsid w:val="00096C39"/>
    <w:rPr>
      <w:smallCaps/>
    </w:rPr>
  </w:style>
  <w:style w:type="character" w:styleId="IntenseReference">
    <w:name w:val="Intense Reference"/>
    <w:uiPriority w:val="32"/>
    <w:qFormat/>
    <w:rsid w:val="00096C39"/>
    <w:rPr>
      <w:smallCaps/>
      <w:spacing w:val="5"/>
      <w:u w:val="single"/>
    </w:rPr>
  </w:style>
  <w:style w:type="paragraph" w:styleId="TOCHeading">
    <w:name w:val="TOC Heading"/>
    <w:basedOn w:val="Heading1"/>
    <w:next w:val="Normal"/>
    <w:uiPriority w:val="39"/>
    <w:unhideWhenUsed/>
    <w:qFormat/>
    <w:rsid w:val="00096C39"/>
    <w:pPr>
      <w:outlineLvl w:val="9"/>
    </w:pPr>
    <w:rPr>
      <w:lang w:bidi="en-US"/>
    </w:rPr>
  </w:style>
  <w:style w:type="paragraph" w:styleId="BalloonText">
    <w:name w:val="Balloon Text"/>
    <w:basedOn w:val="Normal"/>
    <w:link w:val="BalloonTextChar"/>
    <w:uiPriority w:val="99"/>
    <w:semiHidden/>
    <w:unhideWhenUsed/>
    <w:rsid w:val="004E338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E3381"/>
    <w:rPr>
      <w:rFonts w:ascii="Tahoma" w:hAnsi="Tahoma" w:cs="Tahoma"/>
      <w:sz w:val="16"/>
      <w:szCs w:val="16"/>
    </w:rPr>
  </w:style>
  <w:style w:type="paragraph" w:styleId="TOC2">
    <w:name w:val="toc 2"/>
    <w:basedOn w:val="Normal"/>
    <w:next w:val="Normal"/>
    <w:autoRedefine/>
    <w:uiPriority w:val="39"/>
    <w:unhideWhenUsed/>
    <w:qFormat/>
    <w:rsid w:val="004E3381"/>
    <w:pPr>
      <w:spacing w:before="240" w:after="0"/>
    </w:pPr>
    <w:rPr>
      <w:b/>
      <w:bCs/>
      <w:sz w:val="20"/>
      <w:szCs w:val="20"/>
    </w:rPr>
  </w:style>
  <w:style w:type="paragraph" w:styleId="TOC1">
    <w:name w:val="toc 1"/>
    <w:basedOn w:val="Normal"/>
    <w:next w:val="Normal"/>
    <w:autoRedefine/>
    <w:uiPriority w:val="39"/>
    <w:unhideWhenUsed/>
    <w:qFormat/>
    <w:rsid w:val="004E3381"/>
    <w:pPr>
      <w:spacing w:before="360" w:after="0"/>
    </w:pPr>
    <w:rPr>
      <w:b/>
      <w:bCs/>
      <w:caps/>
      <w:sz w:val="24"/>
      <w:szCs w:val="24"/>
    </w:rPr>
  </w:style>
  <w:style w:type="paragraph" w:styleId="TOC3">
    <w:name w:val="toc 3"/>
    <w:basedOn w:val="Normal"/>
    <w:next w:val="Normal"/>
    <w:autoRedefine/>
    <w:uiPriority w:val="39"/>
    <w:unhideWhenUsed/>
    <w:qFormat/>
    <w:rsid w:val="004E3381"/>
    <w:pPr>
      <w:spacing w:after="0"/>
      <w:ind w:left="220"/>
    </w:pPr>
    <w:rPr>
      <w:sz w:val="20"/>
      <w:szCs w:val="20"/>
    </w:rPr>
  </w:style>
  <w:style w:type="paragraph" w:styleId="TOC4">
    <w:name w:val="toc 4"/>
    <w:basedOn w:val="Normal"/>
    <w:next w:val="Normal"/>
    <w:autoRedefine/>
    <w:uiPriority w:val="39"/>
    <w:unhideWhenUsed/>
    <w:rsid w:val="004E3381"/>
    <w:pPr>
      <w:spacing w:after="0"/>
      <w:ind w:left="440"/>
    </w:pPr>
    <w:rPr>
      <w:sz w:val="20"/>
      <w:szCs w:val="20"/>
    </w:rPr>
  </w:style>
  <w:style w:type="paragraph" w:styleId="TOC5">
    <w:name w:val="toc 5"/>
    <w:basedOn w:val="Normal"/>
    <w:next w:val="Normal"/>
    <w:autoRedefine/>
    <w:uiPriority w:val="39"/>
    <w:unhideWhenUsed/>
    <w:rsid w:val="004E3381"/>
    <w:pPr>
      <w:spacing w:after="0"/>
      <w:ind w:left="660"/>
    </w:pPr>
    <w:rPr>
      <w:sz w:val="20"/>
      <w:szCs w:val="20"/>
    </w:rPr>
  </w:style>
  <w:style w:type="paragraph" w:styleId="TOC6">
    <w:name w:val="toc 6"/>
    <w:basedOn w:val="Normal"/>
    <w:next w:val="Normal"/>
    <w:autoRedefine/>
    <w:uiPriority w:val="39"/>
    <w:unhideWhenUsed/>
    <w:rsid w:val="004E3381"/>
    <w:pPr>
      <w:spacing w:after="0"/>
      <w:ind w:left="880"/>
    </w:pPr>
    <w:rPr>
      <w:sz w:val="20"/>
      <w:szCs w:val="20"/>
    </w:rPr>
  </w:style>
  <w:style w:type="paragraph" w:styleId="TOC7">
    <w:name w:val="toc 7"/>
    <w:basedOn w:val="Normal"/>
    <w:next w:val="Normal"/>
    <w:autoRedefine/>
    <w:uiPriority w:val="39"/>
    <w:unhideWhenUsed/>
    <w:rsid w:val="004E3381"/>
    <w:pPr>
      <w:spacing w:after="0"/>
      <w:ind w:left="1100"/>
    </w:pPr>
    <w:rPr>
      <w:sz w:val="20"/>
      <w:szCs w:val="20"/>
    </w:rPr>
  </w:style>
  <w:style w:type="paragraph" w:styleId="TOC8">
    <w:name w:val="toc 8"/>
    <w:basedOn w:val="Normal"/>
    <w:next w:val="Normal"/>
    <w:autoRedefine/>
    <w:uiPriority w:val="39"/>
    <w:unhideWhenUsed/>
    <w:rsid w:val="004E3381"/>
    <w:pPr>
      <w:spacing w:after="0"/>
      <w:ind w:left="1320"/>
    </w:pPr>
    <w:rPr>
      <w:sz w:val="20"/>
      <w:szCs w:val="20"/>
    </w:rPr>
  </w:style>
  <w:style w:type="paragraph" w:styleId="TOC9">
    <w:name w:val="toc 9"/>
    <w:basedOn w:val="Normal"/>
    <w:next w:val="Normal"/>
    <w:autoRedefine/>
    <w:uiPriority w:val="39"/>
    <w:unhideWhenUsed/>
    <w:rsid w:val="004E3381"/>
    <w:pPr>
      <w:spacing w:after="0"/>
      <w:ind w:left="1540"/>
    </w:pPr>
    <w:rPr>
      <w:sz w:val="20"/>
      <w:szCs w:val="20"/>
    </w:rPr>
  </w:style>
  <w:style w:type="character" w:styleId="Hyperlink">
    <w:name w:val="Hyperlink"/>
    <w:uiPriority w:val="99"/>
    <w:unhideWhenUsed/>
    <w:rsid w:val="00064178"/>
    <w:rPr>
      <w:color w:val="0000FF"/>
      <w:u w:val="single"/>
    </w:rPr>
  </w:style>
  <w:style w:type="paragraph" w:styleId="Header">
    <w:name w:val="header"/>
    <w:basedOn w:val="Normal"/>
    <w:link w:val="HeaderChar"/>
    <w:uiPriority w:val="99"/>
    <w:unhideWhenUsed/>
    <w:rsid w:val="00575E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575EF6"/>
  </w:style>
  <w:style w:type="paragraph" w:styleId="Footer">
    <w:name w:val="footer"/>
    <w:basedOn w:val="Normal"/>
    <w:link w:val="FooterChar"/>
    <w:uiPriority w:val="99"/>
    <w:unhideWhenUsed/>
    <w:rsid w:val="00575E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575EF6"/>
  </w:style>
  <w:style w:type="paragraph" w:styleId="Index1">
    <w:name w:val="index 1"/>
    <w:basedOn w:val="Normal"/>
    <w:next w:val="Normal"/>
    <w:autoRedefine/>
    <w:uiPriority w:val="99"/>
    <w:semiHidden/>
    <w:unhideWhenUsed/>
    <w:rsid w:val="00075962"/>
    <w:pPr>
      <w:spacing w:after="0" w:line="240" w:lineRule="auto"/>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wikipedia.org/wiki/Logarska_dolina"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logarska-dolina.s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burger.si/Solcava/LogarskaDolin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07800E-288C-4478-B49D-D8705EC87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1083</Words>
  <Characters>6178</Characters>
  <Application>Microsoft Office Word</Application>
  <DocSecurity>0</DocSecurity>
  <Lines>51</Lines>
  <Paragraphs>14</Paragraphs>
  <ScaleCrop>false</ScaleCrop>
  <Company/>
  <LinksUpToDate>false</LinksUpToDate>
  <CharactersWithSpaces>7247</CharactersWithSpaces>
  <SharedDoc>false</SharedDoc>
  <HLinks>
    <vt:vector size="90" baseType="variant">
      <vt:variant>
        <vt:i4>2621482</vt:i4>
      </vt:variant>
      <vt:variant>
        <vt:i4>81</vt:i4>
      </vt:variant>
      <vt:variant>
        <vt:i4>0</vt:i4>
      </vt:variant>
      <vt:variant>
        <vt:i4>5</vt:i4>
      </vt:variant>
      <vt:variant>
        <vt:lpwstr>http://www.burger.si/Solcava/LogarskaDolina.htm</vt:lpwstr>
      </vt:variant>
      <vt:variant>
        <vt:lpwstr/>
      </vt:variant>
      <vt:variant>
        <vt:i4>2293837</vt:i4>
      </vt:variant>
      <vt:variant>
        <vt:i4>78</vt:i4>
      </vt:variant>
      <vt:variant>
        <vt:i4>0</vt:i4>
      </vt:variant>
      <vt:variant>
        <vt:i4>5</vt:i4>
      </vt:variant>
      <vt:variant>
        <vt:lpwstr>http://sl.wikipedia.org/wiki/Logarska_dolina</vt:lpwstr>
      </vt:variant>
      <vt:variant>
        <vt:lpwstr/>
      </vt:variant>
      <vt:variant>
        <vt:i4>3080301</vt:i4>
      </vt:variant>
      <vt:variant>
        <vt:i4>75</vt:i4>
      </vt:variant>
      <vt:variant>
        <vt:i4>0</vt:i4>
      </vt:variant>
      <vt:variant>
        <vt:i4>5</vt:i4>
      </vt:variant>
      <vt:variant>
        <vt:lpwstr>http://www.logarska-dolina.si/</vt:lpwstr>
      </vt:variant>
      <vt:variant>
        <vt:lpwstr/>
      </vt:variant>
      <vt:variant>
        <vt:i4>1179707</vt:i4>
      </vt:variant>
      <vt:variant>
        <vt:i4>68</vt:i4>
      </vt:variant>
      <vt:variant>
        <vt:i4>0</vt:i4>
      </vt:variant>
      <vt:variant>
        <vt:i4>5</vt:i4>
      </vt:variant>
      <vt:variant>
        <vt:lpwstr/>
      </vt:variant>
      <vt:variant>
        <vt:lpwstr>_Toc419045216</vt:lpwstr>
      </vt:variant>
      <vt:variant>
        <vt:i4>1179707</vt:i4>
      </vt:variant>
      <vt:variant>
        <vt:i4>62</vt:i4>
      </vt:variant>
      <vt:variant>
        <vt:i4>0</vt:i4>
      </vt:variant>
      <vt:variant>
        <vt:i4>5</vt:i4>
      </vt:variant>
      <vt:variant>
        <vt:lpwstr/>
      </vt:variant>
      <vt:variant>
        <vt:lpwstr>_Toc419045215</vt:lpwstr>
      </vt:variant>
      <vt:variant>
        <vt:i4>1179707</vt:i4>
      </vt:variant>
      <vt:variant>
        <vt:i4>56</vt:i4>
      </vt:variant>
      <vt:variant>
        <vt:i4>0</vt:i4>
      </vt:variant>
      <vt:variant>
        <vt:i4>5</vt:i4>
      </vt:variant>
      <vt:variant>
        <vt:lpwstr/>
      </vt:variant>
      <vt:variant>
        <vt:lpwstr>_Toc419045214</vt:lpwstr>
      </vt:variant>
      <vt:variant>
        <vt:i4>1179707</vt:i4>
      </vt:variant>
      <vt:variant>
        <vt:i4>50</vt:i4>
      </vt:variant>
      <vt:variant>
        <vt:i4>0</vt:i4>
      </vt:variant>
      <vt:variant>
        <vt:i4>5</vt:i4>
      </vt:variant>
      <vt:variant>
        <vt:lpwstr/>
      </vt:variant>
      <vt:variant>
        <vt:lpwstr>_Toc419045213</vt:lpwstr>
      </vt:variant>
      <vt:variant>
        <vt:i4>1179707</vt:i4>
      </vt:variant>
      <vt:variant>
        <vt:i4>44</vt:i4>
      </vt:variant>
      <vt:variant>
        <vt:i4>0</vt:i4>
      </vt:variant>
      <vt:variant>
        <vt:i4>5</vt:i4>
      </vt:variant>
      <vt:variant>
        <vt:lpwstr/>
      </vt:variant>
      <vt:variant>
        <vt:lpwstr>_Toc419045212</vt:lpwstr>
      </vt:variant>
      <vt:variant>
        <vt:i4>1179707</vt:i4>
      </vt:variant>
      <vt:variant>
        <vt:i4>38</vt:i4>
      </vt:variant>
      <vt:variant>
        <vt:i4>0</vt:i4>
      </vt:variant>
      <vt:variant>
        <vt:i4>5</vt:i4>
      </vt:variant>
      <vt:variant>
        <vt:lpwstr/>
      </vt:variant>
      <vt:variant>
        <vt:lpwstr>_Toc419045211</vt:lpwstr>
      </vt:variant>
      <vt:variant>
        <vt:i4>1179707</vt:i4>
      </vt:variant>
      <vt:variant>
        <vt:i4>32</vt:i4>
      </vt:variant>
      <vt:variant>
        <vt:i4>0</vt:i4>
      </vt:variant>
      <vt:variant>
        <vt:i4>5</vt:i4>
      </vt:variant>
      <vt:variant>
        <vt:lpwstr/>
      </vt:variant>
      <vt:variant>
        <vt:lpwstr>_Toc419045210</vt:lpwstr>
      </vt:variant>
      <vt:variant>
        <vt:i4>1245243</vt:i4>
      </vt:variant>
      <vt:variant>
        <vt:i4>26</vt:i4>
      </vt:variant>
      <vt:variant>
        <vt:i4>0</vt:i4>
      </vt:variant>
      <vt:variant>
        <vt:i4>5</vt:i4>
      </vt:variant>
      <vt:variant>
        <vt:lpwstr/>
      </vt:variant>
      <vt:variant>
        <vt:lpwstr>_Toc419045209</vt:lpwstr>
      </vt:variant>
      <vt:variant>
        <vt:i4>1245243</vt:i4>
      </vt:variant>
      <vt:variant>
        <vt:i4>20</vt:i4>
      </vt:variant>
      <vt:variant>
        <vt:i4>0</vt:i4>
      </vt:variant>
      <vt:variant>
        <vt:i4>5</vt:i4>
      </vt:variant>
      <vt:variant>
        <vt:lpwstr/>
      </vt:variant>
      <vt:variant>
        <vt:lpwstr>_Toc419045208</vt:lpwstr>
      </vt:variant>
      <vt:variant>
        <vt:i4>1245243</vt:i4>
      </vt:variant>
      <vt:variant>
        <vt:i4>14</vt:i4>
      </vt:variant>
      <vt:variant>
        <vt:i4>0</vt:i4>
      </vt:variant>
      <vt:variant>
        <vt:i4>5</vt:i4>
      </vt:variant>
      <vt:variant>
        <vt:lpwstr/>
      </vt:variant>
      <vt:variant>
        <vt:lpwstr>_Toc419045207</vt:lpwstr>
      </vt:variant>
      <vt:variant>
        <vt:i4>1245243</vt:i4>
      </vt:variant>
      <vt:variant>
        <vt:i4>8</vt:i4>
      </vt:variant>
      <vt:variant>
        <vt:i4>0</vt:i4>
      </vt:variant>
      <vt:variant>
        <vt:i4>5</vt:i4>
      </vt:variant>
      <vt:variant>
        <vt:lpwstr/>
      </vt:variant>
      <vt:variant>
        <vt:lpwstr>_Toc419045206</vt:lpwstr>
      </vt:variant>
      <vt:variant>
        <vt:i4>1245243</vt:i4>
      </vt:variant>
      <vt:variant>
        <vt:i4>2</vt:i4>
      </vt:variant>
      <vt:variant>
        <vt:i4>0</vt:i4>
      </vt:variant>
      <vt:variant>
        <vt:i4>5</vt:i4>
      </vt:variant>
      <vt:variant>
        <vt:lpwstr/>
      </vt:variant>
      <vt:variant>
        <vt:lpwstr>_Toc419045205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2019-05-27T12:31:00Z</dcterms:created>
  <dcterms:modified xsi:type="dcterms:W3CDTF">2019-05-27T12:31:00Z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