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A4A" w:rsidRPr="00E47A4A" w:rsidRDefault="00D266BD" w:rsidP="00E47A4A">
      <w:pPr>
        <w:spacing w:before="120" w:after="120"/>
        <w:jc w:val="center"/>
        <w:rPr>
          <w:sz w:val="32"/>
          <w:szCs w:val="3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Zastava Madžarske" title="&quot;Zastava Madžarske&quot;" style="position:absolute;left:0;text-align:left;margin-left:-3.75pt;margin-top:-37.6pt;width:93.75pt;height:61.95pt;z-index:-251658752" o:preferrelative="f" o:button="t">
            <v:imagedata r:id="rId5" o:title="125px-Hungary_flag_large"/>
            <o:lock v:ext="edit" aspectratio="f"/>
          </v:shape>
        </w:pict>
      </w:r>
      <w:r>
        <w:rPr>
          <w:noProof/>
        </w:rPr>
        <w:pict>
          <v:shape id="_x0000_s1026" type="#_x0000_t75" alt="Madžarski grb" title="&quot;Madžarski grb&quot;" style="position:absolute;left:0;text-align:left;margin-left:428.25pt;margin-top:-49.6pt;width:44.35pt;height:96.3pt;z-index:-251659776" o:preferrelative="f" o:button="t">
            <v:imagedata r:id="rId6" o:title="Hungary_coa"/>
            <o:lock v:ext="edit" aspectratio="f"/>
          </v:shape>
        </w:pict>
      </w:r>
      <w:r w:rsidR="00E47A4A">
        <w:rPr>
          <w:sz w:val="32"/>
          <w:szCs w:val="32"/>
        </w:rPr>
        <w:t>MADŽARSKA</w:t>
      </w:r>
    </w:p>
    <w:p w:rsidR="007B0629" w:rsidRDefault="00E47A4A">
      <w:pPr>
        <w:spacing w:before="120" w:after="120"/>
        <w:jc w:val="both"/>
        <w:rPr>
          <w:rFonts w:cs="Arial"/>
          <w:color w:val="232A96"/>
          <w:sz w:val="18"/>
          <w:szCs w:val="18"/>
        </w:rPr>
      </w:pPr>
      <w:r>
        <w:rPr>
          <w:rFonts w:cs="Arial"/>
          <w:color w:val="232A96"/>
          <w:sz w:val="22"/>
          <w:szCs w:val="22"/>
        </w:rPr>
        <w:br/>
      </w:r>
      <w:r w:rsidRPr="00E47A4A">
        <w:rPr>
          <w:rFonts w:cs="Arial"/>
          <w:b/>
          <w:bCs/>
          <w:color w:val="232A96"/>
          <w:sz w:val="18"/>
          <w:szCs w:val="18"/>
        </w:rPr>
        <w:t>Uradni naziv</w:t>
      </w:r>
      <w:r w:rsidRPr="00E47A4A">
        <w:rPr>
          <w:rFonts w:cs="Arial"/>
          <w:color w:val="232A96"/>
          <w:sz w:val="18"/>
          <w:szCs w:val="18"/>
        </w:rPr>
        <w:t> </w:t>
      </w:r>
      <w:r w:rsidRPr="00E47A4A">
        <w:rPr>
          <w:rFonts w:cs="Arial"/>
          <w:color w:val="232A96"/>
          <w:sz w:val="18"/>
          <w:szCs w:val="18"/>
        </w:rPr>
        <w:br/>
        <w:t>Republika Madžarska Magzar Koztarsasag</w:t>
      </w:r>
      <w:r w:rsidRPr="00E47A4A">
        <w:rPr>
          <w:rFonts w:cs="Arial"/>
          <w:color w:val="232A96"/>
          <w:sz w:val="18"/>
          <w:szCs w:val="18"/>
        </w:rPr>
        <w:br/>
      </w:r>
      <w:r w:rsidRPr="00E47A4A">
        <w:rPr>
          <w:rFonts w:cs="Arial"/>
          <w:color w:val="232A96"/>
          <w:sz w:val="18"/>
          <w:szCs w:val="18"/>
        </w:rPr>
        <w:br/>
      </w:r>
      <w:r w:rsidRPr="00E47A4A">
        <w:rPr>
          <w:rFonts w:cs="Arial"/>
          <w:b/>
          <w:bCs/>
          <w:color w:val="232A96"/>
          <w:sz w:val="18"/>
          <w:szCs w:val="18"/>
        </w:rPr>
        <w:t>Politični sistem </w:t>
      </w:r>
      <w:r w:rsidRPr="00E47A4A">
        <w:rPr>
          <w:rFonts w:cs="Arial"/>
          <w:b/>
          <w:bCs/>
          <w:color w:val="232A96"/>
          <w:sz w:val="18"/>
          <w:szCs w:val="18"/>
        </w:rPr>
        <w:br/>
      </w:r>
      <w:r w:rsidRPr="00E47A4A">
        <w:rPr>
          <w:rFonts w:cs="Arial"/>
          <w:color w:val="232A96"/>
          <w:sz w:val="18"/>
          <w:szCs w:val="18"/>
        </w:rPr>
        <w:t xml:space="preserve">republika </w:t>
      </w:r>
      <w:r w:rsidRPr="00E47A4A">
        <w:rPr>
          <w:rFonts w:cs="Arial"/>
          <w:color w:val="232A96"/>
          <w:sz w:val="18"/>
          <w:szCs w:val="18"/>
        </w:rPr>
        <w:br/>
      </w:r>
      <w:r w:rsidRPr="00E47A4A">
        <w:rPr>
          <w:rFonts w:cs="Arial"/>
          <w:color w:val="232A96"/>
          <w:sz w:val="18"/>
          <w:szCs w:val="18"/>
        </w:rPr>
        <w:br/>
      </w:r>
      <w:r w:rsidRPr="00E47A4A">
        <w:rPr>
          <w:rFonts w:cs="Arial"/>
          <w:b/>
          <w:bCs/>
          <w:color w:val="232A96"/>
          <w:sz w:val="18"/>
          <w:szCs w:val="18"/>
        </w:rPr>
        <w:t>Površina</w:t>
      </w:r>
      <w:r w:rsidRPr="00E47A4A">
        <w:rPr>
          <w:rFonts w:cs="Arial"/>
          <w:color w:val="232A96"/>
          <w:sz w:val="18"/>
          <w:szCs w:val="18"/>
        </w:rPr>
        <w:br/>
        <w:t>93.030 km</w:t>
      </w:r>
      <w:r w:rsidRPr="00E47A4A">
        <w:rPr>
          <w:rFonts w:cs="Arial"/>
          <w:color w:val="232A96"/>
          <w:sz w:val="18"/>
          <w:szCs w:val="18"/>
          <w:vertAlign w:val="superscript"/>
        </w:rPr>
        <w:t>2</w:t>
      </w:r>
      <w:r w:rsidRPr="00E47A4A">
        <w:rPr>
          <w:rFonts w:cs="Arial"/>
          <w:color w:val="232A96"/>
          <w:sz w:val="18"/>
          <w:szCs w:val="18"/>
        </w:rPr>
        <w:br/>
      </w:r>
      <w:r w:rsidRPr="00E47A4A">
        <w:rPr>
          <w:rFonts w:cs="Arial"/>
          <w:color w:val="232A96"/>
          <w:sz w:val="18"/>
          <w:szCs w:val="18"/>
        </w:rPr>
        <w:br/>
      </w:r>
      <w:r w:rsidRPr="00E47A4A">
        <w:rPr>
          <w:rFonts w:cs="Arial"/>
          <w:b/>
          <w:bCs/>
          <w:color w:val="232A96"/>
          <w:sz w:val="18"/>
          <w:szCs w:val="18"/>
        </w:rPr>
        <w:t>Glavno mesto</w:t>
      </w:r>
      <w:r w:rsidRPr="00E47A4A">
        <w:rPr>
          <w:rFonts w:cs="Arial"/>
          <w:color w:val="232A96"/>
          <w:sz w:val="18"/>
          <w:szCs w:val="18"/>
        </w:rPr>
        <w:br/>
        <w:t>Budimpešta (2.100.000)</w:t>
      </w:r>
      <w:r w:rsidRPr="00E47A4A">
        <w:rPr>
          <w:rFonts w:cs="Arial"/>
          <w:color w:val="232A96"/>
          <w:sz w:val="18"/>
          <w:szCs w:val="18"/>
        </w:rPr>
        <w:br/>
      </w:r>
      <w:r w:rsidRPr="00E47A4A">
        <w:rPr>
          <w:rFonts w:cs="Arial"/>
          <w:color w:val="232A96"/>
          <w:sz w:val="18"/>
          <w:szCs w:val="18"/>
        </w:rPr>
        <w:br/>
      </w:r>
      <w:r w:rsidRPr="00E47A4A">
        <w:rPr>
          <w:rFonts w:cs="Arial"/>
          <w:b/>
          <w:bCs/>
          <w:color w:val="232A96"/>
          <w:sz w:val="18"/>
          <w:szCs w:val="18"/>
        </w:rPr>
        <w:t>Prebivalstvo</w:t>
      </w:r>
      <w:r w:rsidRPr="00E47A4A">
        <w:rPr>
          <w:rFonts w:cs="Arial"/>
          <w:b/>
          <w:bCs/>
          <w:color w:val="232A96"/>
          <w:sz w:val="18"/>
          <w:szCs w:val="18"/>
        </w:rPr>
        <w:br/>
      </w:r>
      <w:r w:rsidRPr="00E47A4A">
        <w:rPr>
          <w:rFonts w:cs="Arial"/>
          <w:color w:val="232A96"/>
          <w:sz w:val="18"/>
          <w:szCs w:val="18"/>
        </w:rPr>
        <w:t xml:space="preserve">10 milijonov (Madžari 89,9%, Nemci 2,6%, Slovaki 0,8%, Srbi 1%, romi 4%, Romuni 0,7%, ostali 1%) </w:t>
      </w:r>
      <w:r w:rsidRPr="00E47A4A">
        <w:rPr>
          <w:rFonts w:cs="Arial"/>
          <w:color w:val="232A96"/>
          <w:sz w:val="18"/>
          <w:szCs w:val="18"/>
        </w:rPr>
        <w:br/>
      </w:r>
      <w:r w:rsidRPr="00E47A4A">
        <w:rPr>
          <w:rFonts w:cs="Arial"/>
          <w:color w:val="232A96"/>
          <w:sz w:val="18"/>
          <w:szCs w:val="18"/>
        </w:rPr>
        <w:br/>
      </w:r>
      <w:r w:rsidRPr="00E47A4A">
        <w:rPr>
          <w:rFonts w:cs="Arial"/>
          <w:b/>
          <w:bCs/>
          <w:color w:val="232A96"/>
          <w:sz w:val="18"/>
          <w:szCs w:val="18"/>
        </w:rPr>
        <w:t>Jezik</w:t>
      </w:r>
      <w:r w:rsidRPr="00E47A4A">
        <w:rPr>
          <w:rFonts w:cs="Arial"/>
          <w:color w:val="232A96"/>
          <w:sz w:val="18"/>
          <w:szCs w:val="18"/>
        </w:rPr>
        <w:br/>
        <w:t>madžarski</w:t>
      </w:r>
      <w:r w:rsidR="00D17BE6">
        <w:rPr>
          <w:rFonts w:cs="Arial"/>
          <w:color w:val="232A96"/>
          <w:sz w:val="18"/>
          <w:szCs w:val="18"/>
        </w:rPr>
        <w:t xml:space="preserve"> (spada v ugrofinso skupino)</w:t>
      </w:r>
      <w:r w:rsidRPr="00E47A4A">
        <w:rPr>
          <w:rFonts w:cs="Arial"/>
          <w:color w:val="232A96"/>
          <w:sz w:val="18"/>
          <w:szCs w:val="18"/>
        </w:rPr>
        <w:br/>
      </w:r>
      <w:r w:rsidRPr="00E47A4A">
        <w:rPr>
          <w:rFonts w:cs="Arial"/>
          <w:color w:val="232A96"/>
          <w:sz w:val="18"/>
          <w:szCs w:val="18"/>
        </w:rPr>
        <w:br/>
      </w:r>
      <w:r w:rsidRPr="00E47A4A">
        <w:rPr>
          <w:rFonts w:cs="Arial"/>
          <w:b/>
          <w:bCs/>
          <w:color w:val="232A96"/>
          <w:sz w:val="18"/>
          <w:szCs w:val="18"/>
        </w:rPr>
        <w:t>Vera</w:t>
      </w:r>
      <w:r w:rsidRPr="00E47A4A">
        <w:rPr>
          <w:rFonts w:cs="Arial"/>
          <w:color w:val="232A96"/>
          <w:sz w:val="18"/>
          <w:szCs w:val="18"/>
        </w:rPr>
        <w:br/>
        <w:t>katoliki 67,5%, kalvinisti 20%, luterani 5%, ateisti in ost</w:t>
      </w:r>
      <w:r w:rsidR="00D17BE6">
        <w:rPr>
          <w:rFonts w:cs="Arial"/>
          <w:color w:val="232A96"/>
          <w:sz w:val="18"/>
          <w:szCs w:val="18"/>
        </w:rPr>
        <w:t>a</w:t>
      </w:r>
      <w:r w:rsidRPr="00E47A4A">
        <w:rPr>
          <w:rFonts w:cs="Arial"/>
          <w:color w:val="232A96"/>
          <w:sz w:val="18"/>
          <w:szCs w:val="18"/>
        </w:rPr>
        <w:t xml:space="preserve">li 7,5% </w:t>
      </w:r>
      <w:r w:rsidRPr="00E47A4A">
        <w:rPr>
          <w:rFonts w:cs="Arial"/>
          <w:color w:val="232A96"/>
          <w:sz w:val="18"/>
          <w:szCs w:val="18"/>
        </w:rPr>
        <w:br/>
      </w:r>
      <w:r w:rsidRPr="00E47A4A">
        <w:rPr>
          <w:rFonts w:cs="Arial"/>
          <w:color w:val="232A96"/>
          <w:sz w:val="18"/>
          <w:szCs w:val="18"/>
        </w:rPr>
        <w:br/>
      </w:r>
      <w:r w:rsidRPr="00E47A4A">
        <w:rPr>
          <w:rFonts w:cs="Arial"/>
          <w:b/>
          <w:bCs/>
          <w:color w:val="232A96"/>
          <w:sz w:val="18"/>
          <w:szCs w:val="18"/>
        </w:rPr>
        <w:t>Valuta</w:t>
      </w:r>
      <w:r w:rsidRPr="00E47A4A">
        <w:rPr>
          <w:rFonts w:cs="Arial"/>
          <w:color w:val="232A96"/>
          <w:sz w:val="18"/>
          <w:szCs w:val="18"/>
        </w:rPr>
        <w:br/>
        <w:t>forint</w:t>
      </w:r>
      <w:r w:rsidRPr="00E47A4A">
        <w:rPr>
          <w:rFonts w:cs="Arial"/>
          <w:color w:val="232A96"/>
          <w:sz w:val="18"/>
          <w:szCs w:val="18"/>
        </w:rPr>
        <w:br/>
      </w:r>
      <w:r w:rsidRPr="00E47A4A">
        <w:rPr>
          <w:rFonts w:cs="Arial"/>
          <w:color w:val="232A96"/>
          <w:sz w:val="18"/>
          <w:szCs w:val="18"/>
        </w:rPr>
        <w:br/>
      </w:r>
      <w:r w:rsidRPr="00E47A4A">
        <w:rPr>
          <w:rFonts w:cs="Arial"/>
          <w:b/>
          <w:bCs/>
          <w:color w:val="232A96"/>
          <w:sz w:val="18"/>
          <w:szCs w:val="18"/>
        </w:rPr>
        <w:t xml:space="preserve">BDP na prebivalca </w:t>
      </w:r>
      <w:r w:rsidRPr="00E47A4A">
        <w:rPr>
          <w:rFonts w:cs="Arial"/>
          <w:color w:val="232A96"/>
          <w:sz w:val="18"/>
          <w:szCs w:val="18"/>
        </w:rPr>
        <w:br/>
        <w:t>12.600 € (2002), 11.400 € (2001)</w:t>
      </w:r>
      <w:r w:rsidRPr="00E47A4A">
        <w:rPr>
          <w:rFonts w:cs="Arial"/>
          <w:color w:val="232A96"/>
          <w:sz w:val="18"/>
          <w:szCs w:val="18"/>
        </w:rPr>
        <w:br/>
      </w:r>
      <w:r w:rsidRPr="00E47A4A">
        <w:rPr>
          <w:rFonts w:cs="Arial"/>
          <w:color w:val="232A96"/>
          <w:sz w:val="18"/>
          <w:szCs w:val="18"/>
        </w:rPr>
        <w:br/>
      </w:r>
      <w:r w:rsidRPr="00E47A4A">
        <w:rPr>
          <w:rFonts w:cs="Arial"/>
          <w:b/>
          <w:bCs/>
          <w:color w:val="232A96"/>
          <w:sz w:val="18"/>
          <w:szCs w:val="18"/>
        </w:rPr>
        <w:t>Stopnja rasti BDP</w:t>
      </w:r>
      <w:r w:rsidRPr="00E47A4A">
        <w:rPr>
          <w:rFonts w:cs="Arial"/>
          <w:color w:val="232A96"/>
          <w:sz w:val="18"/>
          <w:szCs w:val="18"/>
        </w:rPr>
        <w:br/>
        <w:t>2002: 3,3%, 2001: 3,8%</w:t>
      </w:r>
    </w:p>
    <w:p w:rsidR="00E47A4A" w:rsidRPr="00E47A4A" w:rsidRDefault="00E47A4A">
      <w:pPr>
        <w:spacing w:before="120" w:after="120"/>
        <w:jc w:val="both"/>
        <w:rPr>
          <w:sz w:val="28"/>
          <w:szCs w:val="28"/>
        </w:rPr>
      </w:pPr>
      <w:r>
        <w:rPr>
          <w:sz w:val="18"/>
          <w:szCs w:val="18"/>
        </w:rPr>
        <w:t xml:space="preserve">                                                 </w:t>
      </w:r>
    </w:p>
    <w:p w:rsidR="007B0629" w:rsidRPr="00D17BE6" w:rsidRDefault="00D17BE6">
      <w:pPr>
        <w:spacing w:before="120" w:after="120" w:line="360" w:lineRule="auto"/>
        <w:ind w:firstLine="170"/>
        <w:jc w:val="both"/>
        <w:rPr>
          <w:rFonts w:ascii="Times New Roman" w:hAnsi="Times New Roman"/>
          <w:sz w:val="20"/>
        </w:rPr>
      </w:pPr>
      <w:r>
        <w:rPr>
          <w:rFonts w:ascii="Times New Roman" w:hAnsi="Times New Roman"/>
          <w:sz w:val="20"/>
        </w:rPr>
        <w:t>N</w:t>
      </w:r>
      <w:r w:rsidR="007B0629" w:rsidRPr="00D17BE6">
        <w:rPr>
          <w:rFonts w:ascii="Times New Roman" w:hAnsi="Times New Roman"/>
          <w:sz w:val="20"/>
        </w:rPr>
        <w:t>atanko 33 let po izbruhu madžarske ljudske vstaje, ki so jo pomendrali sovjetski tanki, so 23. oktobra leta 1989 po vsej Budimpešti zazvonili zvonovi. Na levem bregu Donave se je zbrala nepregledna množica. Z veselim vzklikanjem je opazovala, kako so ugasnili petsto kilogramov težko rdečo zvezdo, simbol komunistične vladavine, ki je bil postavljen na vrhu madžarskega parlamenta skoraj sto metrov visoko. Gospostvo Moskve je minilo, začelo se je umikanje sovjetskih čet.</w:t>
      </w:r>
    </w:p>
    <w:p w:rsidR="007B0629" w:rsidRPr="00D17BE6" w:rsidRDefault="007B0629" w:rsidP="00D17BE6">
      <w:pPr>
        <w:spacing w:before="120" w:after="120" w:line="360" w:lineRule="auto"/>
        <w:ind w:firstLine="170"/>
        <w:jc w:val="both"/>
        <w:rPr>
          <w:rFonts w:ascii="Times New Roman" w:hAnsi="Times New Roman"/>
          <w:sz w:val="20"/>
        </w:rPr>
      </w:pPr>
      <w:r w:rsidRPr="00D17BE6">
        <w:rPr>
          <w:rFonts w:ascii="Times New Roman" w:hAnsi="Times New Roman"/>
          <w:sz w:val="20"/>
        </w:rPr>
        <w:t xml:space="preserve">S tem se je mirno končalo štiridesetletno obdobje madžarske prisilne vključenosti v Vzhodno Evropo. Madžari niso nikoli skrivali, da se čutijo zavezani izročilu in kulturi Zahoda. Postopno osvobajanje Madžarske  iz območja vzhodne velesile proti koncu osemdesetih let je bilo znamenje drugim socialističnim državam. Nepozabna sta njeno pogumno ravnanje pri odstranjevanju “železne zavese” in njena odločitev 10. septembra 1989, da omogoči tisočim beguncem iz NDR odpotovati na Zahod. </w:t>
      </w:r>
    </w:p>
    <w:p w:rsidR="007B0629" w:rsidRPr="00D17BE6" w:rsidRDefault="00D17BE6" w:rsidP="00D17BE6">
      <w:pPr>
        <w:spacing w:before="120" w:after="120" w:line="360" w:lineRule="auto"/>
        <w:jc w:val="both"/>
        <w:rPr>
          <w:rFonts w:ascii="Times New Roman" w:hAnsi="Times New Roman"/>
          <w:sz w:val="20"/>
        </w:rPr>
      </w:pPr>
      <w:r>
        <w:rPr>
          <w:rFonts w:ascii="Times New Roman" w:hAnsi="Times New Roman"/>
          <w:sz w:val="20"/>
        </w:rPr>
        <w:t xml:space="preserve"> </w:t>
      </w:r>
      <w:r w:rsidR="007B0629" w:rsidRPr="00D17BE6">
        <w:rPr>
          <w:rFonts w:ascii="Times New Roman" w:hAnsi="Times New Roman"/>
          <w:sz w:val="20"/>
        </w:rPr>
        <w:t xml:space="preserve">Ime so dobili po plemenu Megyeri (izgovarja se medžeri), iz katerega je izvirala rodbina Arpada, legendarnega vodja. Slovansko ime, v slovenščini Ogri, v češčini Uhre, je nastalo zaradi njihove nekdanje vključenosti v bolgarsko </w:t>
      </w:r>
      <w:r w:rsidR="007B0629" w:rsidRPr="00D17BE6">
        <w:rPr>
          <w:rFonts w:ascii="Times New Roman" w:hAnsi="Times New Roman"/>
          <w:sz w:val="20"/>
        </w:rPr>
        <w:lastRenderedPageBreak/>
        <w:t>državo Onogurov severno od Črnega morja. Takšno slovansko poimenovanje Madžarov je prešlo tudi v nemščino (Ungarn).</w:t>
      </w:r>
    </w:p>
    <w:p w:rsidR="007B0629" w:rsidRDefault="007B0629">
      <w:pPr>
        <w:spacing w:before="120" w:after="120"/>
        <w:jc w:val="both"/>
      </w:pPr>
    </w:p>
    <w:p w:rsidR="00924C97" w:rsidRDefault="00924C97" w:rsidP="00924C97">
      <w:pPr>
        <w:spacing w:before="120" w:after="120"/>
        <w:jc w:val="center"/>
      </w:pPr>
      <w:r>
        <w:t>RELIEFNO-GEOLOŠKE ZNAČILNOSTI</w:t>
      </w:r>
    </w:p>
    <w:p w:rsidR="007B0629" w:rsidRPr="00D17BE6" w:rsidRDefault="007B0629">
      <w:pPr>
        <w:numPr>
          <w:ilvl w:val="0"/>
          <w:numId w:val="1"/>
        </w:numPr>
        <w:spacing w:before="120" w:after="120"/>
        <w:jc w:val="both"/>
        <w:rPr>
          <w:rFonts w:ascii="Times New Roman" w:hAnsi="Times New Roman"/>
          <w:b/>
          <w:sz w:val="20"/>
        </w:rPr>
      </w:pPr>
      <w:r w:rsidRPr="00D17BE6">
        <w:rPr>
          <w:rFonts w:ascii="Times New Roman" w:hAnsi="Times New Roman"/>
          <w:b/>
          <w:sz w:val="20"/>
        </w:rPr>
        <w:t>Madžarska</w:t>
      </w:r>
      <w:r w:rsidRPr="00D17BE6">
        <w:rPr>
          <w:rFonts w:ascii="Times New Roman" w:hAnsi="Times New Roman"/>
          <w:sz w:val="20"/>
        </w:rPr>
        <w:t xml:space="preserve"> je v glavnem </w:t>
      </w:r>
      <w:r w:rsidRPr="00D17BE6">
        <w:rPr>
          <w:rFonts w:ascii="Times New Roman" w:hAnsi="Times New Roman"/>
          <w:b/>
          <w:sz w:val="20"/>
        </w:rPr>
        <w:t>nižinska dežela</w:t>
      </w:r>
      <w:r w:rsidRPr="00D17BE6">
        <w:rPr>
          <w:rFonts w:ascii="Times New Roman" w:hAnsi="Times New Roman"/>
          <w:sz w:val="20"/>
        </w:rPr>
        <w:t xml:space="preserve">, ki jo </w:t>
      </w:r>
      <w:r w:rsidRPr="00D17BE6">
        <w:rPr>
          <w:rFonts w:ascii="Times New Roman" w:hAnsi="Times New Roman"/>
          <w:b/>
          <w:sz w:val="20"/>
        </w:rPr>
        <w:t>od severa proti jugu prečkata reki Donava in Tisa</w:t>
      </w:r>
    </w:p>
    <w:p w:rsidR="007B0629" w:rsidRPr="00D17BE6" w:rsidRDefault="007B0629">
      <w:pPr>
        <w:numPr>
          <w:ilvl w:val="0"/>
          <w:numId w:val="1"/>
        </w:numPr>
        <w:spacing w:before="120" w:after="120"/>
        <w:jc w:val="both"/>
        <w:rPr>
          <w:rFonts w:ascii="Times New Roman" w:hAnsi="Times New Roman"/>
          <w:sz w:val="20"/>
        </w:rPr>
      </w:pPr>
      <w:r w:rsidRPr="00D17BE6">
        <w:rPr>
          <w:rFonts w:ascii="Times New Roman" w:hAnsi="Times New Roman"/>
          <w:b/>
          <w:sz w:val="20"/>
        </w:rPr>
        <w:t>na zahodnem Madžarskem loči vulkansko-apnenčasto-dolomitno sredogorje nižini Kisalföld</w:t>
      </w:r>
      <w:r w:rsidRPr="00D17BE6">
        <w:rPr>
          <w:rFonts w:ascii="Times New Roman" w:hAnsi="Times New Roman"/>
          <w:sz w:val="20"/>
        </w:rPr>
        <w:t xml:space="preserve"> (Malo nižino) </w:t>
      </w:r>
      <w:r w:rsidRPr="00D17BE6">
        <w:rPr>
          <w:rFonts w:ascii="Times New Roman" w:hAnsi="Times New Roman"/>
          <w:b/>
          <w:sz w:val="20"/>
        </w:rPr>
        <w:t>na severozahodu in Mezoföld na jugozahodu</w:t>
      </w:r>
    </w:p>
    <w:p w:rsidR="007B0629" w:rsidRPr="00D17BE6" w:rsidRDefault="007B0629" w:rsidP="00D17BE6">
      <w:pPr>
        <w:numPr>
          <w:ilvl w:val="0"/>
          <w:numId w:val="1"/>
        </w:numPr>
        <w:spacing w:before="120" w:after="120"/>
        <w:jc w:val="both"/>
        <w:rPr>
          <w:rFonts w:ascii="Times New Roman" w:hAnsi="Times New Roman"/>
          <w:b/>
          <w:sz w:val="20"/>
        </w:rPr>
      </w:pPr>
      <w:r w:rsidRPr="00D17BE6">
        <w:rPr>
          <w:rFonts w:ascii="Times New Roman" w:hAnsi="Times New Roman"/>
          <w:b/>
          <w:sz w:val="20"/>
        </w:rPr>
        <w:t>najznačilnejši del sredogorja je Bakonjski gozd</w:t>
      </w:r>
      <w:r w:rsidRPr="00D17BE6">
        <w:rPr>
          <w:rFonts w:ascii="Times New Roman" w:hAnsi="Times New Roman"/>
          <w:sz w:val="20"/>
        </w:rPr>
        <w:t xml:space="preserve">, ki ga najdemo </w:t>
      </w:r>
      <w:r w:rsidRPr="00D17BE6">
        <w:rPr>
          <w:rFonts w:ascii="Times New Roman" w:hAnsi="Times New Roman"/>
          <w:b/>
          <w:sz w:val="20"/>
        </w:rPr>
        <w:t>severno od Blatnega jezera</w:t>
      </w:r>
    </w:p>
    <w:p w:rsidR="007B0629" w:rsidRPr="00D17BE6" w:rsidRDefault="007B0629">
      <w:pPr>
        <w:numPr>
          <w:ilvl w:val="12"/>
          <w:numId w:val="0"/>
        </w:numPr>
        <w:spacing w:before="120" w:after="120"/>
        <w:ind w:left="283" w:hanging="283"/>
        <w:jc w:val="both"/>
        <w:rPr>
          <w:rFonts w:ascii="Times New Roman" w:hAnsi="Times New Roman"/>
          <w:b/>
          <w:sz w:val="20"/>
        </w:rPr>
      </w:pPr>
      <w:r w:rsidRPr="00D17BE6">
        <w:rPr>
          <w:rFonts w:ascii="Times New Roman" w:hAnsi="Times New Roman"/>
          <w:b/>
          <w:sz w:val="20"/>
        </w:rPr>
        <w:t>Bakonjski gozd ter Blatno jezero poiščite na karti v atlasu na strani 58!</w:t>
      </w:r>
    </w:p>
    <w:p w:rsidR="007B0629" w:rsidRPr="00D17BE6" w:rsidRDefault="007B0629">
      <w:pPr>
        <w:numPr>
          <w:ilvl w:val="12"/>
          <w:numId w:val="0"/>
        </w:numPr>
        <w:spacing w:before="120" w:after="120"/>
        <w:ind w:left="283" w:hanging="283"/>
        <w:jc w:val="both"/>
        <w:rPr>
          <w:rFonts w:ascii="Times New Roman" w:hAnsi="Times New Roman"/>
          <w:b/>
          <w:sz w:val="20"/>
        </w:rPr>
      </w:pPr>
    </w:p>
    <w:p w:rsidR="007B0629" w:rsidRPr="00D17BE6" w:rsidRDefault="007B0629">
      <w:pPr>
        <w:numPr>
          <w:ilvl w:val="0"/>
          <w:numId w:val="1"/>
        </w:numPr>
        <w:spacing w:before="120" w:after="120"/>
        <w:jc w:val="both"/>
        <w:rPr>
          <w:rFonts w:ascii="Times New Roman" w:hAnsi="Times New Roman"/>
          <w:b/>
          <w:sz w:val="20"/>
        </w:rPr>
      </w:pPr>
      <w:r w:rsidRPr="00D17BE6">
        <w:rPr>
          <w:rFonts w:ascii="Times New Roman" w:hAnsi="Times New Roman"/>
          <w:b/>
          <w:sz w:val="20"/>
        </w:rPr>
        <w:t>geološko gledano</w:t>
      </w:r>
      <w:r w:rsidRPr="00D17BE6">
        <w:rPr>
          <w:rFonts w:ascii="Times New Roman" w:hAnsi="Times New Roman"/>
          <w:sz w:val="20"/>
        </w:rPr>
        <w:t xml:space="preserve"> je Bakonjski gozd </w:t>
      </w:r>
      <w:r w:rsidRPr="00D17BE6">
        <w:rPr>
          <w:rFonts w:ascii="Times New Roman" w:hAnsi="Times New Roman"/>
          <w:b/>
          <w:sz w:val="20"/>
        </w:rPr>
        <w:t>sestavljen iz vulkanskih kamenin, iz apnencev in dolomitev</w:t>
      </w:r>
    </w:p>
    <w:p w:rsidR="007B0629" w:rsidRPr="00D17BE6" w:rsidRDefault="007B0629">
      <w:pPr>
        <w:numPr>
          <w:ilvl w:val="0"/>
          <w:numId w:val="1"/>
        </w:numPr>
        <w:spacing w:before="120" w:after="120"/>
        <w:jc w:val="both"/>
        <w:rPr>
          <w:rFonts w:ascii="Times New Roman" w:hAnsi="Times New Roman"/>
          <w:b/>
          <w:sz w:val="20"/>
        </w:rPr>
      </w:pPr>
      <w:r w:rsidRPr="00D17BE6">
        <w:rPr>
          <w:rFonts w:ascii="Times New Roman" w:hAnsi="Times New Roman"/>
          <w:sz w:val="20"/>
        </w:rPr>
        <w:t xml:space="preserve">zanj so </w:t>
      </w:r>
      <w:r w:rsidRPr="00D17BE6">
        <w:rPr>
          <w:rFonts w:ascii="Times New Roman" w:hAnsi="Times New Roman"/>
          <w:b/>
          <w:sz w:val="20"/>
        </w:rPr>
        <w:t xml:space="preserve">značilne slikovite soteske med apnenčastim in dolomitnim skalovjem, vijugaste rečice in hrastovi gozdovi </w:t>
      </w:r>
    </w:p>
    <w:p w:rsidR="007B0629" w:rsidRPr="00D17BE6" w:rsidRDefault="007B0629" w:rsidP="00D17BE6">
      <w:pPr>
        <w:numPr>
          <w:ilvl w:val="0"/>
          <w:numId w:val="1"/>
        </w:numPr>
        <w:spacing w:before="120" w:after="120"/>
        <w:jc w:val="both"/>
        <w:rPr>
          <w:rFonts w:ascii="Times New Roman" w:hAnsi="Times New Roman"/>
          <w:sz w:val="20"/>
        </w:rPr>
      </w:pPr>
      <w:r w:rsidRPr="00D17BE6">
        <w:rPr>
          <w:rFonts w:ascii="Times New Roman" w:hAnsi="Times New Roman"/>
          <w:b/>
          <w:sz w:val="20"/>
        </w:rPr>
        <w:t>Kisalföld leži ob reki Rabi in njenih pritokih</w:t>
      </w:r>
      <w:r w:rsidRPr="00D17BE6">
        <w:rPr>
          <w:rFonts w:ascii="Times New Roman" w:hAnsi="Times New Roman"/>
          <w:sz w:val="20"/>
        </w:rPr>
        <w:t xml:space="preserve">, </w:t>
      </w:r>
      <w:r w:rsidRPr="00D17BE6">
        <w:rPr>
          <w:rFonts w:ascii="Times New Roman" w:hAnsi="Times New Roman"/>
          <w:b/>
          <w:sz w:val="20"/>
        </w:rPr>
        <w:t>Mezoföld pa med Blatnim jezerom</w:t>
      </w:r>
      <w:r w:rsidRPr="00D17BE6">
        <w:rPr>
          <w:rFonts w:ascii="Times New Roman" w:hAnsi="Times New Roman"/>
          <w:sz w:val="20"/>
        </w:rPr>
        <w:t xml:space="preserve"> (Balaton) </w:t>
      </w:r>
      <w:r w:rsidRPr="00D17BE6">
        <w:rPr>
          <w:rFonts w:ascii="Times New Roman" w:hAnsi="Times New Roman"/>
          <w:b/>
          <w:sz w:val="20"/>
        </w:rPr>
        <w:t>in Donavo na jugovzhodu</w:t>
      </w:r>
    </w:p>
    <w:p w:rsidR="007B0629" w:rsidRPr="00D17BE6" w:rsidRDefault="007B0629">
      <w:pPr>
        <w:numPr>
          <w:ilvl w:val="12"/>
          <w:numId w:val="0"/>
        </w:numPr>
        <w:spacing w:before="120" w:after="120"/>
        <w:ind w:left="283" w:hanging="283"/>
        <w:jc w:val="both"/>
        <w:rPr>
          <w:rFonts w:ascii="Times New Roman" w:hAnsi="Times New Roman"/>
          <w:sz w:val="20"/>
        </w:rPr>
      </w:pPr>
      <w:r w:rsidRPr="00D17BE6">
        <w:rPr>
          <w:rFonts w:ascii="Times New Roman" w:hAnsi="Times New Roman"/>
          <w:b/>
          <w:sz w:val="20"/>
        </w:rPr>
        <w:t>Omenjeni nižini in reko Rabo poiščite na karti v atlasu na strani 58!</w:t>
      </w:r>
    </w:p>
    <w:p w:rsidR="007B0629" w:rsidRPr="00D17BE6" w:rsidRDefault="007B0629">
      <w:pPr>
        <w:numPr>
          <w:ilvl w:val="12"/>
          <w:numId w:val="0"/>
        </w:numPr>
        <w:spacing w:before="120" w:after="120"/>
        <w:ind w:left="283" w:hanging="283"/>
        <w:jc w:val="both"/>
        <w:rPr>
          <w:rFonts w:ascii="Times New Roman" w:hAnsi="Times New Roman"/>
          <w:sz w:val="20"/>
        </w:rPr>
      </w:pPr>
    </w:p>
    <w:p w:rsidR="007B0629" w:rsidRPr="00D17BE6" w:rsidRDefault="007B0629">
      <w:pPr>
        <w:numPr>
          <w:ilvl w:val="0"/>
          <w:numId w:val="1"/>
        </w:numPr>
        <w:spacing w:before="120" w:after="120"/>
        <w:jc w:val="both"/>
        <w:rPr>
          <w:rFonts w:ascii="Times New Roman" w:hAnsi="Times New Roman"/>
          <w:sz w:val="20"/>
        </w:rPr>
      </w:pPr>
      <w:r w:rsidRPr="00D17BE6">
        <w:rPr>
          <w:rFonts w:ascii="Times New Roman" w:hAnsi="Times New Roman"/>
          <w:b/>
          <w:sz w:val="20"/>
        </w:rPr>
        <w:t>Balaton</w:t>
      </w:r>
      <w:r w:rsidRPr="00D17BE6">
        <w:rPr>
          <w:rFonts w:ascii="Times New Roman" w:hAnsi="Times New Roman"/>
          <w:sz w:val="20"/>
        </w:rPr>
        <w:t xml:space="preserve"> imenujemo tudi </w:t>
      </w:r>
      <w:r w:rsidRPr="00D17BE6">
        <w:rPr>
          <w:rFonts w:ascii="Times New Roman" w:hAnsi="Times New Roman"/>
          <w:b/>
          <w:sz w:val="20"/>
        </w:rPr>
        <w:t>madžarsko morje</w:t>
      </w:r>
    </w:p>
    <w:p w:rsidR="007B0629" w:rsidRPr="00D17BE6" w:rsidRDefault="007B0629">
      <w:pPr>
        <w:numPr>
          <w:ilvl w:val="0"/>
          <w:numId w:val="1"/>
        </w:numPr>
        <w:spacing w:before="120" w:after="120"/>
        <w:jc w:val="both"/>
        <w:rPr>
          <w:rFonts w:ascii="Times New Roman" w:hAnsi="Times New Roman"/>
          <w:sz w:val="20"/>
        </w:rPr>
      </w:pPr>
      <w:r w:rsidRPr="00D17BE6">
        <w:rPr>
          <w:rFonts w:ascii="Times New Roman" w:hAnsi="Times New Roman"/>
          <w:sz w:val="20"/>
        </w:rPr>
        <w:t xml:space="preserve">s 595 kvadratni kilometri je Balaton </w:t>
      </w:r>
      <w:r w:rsidRPr="00D17BE6">
        <w:rPr>
          <w:rFonts w:ascii="Times New Roman" w:hAnsi="Times New Roman"/>
          <w:b/>
          <w:sz w:val="20"/>
        </w:rPr>
        <w:t>največje jezero v Srednji Evropi</w:t>
      </w:r>
    </w:p>
    <w:p w:rsidR="007B0629" w:rsidRPr="00D17BE6" w:rsidRDefault="007B0629">
      <w:pPr>
        <w:numPr>
          <w:ilvl w:val="0"/>
          <w:numId w:val="1"/>
        </w:numPr>
        <w:spacing w:before="120" w:after="120"/>
        <w:jc w:val="both"/>
        <w:rPr>
          <w:rFonts w:ascii="Times New Roman" w:hAnsi="Times New Roman"/>
          <w:sz w:val="20"/>
        </w:rPr>
      </w:pPr>
      <w:r w:rsidRPr="00D17BE6">
        <w:rPr>
          <w:rFonts w:ascii="Times New Roman" w:hAnsi="Times New Roman"/>
          <w:b/>
          <w:sz w:val="20"/>
        </w:rPr>
        <w:t>globoko</w:t>
      </w:r>
      <w:r w:rsidRPr="00D17BE6">
        <w:rPr>
          <w:rFonts w:ascii="Times New Roman" w:hAnsi="Times New Roman"/>
          <w:sz w:val="20"/>
        </w:rPr>
        <w:t xml:space="preserve"> je </w:t>
      </w:r>
      <w:r w:rsidRPr="00D17BE6">
        <w:rPr>
          <w:rFonts w:ascii="Times New Roman" w:hAnsi="Times New Roman"/>
          <w:b/>
          <w:sz w:val="20"/>
        </w:rPr>
        <w:t>povprečno samo tri metre</w:t>
      </w:r>
      <w:r w:rsidRPr="00D17BE6">
        <w:rPr>
          <w:rFonts w:ascii="Times New Roman" w:hAnsi="Times New Roman"/>
          <w:sz w:val="20"/>
        </w:rPr>
        <w:t xml:space="preserve">, velja pa za </w:t>
      </w:r>
      <w:r w:rsidRPr="00D17BE6">
        <w:rPr>
          <w:rFonts w:ascii="Times New Roman" w:hAnsi="Times New Roman"/>
          <w:b/>
          <w:sz w:val="20"/>
        </w:rPr>
        <w:t>enega najbolj čistih jezer v Evropi</w:t>
      </w:r>
    </w:p>
    <w:p w:rsidR="007B0629" w:rsidRPr="00D17BE6" w:rsidRDefault="007B0629">
      <w:pPr>
        <w:numPr>
          <w:ilvl w:val="0"/>
          <w:numId w:val="1"/>
        </w:numPr>
        <w:spacing w:before="120" w:after="120"/>
        <w:jc w:val="both"/>
        <w:rPr>
          <w:rFonts w:ascii="Times New Roman" w:hAnsi="Times New Roman"/>
          <w:b/>
          <w:sz w:val="20"/>
        </w:rPr>
      </w:pPr>
      <w:r w:rsidRPr="00D17BE6">
        <w:rPr>
          <w:rFonts w:ascii="Times New Roman" w:hAnsi="Times New Roman"/>
          <w:b/>
          <w:sz w:val="20"/>
        </w:rPr>
        <w:t>jezerska voda se poleti segreje tudi do 30 stopinj Celzij</w:t>
      </w:r>
      <w:r w:rsidRPr="00D17BE6">
        <w:rPr>
          <w:rFonts w:ascii="Times New Roman" w:hAnsi="Times New Roman"/>
          <w:sz w:val="20"/>
        </w:rPr>
        <w:t xml:space="preserve">, zato je jezero </w:t>
      </w:r>
      <w:r w:rsidRPr="00D17BE6">
        <w:rPr>
          <w:rFonts w:ascii="Times New Roman" w:hAnsi="Times New Roman"/>
          <w:b/>
          <w:sz w:val="20"/>
        </w:rPr>
        <w:t>zelo primerno tudi za razvoj kopališkega turizma</w:t>
      </w:r>
    </w:p>
    <w:p w:rsidR="007B0629" w:rsidRPr="00D17BE6" w:rsidRDefault="007B0629" w:rsidP="00D17BE6">
      <w:pPr>
        <w:numPr>
          <w:ilvl w:val="0"/>
          <w:numId w:val="1"/>
        </w:numPr>
        <w:spacing w:before="120" w:after="120"/>
        <w:jc w:val="both"/>
        <w:rPr>
          <w:rFonts w:ascii="Times New Roman" w:hAnsi="Times New Roman"/>
          <w:b/>
          <w:sz w:val="20"/>
        </w:rPr>
      </w:pPr>
      <w:r w:rsidRPr="00D17BE6">
        <w:rPr>
          <w:rFonts w:ascii="Times New Roman" w:hAnsi="Times New Roman"/>
          <w:b/>
          <w:sz w:val="20"/>
        </w:rPr>
        <w:t>ob bregovih jezera</w:t>
      </w:r>
      <w:r w:rsidRPr="00D17BE6">
        <w:rPr>
          <w:rFonts w:ascii="Times New Roman" w:hAnsi="Times New Roman"/>
          <w:sz w:val="20"/>
        </w:rPr>
        <w:t xml:space="preserve"> se poleg tega </w:t>
      </w:r>
      <w:r w:rsidRPr="00D17BE6">
        <w:rPr>
          <w:rFonts w:ascii="Times New Roman" w:hAnsi="Times New Roman"/>
          <w:b/>
          <w:sz w:val="20"/>
        </w:rPr>
        <w:t>razprostirajo številni sadovnjaki in vinogradi</w:t>
      </w:r>
    </w:p>
    <w:p w:rsidR="007B0629" w:rsidRPr="00D17BE6" w:rsidRDefault="007B0629">
      <w:pPr>
        <w:numPr>
          <w:ilvl w:val="0"/>
          <w:numId w:val="1"/>
        </w:numPr>
        <w:spacing w:before="120" w:after="120"/>
        <w:jc w:val="both"/>
        <w:rPr>
          <w:rFonts w:ascii="Times New Roman" w:hAnsi="Times New Roman"/>
          <w:b/>
          <w:sz w:val="20"/>
        </w:rPr>
      </w:pPr>
      <w:r w:rsidRPr="00D17BE6">
        <w:rPr>
          <w:rFonts w:ascii="Times New Roman" w:hAnsi="Times New Roman"/>
          <w:b/>
          <w:sz w:val="20"/>
        </w:rPr>
        <w:t>bolj na jugu, nad mestom Pečuj</w:t>
      </w:r>
      <w:r w:rsidRPr="00D17BE6">
        <w:rPr>
          <w:rFonts w:ascii="Times New Roman" w:hAnsi="Times New Roman"/>
          <w:sz w:val="20"/>
        </w:rPr>
        <w:t xml:space="preserve"> (Pecs), je </w:t>
      </w:r>
      <w:r w:rsidRPr="00D17BE6">
        <w:rPr>
          <w:rFonts w:ascii="Times New Roman" w:hAnsi="Times New Roman"/>
          <w:b/>
          <w:sz w:val="20"/>
        </w:rPr>
        <w:t>hribovje Meček</w:t>
      </w:r>
      <w:r w:rsidRPr="00D17BE6">
        <w:rPr>
          <w:rFonts w:ascii="Times New Roman" w:hAnsi="Times New Roman"/>
          <w:sz w:val="20"/>
        </w:rPr>
        <w:t xml:space="preserve">, </w:t>
      </w:r>
      <w:r w:rsidRPr="00D17BE6">
        <w:rPr>
          <w:rFonts w:ascii="Times New Roman" w:hAnsi="Times New Roman"/>
          <w:b/>
          <w:sz w:val="20"/>
        </w:rPr>
        <w:t>osamelec, ki je ostanek udrtega panonskega masiva v nadaljevanju Alp</w:t>
      </w:r>
    </w:p>
    <w:p w:rsidR="007B0629" w:rsidRPr="00D17BE6" w:rsidRDefault="007B0629">
      <w:pPr>
        <w:numPr>
          <w:ilvl w:val="12"/>
          <w:numId w:val="0"/>
        </w:numPr>
        <w:spacing w:before="120" w:after="120"/>
        <w:ind w:left="283" w:hanging="283"/>
        <w:jc w:val="both"/>
        <w:rPr>
          <w:rFonts w:ascii="Times New Roman" w:hAnsi="Times New Roman"/>
          <w:b/>
          <w:sz w:val="20"/>
        </w:rPr>
      </w:pPr>
    </w:p>
    <w:p w:rsidR="007B0629" w:rsidRPr="00D17BE6" w:rsidRDefault="007B0629">
      <w:pPr>
        <w:numPr>
          <w:ilvl w:val="12"/>
          <w:numId w:val="0"/>
        </w:numPr>
        <w:spacing w:before="120" w:after="120"/>
        <w:ind w:left="283" w:hanging="283"/>
        <w:jc w:val="both"/>
        <w:rPr>
          <w:rFonts w:ascii="Times New Roman" w:hAnsi="Times New Roman"/>
          <w:b/>
          <w:sz w:val="20"/>
        </w:rPr>
      </w:pPr>
      <w:r w:rsidRPr="00D17BE6">
        <w:rPr>
          <w:rFonts w:ascii="Times New Roman" w:hAnsi="Times New Roman"/>
          <w:b/>
          <w:sz w:val="20"/>
        </w:rPr>
        <w:t>Na karti v atlasu na strani 58 poiščite mesto Pečuj in osamelec Meček!</w:t>
      </w:r>
    </w:p>
    <w:p w:rsidR="007B0629" w:rsidRPr="00D17BE6" w:rsidRDefault="007B0629">
      <w:pPr>
        <w:numPr>
          <w:ilvl w:val="12"/>
          <w:numId w:val="0"/>
        </w:numPr>
        <w:spacing w:before="120" w:after="120"/>
        <w:ind w:left="283" w:hanging="283"/>
        <w:jc w:val="both"/>
        <w:rPr>
          <w:rFonts w:ascii="Times New Roman" w:hAnsi="Times New Roman"/>
          <w:b/>
          <w:sz w:val="20"/>
        </w:rPr>
      </w:pPr>
    </w:p>
    <w:p w:rsidR="007B0629" w:rsidRPr="00D17BE6" w:rsidRDefault="007B0629" w:rsidP="00D17BE6">
      <w:pPr>
        <w:numPr>
          <w:ilvl w:val="0"/>
          <w:numId w:val="1"/>
        </w:numPr>
        <w:spacing w:before="120" w:after="120"/>
        <w:jc w:val="both"/>
        <w:rPr>
          <w:rFonts w:ascii="Times New Roman" w:hAnsi="Times New Roman"/>
          <w:b/>
          <w:sz w:val="20"/>
        </w:rPr>
      </w:pPr>
      <w:r w:rsidRPr="00D17BE6">
        <w:rPr>
          <w:rFonts w:ascii="Times New Roman" w:hAnsi="Times New Roman"/>
          <w:b/>
          <w:sz w:val="20"/>
        </w:rPr>
        <w:t>vzhodna Madžarska je v svojem večjem delu, ki obsega svet med Donavo in Tiso</w:t>
      </w:r>
      <w:r w:rsidRPr="00D17BE6">
        <w:rPr>
          <w:rFonts w:ascii="Times New Roman" w:hAnsi="Times New Roman"/>
          <w:sz w:val="20"/>
        </w:rPr>
        <w:t xml:space="preserve"> (Donavsko-tiško medrečje) </w:t>
      </w:r>
      <w:r w:rsidRPr="00D17BE6">
        <w:rPr>
          <w:rFonts w:ascii="Times New Roman" w:hAnsi="Times New Roman"/>
          <w:b/>
          <w:sz w:val="20"/>
        </w:rPr>
        <w:t>in svet onstran Tise</w:t>
      </w:r>
      <w:r w:rsidRPr="00D17BE6">
        <w:rPr>
          <w:rFonts w:ascii="Times New Roman" w:hAnsi="Times New Roman"/>
          <w:sz w:val="20"/>
        </w:rPr>
        <w:t xml:space="preserve"> (Pretisje), </w:t>
      </w:r>
      <w:r w:rsidRPr="00D17BE6">
        <w:rPr>
          <w:rFonts w:ascii="Times New Roman" w:hAnsi="Times New Roman"/>
          <w:b/>
          <w:sz w:val="20"/>
        </w:rPr>
        <w:t>izrazita nižina, ki ji Madžari pravijo Alföld (Velika nižina)</w:t>
      </w:r>
    </w:p>
    <w:p w:rsidR="007B0629" w:rsidRPr="00D17BE6" w:rsidRDefault="007B0629">
      <w:pPr>
        <w:numPr>
          <w:ilvl w:val="12"/>
          <w:numId w:val="0"/>
        </w:numPr>
        <w:spacing w:before="120" w:after="120"/>
        <w:ind w:left="283" w:hanging="283"/>
        <w:jc w:val="both"/>
        <w:rPr>
          <w:rFonts w:ascii="Times New Roman" w:hAnsi="Times New Roman"/>
          <w:b/>
          <w:sz w:val="20"/>
        </w:rPr>
      </w:pPr>
      <w:r w:rsidRPr="00D17BE6">
        <w:rPr>
          <w:rFonts w:ascii="Times New Roman" w:hAnsi="Times New Roman"/>
          <w:b/>
          <w:sz w:val="20"/>
        </w:rPr>
        <w:lastRenderedPageBreak/>
        <w:t>Na karti v atlasu na strani 58 poiščite Alföld in reki Donavo in Tiso!</w:t>
      </w:r>
    </w:p>
    <w:p w:rsidR="007B0629" w:rsidRPr="00D17BE6" w:rsidRDefault="007B0629">
      <w:pPr>
        <w:numPr>
          <w:ilvl w:val="12"/>
          <w:numId w:val="0"/>
        </w:numPr>
        <w:spacing w:before="120" w:after="120"/>
        <w:ind w:left="283" w:hanging="283"/>
        <w:jc w:val="both"/>
        <w:rPr>
          <w:rFonts w:ascii="Times New Roman" w:hAnsi="Times New Roman"/>
          <w:b/>
          <w:sz w:val="20"/>
        </w:rPr>
      </w:pPr>
    </w:p>
    <w:p w:rsidR="007B0629" w:rsidRPr="00D17BE6" w:rsidRDefault="007B0629">
      <w:pPr>
        <w:numPr>
          <w:ilvl w:val="0"/>
          <w:numId w:val="1"/>
        </w:numPr>
        <w:spacing w:before="120" w:after="120"/>
        <w:jc w:val="both"/>
        <w:rPr>
          <w:rFonts w:ascii="Times New Roman" w:hAnsi="Times New Roman"/>
          <w:b/>
          <w:sz w:val="20"/>
        </w:rPr>
      </w:pPr>
      <w:r w:rsidRPr="00D17BE6">
        <w:rPr>
          <w:rFonts w:ascii="Times New Roman" w:hAnsi="Times New Roman"/>
          <w:sz w:val="20"/>
        </w:rPr>
        <w:t xml:space="preserve">med Donavo in Tiso je </w:t>
      </w:r>
      <w:r w:rsidRPr="00D17BE6">
        <w:rPr>
          <w:rFonts w:ascii="Times New Roman" w:hAnsi="Times New Roman"/>
          <w:b/>
          <w:sz w:val="20"/>
        </w:rPr>
        <w:t>precej peščenih sipin, prevladuje pa rodovitni svet s černozjomom na puhlici</w:t>
      </w:r>
    </w:p>
    <w:p w:rsidR="007B0629" w:rsidRPr="00D17BE6" w:rsidRDefault="007B0629">
      <w:pPr>
        <w:numPr>
          <w:ilvl w:val="0"/>
          <w:numId w:val="1"/>
        </w:numPr>
        <w:spacing w:before="120" w:after="120"/>
        <w:jc w:val="both"/>
        <w:rPr>
          <w:rFonts w:ascii="Times New Roman" w:hAnsi="Times New Roman"/>
          <w:sz w:val="20"/>
        </w:rPr>
      </w:pPr>
      <w:r w:rsidRPr="00D17BE6">
        <w:rPr>
          <w:rFonts w:ascii="Times New Roman" w:hAnsi="Times New Roman"/>
          <w:sz w:val="20"/>
        </w:rPr>
        <w:t xml:space="preserve">samo </w:t>
      </w:r>
      <w:r w:rsidRPr="00D17BE6">
        <w:rPr>
          <w:rFonts w:ascii="Times New Roman" w:hAnsi="Times New Roman"/>
          <w:b/>
          <w:sz w:val="20"/>
        </w:rPr>
        <w:t>na severu segajo v nižavje zadnji odrastki Karpatov</w:t>
      </w:r>
      <w:r w:rsidRPr="00D17BE6">
        <w:rPr>
          <w:rFonts w:ascii="Times New Roman" w:hAnsi="Times New Roman"/>
          <w:sz w:val="20"/>
        </w:rPr>
        <w:t xml:space="preserve"> (Severnomadžarsko sredogorje ali madžarski Karpati, najvišji vrh je Matra-1015 metrov)</w:t>
      </w:r>
    </w:p>
    <w:p w:rsidR="007B0629" w:rsidRPr="00D17BE6" w:rsidRDefault="007B0629">
      <w:pPr>
        <w:numPr>
          <w:ilvl w:val="12"/>
          <w:numId w:val="0"/>
        </w:numPr>
        <w:spacing w:before="120" w:after="120"/>
        <w:ind w:left="283" w:hanging="283"/>
        <w:jc w:val="both"/>
        <w:rPr>
          <w:rFonts w:ascii="Times New Roman" w:hAnsi="Times New Roman"/>
          <w:b/>
          <w:sz w:val="20"/>
        </w:rPr>
      </w:pPr>
      <w:r w:rsidRPr="00D17BE6">
        <w:rPr>
          <w:rFonts w:ascii="Times New Roman" w:hAnsi="Times New Roman"/>
          <w:b/>
          <w:sz w:val="20"/>
        </w:rPr>
        <w:t>Na karti v atlasu na strani 58 poiščite Matro!</w:t>
      </w:r>
    </w:p>
    <w:p w:rsidR="007B0629" w:rsidRPr="00D17BE6" w:rsidRDefault="007B0629">
      <w:pPr>
        <w:numPr>
          <w:ilvl w:val="12"/>
          <w:numId w:val="0"/>
        </w:numPr>
        <w:spacing w:before="120" w:after="120"/>
        <w:ind w:left="283" w:hanging="283"/>
        <w:jc w:val="both"/>
        <w:rPr>
          <w:rFonts w:ascii="Times New Roman" w:hAnsi="Times New Roman"/>
          <w:sz w:val="20"/>
        </w:rPr>
      </w:pPr>
    </w:p>
    <w:p w:rsidR="007B0629" w:rsidRPr="00D17BE6" w:rsidRDefault="007B0629">
      <w:pPr>
        <w:numPr>
          <w:ilvl w:val="0"/>
          <w:numId w:val="1"/>
        </w:numPr>
        <w:spacing w:before="120" w:after="120"/>
        <w:jc w:val="both"/>
        <w:rPr>
          <w:rFonts w:ascii="Times New Roman" w:hAnsi="Times New Roman"/>
          <w:sz w:val="20"/>
        </w:rPr>
      </w:pPr>
      <w:r w:rsidRPr="00D17BE6">
        <w:rPr>
          <w:rFonts w:ascii="Times New Roman" w:hAnsi="Times New Roman"/>
          <w:b/>
          <w:sz w:val="20"/>
        </w:rPr>
        <w:t>odrastki Karpatov</w:t>
      </w:r>
      <w:r w:rsidRPr="00D17BE6">
        <w:rPr>
          <w:rFonts w:ascii="Times New Roman" w:hAnsi="Times New Roman"/>
          <w:sz w:val="20"/>
        </w:rPr>
        <w:t xml:space="preserve"> so </w:t>
      </w:r>
      <w:r w:rsidRPr="00D17BE6">
        <w:rPr>
          <w:rFonts w:ascii="Times New Roman" w:hAnsi="Times New Roman"/>
          <w:b/>
          <w:sz w:val="20"/>
        </w:rPr>
        <w:t>sestavljeni delno iz vulkanskih kamenin, delno pa iz apnenca</w:t>
      </w:r>
    </w:p>
    <w:p w:rsidR="007B0629" w:rsidRDefault="007B0629">
      <w:pPr>
        <w:spacing w:before="120" w:after="120"/>
        <w:jc w:val="both"/>
      </w:pPr>
    </w:p>
    <w:p w:rsidR="00924C97" w:rsidRDefault="00924C97" w:rsidP="00924C97">
      <w:pPr>
        <w:spacing w:before="120" w:after="120"/>
        <w:jc w:val="center"/>
      </w:pPr>
      <w:r>
        <w:t>PODNEBJE</w:t>
      </w:r>
    </w:p>
    <w:p w:rsidR="00D17BE6" w:rsidRDefault="007B0629" w:rsidP="00D17BE6">
      <w:pPr>
        <w:numPr>
          <w:ilvl w:val="0"/>
          <w:numId w:val="1"/>
        </w:numPr>
        <w:spacing w:before="120" w:after="120"/>
        <w:jc w:val="both"/>
        <w:rPr>
          <w:rFonts w:ascii="Times New Roman" w:hAnsi="Times New Roman"/>
          <w:b/>
          <w:sz w:val="20"/>
        </w:rPr>
      </w:pPr>
      <w:r w:rsidRPr="00D17BE6">
        <w:rPr>
          <w:rFonts w:ascii="Times New Roman" w:hAnsi="Times New Roman"/>
          <w:sz w:val="20"/>
        </w:rPr>
        <w:t xml:space="preserve">podnebje Madžarske je </w:t>
      </w:r>
      <w:r w:rsidRPr="00D17BE6">
        <w:rPr>
          <w:rFonts w:ascii="Times New Roman" w:hAnsi="Times New Roman"/>
          <w:b/>
          <w:sz w:val="20"/>
        </w:rPr>
        <w:t>izrazito celinsko z vročimi in suhimi poletji in z ostro zimo ter z močnimi vetrovi</w:t>
      </w:r>
    </w:p>
    <w:p w:rsidR="007B0629" w:rsidRPr="00D17BE6" w:rsidRDefault="007B0629" w:rsidP="00D17BE6">
      <w:pPr>
        <w:numPr>
          <w:ilvl w:val="0"/>
          <w:numId w:val="1"/>
        </w:numPr>
        <w:spacing w:before="120" w:after="120"/>
        <w:jc w:val="both"/>
        <w:rPr>
          <w:rFonts w:ascii="Times New Roman" w:hAnsi="Times New Roman"/>
          <w:b/>
          <w:sz w:val="20"/>
        </w:rPr>
      </w:pPr>
      <w:r w:rsidRPr="00D17BE6">
        <w:rPr>
          <w:rFonts w:ascii="Times New Roman" w:hAnsi="Times New Roman"/>
          <w:b/>
          <w:sz w:val="20"/>
        </w:rPr>
        <w:t>stopnja kontinentalnosti podnebja</w:t>
      </w:r>
      <w:r w:rsidRPr="00D17BE6">
        <w:rPr>
          <w:rFonts w:ascii="Times New Roman" w:hAnsi="Times New Roman"/>
          <w:sz w:val="20"/>
        </w:rPr>
        <w:t xml:space="preserve"> se </w:t>
      </w:r>
      <w:r w:rsidRPr="00D17BE6">
        <w:rPr>
          <w:rFonts w:ascii="Times New Roman" w:hAnsi="Times New Roman"/>
          <w:b/>
          <w:sz w:val="20"/>
        </w:rPr>
        <w:t>povečuje od zahoda proti vzhodu</w:t>
      </w:r>
    </w:p>
    <w:p w:rsidR="007B0629" w:rsidRPr="00D17BE6" w:rsidRDefault="007B0629" w:rsidP="00194886">
      <w:pPr>
        <w:numPr>
          <w:ilvl w:val="0"/>
          <w:numId w:val="1"/>
        </w:numPr>
        <w:spacing w:before="120" w:after="120"/>
        <w:jc w:val="both"/>
        <w:rPr>
          <w:rFonts w:ascii="Times New Roman" w:hAnsi="Times New Roman"/>
          <w:b/>
          <w:sz w:val="20"/>
        </w:rPr>
      </w:pPr>
      <w:r w:rsidRPr="00D17BE6">
        <w:rPr>
          <w:rFonts w:ascii="Times New Roman" w:hAnsi="Times New Roman"/>
          <w:b/>
          <w:sz w:val="20"/>
        </w:rPr>
        <w:t>padavin je najmanj na vzhodu</w:t>
      </w:r>
      <w:r w:rsidRPr="00D17BE6">
        <w:rPr>
          <w:rFonts w:ascii="Times New Roman" w:hAnsi="Times New Roman"/>
          <w:sz w:val="20"/>
        </w:rPr>
        <w:t xml:space="preserve"> (največja stopnja kontinentalnosti), </w:t>
      </w:r>
      <w:r w:rsidRPr="00D17BE6">
        <w:rPr>
          <w:rFonts w:ascii="Times New Roman" w:hAnsi="Times New Roman"/>
          <w:b/>
          <w:sz w:val="20"/>
        </w:rPr>
        <w:t>zato so se tam sredi obdelanega sveta ponekod ohranile neobdelane stepe (Puste), ki služijo le za pašo goveje živine in konj</w:t>
      </w:r>
    </w:p>
    <w:p w:rsidR="00E47A4A" w:rsidRDefault="00E47A4A" w:rsidP="00E47A4A">
      <w:pPr>
        <w:spacing w:before="120" w:after="120"/>
        <w:jc w:val="both"/>
        <w:rPr>
          <w:b/>
        </w:rPr>
      </w:pPr>
    </w:p>
    <w:p w:rsidR="00924C97" w:rsidRDefault="00924C97" w:rsidP="00924C97">
      <w:pPr>
        <w:spacing w:before="120" w:after="120"/>
        <w:jc w:val="center"/>
        <w:rPr>
          <w:rFonts w:cs="Arial"/>
          <w:bCs/>
          <w:szCs w:val="24"/>
          <w:lang w:val="de-DE"/>
        </w:rPr>
      </w:pPr>
      <w:r>
        <w:rPr>
          <w:rFonts w:cs="Arial"/>
          <w:bCs/>
          <w:szCs w:val="24"/>
          <w:lang w:val="de-DE"/>
        </w:rPr>
        <w:t>GOSPODARSTVO</w:t>
      </w:r>
    </w:p>
    <w:p w:rsidR="00E47A4A" w:rsidRPr="00D17BE6" w:rsidRDefault="00E47A4A" w:rsidP="00924C97">
      <w:pPr>
        <w:spacing w:before="120" w:after="120"/>
        <w:jc w:val="both"/>
        <w:rPr>
          <w:rFonts w:ascii="Times New Roman" w:hAnsi="Times New Roman"/>
          <w:sz w:val="20"/>
          <w:lang w:val="de-DE"/>
        </w:rPr>
      </w:pPr>
      <w:r w:rsidRPr="00D17BE6">
        <w:rPr>
          <w:rFonts w:cs="Arial"/>
          <w:sz w:val="22"/>
          <w:szCs w:val="22"/>
          <w:lang w:val="de-DE"/>
        </w:rPr>
        <w:br/>
      </w:r>
      <w:r w:rsidRPr="00D17BE6">
        <w:rPr>
          <w:rFonts w:ascii="Times New Roman" w:hAnsi="Times New Roman"/>
          <w:sz w:val="20"/>
          <w:lang w:val="de-DE"/>
        </w:rPr>
        <w:t>V letih 1989 in 1990 so se na Madžarskem odvijale pomembne spremembe. Socialistični sistem se je prelevil v demokratičnega, to pa je pomenilo tudi sistemske spremembe v gospodarstvu. Seveda pa se je nemogoče prilagoditi na novi sistem brez tranzicijskih težav in tako je marsikateri sektor podlegel mednarodni konkurenci, ki je zahtevala restrukturiranje gospodarstva. Vendar pa je že leta 1993 bruto domači proizvod pričel rasti, in sicer predvsem zaradi povečane stopnje rasti izvoza. Glavni sektorji, kjer se je odražala rast, so bili gradbena industrija, telekomunikacije in kmetijstvo. Leta 1994 so predstavljale storitve 60 odstotkov BDP, industrija pa 33 odstotkov. Kmetijstvo je bilo že od nekdaj pomemben del madžarskega gospodarstva in predstavlja približno 7 odstotkov BDP. Eden izmed glavnih razlogov za madžarski gospodarski uspeh je hitra privatizacija državnih podjetij. V letu 1996 je bilo skoraj 70 odstotkov gospodarske proizvodnje v zasebnih rokah.</w:t>
      </w:r>
    </w:p>
    <w:p w:rsidR="00E47A4A" w:rsidRPr="00924C97" w:rsidRDefault="00E47A4A" w:rsidP="00924C97">
      <w:pPr>
        <w:spacing w:before="120" w:after="120"/>
        <w:jc w:val="center"/>
        <w:rPr>
          <w:rFonts w:cs="Arial"/>
          <w:szCs w:val="24"/>
          <w:lang w:val="de-DE"/>
        </w:rPr>
      </w:pPr>
    </w:p>
    <w:p w:rsidR="00924C97" w:rsidRDefault="00924C97" w:rsidP="00924C97">
      <w:pPr>
        <w:spacing w:before="120" w:after="120" w:line="360" w:lineRule="auto"/>
        <w:ind w:firstLine="170"/>
        <w:jc w:val="center"/>
        <w:rPr>
          <w:rFonts w:cs="Arial"/>
          <w:bCs/>
          <w:szCs w:val="24"/>
        </w:rPr>
      </w:pPr>
      <w:r w:rsidRPr="00924C97">
        <w:rPr>
          <w:rFonts w:cs="Arial"/>
          <w:bCs/>
          <w:szCs w:val="24"/>
        </w:rPr>
        <w:t>PREBIVALSTVO</w:t>
      </w:r>
    </w:p>
    <w:p w:rsidR="00E47A4A" w:rsidRPr="00924C97" w:rsidRDefault="00E47A4A" w:rsidP="00924C97">
      <w:pPr>
        <w:spacing w:before="120" w:after="120" w:line="360" w:lineRule="auto"/>
        <w:ind w:firstLine="170"/>
        <w:jc w:val="both"/>
        <w:rPr>
          <w:rFonts w:cs="Arial"/>
          <w:bCs/>
          <w:szCs w:val="24"/>
        </w:rPr>
      </w:pPr>
      <w:r w:rsidRPr="00D17BE6">
        <w:rPr>
          <w:rFonts w:cs="Arial"/>
          <w:sz w:val="22"/>
          <w:szCs w:val="22"/>
        </w:rPr>
        <w:br/>
      </w:r>
      <w:r w:rsidRPr="00D17BE6">
        <w:rPr>
          <w:rFonts w:ascii="Times New Roman" w:hAnsi="Times New Roman"/>
          <w:sz w:val="20"/>
        </w:rPr>
        <w:t>Madžarska ima približno 10 milijonov prebivalcev, od tega jih živi dva milijona v Budimpešti, glavnem mestu. Gostota prebivalstva znaša 110 prebivalcev na kvadratni kilometer. 96,6 odstotka vseh prebivalcev govori madžarsko. Na Madžarskem živi približno pol milijona Romov, ki tako predstavljajo največjo et</w:t>
      </w:r>
      <w:r w:rsidR="00D17BE6">
        <w:rPr>
          <w:rFonts w:ascii="Times New Roman" w:hAnsi="Times New Roman"/>
          <w:sz w:val="20"/>
        </w:rPr>
        <w:t>nično manjšino</w:t>
      </w:r>
      <w:r w:rsidRPr="00D17BE6">
        <w:rPr>
          <w:rFonts w:ascii="Times New Roman" w:hAnsi="Times New Roman"/>
          <w:sz w:val="20"/>
        </w:rPr>
        <w:t xml:space="preserve">. Največja, 1,8-milijonska madžarska manjšina, živi v romunski Transilvaniji. 6,5 milijona prebivalcev je katolikov, ki </w:t>
      </w:r>
      <w:r w:rsidRPr="00D17BE6">
        <w:rPr>
          <w:rFonts w:ascii="Times New Roman" w:hAnsi="Times New Roman"/>
          <w:sz w:val="20"/>
        </w:rPr>
        <w:lastRenderedPageBreak/>
        <w:t>predstavljajo največjo versko skupino. Na drugem mestu so protestanti, za njimi pa še pravoslavci in židje.</w:t>
      </w:r>
      <w:r w:rsidR="00D17BE6" w:rsidRPr="00D17BE6">
        <w:rPr>
          <w:rFonts w:ascii="Times New Roman" w:hAnsi="Times New Roman"/>
          <w:sz w:val="20"/>
        </w:rPr>
        <w:t xml:space="preserve"> Med prebivalstvom Madžarske, v kateri živijo tudi Slovaki, Slovenci, Hrvati in druge manjšine, imajo Madžari veliko večino. Čeprav Romi, najštevilčnejša narodnostna manjšina na Madžarskem, odločilno prispeva k podobi Madžarske v svetu, nimajo v domovini priznanega družbenega položaja. Življenske razmere tega okoli polmilionskega naroda so daleč od izmišljene ciganske romantike; Romi so žrtve diskriminacije.</w:t>
      </w:r>
    </w:p>
    <w:p w:rsidR="00AF2B8E" w:rsidRDefault="00AF2B8E" w:rsidP="00D17BE6">
      <w:pPr>
        <w:spacing w:before="120" w:after="120" w:line="360" w:lineRule="auto"/>
        <w:ind w:firstLine="170"/>
        <w:jc w:val="both"/>
        <w:rPr>
          <w:rFonts w:ascii="Times New Roman" w:hAnsi="Times New Roman"/>
          <w:sz w:val="20"/>
        </w:rPr>
      </w:pPr>
    </w:p>
    <w:p w:rsidR="00AF2B8E" w:rsidRPr="00924C97" w:rsidRDefault="00AF2B8E" w:rsidP="00AF2B8E">
      <w:pPr>
        <w:spacing w:before="100" w:beforeAutospacing="1" w:after="100" w:afterAutospacing="1"/>
        <w:jc w:val="center"/>
        <w:rPr>
          <w:rFonts w:cs="Arial"/>
          <w:color w:val="000000"/>
          <w:szCs w:val="24"/>
        </w:rPr>
      </w:pPr>
      <w:r w:rsidRPr="00924C97">
        <w:rPr>
          <w:rFonts w:cs="Arial"/>
          <w:color w:val="000000"/>
          <w:szCs w:val="24"/>
        </w:rPr>
        <w:t>M</w:t>
      </w:r>
      <w:r w:rsidR="00924C97">
        <w:rPr>
          <w:rFonts w:cs="Arial"/>
          <w:color w:val="000000"/>
          <w:szCs w:val="24"/>
        </w:rPr>
        <w:t>ADŽARSKA IN SLOVENIJA</w:t>
      </w:r>
    </w:p>
    <w:p w:rsidR="00AF2B8E" w:rsidRPr="00D9751B" w:rsidRDefault="00AF2B8E" w:rsidP="00AF2B8E">
      <w:pPr>
        <w:spacing w:before="100" w:beforeAutospacing="1" w:after="100" w:afterAutospacing="1"/>
        <w:rPr>
          <w:rFonts w:ascii="Times New Roman" w:hAnsi="Times New Roman"/>
          <w:color w:val="000000"/>
          <w:sz w:val="20"/>
        </w:rPr>
      </w:pPr>
      <w:r w:rsidRPr="00D9751B">
        <w:rPr>
          <w:rFonts w:ascii="Times New Roman" w:hAnsi="Times New Roman"/>
          <w:color w:val="000000"/>
          <w:sz w:val="20"/>
        </w:rPr>
        <w:t xml:space="preserve">Pred desetimi leti, 16. januarja, sta Slovenija in Madžarska vzpostavili diplomatske odnose. Od vzpostavitve diplomatskih odnosov državi povezujejo podobni cilji na dvostranski in večstranski ravni. Redno si izmenjujeta izkušnje o vključevanju v evroatlantske povezave. Najpomembnejši projekt obeh držav na mednarodnopolitičnem področju je bil polnopravno članstvo v EU leta 2004. </w:t>
      </w:r>
    </w:p>
    <w:p w:rsidR="00AF2B8E" w:rsidRPr="00D9751B" w:rsidRDefault="00AF2B8E" w:rsidP="00AF2B8E">
      <w:pPr>
        <w:spacing w:before="100" w:beforeAutospacing="1" w:after="100" w:afterAutospacing="1"/>
        <w:rPr>
          <w:rFonts w:ascii="Times New Roman" w:hAnsi="Times New Roman"/>
          <w:color w:val="000000"/>
          <w:sz w:val="20"/>
        </w:rPr>
      </w:pPr>
      <w:r w:rsidRPr="00D9751B">
        <w:rPr>
          <w:rFonts w:ascii="Times New Roman" w:hAnsi="Times New Roman"/>
          <w:color w:val="000000"/>
          <w:sz w:val="20"/>
        </w:rPr>
        <w:t xml:space="preserve">Pri gospodarskem sodelovanju obstaja med državama še veliko neizkoriščenih možnosti za medsebojno dopolnjevanje gospodarstev, ki sta na pomembni tranzitni smeri petega vseevropskega prometnega koridorja. </w:t>
      </w:r>
    </w:p>
    <w:p w:rsidR="00AF2B8E" w:rsidRPr="00D9751B" w:rsidRDefault="00AF2B8E" w:rsidP="00AF2B8E">
      <w:pPr>
        <w:spacing w:before="100" w:beforeAutospacing="1" w:after="100" w:afterAutospacing="1"/>
        <w:rPr>
          <w:rFonts w:ascii="Times New Roman" w:hAnsi="Times New Roman"/>
          <w:color w:val="000000"/>
          <w:sz w:val="20"/>
        </w:rPr>
      </w:pPr>
      <w:r w:rsidRPr="00D9751B">
        <w:rPr>
          <w:rFonts w:ascii="Times New Roman" w:hAnsi="Times New Roman"/>
          <w:color w:val="000000"/>
          <w:sz w:val="20"/>
        </w:rPr>
        <w:t xml:space="preserve">Slovenija in Madžarska zelo dobro sodelujeta tudi v kulturi, izobraževanju in znanosti, kjer so vzpostavljeni redni stiki med partnerskimi ustanovami, založbami in društvi. Podlaga za sodelovanje med državama je medvladni program sodelovanja v izobraževanju, kulturi in znanosti za obdobje 1999-2002. Na zadnjem srečanju ministrov za kulturo je bilo dogovorjeno gostovanje Slovenske filharmonije na Madžarskem in Madžarske nacionalne opere v Sloveniji v tem letu. </w:t>
      </w:r>
    </w:p>
    <w:p w:rsidR="00AF2B8E" w:rsidRPr="00D9751B" w:rsidRDefault="00AF2B8E" w:rsidP="00AF2B8E">
      <w:pPr>
        <w:spacing w:before="100" w:beforeAutospacing="1" w:after="100" w:afterAutospacing="1"/>
        <w:rPr>
          <w:rFonts w:ascii="Times New Roman" w:hAnsi="Times New Roman"/>
          <w:color w:val="000000"/>
          <w:sz w:val="20"/>
        </w:rPr>
      </w:pPr>
      <w:r w:rsidRPr="00D9751B">
        <w:rPr>
          <w:rFonts w:ascii="Times New Roman" w:hAnsi="Times New Roman"/>
          <w:color w:val="000000"/>
          <w:sz w:val="20"/>
        </w:rPr>
        <w:t xml:space="preserve">Slovenija in Madžarska skrbita za varstvo obeh manjšin na podlagi Sporazuma o zagotavljanju posebnih pravic slovenske narodne manjšine v Republiki Madžarski in madžarske narodne skupnosti v Republiki Sloveniji, ki sta ga podpisali leta 1992. Sporazum formalnopravno zagotavlja takšno raven varstva obeh manjšin, ki je v skladu z vsemi standardi Evropske konvencije Sveta Evrope o varstvu manjšin in je lahko vzor reševanja vprašanja varstva manjšin na dvostranski ravni. </w:t>
      </w:r>
    </w:p>
    <w:p w:rsidR="00AF2B8E" w:rsidRPr="00D9751B" w:rsidRDefault="00AF2B8E" w:rsidP="00AF2B8E">
      <w:pPr>
        <w:spacing w:before="100" w:beforeAutospacing="1" w:after="100" w:afterAutospacing="1"/>
        <w:rPr>
          <w:rFonts w:ascii="Times New Roman" w:hAnsi="Times New Roman"/>
          <w:color w:val="000000"/>
          <w:sz w:val="20"/>
        </w:rPr>
      </w:pPr>
      <w:r w:rsidRPr="00D9751B">
        <w:rPr>
          <w:rFonts w:ascii="Times New Roman" w:hAnsi="Times New Roman"/>
          <w:color w:val="000000"/>
          <w:sz w:val="20"/>
        </w:rPr>
        <w:t xml:space="preserve">Med državama potekajo redna letna srečanja mešane slovensko-madžarske komisije za spremljanje Sporazuma o zagotavljanju posebnih pravic slovenske narodnostne manjšine v Republiki Madžarski in madžarske narodne skupnosti v Republiki Sloveniji, na katerih se sprejemajo priporočila, kako naj bi vladi urejali konkretna vprašanja o položaju manjšin. </w:t>
      </w:r>
    </w:p>
    <w:p w:rsidR="00AF2B8E" w:rsidRPr="00D17BE6" w:rsidRDefault="00AF2B8E" w:rsidP="00AF2B8E">
      <w:pPr>
        <w:spacing w:before="100" w:beforeAutospacing="1" w:after="100" w:afterAutospacing="1"/>
        <w:rPr>
          <w:rFonts w:ascii="Times New Roman" w:hAnsi="Times New Roman"/>
          <w:sz w:val="20"/>
        </w:rPr>
      </w:pPr>
      <w:r w:rsidRPr="00D9751B">
        <w:rPr>
          <w:rFonts w:ascii="Times New Roman" w:hAnsi="Times New Roman"/>
          <w:sz w:val="20"/>
        </w:rPr>
        <w:t>Madžarska narodna skupnost v Republiki Sloveniji predstavlja 0,32 % delež prebivalstva glede na narodnostno opredelitev. </w:t>
      </w:r>
    </w:p>
    <w:p w:rsidR="00E47A4A" w:rsidRDefault="00E47A4A" w:rsidP="00E47A4A">
      <w:pPr>
        <w:spacing w:before="120" w:after="120"/>
        <w:jc w:val="both"/>
        <w:rPr>
          <w:rFonts w:cs="Arial"/>
          <w:color w:val="232A96"/>
          <w:sz w:val="22"/>
          <w:szCs w:val="22"/>
        </w:rPr>
      </w:pPr>
    </w:p>
    <w:p w:rsidR="007B0629" w:rsidRPr="00B70766" w:rsidRDefault="007B0629" w:rsidP="007B0629">
      <w:pPr>
        <w:rPr>
          <w:rFonts w:cs="Arial"/>
          <w:color w:val="000000"/>
          <w:sz w:val="22"/>
          <w:szCs w:val="22"/>
        </w:rPr>
      </w:pPr>
      <w:r w:rsidRPr="00B70766">
        <w:rPr>
          <w:rFonts w:cs="Arial"/>
          <w:b/>
          <w:bCs/>
          <w:color w:val="3B5B1F"/>
          <w:sz w:val="22"/>
        </w:rPr>
        <w:t>Na Madžarskem prepovedane šale o blondinkah</w:t>
      </w:r>
      <w:r w:rsidRPr="00B70766">
        <w:rPr>
          <w:rFonts w:cs="Arial"/>
          <w:color w:val="000000"/>
          <w:sz w:val="22"/>
          <w:szCs w:val="22"/>
        </w:rPr>
        <w:br/>
      </w:r>
      <w:r w:rsidRPr="00B70766">
        <w:rPr>
          <w:rFonts w:cs="Arial"/>
          <w:i/>
          <w:iCs/>
          <w:color w:val="000000"/>
          <w:sz w:val="16"/>
        </w:rPr>
        <w:t xml:space="preserve"> </w:t>
      </w:r>
    </w:p>
    <w:p w:rsidR="007B0629" w:rsidRPr="00D9751B" w:rsidRDefault="00D266BD" w:rsidP="007B0629">
      <w:pPr>
        <w:spacing w:before="100" w:beforeAutospacing="1" w:after="100" w:afterAutospacing="1"/>
        <w:rPr>
          <w:rFonts w:ascii="Times New Roman" w:hAnsi="Times New Roman"/>
          <w:color w:val="000000"/>
          <w:sz w:val="20"/>
        </w:rPr>
      </w:pPr>
      <w:r>
        <w:rPr>
          <w:rFonts w:ascii="Times New Roman" w:hAnsi="Times New Roman"/>
          <w:noProof/>
          <w:color w:val="000000"/>
          <w:sz w:val="22"/>
          <w:szCs w:val="22"/>
        </w:rPr>
        <w:pict>
          <v:shape id="_x0000_s1028" type="#_x0000_t75" alt="" style="position:absolute;margin-left:0;margin-top:0;width:147.75pt;height:112.5pt;z-index:251658752;mso-wrap-distance-left:3.75pt;mso-wrap-distance-top:3.75pt;mso-wrap-distance-right:3.75pt;mso-wrap-distance-bottom:3.75pt;mso-position-horizontal:left;mso-position-vertical-relative:line" o:allowoverlap="f">
            <v:imagedata r:id="rId7" o:title="1802v"/>
            <w10:wrap type="square"/>
          </v:shape>
        </w:pict>
      </w:r>
      <w:r w:rsidR="007B0629" w:rsidRPr="00D9751B">
        <w:rPr>
          <w:rFonts w:ascii="Times New Roman" w:hAnsi="Times New Roman"/>
          <w:color w:val="000000"/>
          <w:sz w:val="20"/>
        </w:rPr>
        <w:t>Madžari nameravajo v bližnji prihodnosti prepovedati šale o »blondinkah«. Za takšen korak so se odločili po množičnem protestu svetlolask pred parlamentom ko</w:t>
      </w:r>
      <w:r w:rsidR="00D17BE6">
        <w:rPr>
          <w:rFonts w:ascii="Times New Roman" w:hAnsi="Times New Roman"/>
          <w:color w:val="000000"/>
          <w:sz w:val="20"/>
        </w:rPr>
        <w:t>n</w:t>
      </w:r>
      <w:r w:rsidR="007B0629" w:rsidRPr="00D9751B">
        <w:rPr>
          <w:rFonts w:ascii="Times New Roman" w:hAnsi="Times New Roman"/>
          <w:color w:val="000000"/>
          <w:sz w:val="20"/>
        </w:rPr>
        <w:t xml:space="preserve">ec leta 2004. </w:t>
      </w:r>
      <w:r w:rsidR="007B0629" w:rsidRPr="00D9751B">
        <w:rPr>
          <w:rFonts w:ascii="Times New Roman" w:hAnsi="Times New Roman"/>
          <w:color w:val="000000"/>
          <w:sz w:val="20"/>
        </w:rPr>
        <w:br/>
      </w:r>
      <w:r w:rsidR="007B0629" w:rsidRPr="00D9751B">
        <w:rPr>
          <w:rFonts w:ascii="Times New Roman" w:hAnsi="Times New Roman"/>
          <w:color w:val="000000"/>
          <w:sz w:val="20"/>
        </w:rPr>
        <w:br/>
        <w:t xml:space="preserve">Udeleženke protesta so v svoji peticiji tožile, da so zaradi barve las pogosto diskriminirane na prav vsakem koraku v življenju in da jih številne šale o »blondinkah« žalijo. </w:t>
      </w:r>
      <w:r w:rsidR="007B0629" w:rsidRPr="00D9751B">
        <w:rPr>
          <w:rFonts w:ascii="Times New Roman" w:hAnsi="Times New Roman"/>
          <w:color w:val="000000"/>
          <w:sz w:val="20"/>
        </w:rPr>
        <w:br/>
      </w:r>
      <w:r w:rsidR="007B0629" w:rsidRPr="00D9751B">
        <w:rPr>
          <w:rFonts w:ascii="Times New Roman" w:hAnsi="Times New Roman"/>
          <w:color w:val="000000"/>
          <w:sz w:val="20"/>
        </w:rPr>
        <w:br/>
        <w:t xml:space="preserve">»Blondinke smo diskriminirane na trgu delovne sile, na delovnih mestih in celo na ulicah. Ljudem je prepovedano diskriminirati Žide in črnce, zakaj ne tudi </w:t>
      </w:r>
      <w:r w:rsidR="007B0629" w:rsidRPr="00D9751B">
        <w:rPr>
          <w:rFonts w:ascii="Times New Roman" w:hAnsi="Times New Roman"/>
          <w:color w:val="000000"/>
          <w:sz w:val="20"/>
        </w:rPr>
        <w:lastRenderedPageBreak/>
        <w:t xml:space="preserve">blondink,« je povedala zagovornica protestnic Zsuzsa Kovacs. </w:t>
      </w:r>
      <w:r w:rsidR="007B0629" w:rsidRPr="00D9751B">
        <w:rPr>
          <w:rFonts w:ascii="Times New Roman" w:hAnsi="Times New Roman"/>
          <w:color w:val="000000"/>
          <w:sz w:val="20"/>
        </w:rPr>
        <w:br/>
      </w:r>
      <w:r w:rsidR="007B0629" w:rsidRPr="00D9751B">
        <w:rPr>
          <w:rFonts w:ascii="Times New Roman" w:hAnsi="Times New Roman"/>
          <w:color w:val="000000"/>
          <w:sz w:val="20"/>
        </w:rPr>
        <w:br/>
        <w:t xml:space="preserve">Svetlolaske, tako naravne kot tudi pobarvane, so med predajo peticije protestirale pred ministrstvom in nosile table, na katerih je pisalo »Me blondinke nismo neumne« in »Imejte nas radi zaradi naše pameti«. </w:t>
      </w:r>
      <w:r w:rsidR="007B0629" w:rsidRPr="00D9751B">
        <w:rPr>
          <w:rFonts w:ascii="Times New Roman" w:hAnsi="Times New Roman"/>
          <w:color w:val="000000"/>
          <w:sz w:val="20"/>
        </w:rPr>
        <w:br/>
      </w:r>
      <w:r w:rsidR="007B0629" w:rsidRPr="00D9751B">
        <w:rPr>
          <w:rFonts w:ascii="Times New Roman" w:hAnsi="Times New Roman"/>
          <w:color w:val="000000"/>
          <w:sz w:val="20"/>
        </w:rPr>
        <w:br/>
        <w:t xml:space="preserve">Kljub temu, da peticija za barvo las ni dosegla 100.000 podpisov, ki so potrebni, da madžarski parlament razpravlja o zadevi, pa madžarski minister Kinga Goncz obljublja, da bo naredil vse, da se diskriminacija svetlolask ne bo dogajala. </w:t>
      </w:r>
    </w:p>
    <w:p w:rsidR="00D9751B" w:rsidRPr="00D9751B" w:rsidRDefault="00D9751B" w:rsidP="007B0629">
      <w:pPr>
        <w:spacing w:before="100" w:beforeAutospacing="1" w:after="100" w:afterAutospacing="1"/>
        <w:rPr>
          <w:rFonts w:ascii="Times New Roman" w:hAnsi="Times New Roman"/>
          <w:color w:val="000000"/>
          <w:sz w:val="20"/>
        </w:rPr>
      </w:pPr>
    </w:p>
    <w:p w:rsidR="007B0629" w:rsidRPr="00B70766" w:rsidRDefault="007B0629" w:rsidP="007B0629">
      <w:pPr>
        <w:spacing w:before="100" w:beforeAutospacing="1" w:after="100" w:afterAutospacing="1"/>
        <w:rPr>
          <w:rFonts w:ascii="Verdana" w:hAnsi="Verdana"/>
          <w:color w:val="000000"/>
          <w:sz w:val="15"/>
          <w:szCs w:val="15"/>
        </w:rPr>
      </w:pPr>
    </w:p>
    <w:p w:rsidR="00E47A4A" w:rsidRPr="00194886" w:rsidRDefault="00E47A4A" w:rsidP="00E47A4A">
      <w:pPr>
        <w:spacing w:before="120" w:after="120"/>
        <w:jc w:val="both"/>
        <w:rPr>
          <w:b/>
        </w:rPr>
      </w:pPr>
    </w:p>
    <w:sectPr w:rsidR="00E47A4A" w:rsidRPr="00194886">
      <w:pgSz w:w="12242" w:h="15842" w:code="1"/>
      <w:pgMar w:top="1418" w:right="1418"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FCE9472"/>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4886"/>
    <w:rsid w:val="00194886"/>
    <w:rsid w:val="005B1A65"/>
    <w:rsid w:val="007B0629"/>
    <w:rsid w:val="00924C97"/>
    <w:rsid w:val="00AF2B8E"/>
    <w:rsid w:val="00D17BE6"/>
    <w:rsid w:val="00D266BD"/>
    <w:rsid w:val="00D9751B"/>
    <w:rsid w:val="00E47A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spacing w:before="120" w:after="120" w:line="360" w:lineRule="auto"/>
      <w:ind w:left="170" w:firstLine="170"/>
      <w:jc w:val="center"/>
      <w:outlineLvl w:val="0"/>
    </w:pPr>
    <w:rPr>
      <w:b/>
      <w:kern w:val="28"/>
      <w:sz w:val="28"/>
    </w:rPr>
  </w:style>
  <w:style w:type="paragraph" w:styleId="Heading2">
    <w:name w:val="heading 2"/>
    <w:basedOn w:val="Normal"/>
    <w:next w:val="Normal"/>
    <w:qFormat/>
    <w:pPr>
      <w:keepNext/>
      <w:spacing w:before="120" w:after="120" w:line="360" w:lineRule="auto"/>
      <w:ind w:left="170" w:firstLine="17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41" w:wrap="auto" w:hAnchor="page" w:xAlign="center" w:yAlign="bottom"/>
      <w:ind w:left="2880"/>
    </w:pPr>
    <w:rPr>
      <w:b/>
    </w:rPr>
  </w:style>
  <w:style w:type="paragraph" w:styleId="EnvelopeReturn">
    <w:name w:val="envelope return"/>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1394</Words>
  <Characters>7946</Characters>
  <Application>Microsoft Office Word</Application>
  <DocSecurity>0</DocSecurity>
  <Lines>66</Lines>
  <Paragraphs>18</Paragraphs>
  <ScaleCrop>false</ScaleCrop>
  <Company/>
  <LinksUpToDate>false</LinksUpToDate>
  <CharactersWithSpaces>9322</CharactersWithSpaces>
  <SharedDoc>false</SharedDoc>
  <HLinks>
    <vt:vector size="12" baseType="variant">
      <vt:variant>
        <vt:i4>7471133</vt:i4>
      </vt:variant>
      <vt:variant>
        <vt:i4>-1</vt:i4>
      </vt:variant>
      <vt:variant>
        <vt:i4>1026</vt:i4>
      </vt:variant>
      <vt:variant>
        <vt:i4>1</vt:i4>
      </vt:variant>
      <vt:variant>
        <vt:lpwstr>http://upload.wikimedia.org/wikipedia/sl/6/6e/Hungary_coa.png</vt:lpwstr>
      </vt:variant>
      <vt:variant>
        <vt:lpwstr/>
      </vt:variant>
      <vt:variant>
        <vt:i4>3539058</vt:i4>
      </vt:variant>
      <vt:variant>
        <vt:i4>-1</vt:i4>
      </vt:variant>
      <vt:variant>
        <vt:i4>1027</vt:i4>
      </vt:variant>
      <vt:variant>
        <vt:i4>1</vt:i4>
      </vt:variant>
      <vt:variant>
        <vt:lpwstr>http://upload.wikimedia.org/wikipedia/sl/thumb/1/10/125px-Hungary_flag_large.png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