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8A61E" w14:textId="77777777" w:rsidR="00A52F42" w:rsidRDefault="00A52F42" w:rsidP="00A52F42">
      <w:pPr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  <w:r w:rsidRPr="00A52F42">
        <w:rPr>
          <w:rFonts w:ascii="Comic Sans MS" w:hAnsi="Comic Sans MS"/>
          <w:sz w:val="72"/>
          <w:szCs w:val="72"/>
        </w:rPr>
        <w:t>NEMČIJA</w:t>
      </w:r>
    </w:p>
    <w:p w14:paraId="03397CB5" w14:textId="77777777" w:rsidR="00A52F42" w:rsidRDefault="00A52F42" w:rsidP="00A52F42">
      <w:pPr>
        <w:jc w:val="center"/>
        <w:rPr>
          <w:rFonts w:ascii="Comic Sans MS" w:hAnsi="Comic Sans MS"/>
          <w:sz w:val="72"/>
          <w:szCs w:val="72"/>
        </w:rPr>
      </w:pPr>
    </w:p>
    <w:p w14:paraId="4F71DAE2" w14:textId="77777777" w:rsidR="00A52F42" w:rsidRPr="00A52F42" w:rsidRDefault="00A52F42" w:rsidP="00A52F42">
      <w:pPr>
        <w:numPr>
          <w:ilvl w:val="0"/>
          <w:numId w:val="1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Državna ureditev</w:t>
      </w:r>
      <w:r w:rsidRPr="00A52F42">
        <w:rPr>
          <w:rFonts w:ascii="Comic Sans MS" w:hAnsi="Comic Sans MS"/>
        </w:rPr>
        <w:t xml:space="preserve"> : parlamentalna zvezna republika      </w:t>
      </w:r>
    </w:p>
    <w:p w14:paraId="5DE6F39B" w14:textId="77777777" w:rsidR="00A52F42" w:rsidRPr="00A52F42" w:rsidRDefault="00A52F42" w:rsidP="00A52F42">
      <w:pPr>
        <w:numPr>
          <w:ilvl w:val="0"/>
          <w:numId w:val="2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Površina:</w:t>
      </w:r>
      <w:r w:rsidRPr="00A52F42">
        <w:rPr>
          <w:rFonts w:ascii="Comic Sans MS" w:hAnsi="Comic Sans MS"/>
        </w:rPr>
        <w:t xml:space="preserve"> 375.022km2</w:t>
      </w:r>
    </w:p>
    <w:p w14:paraId="001C7A8C" w14:textId="77777777" w:rsidR="00A52F42" w:rsidRPr="00A52F42" w:rsidRDefault="00A52F42" w:rsidP="00A52F42">
      <w:pPr>
        <w:numPr>
          <w:ilvl w:val="0"/>
          <w:numId w:val="2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Število prebivalcev</w:t>
      </w:r>
      <w:r w:rsidRPr="00A52F42">
        <w:rPr>
          <w:rFonts w:ascii="Comic Sans MS" w:hAnsi="Comic Sans MS"/>
        </w:rPr>
        <w:t xml:space="preserve"> (1998) : 82.148.000</w:t>
      </w:r>
    </w:p>
    <w:p w14:paraId="5F95FC4A" w14:textId="77777777" w:rsidR="00A52F42" w:rsidRPr="00A52F42" w:rsidRDefault="00A52F42" w:rsidP="00A52F42">
      <w:pPr>
        <w:numPr>
          <w:ilvl w:val="0"/>
          <w:numId w:val="3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Gostota:</w:t>
      </w:r>
      <w:r w:rsidRPr="00A52F42">
        <w:rPr>
          <w:rFonts w:ascii="Comic Sans MS" w:hAnsi="Comic Sans MS"/>
        </w:rPr>
        <w:t xml:space="preserve"> 230,1 preb./km2</w:t>
      </w:r>
    </w:p>
    <w:p w14:paraId="17FC7BE7" w14:textId="77777777" w:rsidR="00A52F42" w:rsidRPr="00A52F42" w:rsidRDefault="00A52F42" w:rsidP="00A52F42">
      <w:pPr>
        <w:numPr>
          <w:ilvl w:val="0"/>
          <w:numId w:val="3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Glavno mesto</w:t>
      </w:r>
      <w:r w:rsidRPr="00A52F42">
        <w:rPr>
          <w:rFonts w:ascii="Comic Sans MS" w:hAnsi="Comic Sans MS"/>
        </w:rPr>
        <w:t>: Berlin</w:t>
      </w:r>
    </w:p>
    <w:p w14:paraId="4C2A06B0" w14:textId="77777777" w:rsidR="00A52F42" w:rsidRPr="00A52F42" w:rsidRDefault="00A52F42" w:rsidP="00A52F42">
      <w:pPr>
        <w:numPr>
          <w:ilvl w:val="0"/>
          <w:numId w:val="3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Uradni jezik</w:t>
      </w:r>
      <w:r w:rsidRPr="00A52F42">
        <w:rPr>
          <w:rFonts w:ascii="Comic Sans MS" w:hAnsi="Comic Sans MS"/>
        </w:rPr>
        <w:t>: nemški</w:t>
      </w:r>
    </w:p>
    <w:p w14:paraId="034F6981" w14:textId="77777777" w:rsidR="00A52F42" w:rsidRPr="00A52F42" w:rsidRDefault="00A52F42" w:rsidP="00A52F42">
      <w:pPr>
        <w:numPr>
          <w:ilvl w:val="0"/>
          <w:numId w:val="3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Denarna enota:</w:t>
      </w:r>
      <w:r w:rsidRPr="00A52F42">
        <w:rPr>
          <w:rFonts w:ascii="Comic Sans MS" w:hAnsi="Comic Sans MS"/>
        </w:rPr>
        <w:t xml:space="preserve"> Euro (€)                               </w:t>
      </w:r>
    </w:p>
    <w:p w14:paraId="188F2BFE" w14:textId="77777777" w:rsidR="00A52F42" w:rsidRDefault="00A52F42" w:rsidP="00A52F42">
      <w:pPr>
        <w:numPr>
          <w:ilvl w:val="0"/>
          <w:numId w:val="3"/>
        </w:numPr>
        <w:rPr>
          <w:rFonts w:ascii="Comic Sans MS" w:hAnsi="Comic Sans MS"/>
        </w:rPr>
      </w:pPr>
      <w:r w:rsidRPr="00A52F42">
        <w:rPr>
          <w:rFonts w:ascii="Comic Sans MS" w:hAnsi="Comic Sans MS"/>
          <w:u w:val="single"/>
        </w:rPr>
        <w:t>Države sosede:</w:t>
      </w:r>
      <w:r>
        <w:rPr>
          <w:rFonts w:ascii="Comic Sans MS" w:hAnsi="Comic Sans MS"/>
        </w:rPr>
        <w:t xml:space="preserve"> </w:t>
      </w:r>
      <w:r w:rsidRPr="00A52F42">
        <w:rPr>
          <w:rFonts w:ascii="Comic Sans MS" w:hAnsi="Comic Sans MS"/>
        </w:rPr>
        <w:t>J - Švica, Avstrija; Z - Francija, Luxemburg, Belgija,Nizozemska; S - Danska; V - Poljska,</w:t>
      </w:r>
      <w:r w:rsidRPr="00A52F42">
        <w:rPr>
          <w:rFonts w:ascii="Comic Sans MS" w:hAnsi="Comic Sans MS"/>
          <w:b/>
          <w:bCs/>
        </w:rPr>
        <w:t xml:space="preserve"> </w:t>
      </w:r>
      <w:r w:rsidRPr="00A52F42">
        <w:rPr>
          <w:rFonts w:ascii="Comic Sans MS" w:hAnsi="Comic Sans MS"/>
          <w:bCs/>
        </w:rPr>
        <w:t>Č</w:t>
      </w:r>
      <w:r w:rsidRPr="00A52F42">
        <w:rPr>
          <w:rFonts w:ascii="Comic Sans MS" w:hAnsi="Comic Sans MS"/>
        </w:rPr>
        <w:t>eška</w:t>
      </w:r>
    </w:p>
    <w:p w14:paraId="4797769B" w14:textId="77777777" w:rsidR="00A52F42" w:rsidRDefault="00A52F42" w:rsidP="00A52F42">
      <w:pPr>
        <w:rPr>
          <w:rFonts w:ascii="Comic Sans MS" w:hAnsi="Comic Sans MS"/>
        </w:rPr>
      </w:pPr>
    </w:p>
    <w:p w14:paraId="18AE0628" w14:textId="77777777" w:rsidR="00A52F42" w:rsidRDefault="00A52F42" w:rsidP="00A52F4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Nemčijo sestavlja 16 </w:t>
      </w:r>
      <w:r w:rsidR="003F11F4">
        <w:rPr>
          <w:rFonts w:ascii="Comic Sans MS" w:hAnsi="Comic Sans MS"/>
        </w:rPr>
        <w:t>zveznih dežel:</w:t>
      </w:r>
    </w:p>
    <w:p w14:paraId="672EEAF2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Baden-Württemberg</w:t>
      </w:r>
    </w:p>
    <w:p w14:paraId="0DF82B85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Bavarska(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Bayern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04AA4C7C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Berlin</w:t>
      </w:r>
    </w:p>
    <w:p w14:paraId="1444E93F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 xml:space="preserve">Brandenburška </w:t>
      </w:r>
    </w:p>
    <w:p w14:paraId="32B4D235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Bremen</w:t>
      </w:r>
    </w:p>
    <w:p w14:paraId="5DF0F732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 xml:space="preserve">Hamburg </w:t>
      </w:r>
    </w:p>
    <w:p w14:paraId="00481EFF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Hessen</w:t>
      </w:r>
    </w:p>
    <w:p w14:paraId="69D9CA57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Mecklenburg-Pomorjansko 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Mecklenburg-Vorpommern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6334642A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Spodnja Saška 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Niedersachsen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6BF39172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Severno Porenje-Vestfalija 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Nordrhein-Westfalen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7A1FBBB8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Porenje-Pfalz(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Rheinland-Pfalz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2E71850B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Posarje 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Saarland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5409D2EF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Saška 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Sachsen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17EDEFCC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Saška-Anhalt 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Sachsen-Anhalt</w:t>
      </w:r>
      <w:r w:rsidRPr="003F11F4">
        <w:rPr>
          <w:rFonts w:ascii="Comic Sans MS" w:hAnsi="Comic Sans MS"/>
          <w:b/>
          <w:sz w:val="20"/>
          <w:szCs w:val="20"/>
        </w:rPr>
        <w:t xml:space="preserve">) </w:t>
      </w:r>
    </w:p>
    <w:p w14:paraId="1E1517D7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 xml:space="preserve">Schleswig-Holstein </w:t>
      </w:r>
    </w:p>
    <w:p w14:paraId="2A404575" w14:textId="77777777" w:rsidR="003F11F4" w:rsidRPr="003F11F4" w:rsidRDefault="003F11F4" w:rsidP="003F11F4">
      <w:pPr>
        <w:numPr>
          <w:ilvl w:val="0"/>
          <w:numId w:val="7"/>
        </w:numPr>
        <w:rPr>
          <w:rFonts w:ascii="Comic Sans MS" w:hAnsi="Comic Sans MS"/>
          <w:b/>
          <w:sz w:val="20"/>
          <w:szCs w:val="20"/>
        </w:rPr>
      </w:pPr>
      <w:r w:rsidRPr="003F11F4">
        <w:rPr>
          <w:rFonts w:ascii="Comic Sans MS" w:hAnsi="Comic Sans MS"/>
          <w:b/>
          <w:sz w:val="20"/>
          <w:szCs w:val="20"/>
        </w:rPr>
        <w:t>Turingija (</w:t>
      </w:r>
      <w:r w:rsidRPr="003F11F4">
        <w:rPr>
          <w:rFonts w:ascii="Comic Sans MS" w:hAnsi="Comic Sans MS"/>
          <w:b/>
          <w:i/>
          <w:iCs/>
          <w:sz w:val="20"/>
          <w:szCs w:val="20"/>
        </w:rPr>
        <w:t>Thüringen</w:t>
      </w:r>
      <w:r w:rsidRPr="003F11F4">
        <w:rPr>
          <w:rFonts w:ascii="Comic Sans MS" w:hAnsi="Comic Sans MS"/>
          <w:b/>
          <w:sz w:val="20"/>
          <w:szCs w:val="20"/>
        </w:rPr>
        <w:t>)</w:t>
      </w:r>
    </w:p>
    <w:p w14:paraId="7EB575BD" w14:textId="77777777" w:rsidR="003F11F4" w:rsidRDefault="003F11F4" w:rsidP="003F11F4">
      <w:pPr>
        <w:rPr>
          <w:rFonts w:ascii="Comic Sans MS" w:hAnsi="Comic Sans MS"/>
        </w:rPr>
      </w:pPr>
    </w:p>
    <w:p w14:paraId="1272C481" w14:textId="77777777" w:rsidR="003F11F4" w:rsidRDefault="003F11F4" w:rsidP="003F11F4">
      <w:pPr>
        <w:rPr>
          <w:rFonts w:ascii="Comic Sans MS" w:hAnsi="Comic Sans MS"/>
        </w:rPr>
      </w:pPr>
    </w:p>
    <w:p w14:paraId="57E9519E" w14:textId="77777777" w:rsidR="003F11F4" w:rsidRPr="003F11F4" w:rsidRDefault="003F11F4" w:rsidP="003F11F4">
      <w:pPr>
        <w:rPr>
          <w:rFonts w:ascii="Comic Sans MS" w:hAnsi="Comic Sans MS"/>
        </w:rPr>
      </w:pPr>
      <w:r w:rsidRPr="003F11F4">
        <w:rPr>
          <w:rFonts w:ascii="Comic Sans MS" w:hAnsi="Comic Sans MS"/>
        </w:rPr>
        <w:t>Nemčijo delimo na 4 pokrajinske enote:</w:t>
      </w:r>
    </w:p>
    <w:p w14:paraId="2CED028D" w14:textId="77777777" w:rsidR="003F11F4" w:rsidRPr="003F11F4" w:rsidRDefault="003F11F4" w:rsidP="003F11F4">
      <w:pPr>
        <w:rPr>
          <w:rFonts w:ascii="Comic Sans MS" w:hAnsi="Comic Sans MS"/>
        </w:rPr>
      </w:pPr>
      <w:r w:rsidRPr="003F11F4">
        <w:rPr>
          <w:rFonts w:ascii="Comic Sans MS" w:hAnsi="Comic Sans MS"/>
          <w:b/>
          <w:bCs/>
          <w:i/>
          <w:iCs/>
        </w:rPr>
        <w:t>Severnonemško nižavje</w:t>
      </w:r>
      <w:r w:rsidRPr="003F11F4">
        <w:rPr>
          <w:rFonts w:ascii="Comic Sans MS" w:hAnsi="Comic Sans MS"/>
        </w:rPr>
        <w:t xml:space="preserve"> (Je velik ravninski pas med Francijo in Rusijo, tukaj so tudi znane večje reke : Ren in Laba)</w:t>
      </w:r>
    </w:p>
    <w:p w14:paraId="1B87A122" w14:textId="77777777" w:rsidR="003F11F4" w:rsidRPr="003F11F4" w:rsidRDefault="003F11F4" w:rsidP="003F11F4">
      <w:pPr>
        <w:rPr>
          <w:rFonts w:ascii="Comic Sans MS" w:hAnsi="Comic Sans MS"/>
        </w:rPr>
      </w:pPr>
      <w:r w:rsidRPr="003F11F4">
        <w:rPr>
          <w:rFonts w:ascii="Comic Sans MS" w:hAnsi="Comic Sans MS"/>
          <w:b/>
          <w:bCs/>
          <w:i/>
          <w:iCs/>
        </w:rPr>
        <w:t>Nemško sredogorje</w:t>
      </w:r>
      <w:r w:rsidRPr="003F11F4">
        <w:rPr>
          <w:rFonts w:ascii="Comic Sans MS" w:hAnsi="Comic Sans MS"/>
        </w:rPr>
        <w:t xml:space="preserve"> (Je del širokega pasu gorovji in hribovji, ki poteka od osrednje Francije do Krpatov.)</w:t>
      </w:r>
    </w:p>
    <w:p w14:paraId="3D3D5AE3" w14:textId="77777777" w:rsidR="003F11F4" w:rsidRPr="003F11F4" w:rsidRDefault="003F11F4" w:rsidP="003F11F4">
      <w:pPr>
        <w:rPr>
          <w:rFonts w:ascii="Comic Sans MS" w:hAnsi="Comic Sans MS"/>
        </w:rPr>
      </w:pPr>
      <w:r w:rsidRPr="003F11F4">
        <w:rPr>
          <w:rFonts w:ascii="Comic Sans MS" w:hAnsi="Comic Sans MS"/>
          <w:b/>
          <w:bCs/>
          <w:i/>
          <w:iCs/>
        </w:rPr>
        <w:t>Južno Nemčijo</w:t>
      </w:r>
      <w:r w:rsidRPr="003F11F4">
        <w:rPr>
          <w:rFonts w:ascii="Comic Sans MS" w:hAnsi="Comic Sans MS"/>
        </w:rPr>
        <w:t xml:space="preserve"> (Večina tega območja je nizka planota, ki jo sekajo rečne doline.)</w:t>
      </w:r>
    </w:p>
    <w:p w14:paraId="7AD8C8C1" w14:textId="2EEA746A" w:rsidR="00A52F42" w:rsidRPr="002E670C" w:rsidRDefault="003F11F4" w:rsidP="00A52F42">
      <w:pPr>
        <w:rPr>
          <w:rFonts w:ascii="Comic Sans MS" w:hAnsi="Comic Sans MS"/>
        </w:rPr>
      </w:pPr>
      <w:r w:rsidRPr="003F11F4">
        <w:rPr>
          <w:rFonts w:ascii="Comic Sans MS" w:hAnsi="Comic Sans MS"/>
          <w:b/>
          <w:bCs/>
          <w:i/>
          <w:iCs/>
        </w:rPr>
        <w:t>Bavarsko planoto</w:t>
      </w:r>
      <w:r w:rsidRPr="003F11F4">
        <w:rPr>
          <w:rFonts w:ascii="Comic Sans MS" w:hAnsi="Comic Sans MS"/>
        </w:rPr>
        <w:t xml:space="preserve"> (Tukaj je najvišji nemški vrh Zugspitze-2963m in znana reka Donava, ki je 2x daljša od Rena)</w:t>
      </w:r>
    </w:p>
    <w:sectPr w:rsidR="00A52F42" w:rsidRPr="002E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D34"/>
    <w:multiLevelType w:val="hybridMultilevel"/>
    <w:tmpl w:val="6652BD5C"/>
    <w:lvl w:ilvl="0" w:tplc="0D60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AD24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48C4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6CA3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63C1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89C9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F22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8BC1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2D0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1B0A063E"/>
    <w:multiLevelType w:val="hybridMultilevel"/>
    <w:tmpl w:val="34F85B38"/>
    <w:lvl w:ilvl="0" w:tplc="044AE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D06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F826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3BCF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3446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E68F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A1C5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6BA4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1A8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 w15:restartNumberingAfterBreak="0">
    <w:nsid w:val="2CD51E2E"/>
    <w:multiLevelType w:val="hybridMultilevel"/>
    <w:tmpl w:val="E45E901C"/>
    <w:lvl w:ilvl="0" w:tplc="26144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94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7224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E3A8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D083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576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B3E8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C8E6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EBE3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34C766FF"/>
    <w:multiLevelType w:val="hybridMultilevel"/>
    <w:tmpl w:val="1680A2B8"/>
    <w:lvl w:ilvl="0" w:tplc="0C1A8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40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0E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07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6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E1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A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0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46669"/>
    <w:multiLevelType w:val="hybridMultilevel"/>
    <w:tmpl w:val="150CBE2C"/>
    <w:lvl w:ilvl="0" w:tplc="192E7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356C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E6E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80A5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F302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35C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3DCB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5FA7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A56D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 w15:restartNumberingAfterBreak="0">
    <w:nsid w:val="507B4F9C"/>
    <w:multiLevelType w:val="hybridMultilevel"/>
    <w:tmpl w:val="9D00BA8A"/>
    <w:lvl w:ilvl="0" w:tplc="CA72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AE23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ABC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34E7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0F84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1F45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3525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CB89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6728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 w15:restartNumberingAfterBreak="0">
    <w:nsid w:val="59876B3B"/>
    <w:multiLevelType w:val="hybridMultilevel"/>
    <w:tmpl w:val="05C48E72"/>
    <w:lvl w:ilvl="0" w:tplc="133C3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97CF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B1ED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12C5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845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40CD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9525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1A6C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ED6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" w15:restartNumberingAfterBreak="0">
    <w:nsid w:val="6B8E7037"/>
    <w:multiLevelType w:val="hybridMultilevel"/>
    <w:tmpl w:val="97ECCB8A"/>
    <w:lvl w:ilvl="0" w:tplc="E270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A4A7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76A9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EE2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5AC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B04E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E906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F408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09C2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 w15:restartNumberingAfterBreak="0">
    <w:nsid w:val="75870E79"/>
    <w:multiLevelType w:val="hybridMultilevel"/>
    <w:tmpl w:val="F04E8062"/>
    <w:lvl w:ilvl="0" w:tplc="9E7A1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6D4C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F3A2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C624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8C02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166D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954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7903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9B08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 w15:restartNumberingAfterBreak="0">
    <w:nsid w:val="794218AF"/>
    <w:multiLevelType w:val="hybridMultilevel"/>
    <w:tmpl w:val="287222A0"/>
    <w:lvl w:ilvl="0" w:tplc="C578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4A0A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EB4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BD4F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4F20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F28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DB2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B1C6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99EF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 w15:restartNumberingAfterBreak="0">
    <w:nsid w:val="7F315953"/>
    <w:multiLevelType w:val="hybridMultilevel"/>
    <w:tmpl w:val="3DA426C2"/>
    <w:lvl w:ilvl="0" w:tplc="28B64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C82F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0E2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B640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394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8589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D7EC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3A8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F948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F42"/>
    <w:rsid w:val="002340CC"/>
    <w:rsid w:val="002E670C"/>
    <w:rsid w:val="003F11F4"/>
    <w:rsid w:val="00800F8B"/>
    <w:rsid w:val="00A52F42"/>
    <w:rsid w:val="00C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0C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2019-04-29T10:08:00Z</dcterms:created>
  <dcterms:modified xsi:type="dcterms:W3CDTF">2019-04-29T10:08:00Z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