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6557C" w:rsidRPr="00974D6C" w:rsidRDefault="00974D6C" w:rsidP="00974D6C">
      <w:pPr>
        <w:rPr>
          <w:b/>
          <w:sz w:val="24"/>
          <w:szCs w:val="24"/>
        </w:rPr>
      </w:pPr>
      <w:bookmarkStart w:id="0" w:name="_GoBack"/>
      <w:bookmarkEnd w:id="0"/>
      <w:r w:rsidRPr="00974D6C">
        <w:rPr>
          <w:b/>
          <w:sz w:val="24"/>
          <w:szCs w:val="24"/>
        </w:rPr>
        <w:t>OŠ ANTONA MARTINA SLOMŠKA</w:t>
      </w:r>
    </w:p>
    <w:p w:rsidR="00974D6C" w:rsidRPr="00974D6C" w:rsidRDefault="00974D6C" w:rsidP="00974D6C">
      <w:pPr>
        <w:rPr>
          <w:b/>
          <w:sz w:val="24"/>
          <w:szCs w:val="24"/>
        </w:rPr>
      </w:pPr>
      <w:r w:rsidRPr="00974D6C">
        <w:rPr>
          <w:b/>
          <w:sz w:val="24"/>
          <w:szCs w:val="24"/>
        </w:rPr>
        <w:t>POD HRUŠEVCO 33</w:t>
      </w:r>
    </w:p>
    <w:p w:rsidR="00974D6C" w:rsidRPr="00974D6C" w:rsidRDefault="00974D6C" w:rsidP="00974D6C">
      <w:pPr>
        <w:rPr>
          <w:b/>
          <w:sz w:val="24"/>
          <w:szCs w:val="24"/>
        </w:rPr>
      </w:pPr>
      <w:r w:rsidRPr="00974D6C">
        <w:rPr>
          <w:b/>
          <w:sz w:val="24"/>
          <w:szCs w:val="24"/>
        </w:rPr>
        <w:t>1360 VRHNIKA</w:t>
      </w:r>
    </w:p>
    <w:p w:rsidR="00974D6C" w:rsidRDefault="00974D6C" w:rsidP="00974D6C">
      <w:pPr>
        <w:jc w:val="center"/>
      </w:pPr>
    </w:p>
    <w:p w:rsidR="00974D6C" w:rsidRDefault="006D6AE6" w:rsidP="00974D6C">
      <w:pPr>
        <w:jc w:val="center"/>
      </w:pPr>
      <w:r>
        <w:t xml:space="preserve">      </w:t>
      </w:r>
      <w:r w:rsidR="00C205F5">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s://encrypted-tbn0.gstatic.com/images?q=tbn:ANd9GcR4Nf9eKnlTPwoVRVI9LCP3NhilwfJRsSXDshH3RHN3mS1Z3HFrvg" style="width:150.75pt;height:188.25pt;visibility:visible">
            <v:imagedata r:id="rId8" o:title="ANd9GcR4Nf9eKnlTPwoVRVI9LCP3NhilwfJRsSXDshH3RHN3mS1Z3HFrvg"/>
          </v:shape>
        </w:pict>
      </w:r>
    </w:p>
    <w:p w:rsidR="00974D6C" w:rsidRDefault="006D6AE6" w:rsidP="00974D6C">
      <w:pPr>
        <w:jc w:val="center"/>
        <w:rPr>
          <w:b/>
          <w:sz w:val="144"/>
          <w:szCs w:val="144"/>
        </w:rPr>
      </w:pPr>
      <w:r>
        <w:rPr>
          <w:b/>
          <w:sz w:val="144"/>
          <w:szCs w:val="144"/>
        </w:rPr>
        <w:t xml:space="preserve">  </w:t>
      </w:r>
      <w:r w:rsidR="00974D6C" w:rsidRPr="00974D6C">
        <w:rPr>
          <w:b/>
          <w:sz w:val="144"/>
          <w:szCs w:val="144"/>
        </w:rPr>
        <w:t>NEMČIJA</w:t>
      </w:r>
    </w:p>
    <w:p w:rsidR="006D6AE6" w:rsidRDefault="006D6AE6" w:rsidP="00974D6C">
      <w:pPr>
        <w:jc w:val="center"/>
        <w:rPr>
          <w:b/>
          <w:sz w:val="144"/>
          <w:szCs w:val="144"/>
        </w:rPr>
      </w:pPr>
      <w:r>
        <w:rPr>
          <w:b/>
          <w:sz w:val="144"/>
          <w:szCs w:val="144"/>
        </w:rPr>
        <w:t xml:space="preserve"> </w:t>
      </w:r>
      <w:r>
        <w:rPr>
          <w:noProof/>
          <w:lang w:eastAsia="sl-SI"/>
        </w:rPr>
        <w:t xml:space="preserve"> </w:t>
      </w:r>
      <w:r w:rsidR="00C205F5">
        <w:rPr>
          <w:noProof/>
          <w:lang w:eastAsia="sl-SI"/>
        </w:rPr>
        <w:pict>
          <v:shape id="Slika 4" o:spid="_x0000_i1026" type="#_x0000_t75" alt="http://www.kovintrade.com/images/mreza/nemcija-flag.gif" style="width:140.25pt;height:135.75pt;visibility:visible">
            <v:imagedata r:id="rId9" o:title="nemcija-flag"/>
          </v:shape>
        </w:pict>
      </w:r>
    </w:p>
    <w:p w:rsidR="00974D6C" w:rsidRDefault="00974D6C" w:rsidP="00974D6C">
      <w:pPr>
        <w:jc w:val="right"/>
        <w:rPr>
          <w:b/>
          <w:sz w:val="24"/>
          <w:szCs w:val="24"/>
        </w:rPr>
      </w:pPr>
    </w:p>
    <w:p w:rsidR="006D6AE6" w:rsidRDefault="006D6AE6" w:rsidP="00974D6C">
      <w:pPr>
        <w:rPr>
          <w:b/>
          <w:sz w:val="24"/>
          <w:szCs w:val="24"/>
        </w:rPr>
      </w:pPr>
    </w:p>
    <w:p w:rsidR="00955C00" w:rsidRPr="00520F25" w:rsidRDefault="00E377B7" w:rsidP="00974D6C">
      <w:pPr>
        <w:rPr>
          <w:b/>
          <w:sz w:val="24"/>
          <w:szCs w:val="24"/>
        </w:rPr>
      </w:pPr>
      <w:r>
        <w:rPr>
          <w:b/>
          <w:sz w:val="24"/>
          <w:szCs w:val="24"/>
        </w:rPr>
        <w:t xml:space="preserve"> </w:t>
      </w:r>
    </w:p>
    <w:p w:rsidR="00955C00" w:rsidRDefault="00955C00" w:rsidP="00974D6C">
      <w:pPr>
        <w:rPr>
          <w:b/>
        </w:rPr>
      </w:pPr>
    </w:p>
    <w:p w:rsidR="00955C00" w:rsidRDefault="00955C00" w:rsidP="00974D6C">
      <w:pPr>
        <w:rPr>
          <w:b/>
        </w:rPr>
      </w:pPr>
    </w:p>
    <w:p w:rsidR="004D21C2" w:rsidRDefault="004D21C2">
      <w:pPr>
        <w:pStyle w:val="TOCHeading"/>
      </w:pPr>
      <w:r>
        <w:lastRenderedPageBreak/>
        <w:t>Kazalo</w:t>
      </w:r>
    </w:p>
    <w:p w:rsidR="004D21C2" w:rsidRPr="00DF1880" w:rsidRDefault="00AC3273">
      <w:pPr>
        <w:pStyle w:val="TOC1"/>
        <w:tabs>
          <w:tab w:val="right" w:leader="dot" w:pos="9062"/>
        </w:tabs>
        <w:rPr>
          <w:rFonts w:eastAsia="Times New Roman" w:cs="Times New Roman"/>
          <w:b w:val="0"/>
          <w:bCs w:val="0"/>
          <w:caps w:val="0"/>
          <w:noProof/>
          <w:u w:val="none"/>
          <w:lang w:eastAsia="sl-SI"/>
        </w:rPr>
      </w:pPr>
      <w:r>
        <w:fldChar w:fldCharType="begin"/>
      </w:r>
      <w:r w:rsidR="004D21C2">
        <w:instrText xml:space="preserve"> TOC \o "1-3" \h \z \u </w:instrText>
      </w:r>
      <w:r>
        <w:fldChar w:fldCharType="separate"/>
      </w:r>
      <w:hyperlink w:anchor="_Toc340675834" w:history="1">
        <w:r w:rsidR="004D21C2" w:rsidRPr="00CC5E11">
          <w:rPr>
            <w:rStyle w:val="Hyperlink"/>
            <w:noProof/>
          </w:rPr>
          <w:t>Osebna izkaznica</w:t>
        </w:r>
        <w:r w:rsidR="004D21C2">
          <w:rPr>
            <w:noProof/>
            <w:webHidden/>
          </w:rPr>
          <w:tab/>
        </w:r>
        <w:r>
          <w:rPr>
            <w:noProof/>
            <w:webHidden/>
          </w:rPr>
          <w:fldChar w:fldCharType="begin"/>
        </w:r>
        <w:r w:rsidR="004D21C2">
          <w:rPr>
            <w:noProof/>
            <w:webHidden/>
          </w:rPr>
          <w:instrText xml:space="preserve"> PAGEREF _Toc340675834 \h </w:instrText>
        </w:r>
        <w:r>
          <w:rPr>
            <w:noProof/>
            <w:webHidden/>
          </w:rPr>
        </w:r>
        <w:r>
          <w:rPr>
            <w:noProof/>
            <w:webHidden/>
          </w:rPr>
          <w:fldChar w:fldCharType="separate"/>
        </w:r>
        <w:r w:rsidR="000571A7">
          <w:rPr>
            <w:noProof/>
            <w:webHidden/>
          </w:rPr>
          <w:t>3</w:t>
        </w:r>
        <w:r>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35" w:history="1">
        <w:r w:rsidR="004D21C2" w:rsidRPr="00CC5E11">
          <w:rPr>
            <w:rStyle w:val="Hyperlink"/>
            <w:noProof/>
          </w:rPr>
          <w:t>Nemčija-Slovenija</w:t>
        </w:r>
        <w:r w:rsidR="004D21C2">
          <w:rPr>
            <w:noProof/>
            <w:webHidden/>
          </w:rPr>
          <w:tab/>
        </w:r>
        <w:r w:rsidR="00AC3273">
          <w:rPr>
            <w:noProof/>
            <w:webHidden/>
          </w:rPr>
          <w:fldChar w:fldCharType="begin"/>
        </w:r>
        <w:r w:rsidR="004D21C2">
          <w:rPr>
            <w:noProof/>
            <w:webHidden/>
          </w:rPr>
          <w:instrText xml:space="preserve"> PAGEREF _Toc340675835 \h </w:instrText>
        </w:r>
        <w:r w:rsidR="00AC3273">
          <w:rPr>
            <w:noProof/>
            <w:webHidden/>
          </w:rPr>
        </w:r>
        <w:r w:rsidR="00AC3273">
          <w:rPr>
            <w:noProof/>
            <w:webHidden/>
          </w:rPr>
          <w:fldChar w:fldCharType="separate"/>
        </w:r>
        <w:r w:rsidR="000571A7">
          <w:rPr>
            <w:noProof/>
            <w:webHidden/>
          </w:rPr>
          <w:t>4</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36" w:history="1">
        <w:r w:rsidR="004D21C2" w:rsidRPr="00CC5E11">
          <w:rPr>
            <w:rStyle w:val="Hyperlink"/>
            <w:noProof/>
          </w:rPr>
          <w:t>Zgodovina-berlinski zid</w:t>
        </w:r>
        <w:r w:rsidR="004D21C2">
          <w:rPr>
            <w:noProof/>
            <w:webHidden/>
          </w:rPr>
          <w:tab/>
        </w:r>
        <w:r w:rsidR="00AC3273">
          <w:rPr>
            <w:noProof/>
            <w:webHidden/>
          </w:rPr>
          <w:fldChar w:fldCharType="begin"/>
        </w:r>
        <w:r w:rsidR="004D21C2">
          <w:rPr>
            <w:noProof/>
            <w:webHidden/>
          </w:rPr>
          <w:instrText xml:space="preserve"> PAGEREF _Toc340675836 \h </w:instrText>
        </w:r>
        <w:r w:rsidR="00AC3273">
          <w:rPr>
            <w:noProof/>
            <w:webHidden/>
          </w:rPr>
        </w:r>
        <w:r w:rsidR="00AC3273">
          <w:rPr>
            <w:noProof/>
            <w:webHidden/>
          </w:rPr>
          <w:fldChar w:fldCharType="separate"/>
        </w:r>
        <w:r w:rsidR="000571A7">
          <w:rPr>
            <w:noProof/>
            <w:webHidden/>
          </w:rPr>
          <w:t>5</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37" w:history="1">
        <w:r w:rsidR="004D21C2" w:rsidRPr="00CC5E11">
          <w:rPr>
            <w:rStyle w:val="Hyperlink"/>
            <w:noProof/>
          </w:rPr>
          <w:t>Naravne značilnosti Nemčije</w:t>
        </w:r>
        <w:r w:rsidR="004D21C2">
          <w:rPr>
            <w:noProof/>
            <w:webHidden/>
          </w:rPr>
          <w:tab/>
        </w:r>
        <w:r w:rsidR="00AC3273">
          <w:rPr>
            <w:noProof/>
            <w:webHidden/>
          </w:rPr>
          <w:fldChar w:fldCharType="begin"/>
        </w:r>
        <w:r w:rsidR="004D21C2">
          <w:rPr>
            <w:noProof/>
            <w:webHidden/>
          </w:rPr>
          <w:instrText xml:space="preserve"> PAGEREF _Toc340675837 \h </w:instrText>
        </w:r>
        <w:r w:rsidR="00AC3273">
          <w:rPr>
            <w:noProof/>
            <w:webHidden/>
          </w:rPr>
        </w:r>
        <w:r w:rsidR="00AC3273">
          <w:rPr>
            <w:noProof/>
            <w:webHidden/>
          </w:rPr>
          <w:fldChar w:fldCharType="separate"/>
        </w:r>
        <w:r w:rsidR="000571A7">
          <w:rPr>
            <w:noProof/>
            <w:webHidden/>
          </w:rPr>
          <w:t>6</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38" w:history="1">
        <w:r w:rsidR="004D21C2" w:rsidRPr="00CC5E11">
          <w:rPr>
            <w:rStyle w:val="Hyperlink"/>
            <w:noProof/>
          </w:rPr>
          <w:t>reke</w:t>
        </w:r>
        <w:r w:rsidR="004D21C2">
          <w:rPr>
            <w:noProof/>
            <w:webHidden/>
          </w:rPr>
          <w:tab/>
        </w:r>
        <w:r w:rsidR="00AC3273">
          <w:rPr>
            <w:noProof/>
            <w:webHidden/>
          </w:rPr>
          <w:fldChar w:fldCharType="begin"/>
        </w:r>
        <w:r w:rsidR="004D21C2">
          <w:rPr>
            <w:noProof/>
            <w:webHidden/>
          </w:rPr>
          <w:instrText xml:space="preserve"> PAGEREF _Toc340675838 \h </w:instrText>
        </w:r>
        <w:r w:rsidR="00AC3273">
          <w:rPr>
            <w:noProof/>
            <w:webHidden/>
          </w:rPr>
        </w:r>
        <w:r w:rsidR="00AC3273">
          <w:rPr>
            <w:noProof/>
            <w:webHidden/>
          </w:rPr>
          <w:fldChar w:fldCharType="separate"/>
        </w:r>
        <w:r w:rsidR="000571A7">
          <w:rPr>
            <w:noProof/>
            <w:webHidden/>
          </w:rPr>
          <w:t>6</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39" w:history="1">
        <w:r w:rsidR="004D21C2" w:rsidRPr="00CC5E11">
          <w:rPr>
            <w:rStyle w:val="Hyperlink"/>
            <w:noProof/>
          </w:rPr>
          <w:t>Morje</w:t>
        </w:r>
        <w:r w:rsidR="004D21C2">
          <w:rPr>
            <w:noProof/>
            <w:webHidden/>
          </w:rPr>
          <w:tab/>
        </w:r>
        <w:r w:rsidR="00AC3273">
          <w:rPr>
            <w:noProof/>
            <w:webHidden/>
          </w:rPr>
          <w:fldChar w:fldCharType="begin"/>
        </w:r>
        <w:r w:rsidR="004D21C2">
          <w:rPr>
            <w:noProof/>
            <w:webHidden/>
          </w:rPr>
          <w:instrText xml:space="preserve"> PAGEREF _Toc340675839 \h </w:instrText>
        </w:r>
        <w:r w:rsidR="00AC3273">
          <w:rPr>
            <w:noProof/>
            <w:webHidden/>
          </w:rPr>
        </w:r>
        <w:r w:rsidR="00AC3273">
          <w:rPr>
            <w:noProof/>
            <w:webHidden/>
          </w:rPr>
          <w:fldChar w:fldCharType="separate"/>
        </w:r>
        <w:r w:rsidR="000571A7">
          <w:rPr>
            <w:noProof/>
            <w:webHidden/>
          </w:rPr>
          <w:t>6</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0" w:history="1">
        <w:r w:rsidR="004D21C2" w:rsidRPr="00CC5E11">
          <w:rPr>
            <w:rStyle w:val="Hyperlink"/>
            <w:noProof/>
          </w:rPr>
          <w:t>Tla in rastje:</w:t>
        </w:r>
        <w:r w:rsidR="004D21C2">
          <w:rPr>
            <w:noProof/>
            <w:webHidden/>
          </w:rPr>
          <w:tab/>
        </w:r>
        <w:r w:rsidR="00AC3273">
          <w:rPr>
            <w:noProof/>
            <w:webHidden/>
          </w:rPr>
          <w:fldChar w:fldCharType="begin"/>
        </w:r>
        <w:r w:rsidR="004D21C2">
          <w:rPr>
            <w:noProof/>
            <w:webHidden/>
          </w:rPr>
          <w:instrText xml:space="preserve"> PAGEREF _Toc340675840 \h </w:instrText>
        </w:r>
        <w:r w:rsidR="00AC3273">
          <w:rPr>
            <w:noProof/>
            <w:webHidden/>
          </w:rPr>
        </w:r>
        <w:r w:rsidR="00AC3273">
          <w:rPr>
            <w:noProof/>
            <w:webHidden/>
          </w:rPr>
          <w:fldChar w:fldCharType="separate"/>
        </w:r>
        <w:r w:rsidR="000571A7">
          <w:rPr>
            <w:noProof/>
            <w:webHidden/>
          </w:rPr>
          <w:t>7</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41" w:history="1">
        <w:r w:rsidR="004D21C2" w:rsidRPr="00CC5E11">
          <w:rPr>
            <w:rStyle w:val="Hyperlink"/>
            <w:noProof/>
          </w:rPr>
          <w:t>Družbene značilnosti Nemčije</w:t>
        </w:r>
        <w:r w:rsidR="004D21C2">
          <w:rPr>
            <w:noProof/>
            <w:webHidden/>
          </w:rPr>
          <w:tab/>
        </w:r>
        <w:r w:rsidR="00AC3273">
          <w:rPr>
            <w:noProof/>
            <w:webHidden/>
          </w:rPr>
          <w:fldChar w:fldCharType="begin"/>
        </w:r>
        <w:r w:rsidR="004D21C2">
          <w:rPr>
            <w:noProof/>
            <w:webHidden/>
          </w:rPr>
          <w:instrText xml:space="preserve"> PAGEREF _Toc340675841 \h </w:instrText>
        </w:r>
        <w:r w:rsidR="00AC3273">
          <w:rPr>
            <w:noProof/>
            <w:webHidden/>
          </w:rPr>
        </w:r>
        <w:r w:rsidR="00AC3273">
          <w:rPr>
            <w:noProof/>
            <w:webHidden/>
          </w:rPr>
          <w:fldChar w:fldCharType="separate"/>
        </w:r>
        <w:r w:rsidR="000571A7">
          <w:rPr>
            <w:noProof/>
            <w:webHidden/>
          </w:rPr>
          <w:t>8</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2" w:history="1">
        <w:r w:rsidR="004D21C2" w:rsidRPr="00CC5E11">
          <w:rPr>
            <w:rStyle w:val="Hyperlink"/>
            <w:noProof/>
          </w:rPr>
          <w:t>Prebivalstvo</w:t>
        </w:r>
        <w:r w:rsidR="004D21C2">
          <w:rPr>
            <w:noProof/>
            <w:webHidden/>
          </w:rPr>
          <w:tab/>
        </w:r>
        <w:r w:rsidR="00AC3273">
          <w:rPr>
            <w:noProof/>
            <w:webHidden/>
          </w:rPr>
          <w:fldChar w:fldCharType="begin"/>
        </w:r>
        <w:r w:rsidR="004D21C2">
          <w:rPr>
            <w:noProof/>
            <w:webHidden/>
          </w:rPr>
          <w:instrText xml:space="preserve"> PAGEREF _Toc340675842 \h </w:instrText>
        </w:r>
        <w:r w:rsidR="00AC3273">
          <w:rPr>
            <w:noProof/>
            <w:webHidden/>
          </w:rPr>
        </w:r>
        <w:r w:rsidR="00AC3273">
          <w:rPr>
            <w:noProof/>
            <w:webHidden/>
          </w:rPr>
          <w:fldChar w:fldCharType="separate"/>
        </w:r>
        <w:r w:rsidR="000571A7">
          <w:rPr>
            <w:noProof/>
            <w:webHidden/>
          </w:rPr>
          <w:t>8</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3" w:history="1">
        <w:r w:rsidR="004D21C2" w:rsidRPr="00CC5E11">
          <w:rPr>
            <w:rStyle w:val="Hyperlink"/>
            <w:noProof/>
          </w:rPr>
          <w:t>Poselitev</w:t>
        </w:r>
        <w:r w:rsidR="004D21C2">
          <w:rPr>
            <w:noProof/>
            <w:webHidden/>
          </w:rPr>
          <w:tab/>
        </w:r>
        <w:r w:rsidR="00AC3273">
          <w:rPr>
            <w:noProof/>
            <w:webHidden/>
          </w:rPr>
          <w:fldChar w:fldCharType="begin"/>
        </w:r>
        <w:r w:rsidR="004D21C2">
          <w:rPr>
            <w:noProof/>
            <w:webHidden/>
          </w:rPr>
          <w:instrText xml:space="preserve"> PAGEREF _Toc340675843 \h </w:instrText>
        </w:r>
        <w:r w:rsidR="00AC3273">
          <w:rPr>
            <w:noProof/>
            <w:webHidden/>
          </w:rPr>
        </w:r>
        <w:r w:rsidR="00AC3273">
          <w:rPr>
            <w:noProof/>
            <w:webHidden/>
          </w:rPr>
          <w:fldChar w:fldCharType="separate"/>
        </w:r>
        <w:r w:rsidR="000571A7">
          <w:rPr>
            <w:noProof/>
            <w:webHidden/>
          </w:rPr>
          <w:t>9</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4" w:history="1">
        <w:r w:rsidR="004D21C2" w:rsidRPr="00CC5E11">
          <w:rPr>
            <w:rStyle w:val="Hyperlink"/>
            <w:noProof/>
          </w:rPr>
          <w:t>Politični sistem:</w:t>
        </w:r>
        <w:r w:rsidR="004D21C2">
          <w:rPr>
            <w:noProof/>
            <w:webHidden/>
          </w:rPr>
          <w:tab/>
        </w:r>
        <w:r w:rsidR="00AC3273">
          <w:rPr>
            <w:noProof/>
            <w:webHidden/>
          </w:rPr>
          <w:fldChar w:fldCharType="begin"/>
        </w:r>
        <w:r w:rsidR="004D21C2">
          <w:rPr>
            <w:noProof/>
            <w:webHidden/>
          </w:rPr>
          <w:instrText xml:space="preserve"> PAGEREF _Toc340675844 \h </w:instrText>
        </w:r>
        <w:r w:rsidR="00AC3273">
          <w:rPr>
            <w:noProof/>
            <w:webHidden/>
          </w:rPr>
        </w:r>
        <w:r w:rsidR="00AC3273">
          <w:rPr>
            <w:noProof/>
            <w:webHidden/>
          </w:rPr>
          <w:fldChar w:fldCharType="separate"/>
        </w:r>
        <w:r w:rsidR="000571A7">
          <w:rPr>
            <w:noProof/>
            <w:webHidden/>
          </w:rPr>
          <w:t>9</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45" w:history="1">
        <w:r w:rsidR="004D21C2" w:rsidRPr="00CC5E11">
          <w:rPr>
            <w:rStyle w:val="Hyperlink"/>
            <w:noProof/>
          </w:rPr>
          <w:t>Gospodarstvo Nemčije</w:t>
        </w:r>
        <w:r w:rsidR="004D21C2">
          <w:rPr>
            <w:noProof/>
            <w:webHidden/>
          </w:rPr>
          <w:tab/>
        </w:r>
        <w:r w:rsidR="00AC3273">
          <w:rPr>
            <w:noProof/>
            <w:webHidden/>
          </w:rPr>
          <w:fldChar w:fldCharType="begin"/>
        </w:r>
        <w:r w:rsidR="004D21C2">
          <w:rPr>
            <w:noProof/>
            <w:webHidden/>
          </w:rPr>
          <w:instrText xml:space="preserve"> PAGEREF _Toc340675845 \h </w:instrText>
        </w:r>
        <w:r w:rsidR="00AC3273">
          <w:rPr>
            <w:noProof/>
            <w:webHidden/>
          </w:rPr>
        </w:r>
        <w:r w:rsidR="00AC3273">
          <w:rPr>
            <w:noProof/>
            <w:webHidden/>
          </w:rPr>
          <w:fldChar w:fldCharType="separate"/>
        </w:r>
        <w:r w:rsidR="000571A7">
          <w:rPr>
            <w:noProof/>
            <w:webHidden/>
          </w:rPr>
          <w:t>10</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6" w:history="1">
        <w:r w:rsidR="004D21C2" w:rsidRPr="00CC5E11">
          <w:rPr>
            <w:rStyle w:val="Hyperlink"/>
            <w:noProof/>
          </w:rPr>
          <w:t>Gospodarstvo</w:t>
        </w:r>
        <w:r w:rsidR="004D21C2">
          <w:rPr>
            <w:noProof/>
            <w:webHidden/>
          </w:rPr>
          <w:tab/>
        </w:r>
        <w:r w:rsidR="00AC3273">
          <w:rPr>
            <w:noProof/>
            <w:webHidden/>
          </w:rPr>
          <w:fldChar w:fldCharType="begin"/>
        </w:r>
        <w:r w:rsidR="004D21C2">
          <w:rPr>
            <w:noProof/>
            <w:webHidden/>
          </w:rPr>
          <w:instrText xml:space="preserve"> PAGEREF _Toc340675846 \h </w:instrText>
        </w:r>
        <w:r w:rsidR="00AC3273">
          <w:rPr>
            <w:noProof/>
            <w:webHidden/>
          </w:rPr>
        </w:r>
        <w:r w:rsidR="00AC3273">
          <w:rPr>
            <w:noProof/>
            <w:webHidden/>
          </w:rPr>
          <w:fldChar w:fldCharType="separate"/>
        </w:r>
        <w:r w:rsidR="000571A7">
          <w:rPr>
            <w:noProof/>
            <w:webHidden/>
          </w:rPr>
          <w:t>10</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7" w:history="1">
        <w:r w:rsidR="004D21C2" w:rsidRPr="00CC5E11">
          <w:rPr>
            <w:rStyle w:val="Hyperlink"/>
            <w:noProof/>
          </w:rPr>
          <w:t>Rudarstvo</w:t>
        </w:r>
        <w:r w:rsidR="004D21C2">
          <w:rPr>
            <w:noProof/>
            <w:webHidden/>
          </w:rPr>
          <w:tab/>
        </w:r>
        <w:r w:rsidR="00AC3273">
          <w:rPr>
            <w:noProof/>
            <w:webHidden/>
          </w:rPr>
          <w:fldChar w:fldCharType="begin"/>
        </w:r>
        <w:r w:rsidR="004D21C2">
          <w:rPr>
            <w:noProof/>
            <w:webHidden/>
          </w:rPr>
          <w:instrText xml:space="preserve"> PAGEREF _Toc340675847 \h </w:instrText>
        </w:r>
        <w:r w:rsidR="00AC3273">
          <w:rPr>
            <w:noProof/>
            <w:webHidden/>
          </w:rPr>
        </w:r>
        <w:r w:rsidR="00AC3273">
          <w:rPr>
            <w:noProof/>
            <w:webHidden/>
          </w:rPr>
          <w:fldChar w:fldCharType="separate"/>
        </w:r>
        <w:r w:rsidR="000571A7">
          <w:rPr>
            <w:noProof/>
            <w:webHidden/>
          </w:rPr>
          <w:t>10</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8" w:history="1">
        <w:r w:rsidR="004D21C2" w:rsidRPr="00CC5E11">
          <w:rPr>
            <w:rStyle w:val="Hyperlink"/>
            <w:noProof/>
          </w:rPr>
          <w:t>Industrija</w:t>
        </w:r>
        <w:r w:rsidR="004D21C2">
          <w:rPr>
            <w:noProof/>
            <w:webHidden/>
          </w:rPr>
          <w:tab/>
        </w:r>
        <w:r w:rsidR="00AC3273">
          <w:rPr>
            <w:noProof/>
            <w:webHidden/>
          </w:rPr>
          <w:fldChar w:fldCharType="begin"/>
        </w:r>
        <w:r w:rsidR="004D21C2">
          <w:rPr>
            <w:noProof/>
            <w:webHidden/>
          </w:rPr>
          <w:instrText xml:space="preserve"> PAGEREF _Toc340675848 \h </w:instrText>
        </w:r>
        <w:r w:rsidR="00AC3273">
          <w:rPr>
            <w:noProof/>
            <w:webHidden/>
          </w:rPr>
        </w:r>
        <w:r w:rsidR="00AC3273">
          <w:rPr>
            <w:noProof/>
            <w:webHidden/>
          </w:rPr>
          <w:fldChar w:fldCharType="separate"/>
        </w:r>
        <w:r w:rsidR="000571A7">
          <w:rPr>
            <w:noProof/>
            <w:webHidden/>
          </w:rPr>
          <w:t>10</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49" w:history="1">
        <w:r w:rsidR="004D21C2" w:rsidRPr="00CC5E11">
          <w:rPr>
            <w:rStyle w:val="Hyperlink"/>
            <w:noProof/>
          </w:rPr>
          <w:t>Obremenjevanje okolja</w:t>
        </w:r>
        <w:r w:rsidR="004D21C2">
          <w:rPr>
            <w:noProof/>
            <w:webHidden/>
          </w:rPr>
          <w:tab/>
        </w:r>
        <w:r w:rsidR="00AC3273">
          <w:rPr>
            <w:noProof/>
            <w:webHidden/>
          </w:rPr>
          <w:fldChar w:fldCharType="begin"/>
        </w:r>
        <w:r w:rsidR="004D21C2">
          <w:rPr>
            <w:noProof/>
            <w:webHidden/>
          </w:rPr>
          <w:instrText xml:space="preserve"> PAGEREF _Toc340675849 \h </w:instrText>
        </w:r>
        <w:r w:rsidR="00AC3273">
          <w:rPr>
            <w:noProof/>
            <w:webHidden/>
          </w:rPr>
        </w:r>
        <w:r w:rsidR="00AC3273">
          <w:rPr>
            <w:noProof/>
            <w:webHidden/>
          </w:rPr>
          <w:fldChar w:fldCharType="separate"/>
        </w:r>
        <w:r w:rsidR="000571A7">
          <w:rPr>
            <w:noProof/>
            <w:webHidden/>
          </w:rPr>
          <w:t>11</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50" w:history="1">
        <w:r w:rsidR="004D21C2" w:rsidRPr="00CC5E11">
          <w:rPr>
            <w:rStyle w:val="Hyperlink"/>
            <w:noProof/>
          </w:rPr>
          <w:t>Kulturna in naravna dediščina</w:t>
        </w:r>
        <w:r w:rsidR="004D21C2">
          <w:rPr>
            <w:noProof/>
            <w:webHidden/>
          </w:rPr>
          <w:tab/>
        </w:r>
        <w:r w:rsidR="00AC3273">
          <w:rPr>
            <w:noProof/>
            <w:webHidden/>
          </w:rPr>
          <w:fldChar w:fldCharType="begin"/>
        </w:r>
        <w:r w:rsidR="004D21C2">
          <w:rPr>
            <w:noProof/>
            <w:webHidden/>
          </w:rPr>
          <w:instrText xml:space="preserve"> PAGEREF _Toc340675850 \h </w:instrText>
        </w:r>
        <w:r w:rsidR="00AC3273">
          <w:rPr>
            <w:noProof/>
            <w:webHidden/>
          </w:rPr>
        </w:r>
        <w:r w:rsidR="00AC3273">
          <w:rPr>
            <w:noProof/>
            <w:webHidden/>
          </w:rPr>
          <w:fldChar w:fldCharType="separate"/>
        </w:r>
        <w:r w:rsidR="000571A7">
          <w:rPr>
            <w:noProof/>
            <w:webHidden/>
          </w:rPr>
          <w:t>12</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51" w:history="1">
        <w:r w:rsidR="004D21C2" w:rsidRPr="00CC5E11">
          <w:rPr>
            <w:rStyle w:val="Hyperlink"/>
            <w:noProof/>
          </w:rPr>
          <w:t>Zgodbe</w:t>
        </w:r>
        <w:r w:rsidR="004D21C2">
          <w:rPr>
            <w:noProof/>
            <w:webHidden/>
          </w:rPr>
          <w:tab/>
        </w:r>
        <w:r w:rsidR="00AC3273">
          <w:rPr>
            <w:noProof/>
            <w:webHidden/>
          </w:rPr>
          <w:fldChar w:fldCharType="begin"/>
        </w:r>
        <w:r w:rsidR="004D21C2">
          <w:rPr>
            <w:noProof/>
            <w:webHidden/>
          </w:rPr>
          <w:instrText xml:space="preserve"> PAGEREF _Toc340675851 \h </w:instrText>
        </w:r>
        <w:r w:rsidR="00AC3273">
          <w:rPr>
            <w:noProof/>
            <w:webHidden/>
          </w:rPr>
        </w:r>
        <w:r w:rsidR="00AC3273">
          <w:rPr>
            <w:noProof/>
            <w:webHidden/>
          </w:rPr>
          <w:fldChar w:fldCharType="separate"/>
        </w:r>
        <w:r w:rsidR="000571A7">
          <w:rPr>
            <w:noProof/>
            <w:webHidden/>
          </w:rPr>
          <w:t>13</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52" w:history="1">
        <w:r w:rsidR="004D21C2" w:rsidRPr="00CC5E11">
          <w:rPr>
            <w:rStyle w:val="Hyperlink"/>
            <w:noProof/>
          </w:rPr>
          <w:t>Tradicionalna hrana in pijača</w:t>
        </w:r>
        <w:r w:rsidR="004D21C2">
          <w:rPr>
            <w:noProof/>
            <w:webHidden/>
          </w:rPr>
          <w:tab/>
        </w:r>
        <w:r w:rsidR="00AC3273">
          <w:rPr>
            <w:noProof/>
            <w:webHidden/>
          </w:rPr>
          <w:fldChar w:fldCharType="begin"/>
        </w:r>
        <w:r w:rsidR="004D21C2">
          <w:rPr>
            <w:noProof/>
            <w:webHidden/>
          </w:rPr>
          <w:instrText xml:space="preserve"> PAGEREF _Toc340675852 \h </w:instrText>
        </w:r>
        <w:r w:rsidR="00AC3273">
          <w:rPr>
            <w:noProof/>
            <w:webHidden/>
          </w:rPr>
        </w:r>
        <w:r w:rsidR="00AC3273">
          <w:rPr>
            <w:noProof/>
            <w:webHidden/>
          </w:rPr>
          <w:fldChar w:fldCharType="separate"/>
        </w:r>
        <w:r w:rsidR="000571A7">
          <w:rPr>
            <w:noProof/>
            <w:webHidden/>
          </w:rPr>
          <w:t>14</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53" w:history="1">
        <w:r w:rsidR="004D21C2" w:rsidRPr="00CC5E11">
          <w:rPr>
            <w:rStyle w:val="Hyperlink"/>
            <w:noProof/>
          </w:rPr>
          <w:t>Slavne osebnosti</w:t>
        </w:r>
        <w:r w:rsidR="004D21C2">
          <w:rPr>
            <w:noProof/>
            <w:webHidden/>
          </w:rPr>
          <w:tab/>
        </w:r>
        <w:r w:rsidR="00AC3273">
          <w:rPr>
            <w:noProof/>
            <w:webHidden/>
          </w:rPr>
          <w:fldChar w:fldCharType="begin"/>
        </w:r>
        <w:r w:rsidR="004D21C2">
          <w:rPr>
            <w:noProof/>
            <w:webHidden/>
          </w:rPr>
          <w:instrText xml:space="preserve"> PAGEREF _Toc340675853 \h </w:instrText>
        </w:r>
        <w:r w:rsidR="00AC3273">
          <w:rPr>
            <w:noProof/>
            <w:webHidden/>
          </w:rPr>
        </w:r>
        <w:r w:rsidR="00AC3273">
          <w:rPr>
            <w:noProof/>
            <w:webHidden/>
          </w:rPr>
          <w:fldChar w:fldCharType="separate"/>
        </w:r>
        <w:r w:rsidR="000571A7">
          <w:rPr>
            <w:noProof/>
            <w:webHidden/>
          </w:rPr>
          <w:t>14</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54" w:history="1">
        <w:r w:rsidR="004D21C2" w:rsidRPr="00CC5E11">
          <w:rPr>
            <w:rStyle w:val="Hyperlink"/>
            <w:noProof/>
          </w:rPr>
          <w:t>Zanimivosti</w:t>
        </w:r>
        <w:r w:rsidR="004D21C2">
          <w:rPr>
            <w:noProof/>
            <w:webHidden/>
          </w:rPr>
          <w:tab/>
        </w:r>
        <w:r w:rsidR="00AC3273">
          <w:rPr>
            <w:noProof/>
            <w:webHidden/>
          </w:rPr>
          <w:fldChar w:fldCharType="begin"/>
        </w:r>
        <w:r w:rsidR="004D21C2">
          <w:rPr>
            <w:noProof/>
            <w:webHidden/>
          </w:rPr>
          <w:instrText xml:space="preserve"> PAGEREF _Toc340675854 \h </w:instrText>
        </w:r>
        <w:r w:rsidR="00AC3273">
          <w:rPr>
            <w:noProof/>
            <w:webHidden/>
          </w:rPr>
        </w:r>
        <w:r w:rsidR="00AC3273">
          <w:rPr>
            <w:noProof/>
            <w:webHidden/>
          </w:rPr>
          <w:fldChar w:fldCharType="separate"/>
        </w:r>
        <w:r w:rsidR="000571A7">
          <w:rPr>
            <w:noProof/>
            <w:webHidden/>
          </w:rPr>
          <w:t>15</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r:id="rId10" w:anchor="_Toc340675855" w:history="1">
        <w:r w:rsidR="004D21C2" w:rsidRPr="00CC5E11">
          <w:rPr>
            <w:rStyle w:val="Hyperlink"/>
            <w:noProof/>
          </w:rPr>
          <w:t>Koledar praznikov v nemčiji za leto 2013</w:t>
        </w:r>
        <w:r w:rsidR="004D21C2">
          <w:rPr>
            <w:noProof/>
            <w:webHidden/>
          </w:rPr>
          <w:tab/>
        </w:r>
        <w:r w:rsidR="00AC3273">
          <w:rPr>
            <w:noProof/>
            <w:webHidden/>
          </w:rPr>
          <w:fldChar w:fldCharType="begin"/>
        </w:r>
        <w:r w:rsidR="004D21C2">
          <w:rPr>
            <w:noProof/>
            <w:webHidden/>
          </w:rPr>
          <w:instrText xml:space="preserve"> PAGEREF _Toc340675855 \h </w:instrText>
        </w:r>
        <w:r w:rsidR="00AC3273">
          <w:rPr>
            <w:noProof/>
            <w:webHidden/>
          </w:rPr>
        </w:r>
        <w:r w:rsidR="00AC3273">
          <w:rPr>
            <w:noProof/>
            <w:webHidden/>
          </w:rPr>
          <w:fldChar w:fldCharType="separate"/>
        </w:r>
        <w:r w:rsidR="000571A7">
          <w:rPr>
            <w:noProof/>
            <w:webHidden/>
          </w:rPr>
          <w:t>15</w:t>
        </w:r>
        <w:r w:rsidR="00AC3273">
          <w:rPr>
            <w:noProof/>
            <w:webHidden/>
          </w:rPr>
          <w:fldChar w:fldCharType="end"/>
        </w:r>
      </w:hyperlink>
    </w:p>
    <w:p w:rsidR="004D21C2" w:rsidRPr="00DF1880" w:rsidRDefault="00C205F5">
      <w:pPr>
        <w:pStyle w:val="TOC2"/>
        <w:tabs>
          <w:tab w:val="right" w:leader="dot" w:pos="9062"/>
        </w:tabs>
        <w:rPr>
          <w:rFonts w:eastAsia="Times New Roman" w:cs="Times New Roman"/>
          <w:b w:val="0"/>
          <w:bCs w:val="0"/>
          <w:smallCaps w:val="0"/>
          <w:noProof/>
          <w:lang w:eastAsia="sl-SI"/>
        </w:rPr>
      </w:pPr>
      <w:hyperlink w:anchor="_Toc340675856" w:history="1">
        <w:r w:rsidR="004D21C2" w:rsidRPr="00CC5E11">
          <w:rPr>
            <w:rStyle w:val="Hyperlink"/>
            <w:noProof/>
          </w:rPr>
          <w:t>Oktoberfest</w:t>
        </w:r>
        <w:r w:rsidR="004D21C2">
          <w:rPr>
            <w:noProof/>
            <w:webHidden/>
          </w:rPr>
          <w:tab/>
        </w:r>
        <w:r w:rsidR="00AC3273">
          <w:rPr>
            <w:noProof/>
            <w:webHidden/>
          </w:rPr>
          <w:fldChar w:fldCharType="begin"/>
        </w:r>
        <w:r w:rsidR="004D21C2">
          <w:rPr>
            <w:noProof/>
            <w:webHidden/>
          </w:rPr>
          <w:instrText xml:space="preserve"> PAGEREF _Toc340675856 \h </w:instrText>
        </w:r>
        <w:r w:rsidR="00AC3273">
          <w:rPr>
            <w:noProof/>
            <w:webHidden/>
          </w:rPr>
        </w:r>
        <w:r w:rsidR="00AC3273">
          <w:rPr>
            <w:noProof/>
            <w:webHidden/>
          </w:rPr>
          <w:fldChar w:fldCharType="separate"/>
        </w:r>
        <w:r w:rsidR="000571A7">
          <w:rPr>
            <w:noProof/>
            <w:webHidden/>
          </w:rPr>
          <w:t>16</w:t>
        </w:r>
        <w:r w:rsidR="00AC3273">
          <w:rPr>
            <w:noProof/>
            <w:webHidden/>
          </w:rPr>
          <w:fldChar w:fldCharType="end"/>
        </w:r>
      </w:hyperlink>
    </w:p>
    <w:p w:rsidR="004D21C2" w:rsidRPr="00DF1880" w:rsidRDefault="00C205F5">
      <w:pPr>
        <w:pStyle w:val="TOC1"/>
        <w:tabs>
          <w:tab w:val="right" w:leader="dot" w:pos="9062"/>
        </w:tabs>
        <w:rPr>
          <w:rFonts w:eastAsia="Times New Roman" w:cs="Times New Roman"/>
          <w:b w:val="0"/>
          <w:bCs w:val="0"/>
          <w:caps w:val="0"/>
          <w:noProof/>
          <w:u w:val="none"/>
          <w:lang w:eastAsia="sl-SI"/>
        </w:rPr>
      </w:pPr>
      <w:hyperlink w:anchor="_Toc340675857" w:history="1">
        <w:r w:rsidR="004D21C2" w:rsidRPr="00CC5E11">
          <w:rPr>
            <w:rStyle w:val="Hyperlink"/>
            <w:noProof/>
          </w:rPr>
          <w:t>Viri in literatura</w:t>
        </w:r>
        <w:r w:rsidR="004D21C2">
          <w:rPr>
            <w:noProof/>
            <w:webHidden/>
          </w:rPr>
          <w:tab/>
        </w:r>
        <w:r w:rsidR="00AC3273">
          <w:rPr>
            <w:noProof/>
            <w:webHidden/>
          </w:rPr>
          <w:fldChar w:fldCharType="begin"/>
        </w:r>
        <w:r w:rsidR="004D21C2">
          <w:rPr>
            <w:noProof/>
            <w:webHidden/>
          </w:rPr>
          <w:instrText xml:space="preserve"> PAGEREF _Toc340675857 \h </w:instrText>
        </w:r>
        <w:r w:rsidR="00AC3273">
          <w:rPr>
            <w:noProof/>
            <w:webHidden/>
          </w:rPr>
        </w:r>
        <w:r w:rsidR="00AC3273">
          <w:rPr>
            <w:noProof/>
            <w:webHidden/>
          </w:rPr>
          <w:fldChar w:fldCharType="separate"/>
        </w:r>
        <w:r w:rsidR="000571A7">
          <w:rPr>
            <w:noProof/>
            <w:webHidden/>
          </w:rPr>
          <w:t>17</w:t>
        </w:r>
        <w:r w:rsidR="00AC3273">
          <w:rPr>
            <w:noProof/>
            <w:webHidden/>
          </w:rPr>
          <w:fldChar w:fldCharType="end"/>
        </w:r>
      </w:hyperlink>
    </w:p>
    <w:p w:rsidR="00955C00" w:rsidRPr="004D21C2" w:rsidRDefault="00AC3273" w:rsidP="00974D6C">
      <w:r>
        <w:lastRenderedPageBreak/>
        <w:fldChar w:fldCharType="end"/>
      </w:r>
    </w:p>
    <w:p w:rsidR="00955C00" w:rsidRPr="00DF1880" w:rsidRDefault="007B74B0" w:rsidP="004D21C2">
      <w:pPr>
        <w:pStyle w:val="Heading1"/>
        <w:jc w:val="center"/>
        <w:rPr>
          <w:rFonts w:cs="Calibri"/>
          <w:sz w:val="44"/>
          <w:szCs w:val="44"/>
        </w:rPr>
      </w:pPr>
      <w:bookmarkStart w:id="1" w:name="_Toc340675834"/>
      <w:r w:rsidRPr="00DF1880">
        <w:rPr>
          <w:rFonts w:cs="Calibri"/>
          <w:sz w:val="44"/>
          <w:szCs w:val="44"/>
        </w:rPr>
        <w:t>Osebna izkaznica</w:t>
      </w:r>
      <w:bookmarkEnd w:id="1"/>
    </w:p>
    <w:p w:rsidR="007B74B0" w:rsidRDefault="007B74B0" w:rsidP="007B74B0">
      <w:pPr>
        <w:jc w:val="center"/>
        <w:rPr>
          <w:b/>
          <w:sz w:val="44"/>
          <w:szCs w:val="44"/>
        </w:rPr>
      </w:pPr>
    </w:p>
    <w:p w:rsidR="007B74B0" w:rsidRDefault="007B74B0" w:rsidP="007B74B0">
      <w:pPr>
        <w:pStyle w:val="ListParagraph"/>
        <w:numPr>
          <w:ilvl w:val="0"/>
          <w:numId w:val="1"/>
        </w:numPr>
        <w:rPr>
          <w:b/>
          <w:sz w:val="24"/>
          <w:szCs w:val="24"/>
        </w:rPr>
      </w:pPr>
      <w:r>
        <w:rPr>
          <w:b/>
          <w:sz w:val="24"/>
          <w:szCs w:val="24"/>
        </w:rPr>
        <w:t>Nemčija</w:t>
      </w:r>
    </w:p>
    <w:p w:rsidR="004E436C" w:rsidRDefault="007B74B0" w:rsidP="004E436C">
      <w:pPr>
        <w:pStyle w:val="ListParagraph"/>
        <w:numPr>
          <w:ilvl w:val="0"/>
          <w:numId w:val="1"/>
        </w:numPr>
        <w:rPr>
          <w:b/>
          <w:sz w:val="24"/>
          <w:szCs w:val="24"/>
        </w:rPr>
      </w:pPr>
      <w:r>
        <w:rPr>
          <w:b/>
          <w:sz w:val="24"/>
          <w:szCs w:val="24"/>
        </w:rPr>
        <w:t>Uradno ime</w:t>
      </w:r>
      <w:r w:rsidR="004E436C">
        <w:rPr>
          <w:b/>
          <w:sz w:val="24"/>
          <w:szCs w:val="24"/>
        </w:rPr>
        <w:t xml:space="preserve">: </w:t>
      </w:r>
      <w:r w:rsidR="004E436C" w:rsidRPr="004E436C">
        <w:rPr>
          <w:b/>
          <w:sz w:val="24"/>
          <w:szCs w:val="24"/>
        </w:rPr>
        <w:t>Bundesrepublik Deutschland (Zvezna republika Nemčija)</w:t>
      </w:r>
    </w:p>
    <w:p w:rsidR="004E436C" w:rsidRDefault="004E436C" w:rsidP="004E436C">
      <w:pPr>
        <w:pStyle w:val="ListParagraph"/>
        <w:numPr>
          <w:ilvl w:val="0"/>
          <w:numId w:val="1"/>
        </w:numPr>
        <w:rPr>
          <w:b/>
          <w:sz w:val="24"/>
          <w:szCs w:val="24"/>
        </w:rPr>
      </w:pPr>
      <w:r>
        <w:rPr>
          <w:b/>
          <w:sz w:val="24"/>
          <w:szCs w:val="24"/>
        </w:rPr>
        <w:t xml:space="preserve">Materni in državni jezik: Nemščina </w:t>
      </w:r>
    </w:p>
    <w:p w:rsidR="004E436C" w:rsidRDefault="004E436C" w:rsidP="004E436C">
      <w:pPr>
        <w:pStyle w:val="ListParagraph"/>
        <w:numPr>
          <w:ilvl w:val="0"/>
          <w:numId w:val="1"/>
        </w:numPr>
        <w:rPr>
          <w:b/>
          <w:sz w:val="24"/>
          <w:szCs w:val="24"/>
        </w:rPr>
      </w:pPr>
      <w:r>
        <w:rPr>
          <w:b/>
          <w:sz w:val="24"/>
          <w:szCs w:val="24"/>
        </w:rPr>
        <w:t>Lega: srednja Evropa</w:t>
      </w:r>
    </w:p>
    <w:p w:rsidR="004E436C" w:rsidRDefault="004E436C" w:rsidP="004E436C">
      <w:pPr>
        <w:pStyle w:val="ListParagraph"/>
        <w:numPr>
          <w:ilvl w:val="0"/>
          <w:numId w:val="1"/>
        </w:numPr>
        <w:rPr>
          <w:b/>
          <w:sz w:val="24"/>
          <w:szCs w:val="24"/>
        </w:rPr>
      </w:pPr>
      <w:r>
        <w:rPr>
          <w:b/>
          <w:sz w:val="24"/>
          <w:szCs w:val="24"/>
        </w:rPr>
        <w:t>Glavno mesto: Berlin</w:t>
      </w:r>
    </w:p>
    <w:p w:rsidR="001D1CAC" w:rsidRDefault="001D1CAC" w:rsidP="004E436C">
      <w:pPr>
        <w:pStyle w:val="ListParagraph"/>
        <w:numPr>
          <w:ilvl w:val="0"/>
          <w:numId w:val="1"/>
        </w:numPr>
        <w:rPr>
          <w:b/>
          <w:sz w:val="24"/>
          <w:szCs w:val="24"/>
        </w:rPr>
      </w:pPr>
      <w:r>
        <w:rPr>
          <w:b/>
          <w:sz w:val="24"/>
          <w:szCs w:val="24"/>
        </w:rPr>
        <w:t>Največje mesto: Berlin</w:t>
      </w:r>
    </w:p>
    <w:p w:rsidR="004E436C" w:rsidRPr="004E436C" w:rsidRDefault="004E436C" w:rsidP="004E436C">
      <w:pPr>
        <w:pStyle w:val="ListParagraph"/>
        <w:numPr>
          <w:ilvl w:val="0"/>
          <w:numId w:val="1"/>
        </w:numPr>
        <w:rPr>
          <w:b/>
          <w:sz w:val="24"/>
          <w:szCs w:val="24"/>
        </w:rPr>
      </w:pPr>
      <w:r>
        <w:rPr>
          <w:b/>
          <w:sz w:val="24"/>
          <w:szCs w:val="24"/>
        </w:rPr>
        <w:t xml:space="preserve">Površina: </w:t>
      </w:r>
      <w:r w:rsidRPr="004E436C">
        <w:rPr>
          <w:b/>
          <w:sz w:val="24"/>
          <w:szCs w:val="24"/>
        </w:rPr>
        <w:t>356 854 km²</w:t>
      </w:r>
    </w:p>
    <w:p w:rsidR="004E436C" w:rsidRPr="004E436C" w:rsidRDefault="004E436C" w:rsidP="004E436C">
      <w:pPr>
        <w:pStyle w:val="ListParagraph"/>
        <w:numPr>
          <w:ilvl w:val="0"/>
          <w:numId w:val="1"/>
        </w:numPr>
        <w:rPr>
          <w:b/>
          <w:sz w:val="24"/>
          <w:szCs w:val="24"/>
        </w:rPr>
      </w:pPr>
      <w:r>
        <w:rPr>
          <w:b/>
          <w:sz w:val="24"/>
          <w:szCs w:val="24"/>
        </w:rPr>
        <w:t xml:space="preserve">Denarna valuta: evro - </w:t>
      </w:r>
      <w:r w:rsidRPr="00DF1880">
        <w:rPr>
          <w:rFonts w:cs="Calibri"/>
          <w:b/>
          <w:sz w:val="24"/>
          <w:szCs w:val="24"/>
        </w:rPr>
        <w:t>€</w:t>
      </w:r>
    </w:p>
    <w:p w:rsidR="004E436C" w:rsidRDefault="004E436C" w:rsidP="004E436C">
      <w:pPr>
        <w:pStyle w:val="ListParagraph"/>
        <w:numPr>
          <w:ilvl w:val="0"/>
          <w:numId w:val="1"/>
        </w:numPr>
        <w:rPr>
          <w:b/>
          <w:sz w:val="24"/>
          <w:szCs w:val="24"/>
        </w:rPr>
      </w:pPr>
      <w:r>
        <w:rPr>
          <w:b/>
          <w:sz w:val="24"/>
          <w:szCs w:val="24"/>
        </w:rPr>
        <w:t xml:space="preserve">Število prebivalcev: </w:t>
      </w:r>
      <w:r w:rsidR="00AD555E">
        <w:rPr>
          <w:b/>
          <w:sz w:val="24"/>
          <w:szCs w:val="24"/>
        </w:rPr>
        <w:t>81 869 000</w:t>
      </w:r>
    </w:p>
    <w:p w:rsidR="00AD555E" w:rsidRPr="004E436C" w:rsidRDefault="00AD555E" w:rsidP="004E436C">
      <w:pPr>
        <w:pStyle w:val="ListParagraph"/>
        <w:numPr>
          <w:ilvl w:val="0"/>
          <w:numId w:val="1"/>
        </w:numPr>
        <w:rPr>
          <w:b/>
          <w:sz w:val="24"/>
          <w:szCs w:val="24"/>
        </w:rPr>
      </w:pPr>
      <w:r>
        <w:rPr>
          <w:b/>
          <w:sz w:val="24"/>
          <w:szCs w:val="24"/>
        </w:rPr>
        <w:t xml:space="preserve">Število prebivalcev na km2: </w:t>
      </w:r>
      <w:r w:rsidR="00EF2C40">
        <w:rPr>
          <w:b/>
          <w:sz w:val="24"/>
          <w:szCs w:val="24"/>
        </w:rPr>
        <w:t>229</w:t>
      </w:r>
    </w:p>
    <w:p w:rsidR="004E436C" w:rsidRDefault="004E436C" w:rsidP="004E436C">
      <w:pPr>
        <w:pStyle w:val="ListParagraph"/>
        <w:numPr>
          <w:ilvl w:val="0"/>
          <w:numId w:val="1"/>
        </w:numPr>
        <w:rPr>
          <w:b/>
          <w:sz w:val="24"/>
          <w:szCs w:val="24"/>
        </w:rPr>
      </w:pPr>
      <w:r>
        <w:rPr>
          <w:b/>
          <w:sz w:val="24"/>
          <w:szCs w:val="24"/>
        </w:rPr>
        <w:t>EU: ena od ustanovnih članic</w:t>
      </w:r>
    </w:p>
    <w:p w:rsidR="004E436C" w:rsidRDefault="001D1CAC" w:rsidP="001D1CAC">
      <w:pPr>
        <w:pStyle w:val="ListParagraph"/>
        <w:numPr>
          <w:ilvl w:val="0"/>
          <w:numId w:val="1"/>
        </w:numPr>
        <w:rPr>
          <w:b/>
          <w:sz w:val="24"/>
          <w:szCs w:val="24"/>
        </w:rPr>
      </w:pPr>
      <w:r>
        <w:rPr>
          <w:b/>
          <w:sz w:val="24"/>
          <w:szCs w:val="24"/>
        </w:rPr>
        <w:t xml:space="preserve">Vstop v EU: </w:t>
      </w:r>
      <w:r w:rsidRPr="001D1CAC">
        <w:rPr>
          <w:b/>
          <w:sz w:val="24"/>
          <w:szCs w:val="24"/>
        </w:rPr>
        <w:t>25. marec 1953</w:t>
      </w:r>
      <w:r>
        <w:rPr>
          <w:b/>
          <w:sz w:val="24"/>
          <w:szCs w:val="24"/>
        </w:rPr>
        <w:t xml:space="preserve"> </w:t>
      </w:r>
      <w:r w:rsidRPr="001D1CAC">
        <w:rPr>
          <w:b/>
          <w:sz w:val="24"/>
          <w:szCs w:val="24"/>
        </w:rPr>
        <w:t>(Zahodna Nemčija)</w:t>
      </w:r>
    </w:p>
    <w:p w:rsidR="0003436A" w:rsidRDefault="0003436A" w:rsidP="001D1CAC">
      <w:pPr>
        <w:pStyle w:val="ListParagraph"/>
        <w:numPr>
          <w:ilvl w:val="0"/>
          <w:numId w:val="1"/>
        </w:numPr>
        <w:rPr>
          <w:b/>
          <w:sz w:val="24"/>
          <w:szCs w:val="24"/>
        </w:rPr>
      </w:pPr>
      <w:r>
        <w:rPr>
          <w:b/>
          <w:sz w:val="24"/>
          <w:szCs w:val="24"/>
        </w:rPr>
        <w:t xml:space="preserve">Mejne države: </w:t>
      </w:r>
      <w:r w:rsidR="00AD555E">
        <w:rPr>
          <w:b/>
          <w:sz w:val="24"/>
          <w:szCs w:val="24"/>
        </w:rPr>
        <w:t>Danska, Nizozemska, Belgija, Luksemburg, Francija, Švica, Avstrija, Češka, Poljska</w:t>
      </w:r>
    </w:p>
    <w:p w:rsidR="001D1CAC" w:rsidRDefault="001D1CAC" w:rsidP="001D1CAC">
      <w:pPr>
        <w:pStyle w:val="ListParagraph"/>
        <w:numPr>
          <w:ilvl w:val="0"/>
          <w:numId w:val="1"/>
        </w:numPr>
        <w:rPr>
          <w:b/>
          <w:sz w:val="24"/>
          <w:szCs w:val="24"/>
        </w:rPr>
      </w:pPr>
      <w:r>
        <w:rPr>
          <w:b/>
          <w:sz w:val="24"/>
          <w:szCs w:val="24"/>
        </w:rPr>
        <w:t>Upravljanje: Predsednik, kancler</w:t>
      </w:r>
    </w:p>
    <w:p w:rsidR="001D1CAC" w:rsidRDefault="001D1CAC" w:rsidP="001D1CAC">
      <w:pPr>
        <w:pStyle w:val="ListParagraph"/>
        <w:numPr>
          <w:ilvl w:val="0"/>
          <w:numId w:val="1"/>
        </w:numPr>
        <w:rPr>
          <w:b/>
          <w:sz w:val="24"/>
          <w:szCs w:val="24"/>
        </w:rPr>
      </w:pPr>
      <w:r>
        <w:rPr>
          <w:b/>
          <w:sz w:val="24"/>
          <w:szCs w:val="24"/>
        </w:rPr>
        <w:t>Delitev: 16 zveznih dežel</w:t>
      </w:r>
    </w:p>
    <w:p w:rsidR="001951D7" w:rsidRDefault="001951D7" w:rsidP="001951D7">
      <w:pPr>
        <w:pStyle w:val="ListParagraph"/>
        <w:numPr>
          <w:ilvl w:val="0"/>
          <w:numId w:val="1"/>
        </w:numPr>
        <w:rPr>
          <w:b/>
          <w:sz w:val="24"/>
          <w:szCs w:val="24"/>
        </w:rPr>
      </w:pPr>
      <w:r>
        <w:rPr>
          <w:b/>
          <w:sz w:val="24"/>
          <w:szCs w:val="24"/>
        </w:rPr>
        <w:t>Glavne reke</w:t>
      </w:r>
      <w:r w:rsidR="00520F25">
        <w:rPr>
          <w:b/>
          <w:sz w:val="24"/>
          <w:szCs w:val="24"/>
        </w:rPr>
        <w:t>: Ren, Laba, Vezera, Donava, Maina, Sala, Neckar.</w:t>
      </w:r>
    </w:p>
    <w:p w:rsidR="002332C3" w:rsidRDefault="002332C3" w:rsidP="001951D7">
      <w:pPr>
        <w:pStyle w:val="ListParagraph"/>
        <w:numPr>
          <w:ilvl w:val="0"/>
          <w:numId w:val="1"/>
        </w:numPr>
        <w:rPr>
          <w:b/>
          <w:sz w:val="24"/>
          <w:szCs w:val="24"/>
        </w:rPr>
      </w:pPr>
      <w:r>
        <w:rPr>
          <w:b/>
          <w:sz w:val="24"/>
          <w:szCs w:val="24"/>
        </w:rPr>
        <w:t>Najvišji vrh: Zugspitze-2962m</w:t>
      </w:r>
    </w:p>
    <w:p w:rsidR="002332C3" w:rsidRPr="001951D7" w:rsidRDefault="00AD555E" w:rsidP="001951D7">
      <w:pPr>
        <w:pStyle w:val="ListParagraph"/>
        <w:numPr>
          <w:ilvl w:val="0"/>
          <w:numId w:val="1"/>
        </w:numPr>
        <w:rPr>
          <w:b/>
          <w:sz w:val="24"/>
          <w:szCs w:val="24"/>
        </w:rPr>
      </w:pPr>
      <w:r>
        <w:rPr>
          <w:b/>
          <w:sz w:val="24"/>
          <w:szCs w:val="24"/>
        </w:rPr>
        <w:t>Vrsta podnebja:</w:t>
      </w:r>
      <w:r w:rsidR="00156DD6">
        <w:rPr>
          <w:b/>
          <w:sz w:val="24"/>
          <w:szCs w:val="24"/>
        </w:rPr>
        <w:t xml:space="preserve"> Zmerno hladno podnebje¸¨</w:t>
      </w:r>
      <w:r w:rsidR="00757091">
        <w:rPr>
          <w:b/>
          <w:sz w:val="24"/>
          <w:szCs w:val="24"/>
        </w:rPr>
        <w:t>na severu oceansko, proti jugu pa prevladuje vedno bolj celinsko podnebje.</w:t>
      </w:r>
    </w:p>
    <w:p w:rsidR="004E436C" w:rsidRDefault="004E436C" w:rsidP="001951D7">
      <w:pPr>
        <w:pStyle w:val="ListParagraph"/>
        <w:jc w:val="center"/>
        <w:rPr>
          <w:b/>
          <w:sz w:val="24"/>
          <w:szCs w:val="24"/>
        </w:rPr>
      </w:pPr>
    </w:p>
    <w:p w:rsidR="001951D7" w:rsidRDefault="001951D7" w:rsidP="001951D7">
      <w:pPr>
        <w:pStyle w:val="ListParagraph"/>
        <w:jc w:val="center"/>
        <w:rPr>
          <w:b/>
          <w:sz w:val="24"/>
          <w:szCs w:val="24"/>
        </w:rPr>
      </w:pPr>
    </w:p>
    <w:p w:rsidR="001951D7" w:rsidRDefault="001951D7" w:rsidP="001951D7">
      <w:pPr>
        <w:pStyle w:val="ListParagraph"/>
        <w:jc w:val="center"/>
        <w:rPr>
          <w:b/>
          <w:sz w:val="24"/>
          <w:szCs w:val="24"/>
        </w:rPr>
      </w:pPr>
    </w:p>
    <w:p w:rsidR="007B74B0" w:rsidRPr="007B74B0" w:rsidRDefault="007B74B0" w:rsidP="001D1CAC">
      <w:pPr>
        <w:pStyle w:val="ListParagraph"/>
        <w:rPr>
          <w:b/>
          <w:sz w:val="24"/>
          <w:szCs w:val="24"/>
        </w:rPr>
      </w:pPr>
    </w:p>
    <w:p w:rsidR="00955C00" w:rsidRDefault="00955C00" w:rsidP="00974D6C">
      <w:pPr>
        <w:rPr>
          <w:b/>
        </w:rPr>
      </w:pPr>
    </w:p>
    <w:p w:rsidR="00407E1B" w:rsidRDefault="00407E1B" w:rsidP="00974D6C">
      <w:pPr>
        <w:rPr>
          <w:b/>
        </w:rPr>
      </w:pPr>
    </w:p>
    <w:p w:rsidR="00407E1B" w:rsidRDefault="00407E1B" w:rsidP="00974D6C">
      <w:pPr>
        <w:rPr>
          <w:b/>
        </w:rPr>
      </w:pPr>
    </w:p>
    <w:p w:rsidR="00407E1B" w:rsidRDefault="00407E1B" w:rsidP="00974D6C">
      <w:pPr>
        <w:rPr>
          <w:b/>
        </w:rPr>
      </w:pPr>
    </w:p>
    <w:p w:rsidR="00407E1B" w:rsidRDefault="00407E1B" w:rsidP="00974D6C">
      <w:pPr>
        <w:rPr>
          <w:b/>
        </w:rPr>
      </w:pPr>
    </w:p>
    <w:p w:rsidR="00407E1B" w:rsidRDefault="00407E1B" w:rsidP="00974D6C">
      <w:pPr>
        <w:rPr>
          <w:b/>
        </w:rPr>
      </w:pPr>
    </w:p>
    <w:p w:rsidR="00407E1B" w:rsidRDefault="00407E1B" w:rsidP="00974D6C">
      <w:pPr>
        <w:rPr>
          <w:b/>
        </w:rPr>
      </w:pPr>
    </w:p>
    <w:p w:rsidR="00407E1B" w:rsidRPr="00DF1880" w:rsidRDefault="00407E1B" w:rsidP="008D31F8">
      <w:pPr>
        <w:pStyle w:val="Heading1"/>
        <w:jc w:val="center"/>
        <w:rPr>
          <w:rFonts w:ascii="Calibri" w:hAnsi="Calibri" w:cs="Calibri"/>
          <w:sz w:val="44"/>
          <w:szCs w:val="44"/>
        </w:rPr>
      </w:pPr>
      <w:bookmarkStart w:id="2" w:name="_Toc340675835"/>
      <w:r w:rsidRPr="00DF1880">
        <w:rPr>
          <w:rFonts w:ascii="Calibri" w:hAnsi="Calibri" w:cs="Calibri"/>
          <w:sz w:val="44"/>
          <w:szCs w:val="44"/>
        </w:rPr>
        <w:t>Nemčija-Slovenija</w:t>
      </w:r>
      <w:bookmarkEnd w:id="2"/>
    </w:p>
    <w:p w:rsidR="00407E1B" w:rsidRDefault="00407E1B" w:rsidP="00407E1B">
      <w:pPr>
        <w:rPr>
          <w:b/>
          <w:sz w:val="24"/>
          <w:szCs w:val="24"/>
        </w:rPr>
      </w:pPr>
    </w:p>
    <w:p w:rsidR="00407E1B" w:rsidRDefault="00407E1B" w:rsidP="00407E1B">
      <w:pPr>
        <w:rPr>
          <w:b/>
          <w:sz w:val="24"/>
          <w:szCs w:val="24"/>
        </w:rPr>
      </w:pP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2323"/>
        <w:gridCol w:w="2511"/>
      </w:tblGrid>
      <w:tr w:rsidR="00407E1B" w:rsidRPr="00DF1880" w:rsidTr="00DF1880">
        <w:trPr>
          <w:trHeight w:val="1329"/>
        </w:trPr>
        <w:tc>
          <w:tcPr>
            <w:tcW w:w="0" w:type="auto"/>
            <w:shd w:val="clear" w:color="auto" w:fill="auto"/>
          </w:tcPr>
          <w:p w:rsidR="00407E1B" w:rsidRPr="00DF1880" w:rsidRDefault="00407E1B" w:rsidP="00DF1880">
            <w:pPr>
              <w:spacing w:after="0" w:line="240" w:lineRule="auto"/>
              <w:rPr>
                <w:b/>
                <w:sz w:val="24"/>
                <w:szCs w:val="24"/>
              </w:rPr>
            </w:pPr>
          </w:p>
        </w:tc>
        <w:tc>
          <w:tcPr>
            <w:tcW w:w="0" w:type="auto"/>
            <w:shd w:val="clear" w:color="auto" w:fill="auto"/>
          </w:tcPr>
          <w:p w:rsidR="00407E1B" w:rsidRPr="00DF1880" w:rsidRDefault="00407E1B" w:rsidP="00DF1880">
            <w:pPr>
              <w:spacing w:after="0" w:line="240" w:lineRule="auto"/>
              <w:rPr>
                <w:b/>
                <w:sz w:val="44"/>
                <w:szCs w:val="44"/>
              </w:rPr>
            </w:pPr>
            <w:r w:rsidRPr="00DF1880">
              <w:rPr>
                <w:b/>
                <w:sz w:val="44"/>
                <w:szCs w:val="44"/>
              </w:rPr>
              <w:t>SLOVENIJA</w:t>
            </w:r>
          </w:p>
        </w:tc>
        <w:tc>
          <w:tcPr>
            <w:tcW w:w="2511" w:type="dxa"/>
            <w:shd w:val="clear" w:color="auto" w:fill="auto"/>
          </w:tcPr>
          <w:p w:rsidR="00407E1B" w:rsidRPr="00DF1880" w:rsidRDefault="00407E1B" w:rsidP="00DF1880">
            <w:pPr>
              <w:spacing w:after="0" w:line="240" w:lineRule="auto"/>
              <w:rPr>
                <w:b/>
                <w:sz w:val="44"/>
                <w:szCs w:val="44"/>
              </w:rPr>
            </w:pPr>
            <w:r w:rsidRPr="00DF1880">
              <w:rPr>
                <w:b/>
                <w:sz w:val="44"/>
                <w:szCs w:val="44"/>
              </w:rPr>
              <w:t>NEMČIJA</w:t>
            </w:r>
          </w:p>
        </w:tc>
      </w:tr>
      <w:tr w:rsidR="00407E1B" w:rsidRPr="00DF1880" w:rsidTr="00DF1880">
        <w:trPr>
          <w:trHeight w:val="725"/>
        </w:trPr>
        <w:tc>
          <w:tcPr>
            <w:tcW w:w="0" w:type="auto"/>
            <w:shd w:val="clear" w:color="auto" w:fill="auto"/>
          </w:tcPr>
          <w:p w:rsidR="00407E1B" w:rsidRPr="00DF1880" w:rsidRDefault="00407E1B" w:rsidP="00DF1880">
            <w:pPr>
              <w:spacing w:after="0" w:line="240" w:lineRule="auto"/>
              <w:rPr>
                <w:b/>
                <w:sz w:val="24"/>
                <w:szCs w:val="24"/>
              </w:rPr>
            </w:pPr>
            <w:r w:rsidRPr="00DF1880">
              <w:rPr>
                <w:b/>
                <w:sz w:val="24"/>
                <w:szCs w:val="24"/>
              </w:rPr>
              <w:t>POVRŠINA</w:t>
            </w:r>
          </w:p>
        </w:tc>
        <w:tc>
          <w:tcPr>
            <w:tcW w:w="0" w:type="auto"/>
            <w:shd w:val="clear" w:color="auto" w:fill="auto"/>
          </w:tcPr>
          <w:p w:rsidR="00407E1B" w:rsidRPr="00DF1880" w:rsidRDefault="00757091" w:rsidP="00DF1880">
            <w:pPr>
              <w:spacing w:after="0" w:line="240" w:lineRule="auto"/>
              <w:rPr>
                <w:b/>
                <w:sz w:val="24"/>
                <w:szCs w:val="24"/>
              </w:rPr>
            </w:pPr>
            <w:r w:rsidRPr="00DF1880">
              <w:rPr>
                <w:b/>
                <w:sz w:val="24"/>
                <w:szCs w:val="24"/>
              </w:rPr>
              <w:t>20.273 km²</w:t>
            </w:r>
          </w:p>
        </w:tc>
        <w:tc>
          <w:tcPr>
            <w:tcW w:w="2511" w:type="dxa"/>
            <w:shd w:val="clear" w:color="auto" w:fill="auto"/>
          </w:tcPr>
          <w:p w:rsidR="00407E1B" w:rsidRPr="00DF1880" w:rsidRDefault="00757091" w:rsidP="00DF1880">
            <w:pPr>
              <w:spacing w:after="0" w:line="240" w:lineRule="auto"/>
              <w:rPr>
                <w:b/>
                <w:sz w:val="24"/>
                <w:szCs w:val="24"/>
              </w:rPr>
            </w:pPr>
            <w:r w:rsidRPr="00DF1880">
              <w:rPr>
                <w:b/>
                <w:sz w:val="24"/>
                <w:szCs w:val="24"/>
              </w:rPr>
              <w:t>356 854 km²</w:t>
            </w:r>
          </w:p>
        </w:tc>
      </w:tr>
      <w:tr w:rsidR="00407E1B" w:rsidRPr="00DF1880" w:rsidTr="00DF1880">
        <w:trPr>
          <w:trHeight w:val="815"/>
        </w:trPr>
        <w:tc>
          <w:tcPr>
            <w:tcW w:w="0" w:type="auto"/>
            <w:shd w:val="clear" w:color="auto" w:fill="auto"/>
          </w:tcPr>
          <w:p w:rsidR="00407E1B" w:rsidRPr="00DF1880" w:rsidRDefault="00407E1B" w:rsidP="00DF1880">
            <w:pPr>
              <w:spacing w:after="0" w:line="240" w:lineRule="auto"/>
              <w:rPr>
                <w:b/>
                <w:sz w:val="24"/>
                <w:szCs w:val="24"/>
              </w:rPr>
            </w:pPr>
            <w:r w:rsidRPr="00DF1880">
              <w:rPr>
                <w:b/>
                <w:sz w:val="24"/>
                <w:szCs w:val="24"/>
              </w:rPr>
              <w:t>ŠTEVILO PREBIVALSTVA</w:t>
            </w:r>
          </w:p>
        </w:tc>
        <w:tc>
          <w:tcPr>
            <w:tcW w:w="0" w:type="auto"/>
            <w:shd w:val="clear" w:color="auto" w:fill="auto"/>
          </w:tcPr>
          <w:p w:rsidR="00407E1B" w:rsidRPr="00DF1880" w:rsidRDefault="00757091" w:rsidP="00DF1880">
            <w:pPr>
              <w:spacing w:after="0" w:line="240" w:lineRule="auto"/>
              <w:rPr>
                <w:b/>
                <w:sz w:val="24"/>
                <w:szCs w:val="24"/>
              </w:rPr>
            </w:pPr>
            <w:r w:rsidRPr="00DF1880">
              <w:rPr>
                <w:b/>
                <w:sz w:val="24"/>
                <w:szCs w:val="24"/>
              </w:rPr>
              <w:t>2 000 000</w:t>
            </w:r>
          </w:p>
        </w:tc>
        <w:tc>
          <w:tcPr>
            <w:tcW w:w="2511" w:type="dxa"/>
            <w:shd w:val="clear" w:color="auto" w:fill="auto"/>
          </w:tcPr>
          <w:p w:rsidR="00407E1B" w:rsidRPr="00DF1880" w:rsidRDefault="00757091" w:rsidP="00DF1880">
            <w:pPr>
              <w:spacing w:after="0" w:line="240" w:lineRule="auto"/>
              <w:rPr>
                <w:b/>
                <w:sz w:val="24"/>
                <w:szCs w:val="24"/>
              </w:rPr>
            </w:pPr>
            <w:r w:rsidRPr="00DF1880">
              <w:rPr>
                <w:b/>
                <w:sz w:val="24"/>
                <w:szCs w:val="24"/>
              </w:rPr>
              <w:t>81 869 000</w:t>
            </w:r>
          </w:p>
        </w:tc>
      </w:tr>
      <w:tr w:rsidR="00407E1B" w:rsidRPr="00DF1880" w:rsidTr="00DF1880">
        <w:trPr>
          <w:trHeight w:val="890"/>
        </w:trPr>
        <w:tc>
          <w:tcPr>
            <w:tcW w:w="0" w:type="auto"/>
            <w:shd w:val="clear" w:color="auto" w:fill="auto"/>
          </w:tcPr>
          <w:p w:rsidR="00407E1B" w:rsidRPr="00DF1880" w:rsidRDefault="00407E1B" w:rsidP="00DF1880">
            <w:pPr>
              <w:spacing w:after="0" w:line="240" w:lineRule="auto"/>
              <w:rPr>
                <w:b/>
                <w:sz w:val="24"/>
                <w:szCs w:val="24"/>
              </w:rPr>
            </w:pPr>
            <w:r w:rsidRPr="00DF1880">
              <w:rPr>
                <w:b/>
                <w:sz w:val="24"/>
                <w:szCs w:val="24"/>
              </w:rPr>
              <w:t>ŠTEVILO PREBIVALCEV NA KM2</w:t>
            </w:r>
          </w:p>
        </w:tc>
        <w:tc>
          <w:tcPr>
            <w:tcW w:w="0" w:type="auto"/>
            <w:shd w:val="clear" w:color="auto" w:fill="auto"/>
          </w:tcPr>
          <w:p w:rsidR="00407E1B" w:rsidRPr="00DF1880" w:rsidRDefault="00757091" w:rsidP="00DF1880">
            <w:pPr>
              <w:spacing w:after="0" w:line="240" w:lineRule="auto"/>
              <w:rPr>
                <w:b/>
                <w:sz w:val="24"/>
                <w:szCs w:val="24"/>
              </w:rPr>
            </w:pPr>
            <w:r w:rsidRPr="00DF1880">
              <w:rPr>
                <w:b/>
                <w:sz w:val="24"/>
                <w:szCs w:val="24"/>
              </w:rPr>
              <w:t>98</w:t>
            </w:r>
          </w:p>
        </w:tc>
        <w:tc>
          <w:tcPr>
            <w:tcW w:w="2511" w:type="dxa"/>
            <w:shd w:val="clear" w:color="auto" w:fill="auto"/>
          </w:tcPr>
          <w:p w:rsidR="00407E1B" w:rsidRPr="00DF1880" w:rsidRDefault="00757091" w:rsidP="00DF1880">
            <w:pPr>
              <w:spacing w:after="0" w:line="240" w:lineRule="auto"/>
              <w:rPr>
                <w:b/>
                <w:sz w:val="24"/>
                <w:szCs w:val="24"/>
              </w:rPr>
            </w:pPr>
            <w:r w:rsidRPr="00DF1880">
              <w:rPr>
                <w:b/>
                <w:sz w:val="24"/>
                <w:szCs w:val="24"/>
              </w:rPr>
              <w:t>229</w:t>
            </w:r>
          </w:p>
        </w:tc>
      </w:tr>
      <w:tr w:rsidR="00407E1B" w:rsidRPr="00DF1880" w:rsidTr="00DF1880">
        <w:trPr>
          <w:trHeight w:val="755"/>
        </w:trPr>
        <w:tc>
          <w:tcPr>
            <w:tcW w:w="0" w:type="auto"/>
            <w:shd w:val="clear" w:color="auto" w:fill="auto"/>
          </w:tcPr>
          <w:p w:rsidR="00407E1B" w:rsidRPr="00DF1880" w:rsidRDefault="00407E1B" w:rsidP="00DF1880">
            <w:pPr>
              <w:spacing w:after="0" w:line="240" w:lineRule="auto"/>
              <w:rPr>
                <w:b/>
                <w:sz w:val="24"/>
                <w:szCs w:val="24"/>
              </w:rPr>
            </w:pPr>
            <w:r w:rsidRPr="00DF1880">
              <w:rPr>
                <w:b/>
                <w:sz w:val="24"/>
                <w:szCs w:val="24"/>
              </w:rPr>
              <w:t>LEGA</w:t>
            </w:r>
          </w:p>
        </w:tc>
        <w:tc>
          <w:tcPr>
            <w:tcW w:w="0" w:type="auto"/>
            <w:shd w:val="clear" w:color="auto" w:fill="auto"/>
          </w:tcPr>
          <w:p w:rsidR="00407E1B" w:rsidRPr="00DF1880" w:rsidRDefault="00757091" w:rsidP="00DF1880">
            <w:pPr>
              <w:spacing w:after="0" w:line="240" w:lineRule="auto"/>
              <w:rPr>
                <w:b/>
                <w:sz w:val="24"/>
                <w:szCs w:val="24"/>
              </w:rPr>
            </w:pPr>
            <w:r w:rsidRPr="00DF1880">
              <w:rPr>
                <w:b/>
                <w:sz w:val="24"/>
                <w:szCs w:val="24"/>
              </w:rPr>
              <w:t>Srednja Evropa</w:t>
            </w:r>
          </w:p>
        </w:tc>
        <w:tc>
          <w:tcPr>
            <w:tcW w:w="2511" w:type="dxa"/>
            <w:shd w:val="clear" w:color="auto" w:fill="auto"/>
          </w:tcPr>
          <w:p w:rsidR="00407E1B" w:rsidRPr="00DF1880" w:rsidRDefault="00757091" w:rsidP="00DF1880">
            <w:pPr>
              <w:spacing w:after="0" w:line="240" w:lineRule="auto"/>
              <w:rPr>
                <w:b/>
                <w:sz w:val="24"/>
                <w:szCs w:val="24"/>
              </w:rPr>
            </w:pPr>
            <w:r w:rsidRPr="00DF1880">
              <w:rPr>
                <w:b/>
                <w:sz w:val="24"/>
                <w:szCs w:val="24"/>
              </w:rPr>
              <w:t>Srednja Evropa</w:t>
            </w:r>
          </w:p>
        </w:tc>
      </w:tr>
      <w:tr w:rsidR="00407E1B" w:rsidRPr="00DF1880" w:rsidTr="00DF1880">
        <w:trPr>
          <w:trHeight w:val="831"/>
        </w:trPr>
        <w:tc>
          <w:tcPr>
            <w:tcW w:w="0" w:type="auto"/>
            <w:shd w:val="clear" w:color="auto" w:fill="auto"/>
          </w:tcPr>
          <w:p w:rsidR="00407E1B" w:rsidRPr="00DF1880" w:rsidRDefault="00407E1B" w:rsidP="00DF1880">
            <w:pPr>
              <w:spacing w:after="0" w:line="240" w:lineRule="auto"/>
              <w:rPr>
                <w:b/>
                <w:sz w:val="24"/>
                <w:szCs w:val="24"/>
              </w:rPr>
            </w:pPr>
            <w:r w:rsidRPr="00DF1880">
              <w:rPr>
                <w:b/>
                <w:sz w:val="24"/>
                <w:szCs w:val="24"/>
              </w:rPr>
              <w:t>DELITEV</w:t>
            </w:r>
          </w:p>
        </w:tc>
        <w:tc>
          <w:tcPr>
            <w:tcW w:w="0" w:type="auto"/>
            <w:shd w:val="clear" w:color="auto" w:fill="auto"/>
          </w:tcPr>
          <w:p w:rsidR="000E04D5" w:rsidRPr="00DF1880" w:rsidRDefault="000E04D5" w:rsidP="00DF1880">
            <w:pPr>
              <w:spacing w:after="0" w:line="240" w:lineRule="auto"/>
              <w:rPr>
                <w:b/>
                <w:sz w:val="24"/>
                <w:szCs w:val="24"/>
              </w:rPr>
            </w:pPr>
            <w:r w:rsidRPr="00DF1880">
              <w:rPr>
                <w:b/>
                <w:sz w:val="24"/>
                <w:szCs w:val="24"/>
              </w:rPr>
              <w:t>7 pokrajin</w:t>
            </w:r>
          </w:p>
          <w:p w:rsidR="000E04D5" w:rsidRPr="00DF1880" w:rsidRDefault="000E04D5" w:rsidP="00DF1880">
            <w:pPr>
              <w:spacing w:after="0" w:line="240" w:lineRule="auto"/>
              <w:rPr>
                <w:b/>
                <w:sz w:val="24"/>
                <w:szCs w:val="24"/>
              </w:rPr>
            </w:pPr>
            <w:r w:rsidRPr="00DF1880">
              <w:rPr>
                <w:b/>
                <w:sz w:val="24"/>
                <w:szCs w:val="24"/>
              </w:rPr>
              <w:t>Prekmurje,Štajerska,</w:t>
            </w:r>
          </w:p>
          <w:p w:rsidR="000E04D5" w:rsidRPr="00DF1880" w:rsidRDefault="000E04D5" w:rsidP="00DF1880">
            <w:pPr>
              <w:spacing w:after="0" w:line="240" w:lineRule="auto"/>
              <w:rPr>
                <w:b/>
                <w:sz w:val="24"/>
                <w:szCs w:val="24"/>
              </w:rPr>
            </w:pPr>
            <w:r w:rsidRPr="00DF1880">
              <w:rPr>
                <w:b/>
                <w:sz w:val="24"/>
                <w:szCs w:val="24"/>
              </w:rPr>
              <w:t>Koroška,Gorenjska,…</w:t>
            </w:r>
          </w:p>
        </w:tc>
        <w:tc>
          <w:tcPr>
            <w:tcW w:w="2511" w:type="dxa"/>
            <w:shd w:val="clear" w:color="auto" w:fill="auto"/>
          </w:tcPr>
          <w:p w:rsidR="000E04D5" w:rsidRPr="00DF1880" w:rsidRDefault="000E04D5" w:rsidP="00DF1880">
            <w:pPr>
              <w:spacing w:after="0" w:line="240" w:lineRule="auto"/>
              <w:rPr>
                <w:b/>
                <w:sz w:val="24"/>
                <w:szCs w:val="24"/>
              </w:rPr>
            </w:pPr>
            <w:r w:rsidRPr="00DF1880">
              <w:rPr>
                <w:b/>
                <w:sz w:val="24"/>
                <w:szCs w:val="24"/>
              </w:rPr>
              <w:t>16 zveznih dežel</w:t>
            </w:r>
          </w:p>
          <w:p w:rsidR="00407E1B" w:rsidRPr="00DF1880" w:rsidRDefault="00407E1B" w:rsidP="00DF1880">
            <w:pPr>
              <w:spacing w:after="0" w:line="240" w:lineRule="auto"/>
              <w:rPr>
                <w:b/>
                <w:sz w:val="24"/>
                <w:szCs w:val="24"/>
              </w:rPr>
            </w:pPr>
          </w:p>
        </w:tc>
      </w:tr>
      <w:tr w:rsidR="00407E1B" w:rsidRPr="00DF1880" w:rsidTr="00DF1880">
        <w:trPr>
          <w:trHeight w:val="765"/>
        </w:trPr>
        <w:tc>
          <w:tcPr>
            <w:tcW w:w="0" w:type="auto"/>
            <w:shd w:val="clear" w:color="auto" w:fill="auto"/>
          </w:tcPr>
          <w:p w:rsidR="00407E1B" w:rsidRPr="00DF1880" w:rsidRDefault="00407E1B" w:rsidP="00DF1880">
            <w:pPr>
              <w:spacing w:after="0" w:line="240" w:lineRule="auto"/>
              <w:rPr>
                <w:b/>
                <w:sz w:val="24"/>
                <w:szCs w:val="24"/>
              </w:rPr>
            </w:pPr>
            <w:r w:rsidRPr="00DF1880">
              <w:rPr>
                <w:b/>
                <w:sz w:val="24"/>
                <w:szCs w:val="24"/>
              </w:rPr>
              <w:t>VRSTA PODNEBJA</w:t>
            </w:r>
          </w:p>
        </w:tc>
        <w:tc>
          <w:tcPr>
            <w:tcW w:w="0" w:type="auto"/>
            <w:shd w:val="clear" w:color="auto" w:fill="auto"/>
          </w:tcPr>
          <w:p w:rsidR="00407E1B" w:rsidRPr="00DF1880" w:rsidRDefault="00FC7E74" w:rsidP="00DF1880">
            <w:pPr>
              <w:spacing w:after="0" w:line="240" w:lineRule="auto"/>
              <w:rPr>
                <w:b/>
                <w:sz w:val="24"/>
                <w:szCs w:val="24"/>
              </w:rPr>
            </w:pPr>
            <w:r w:rsidRPr="00DF1880">
              <w:rPr>
                <w:b/>
                <w:sz w:val="24"/>
                <w:szCs w:val="24"/>
              </w:rPr>
              <w:t>Submediteransko,</w:t>
            </w:r>
          </w:p>
          <w:p w:rsidR="00FC7E74" w:rsidRPr="00DF1880" w:rsidRDefault="00FC7E74" w:rsidP="00DF1880">
            <w:pPr>
              <w:spacing w:after="0" w:line="240" w:lineRule="auto"/>
              <w:rPr>
                <w:b/>
                <w:sz w:val="24"/>
                <w:szCs w:val="24"/>
              </w:rPr>
            </w:pPr>
            <w:r w:rsidRPr="00DF1880">
              <w:rPr>
                <w:b/>
                <w:sz w:val="24"/>
                <w:szCs w:val="24"/>
              </w:rPr>
              <w:t>Zmerno celinsko,</w:t>
            </w:r>
          </w:p>
          <w:p w:rsidR="00FC7E74" w:rsidRPr="00DF1880" w:rsidRDefault="00FC7E74" w:rsidP="00DF1880">
            <w:pPr>
              <w:spacing w:after="0" w:line="240" w:lineRule="auto"/>
              <w:rPr>
                <w:b/>
                <w:sz w:val="24"/>
                <w:szCs w:val="24"/>
              </w:rPr>
            </w:pPr>
            <w:r w:rsidRPr="00DF1880">
              <w:rPr>
                <w:b/>
                <w:sz w:val="24"/>
                <w:szCs w:val="24"/>
              </w:rPr>
              <w:t>Alpsko podnebje</w:t>
            </w:r>
          </w:p>
          <w:p w:rsidR="00FC7E74" w:rsidRPr="00DF1880" w:rsidRDefault="00FC7E74" w:rsidP="00DF1880">
            <w:pPr>
              <w:spacing w:after="0" w:line="240" w:lineRule="auto"/>
              <w:rPr>
                <w:b/>
                <w:sz w:val="24"/>
                <w:szCs w:val="24"/>
              </w:rPr>
            </w:pPr>
          </w:p>
        </w:tc>
        <w:tc>
          <w:tcPr>
            <w:tcW w:w="2511" w:type="dxa"/>
            <w:shd w:val="clear" w:color="auto" w:fill="auto"/>
          </w:tcPr>
          <w:p w:rsidR="00407E1B" w:rsidRPr="00DF1880" w:rsidRDefault="00FC7E74" w:rsidP="00DF1880">
            <w:pPr>
              <w:spacing w:after="0" w:line="240" w:lineRule="auto"/>
              <w:rPr>
                <w:b/>
                <w:sz w:val="24"/>
                <w:szCs w:val="24"/>
              </w:rPr>
            </w:pPr>
            <w:r w:rsidRPr="00DF1880">
              <w:rPr>
                <w:b/>
                <w:sz w:val="24"/>
                <w:szCs w:val="24"/>
              </w:rPr>
              <w:t xml:space="preserve">Oceansko </w:t>
            </w:r>
          </w:p>
          <w:p w:rsidR="00FC7E74" w:rsidRPr="00DF1880" w:rsidRDefault="00FC7E74" w:rsidP="00DF1880">
            <w:pPr>
              <w:spacing w:after="0" w:line="240" w:lineRule="auto"/>
              <w:rPr>
                <w:b/>
                <w:sz w:val="24"/>
                <w:szCs w:val="24"/>
              </w:rPr>
            </w:pPr>
            <w:r w:rsidRPr="00DF1880">
              <w:rPr>
                <w:b/>
                <w:sz w:val="24"/>
                <w:szCs w:val="24"/>
              </w:rPr>
              <w:t>Celinsko podnebje</w:t>
            </w:r>
          </w:p>
        </w:tc>
      </w:tr>
      <w:tr w:rsidR="00407E1B" w:rsidRPr="00DF1880" w:rsidTr="00DF1880">
        <w:trPr>
          <w:trHeight w:val="983"/>
        </w:trPr>
        <w:tc>
          <w:tcPr>
            <w:tcW w:w="0" w:type="auto"/>
            <w:shd w:val="clear" w:color="auto" w:fill="auto"/>
          </w:tcPr>
          <w:p w:rsidR="00407E1B" w:rsidRPr="00DF1880" w:rsidRDefault="00156DD6" w:rsidP="00DF1880">
            <w:pPr>
              <w:spacing w:after="0" w:line="240" w:lineRule="auto"/>
              <w:rPr>
                <w:b/>
                <w:sz w:val="24"/>
                <w:szCs w:val="24"/>
              </w:rPr>
            </w:pPr>
            <w:r w:rsidRPr="00DF1880">
              <w:rPr>
                <w:b/>
                <w:sz w:val="24"/>
                <w:szCs w:val="24"/>
              </w:rPr>
              <w:t>POVRŠJE</w:t>
            </w:r>
          </w:p>
        </w:tc>
        <w:tc>
          <w:tcPr>
            <w:tcW w:w="0" w:type="auto"/>
            <w:shd w:val="clear" w:color="auto" w:fill="auto"/>
          </w:tcPr>
          <w:p w:rsidR="00407E1B" w:rsidRPr="00DF1880" w:rsidRDefault="000E04D5" w:rsidP="00DF1880">
            <w:pPr>
              <w:spacing w:after="0" w:line="240" w:lineRule="auto"/>
              <w:rPr>
                <w:b/>
                <w:sz w:val="24"/>
                <w:szCs w:val="24"/>
              </w:rPr>
            </w:pPr>
            <w:r w:rsidRPr="00DF1880">
              <w:rPr>
                <w:b/>
                <w:sz w:val="24"/>
                <w:szCs w:val="24"/>
              </w:rPr>
              <w:t>Panonska nižina</w:t>
            </w:r>
          </w:p>
          <w:p w:rsidR="000E04D5" w:rsidRPr="00DF1880" w:rsidRDefault="00635149" w:rsidP="00DF1880">
            <w:pPr>
              <w:spacing w:after="0" w:line="240" w:lineRule="auto"/>
              <w:rPr>
                <w:b/>
                <w:sz w:val="24"/>
                <w:szCs w:val="24"/>
              </w:rPr>
            </w:pPr>
            <w:r w:rsidRPr="00DF1880">
              <w:rPr>
                <w:b/>
                <w:sz w:val="24"/>
                <w:szCs w:val="24"/>
              </w:rPr>
              <w:t>Dinarsko-kraški svet</w:t>
            </w:r>
          </w:p>
          <w:p w:rsidR="00635149" w:rsidRPr="00DF1880" w:rsidRDefault="00635149" w:rsidP="00DF1880">
            <w:pPr>
              <w:spacing w:after="0" w:line="240" w:lineRule="auto"/>
              <w:rPr>
                <w:b/>
                <w:sz w:val="24"/>
                <w:szCs w:val="24"/>
              </w:rPr>
            </w:pPr>
            <w:r w:rsidRPr="00DF1880">
              <w:rPr>
                <w:b/>
                <w:sz w:val="24"/>
                <w:szCs w:val="24"/>
              </w:rPr>
              <w:t>Alpski svet</w:t>
            </w:r>
          </w:p>
          <w:p w:rsidR="00635149" w:rsidRPr="00DF1880" w:rsidRDefault="00635149" w:rsidP="00DF1880">
            <w:pPr>
              <w:spacing w:after="0" w:line="240" w:lineRule="auto"/>
              <w:rPr>
                <w:b/>
                <w:sz w:val="24"/>
                <w:szCs w:val="24"/>
              </w:rPr>
            </w:pPr>
            <w:r w:rsidRPr="00DF1880">
              <w:rPr>
                <w:b/>
                <w:sz w:val="24"/>
                <w:szCs w:val="24"/>
              </w:rPr>
              <w:t>Sredozemski svet</w:t>
            </w:r>
          </w:p>
        </w:tc>
        <w:tc>
          <w:tcPr>
            <w:tcW w:w="2511" w:type="dxa"/>
            <w:shd w:val="clear" w:color="auto" w:fill="auto"/>
          </w:tcPr>
          <w:p w:rsidR="00407E1B" w:rsidRPr="00DF1880" w:rsidRDefault="000E04D5" w:rsidP="00DF1880">
            <w:pPr>
              <w:spacing w:after="0" w:line="240" w:lineRule="auto"/>
              <w:rPr>
                <w:b/>
                <w:sz w:val="24"/>
                <w:szCs w:val="24"/>
              </w:rPr>
            </w:pPr>
            <w:r w:rsidRPr="00DF1880">
              <w:rPr>
                <w:b/>
                <w:sz w:val="24"/>
                <w:szCs w:val="24"/>
              </w:rPr>
              <w:t>Nemško-Poljsko nižavje</w:t>
            </w:r>
          </w:p>
          <w:p w:rsidR="000E04D5" w:rsidRPr="00DF1880" w:rsidRDefault="000E04D5" w:rsidP="00DF1880">
            <w:pPr>
              <w:spacing w:after="0" w:line="240" w:lineRule="auto"/>
              <w:rPr>
                <w:b/>
                <w:sz w:val="24"/>
                <w:szCs w:val="24"/>
              </w:rPr>
            </w:pPr>
            <w:r w:rsidRPr="00DF1880">
              <w:rPr>
                <w:b/>
                <w:sz w:val="24"/>
                <w:szCs w:val="24"/>
              </w:rPr>
              <w:t>Nemško sredogorje</w:t>
            </w:r>
          </w:p>
          <w:p w:rsidR="000E04D5" w:rsidRPr="00DF1880" w:rsidRDefault="000E04D5" w:rsidP="00DF1880">
            <w:pPr>
              <w:spacing w:after="0" w:line="240" w:lineRule="auto"/>
              <w:rPr>
                <w:b/>
                <w:sz w:val="24"/>
                <w:szCs w:val="24"/>
              </w:rPr>
            </w:pPr>
            <w:r w:rsidRPr="00DF1880">
              <w:rPr>
                <w:b/>
                <w:sz w:val="24"/>
                <w:szCs w:val="24"/>
              </w:rPr>
              <w:t xml:space="preserve">Alpe </w:t>
            </w:r>
          </w:p>
        </w:tc>
      </w:tr>
    </w:tbl>
    <w:p w:rsidR="00407E1B" w:rsidRPr="00407E1B" w:rsidRDefault="00407E1B" w:rsidP="00407E1B">
      <w:pPr>
        <w:rPr>
          <w:b/>
          <w:sz w:val="24"/>
          <w:szCs w:val="24"/>
        </w:rPr>
      </w:pPr>
    </w:p>
    <w:p w:rsidR="00407E1B" w:rsidRDefault="00407E1B" w:rsidP="00407E1B">
      <w:pPr>
        <w:rPr>
          <w:b/>
          <w:sz w:val="24"/>
          <w:szCs w:val="24"/>
        </w:rPr>
      </w:pPr>
    </w:p>
    <w:p w:rsidR="00635149" w:rsidRDefault="00635149" w:rsidP="00407E1B">
      <w:pPr>
        <w:rPr>
          <w:b/>
          <w:sz w:val="24"/>
          <w:szCs w:val="24"/>
        </w:rPr>
      </w:pPr>
    </w:p>
    <w:p w:rsidR="00635149" w:rsidRDefault="00635149" w:rsidP="00407E1B">
      <w:pPr>
        <w:rPr>
          <w:b/>
          <w:sz w:val="24"/>
          <w:szCs w:val="24"/>
        </w:rPr>
      </w:pPr>
    </w:p>
    <w:p w:rsidR="00635149" w:rsidRDefault="00635149" w:rsidP="00407E1B">
      <w:pPr>
        <w:rPr>
          <w:b/>
          <w:sz w:val="24"/>
          <w:szCs w:val="24"/>
        </w:rPr>
      </w:pPr>
    </w:p>
    <w:p w:rsidR="00635149" w:rsidRDefault="00635149" w:rsidP="00407E1B">
      <w:pPr>
        <w:rPr>
          <w:b/>
          <w:sz w:val="24"/>
          <w:szCs w:val="24"/>
        </w:rPr>
      </w:pPr>
    </w:p>
    <w:p w:rsidR="00635149" w:rsidRDefault="00635149" w:rsidP="00407E1B">
      <w:pPr>
        <w:rPr>
          <w:b/>
          <w:sz w:val="24"/>
          <w:szCs w:val="24"/>
        </w:rPr>
      </w:pPr>
    </w:p>
    <w:p w:rsidR="00635149" w:rsidRPr="00DF1880" w:rsidRDefault="00635149" w:rsidP="00331356">
      <w:pPr>
        <w:pStyle w:val="Heading1"/>
        <w:rPr>
          <w:rFonts w:ascii="Calibri" w:hAnsi="Calibri" w:cs="Calibri"/>
          <w:sz w:val="44"/>
          <w:szCs w:val="44"/>
        </w:rPr>
      </w:pPr>
      <w:bookmarkStart w:id="3" w:name="_Toc340675836"/>
      <w:r w:rsidRPr="00DF1880">
        <w:rPr>
          <w:rFonts w:ascii="Calibri" w:hAnsi="Calibri" w:cs="Calibri"/>
          <w:sz w:val="44"/>
          <w:szCs w:val="44"/>
        </w:rPr>
        <w:lastRenderedPageBreak/>
        <w:t>Zgodovina</w:t>
      </w:r>
      <w:r w:rsidR="00D15496" w:rsidRPr="00DF1880">
        <w:rPr>
          <w:rFonts w:ascii="Calibri" w:hAnsi="Calibri" w:cs="Calibri"/>
          <w:sz w:val="44"/>
          <w:szCs w:val="44"/>
        </w:rPr>
        <w:t>-berlinski zid</w:t>
      </w:r>
      <w:bookmarkEnd w:id="3"/>
    </w:p>
    <w:p w:rsidR="00D15496" w:rsidRPr="00D15496" w:rsidRDefault="00C205F5" w:rsidP="00D15496">
      <w:pPr>
        <w:rPr>
          <w:b/>
          <w:sz w:val="24"/>
          <w:szCs w:val="24"/>
        </w:rPr>
      </w:pPr>
      <w:r>
        <w:rPr>
          <w:b/>
          <w:noProof/>
          <w:sz w:val="24"/>
          <w:szCs w:val="24"/>
          <w:lang w:eastAsia="sl-SI"/>
        </w:rPr>
        <w:pict>
          <v:shapetype id="_x0000_t202" coordsize="21600,21600" o:spt="202" path="m,l,21600r21600,l21600,xe">
            <v:stroke joinstyle="miter"/>
            <v:path gradientshapeok="t" o:connecttype="rect"/>
          </v:shapetype>
          <v:shape id="_x0000_s1039" type="#_x0000_t202" style="position:absolute;margin-left:301.9pt;margin-top:114.25pt;width:152.25pt;height:19.5pt;z-index:251670528">
            <v:textbox>
              <w:txbxContent>
                <w:p w:rsidR="007F2345" w:rsidRDefault="007F2345">
                  <w:r>
                    <w:t>OSTANEK BERLINSKEGA ZIDU</w:t>
                  </w:r>
                </w:p>
              </w:txbxContent>
            </v:textbox>
          </v:shape>
        </w:pict>
      </w:r>
      <w:r w:rsidR="00D15496" w:rsidRPr="00D15496">
        <w:rPr>
          <w:b/>
          <w:sz w:val="24"/>
          <w:szCs w:val="24"/>
        </w:rPr>
        <w:t>Po koncu 2. svetovne vojne leta 1945 so si Združene države Amerike, Sovjetska zveza, Velika Britanija in Francija razdelile Nemčijo in Berlin-glavno mesto bivšega nemškega rajha. Največji je bil sovjetski sektor, ki je pokrival večino vzhodnih mest. Istočasno se je začela tudi</w:t>
      </w:r>
      <w:r w:rsidR="00E350D2">
        <w:rPr>
          <w:b/>
          <w:sz w:val="24"/>
          <w:szCs w:val="24"/>
        </w:rPr>
        <w:t xml:space="preserve"> hladna vojna in </w:t>
      </w:r>
      <w:r w:rsidR="00D15496" w:rsidRPr="00D15496">
        <w:rPr>
          <w:b/>
          <w:sz w:val="24"/>
          <w:szCs w:val="24"/>
        </w:rPr>
        <w:t>Berlin se je znašel v sredini boja med Združenimi državami in Sovjetsko zvezo.</w:t>
      </w:r>
    </w:p>
    <w:p w:rsidR="00D15496" w:rsidRPr="00D15496" w:rsidRDefault="00C205F5" w:rsidP="00D15496">
      <w:pPr>
        <w:rPr>
          <w:b/>
          <w:sz w:val="24"/>
          <w:szCs w:val="24"/>
        </w:rPr>
      </w:pPr>
      <w:r>
        <w:rPr>
          <w:noProof/>
        </w:rPr>
        <w:pict>
          <v:shape id="Slika 4" o:spid="_x0000_s1056" type="#_x0000_t75" alt="http://www.academia.si/modules/tecaji/uploads/berlin_brandenburska_vrata.jpg" style="position:absolute;margin-left:0;margin-top:0;width:278.25pt;height:194.25pt;z-index:-251644928;visibility:visible;mso-position-horizontal:left;mso-position-horizontal-relative:margin;mso-position-vertical:center;mso-position-vertical-relative:margin">
            <v:imagedata r:id="rId11" o:title="berlin_brandenburska_vrata"/>
            <w10:wrap type="square" anchorx="margin" anchory="margin"/>
          </v:shape>
        </w:pict>
      </w:r>
      <w:r w:rsidR="00D15496" w:rsidRPr="00D15496">
        <w:rPr>
          <w:b/>
          <w:sz w:val="24"/>
          <w:szCs w:val="24"/>
        </w:rPr>
        <w:t>Ko je bila leta 1949 na zahodu ustanovljena Zvezna Republika Nemčija-ZRN na eni strani in vzhodna Nemška demokratična republika-NDR pod taktirko Sovjetske zveze na drugi strani, so se začele zaostrovati tudi meje med obema stranema. Mejo med Zahodno in Vzhodno Nemčijo so sprva nadzirali le policisti, kasneje pa so na vzhodni strani postavili še ograjo. Takrat je bil Berlin uradno neodvisen od vzhodne in zahodne države, a v praksi je bilo precej drugače.</w:t>
      </w:r>
      <w:r w:rsidR="001D51FE" w:rsidRPr="001D51FE">
        <w:t xml:space="preserve"> </w:t>
      </w:r>
      <w:r>
        <w:rPr>
          <w:noProof/>
        </w:rPr>
        <w:pict>
          <v:shape id="Slika 1" o:spid="_x0000_s1055" type="#_x0000_t75" alt="https://encrypted-tbn2.gstatic.com/images?q=tbn:ANd9GcSntmAVe15Z0131oMRBdvdKjVwlTKuuo3SIkgCgqlOG3i1Cix7E" style="position:absolute;margin-left:476.4pt;margin-top:0;width:210pt;height:135pt;z-index:251643904;visibility:visible;mso-position-horizontal:right;mso-position-horizontal-relative:margin;mso-position-vertical:top;mso-position-vertical-relative:margin">
            <v:imagedata r:id="rId12" o:title="ANd9GcSntmAVe15Z0131oMRBdvdKjVwlTKuuo3SIkgCgqlOG3i1Cix7E"/>
            <w10:wrap type="square" anchorx="margin" anchory="margin"/>
          </v:shape>
        </w:pict>
      </w:r>
    </w:p>
    <w:p w:rsidR="00092562" w:rsidRDefault="00D15496" w:rsidP="00092562">
      <w:pPr>
        <w:rPr>
          <w:b/>
          <w:sz w:val="24"/>
          <w:szCs w:val="24"/>
        </w:rPr>
      </w:pPr>
      <w:r w:rsidRPr="00D15496">
        <w:rPr>
          <w:b/>
          <w:sz w:val="24"/>
          <w:szCs w:val="24"/>
        </w:rPr>
        <w:t>Z zaostritvijo odnosov v hladni vojni, so se močno zaostrili tudi varnostni ukrepi na meji. Meja tako še zdaleč ni bila več samo meja med dvema med seboj politično, gospodarsko in kulturno različnima si oblastema, ki sta si sovražno stali naproti</w:t>
      </w:r>
      <w:r>
        <w:rPr>
          <w:b/>
          <w:sz w:val="24"/>
          <w:szCs w:val="24"/>
        </w:rPr>
        <w:t>.</w:t>
      </w:r>
      <w:r w:rsidR="00F7238D" w:rsidRPr="00F7238D">
        <w:rPr>
          <w:b/>
          <w:sz w:val="24"/>
          <w:szCs w:val="24"/>
        </w:rPr>
        <w:t>Od ustanovitve NDR so se njeni prebivalci v velikem številu preseljevali v Zvezno republiko. Med letoma 1949 in 1961 je tako državo zapustilo približno 2,6 milijona prebivalcev. To je močno ogrožalo gospodarsko moč kot tudi obstoj vzhodne države, zato so na cestah proti zahodnemu Berlinu vztrajno pregledovali vsako sumljivo vozilo. Vzhodno državo so poleg tega ogrožali tudi zahodni Berlinčani, ki so na vzhodu z markami s črnega trga kupovali sorazmerno poceni in kvalitetna živila. Zid naj bi tako služil kot dokončna rešitev teh težav.</w:t>
      </w:r>
    </w:p>
    <w:p w:rsidR="00F7238D" w:rsidRDefault="00F7238D" w:rsidP="00092562">
      <w:pPr>
        <w:rPr>
          <w:b/>
          <w:sz w:val="24"/>
          <w:szCs w:val="24"/>
        </w:rPr>
      </w:pPr>
      <w:r w:rsidRPr="00F7238D">
        <w:rPr>
          <w:b/>
          <w:sz w:val="24"/>
          <w:szCs w:val="24"/>
        </w:rPr>
        <w:t>Gradnja zidu je bila sprva državna skrivnost vzhodnonemške vlade</w:t>
      </w:r>
      <w:r>
        <w:rPr>
          <w:b/>
          <w:sz w:val="24"/>
          <w:szCs w:val="24"/>
        </w:rPr>
        <w:t xml:space="preserve">. </w:t>
      </w:r>
      <w:r w:rsidR="00D15496">
        <w:rPr>
          <w:b/>
          <w:sz w:val="24"/>
          <w:szCs w:val="24"/>
        </w:rPr>
        <w:t xml:space="preserve">Graditi so ga začeli Avgusta leta 1961. </w:t>
      </w:r>
      <w:r w:rsidR="00D15496" w:rsidRPr="00D15496">
        <w:t xml:space="preserve"> </w:t>
      </w:r>
      <w:r w:rsidR="00D15496">
        <w:rPr>
          <w:b/>
          <w:sz w:val="24"/>
          <w:szCs w:val="24"/>
        </w:rPr>
        <w:t xml:space="preserve">Zid je bil dolg 154 kilometrov in je mesto delil na dva dela. </w:t>
      </w:r>
      <w:r w:rsidR="00D15496" w:rsidRPr="00D15496">
        <w:rPr>
          <w:b/>
          <w:sz w:val="24"/>
          <w:szCs w:val="24"/>
        </w:rPr>
        <w:t>Ko je bil zahodni Berlin popolnoma obkoljen, se je ta nahajal kot otok sredi teritorija vzhodne Nemčije. Zid je dopolnjeval še obsežen varovalni sistem (bodeča žica, jarki, rešeta, kontrolna vozila, opazovalni stolpi in službeni psi), ki so ga skozi vsa leta nadgrajevali</w:t>
      </w:r>
      <w:r w:rsidR="00D15496">
        <w:rPr>
          <w:b/>
          <w:sz w:val="24"/>
          <w:szCs w:val="24"/>
        </w:rPr>
        <w:t>.</w:t>
      </w:r>
    </w:p>
    <w:p w:rsidR="00D15496" w:rsidRPr="00092562" w:rsidRDefault="00D15496" w:rsidP="00092562">
      <w:pPr>
        <w:rPr>
          <w:b/>
          <w:sz w:val="24"/>
          <w:szCs w:val="24"/>
        </w:rPr>
      </w:pPr>
      <w:r w:rsidRPr="00D15496">
        <w:rPr>
          <w:b/>
          <w:sz w:val="24"/>
          <w:szCs w:val="24"/>
        </w:rPr>
        <w:t>Berlinski zid je padel 9. novembra 1989 po več kot 28 letih.</w:t>
      </w:r>
    </w:p>
    <w:p w:rsidR="00E350D2" w:rsidRPr="00DF1880" w:rsidRDefault="00E350D2" w:rsidP="008D31F8">
      <w:pPr>
        <w:pStyle w:val="Heading1"/>
        <w:jc w:val="center"/>
        <w:rPr>
          <w:rFonts w:ascii="Calibri" w:hAnsi="Calibri" w:cs="Calibri"/>
          <w:sz w:val="44"/>
          <w:szCs w:val="44"/>
        </w:rPr>
      </w:pPr>
      <w:bookmarkStart w:id="4" w:name="_Toc340675837"/>
      <w:r w:rsidRPr="00DF1880">
        <w:rPr>
          <w:rFonts w:ascii="Calibri" w:hAnsi="Calibri" w:cs="Calibri"/>
          <w:sz w:val="44"/>
          <w:szCs w:val="44"/>
        </w:rPr>
        <w:lastRenderedPageBreak/>
        <w:t>Naravne značilnosti Nemčije</w:t>
      </w:r>
      <w:bookmarkEnd w:id="4"/>
    </w:p>
    <w:p w:rsidR="00EC0AEA" w:rsidRDefault="00EC0AEA" w:rsidP="00E350D2">
      <w:pPr>
        <w:rPr>
          <w:b/>
          <w:sz w:val="32"/>
          <w:szCs w:val="32"/>
        </w:rPr>
      </w:pPr>
    </w:p>
    <w:p w:rsidR="00D10A59" w:rsidRDefault="00FB1C3E" w:rsidP="00E350D2">
      <w:pPr>
        <w:rPr>
          <w:b/>
          <w:sz w:val="32"/>
          <w:szCs w:val="32"/>
        </w:rPr>
      </w:pPr>
      <w:bookmarkStart w:id="5" w:name="_Toc340675838"/>
      <w:r w:rsidRPr="00DF1880">
        <w:rPr>
          <w:rStyle w:val="Heading2Char"/>
          <w:rFonts w:ascii="Calibri" w:eastAsia="Calibri" w:hAnsi="Calibri" w:cs="Calibri"/>
        </w:rPr>
        <w:t>reke</w:t>
      </w:r>
      <w:bookmarkEnd w:id="5"/>
      <w:r w:rsidR="00D10A59" w:rsidRPr="00D10A59">
        <w:rPr>
          <w:b/>
          <w:sz w:val="32"/>
          <w:szCs w:val="32"/>
        </w:rPr>
        <w:t>:</w:t>
      </w:r>
      <w:r w:rsidR="00D10A59">
        <w:rPr>
          <w:b/>
          <w:sz w:val="32"/>
          <w:szCs w:val="32"/>
        </w:rPr>
        <w:t>največje nemške reke so Ren, DONAVA IN MAINA.</w:t>
      </w:r>
    </w:p>
    <w:p w:rsidR="008E0622" w:rsidRDefault="008E0622" w:rsidP="00E350D2">
      <w:pPr>
        <w:rPr>
          <w:b/>
          <w:sz w:val="24"/>
          <w:szCs w:val="24"/>
        </w:rPr>
      </w:pPr>
    </w:p>
    <w:p w:rsidR="00D10A59" w:rsidRPr="00FB1C3E" w:rsidRDefault="00C205F5" w:rsidP="00E350D2">
      <w:pPr>
        <w:rPr>
          <w:sz w:val="24"/>
          <w:szCs w:val="24"/>
        </w:rPr>
      </w:pPr>
      <w:r>
        <w:rPr>
          <w:noProof/>
        </w:rPr>
        <w:pict>
          <v:shape id="_x0000_s1054" type="#_x0000_t75" alt="http://www.svarog.si/geografija/econtent/images/59/11077/07_04_20_srednja_evropa_plovnost_vzhod_zahod_2.jpg" style="position:absolute;margin-left:194pt;margin-top:141.4pt;width:282.75pt;height:192pt;z-index:251644928;visibility:visible;mso-position-horizontal-relative:margin;mso-position-vertical-relative:margin">
            <v:imagedata r:id="rId13" o:title="07_04_20_srednja_evropa_plovnost_vzhod_zahod_2"/>
            <w10:wrap type="square" anchorx="margin" anchory="margin"/>
          </v:shape>
        </w:pict>
      </w:r>
      <w:r w:rsidR="00D10A59" w:rsidRPr="00FB1C3E">
        <w:rPr>
          <w:b/>
          <w:sz w:val="24"/>
          <w:szCs w:val="24"/>
        </w:rPr>
        <w:t>Skupaj sestavljajo pomembno tovorno in prometno</w:t>
      </w:r>
      <w:r w:rsidR="00EC0AEA" w:rsidRPr="00FB1C3E">
        <w:rPr>
          <w:b/>
          <w:sz w:val="24"/>
          <w:szCs w:val="24"/>
        </w:rPr>
        <w:t xml:space="preserve"> vodno pot med Severno ledenim morjem na severoza</w:t>
      </w:r>
      <w:r w:rsidR="008D31F8">
        <w:rPr>
          <w:b/>
          <w:sz w:val="24"/>
          <w:szCs w:val="24"/>
        </w:rPr>
        <w:t>hodu in črnim morjem na zahodu E</w:t>
      </w:r>
      <w:r w:rsidR="00EC0AEA" w:rsidRPr="00FB1C3E">
        <w:rPr>
          <w:b/>
          <w:sz w:val="24"/>
          <w:szCs w:val="24"/>
        </w:rPr>
        <w:t>vrope. Dolga je kar  3 469km. Prekop Ren-Majna-Donava so zgradili leta 1846. Poteka od Ba</w:t>
      </w:r>
      <w:r w:rsidR="004D21C2">
        <w:rPr>
          <w:b/>
          <w:sz w:val="24"/>
          <w:szCs w:val="24"/>
        </w:rPr>
        <w:t>mberga na Majni do Kelheima na D</w:t>
      </w:r>
      <w:r w:rsidR="00EC0AEA" w:rsidRPr="00FB1C3E">
        <w:rPr>
          <w:b/>
          <w:sz w:val="24"/>
          <w:szCs w:val="24"/>
        </w:rPr>
        <w:t>onavi, kar znaša 171 km2. Njegova prenova in razširitev še zmeraj potekata.</w:t>
      </w:r>
      <w:r w:rsidR="00EC0AEA" w:rsidRPr="00FB1C3E">
        <w:rPr>
          <w:sz w:val="24"/>
          <w:szCs w:val="24"/>
        </w:rPr>
        <w:t xml:space="preserve"> </w:t>
      </w:r>
    </w:p>
    <w:p w:rsidR="00FB1C3E" w:rsidRDefault="00C205F5" w:rsidP="00E350D2">
      <w:pPr>
        <w:rPr>
          <w:b/>
          <w:sz w:val="32"/>
          <w:szCs w:val="32"/>
        </w:rPr>
      </w:pPr>
      <w:r>
        <w:rPr>
          <w:b/>
          <w:noProof/>
          <w:sz w:val="32"/>
          <w:szCs w:val="32"/>
          <w:lang w:eastAsia="sl-SI"/>
        </w:rPr>
        <w:pict>
          <v:shape id="_x0000_s1038" type="#_x0000_t202" style="position:absolute;margin-left:7.15pt;margin-top:36.4pt;width:171.75pt;height:20.25pt;z-index:251669504">
            <v:textbox>
              <w:txbxContent>
                <w:p w:rsidR="008E0622" w:rsidRDefault="007F2345">
                  <w:r>
                    <w:t>PRISTANIŠČE V HAMBURGU</w:t>
                  </w:r>
                </w:p>
              </w:txbxContent>
            </v:textbox>
          </v:shape>
        </w:pict>
      </w:r>
      <w:r>
        <w:rPr>
          <w:noProof/>
        </w:rPr>
        <w:pict>
          <v:shape id="_x0000_s1053" type="#_x0000_t75" alt="http://www.svarog.si/geografija/econtent/images/59/11879/07_04_35_pristanisce_hamburg_11879.jpg" style="position:absolute;margin-left:4.9pt;margin-top:344.65pt;width:185.25pt;height:140.25pt;z-index:251645952;visibility:visible;mso-position-horizontal-relative:margin;mso-position-vertical-relative:margin">
            <v:imagedata r:id="rId14" o:title="07_04_35_pristanisce_hamburg_11879"/>
            <w10:wrap type="square" anchorx="margin" anchory="margin"/>
          </v:shape>
        </w:pict>
      </w:r>
    </w:p>
    <w:p w:rsidR="00D10A59" w:rsidRDefault="00D10A59" w:rsidP="00E350D2">
      <w:pPr>
        <w:rPr>
          <w:b/>
          <w:sz w:val="32"/>
          <w:szCs w:val="32"/>
        </w:rPr>
      </w:pPr>
    </w:p>
    <w:p w:rsidR="00C91C23" w:rsidRPr="00684E84" w:rsidRDefault="00C91C23" w:rsidP="00C91C23">
      <w:pPr>
        <w:rPr>
          <w:b/>
          <w:sz w:val="32"/>
          <w:szCs w:val="32"/>
        </w:rPr>
      </w:pPr>
      <w:bookmarkStart w:id="6" w:name="_Toc340675839"/>
      <w:r w:rsidRPr="00DF1880">
        <w:rPr>
          <w:rStyle w:val="Heading2Char"/>
          <w:rFonts w:ascii="Calibri" w:eastAsia="Calibri" w:hAnsi="Calibri" w:cs="Calibri"/>
        </w:rPr>
        <w:t>Morje</w:t>
      </w:r>
      <w:bookmarkEnd w:id="6"/>
      <w:r w:rsidR="004D21C2">
        <w:rPr>
          <w:b/>
          <w:sz w:val="32"/>
          <w:szCs w:val="32"/>
        </w:rPr>
        <w:t>: na severovzhodu B</w:t>
      </w:r>
      <w:r w:rsidRPr="00684E84">
        <w:rPr>
          <w:b/>
          <w:sz w:val="32"/>
          <w:szCs w:val="32"/>
        </w:rPr>
        <w:t xml:space="preserve">altsko in </w:t>
      </w:r>
    </w:p>
    <w:p w:rsidR="00C91C23" w:rsidRPr="00684E84" w:rsidRDefault="00C91C23" w:rsidP="00C91C23">
      <w:pPr>
        <w:rPr>
          <w:b/>
          <w:sz w:val="32"/>
          <w:szCs w:val="32"/>
        </w:rPr>
      </w:pPr>
      <w:r w:rsidRPr="00684E84">
        <w:rPr>
          <w:b/>
          <w:sz w:val="32"/>
          <w:szCs w:val="32"/>
        </w:rPr>
        <w:t>na severozahodu Severno ledeno.</w:t>
      </w:r>
      <w:r w:rsidRPr="00684E84">
        <w:rPr>
          <w:sz w:val="32"/>
          <w:szCs w:val="32"/>
        </w:rPr>
        <w:t xml:space="preserve"> </w:t>
      </w:r>
    </w:p>
    <w:p w:rsidR="00C91C23" w:rsidRDefault="00C91C23" w:rsidP="00635149">
      <w:pPr>
        <w:rPr>
          <w:b/>
          <w:sz w:val="24"/>
          <w:szCs w:val="24"/>
        </w:rPr>
      </w:pPr>
    </w:p>
    <w:p w:rsidR="00C91C23" w:rsidRDefault="00C91C23" w:rsidP="00635149">
      <w:pPr>
        <w:rPr>
          <w:b/>
          <w:sz w:val="24"/>
          <w:szCs w:val="24"/>
        </w:rPr>
      </w:pPr>
      <w:r w:rsidRPr="00C91C23">
        <w:rPr>
          <w:b/>
          <w:sz w:val="24"/>
          <w:szCs w:val="24"/>
        </w:rPr>
        <w:t>Pristanišče Hamburg se nahaja ob Severnem morju. Reka Laba je ustvarila idealen prostor za postavitev pristanišča. Pravijo mu tudi nemška vrata v svet. Je največje pristanišče v Nemčiji in drugo največje v Evropi (takoj za rotterdamskim). Kot posledica tega je Hamburg hitro postalo vodilno mesto. Večina prometa je kontejnerskega. Pristanišče ponuja kar štiri kontejnerske terminale, poleg tega pa ima še osem večnamenskih terminalov. Od leta 2006 je pristanišče vedno bolj uporabljeno tudi kot izhodišče za potniške ladje.</w:t>
      </w:r>
    </w:p>
    <w:p w:rsidR="00C91C23" w:rsidRDefault="00C91C23" w:rsidP="00635149">
      <w:pPr>
        <w:rPr>
          <w:b/>
          <w:sz w:val="24"/>
          <w:szCs w:val="24"/>
        </w:rPr>
      </w:pPr>
    </w:p>
    <w:p w:rsidR="00C91C23" w:rsidRDefault="00C91C23" w:rsidP="00635149">
      <w:pPr>
        <w:rPr>
          <w:b/>
          <w:sz w:val="24"/>
          <w:szCs w:val="24"/>
        </w:rPr>
      </w:pPr>
    </w:p>
    <w:p w:rsidR="00C91C23" w:rsidRDefault="00C91C23" w:rsidP="00635149">
      <w:pPr>
        <w:rPr>
          <w:b/>
          <w:sz w:val="24"/>
          <w:szCs w:val="24"/>
        </w:rPr>
      </w:pPr>
    </w:p>
    <w:p w:rsidR="00C91C23" w:rsidRDefault="00C91C23" w:rsidP="00635149">
      <w:pPr>
        <w:rPr>
          <w:b/>
          <w:sz w:val="24"/>
          <w:szCs w:val="24"/>
        </w:rPr>
      </w:pPr>
    </w:p>
    <w:p w:rsidR="00C91C23" w:rsidRDefault="00C91C23" w:rsidP="00635149">
      <w:pPr>
        <w:rPr>
          <w:b/>
          <w:sz w:val="24"/>
          <w:szCs w:val="24"/>
        </w:rPr>
      </w:pPr>
    </w:p>
    <w:p w:rsidR="008E0622" w:rsidRPr="00DF1880" w:rsidRDefault="008E0622" w:rsidP="00331356">
      <w:pPr>
        <w:pStyle w:val="Heading2"/>
        <w:rPr>
          <w:rFonts w:ascii="Calibri" w:hAnsi="Calibri" w:cs="Calibri"/>
        </w:rPr>
      </w:pPr>
      <w:bookmarkStart w:id="7" w:name="_Toc340675840"/>
    </w:p>
    <w:p w:rsidR="007F2345" w:rsidRPr="00DF1880" w:rsidRDefault="00C205F5" w:rsidP="00331356">
      <w:pPr>
        <w:pStyle w:val="Heading2"/>
        <w:rPr>
          <w:rFonts w:ascii="Calibri" w:hAnsi="Calibri" w:cs="Calibri"/>
        </w:rPr>
      </w:pPr>
      <w:r>
        <w:rPr>
          <w:rFonts w:ascii="Calibri" w:hAnsi="Calibri" w:cs="Calibri"/>
          <w:noProof/>
          <w:lang w:eastAsia="sl-SI"/>
        </w:rPr>
        <w:pict>
          <v:shape id="_x0000_s1036" type="#_x0000_t202" style="position:absolute;margin-left:203.65pt;margin-top:15.3pt;width:89.25pt;height:25.5pt;z-index:251668480">
            <v:textbox>
              <w:txbxContent>
                <w:p w:rsidR="008E0622" w:rsidRDefault="008E0622">
                  <w:r>
                    <w:t>OBREČNA TLA</w:t>
                  </w:r>
                </w:p>
              </w:txbxContent>
            </v:textbox>
          </v:shape>
        </w:pict>
      </w:r>
      <w:r>
        <w:rPr>
          <w:noProof/>
        </w:rPr>
        <w:pict>
          <v:shape id="Slika 7" o:spid="_x0000_s1052" type="#_x0000_t75" alt="http://images2.fanpop.com/images/photos/6300000/The-beautiful-nature-in-Germany-maressa-6376384-2560-1920.jpg" style="position:absolute;margin-left:593.4pt;margin-top:94.9pt;width:249pt;height:186.75pt;z-index:251646976;visibility:visible;mso-position-horizontal:right;mso-position-horizontal-relative:margin;mso-position-vertical-relative:margin">
            <v:imagedata r:id="rId15" o:title="The-beautiful-nature-in-Germany-maressa-6376384-2560-1920"/>
            <w10:wrap type="square" anchorx="margin" anchory="margin"/>
          </v:shape>
        </w:pict>
      </w:r>
    </w:p>
    <w:p w:rsidR="00684E84" w:rsidRPr="00DF1880" w:rsidRDefault="00684E84" w:rsidP="00331356">
      <w:pPr>
        <w:pStyle w:val="Heading2"/>
        <w:rPr>
          <w:rFonts w:ascii="Calibri" w:hAnsi="Calibri" w:cs="Calibri"/>
        </w:rPr>
      </w:pPr>
      <w:r w:rsidRPr="00DF1880">
        <w:rPr>
          <w:rFonts w:ascii="Calibri" w:hAnsi="Calibri" w:cs="Calibri"/>
        </w:rPr>
        <w:t>Tla in rastje:</w:t>
      </w:r>
      <w:bookmarkEnd w:id="7"/>
    </w:p>
    <w:p w:rsidR="00684E84" w:rsidRPr="00684E84" w:rsidRDefault="00684E84" w:rsidP="00684E84">
      <w:pPr>
        <w:rPr>
          <w:b/>
          <w:sz w:val="24"/>
          <w:szCs w:val="24"/>
        </w:rPr>
      </w:pPr>
      <w:r w:rsidRPr="00684E84">
        <w:rPr>
          <w:b/>
          <w:sz w:val="24"/>
          <w:szCs w:val="24"/>
        </w:rPr>
        <w:t>Najrodovitnejša tla so na puhličnih platojih ob severnem vznožju sredogorja. Na talnih morenah v nižavju prevladujejo podzoli, v sredogorju apnenec, drugod pa rjava gozdna tla. V alpskem svetu prevladujejo kamnita tla, medtem ko so v rečnih dolinah najpogostejša obrečna tla in gleji.</w:t>
      </w:r>
    </w:p>
    <w:p w:rsidR="00C91C23" w:rsidRDefault="00684E84" w:rsidP="00684E84">
      <w:pPr>
        <w:rPr>
          <w:b/>
          <w:sz w:val="24"/>
          <w:szCs w:val="24"/>
        </w:rPr>
      </w:pPr>
      <w:r w:rsidRPr="00684E84">
        <w:rPr>
          <w:b/>
          <w:sz w:val="24"/>
          <w:szCs w:val="24"/>
        </w:rPr>
        <w:t>Večji del Nemčije leži v pasu listopadnih gozdov, kjer prevladujeta hrast in bukev. V alpskem delu prevladujejo v nižjih legah bukovi in mešani gozdovi, navzgor pa prehajajo v iglaste, kjer do izraza prideta predvsem smreka in macesen. Gozdovi prekrivajo 30.6% površine.</w:t>
      </w:r>
    </w:p>
    <w:p w:rsidR="00C91C23" w:rsidRDefault="00C91C23" w:rsidP="00635149">
      <w:pPr>
        <w:rPr>
          <w:b/>
          <w:sz w:val="24"/>
          <w:szCs w:val="24"/>
        </w:rPr>
      </w:pPr>
    </w:p>
    <w:p w:rsidR="00C91C23" w:rsidRDefault="00C91C23" w:rsidP="00635149">
      <w:pPr>
        <w:rPr>
          <w:b/>
          <w:sz w:val="24"/>
          <w:szCs w:val="24"/>
        </w:rPr>
      </w:pPr>
    </w:p>
    <w:p w:rsidR="00C91C23" w:rsidRDefault="00C91C23" w:rsidP="00635149">
      <w:pPr>
        <w:rPr>
          <w:b/>
          <w:sz w:val="24"/>
          <w:szCs w:val="24"/>
        </w:rPr>
      </w:pPr>
    </w:p>
    <w:p w:rsidR="00635149" w:rsidRDefault="00C91C23" w:rsidP="00635149">
      <w:r w:rsidRPr="00C91C23">
        <w:t xml:space="preserve"> </w:t>
      </w:r>
    </w:p>
    <w:p w:rsidR="00A32252" w:rsidRDefault="00A32252" w:rsidP="00635149"/>
    <w:p w:rsidR="00A32252" w:rsidRDefault="00A32252" w:rsidP="00635149"/>
    <w:p w:rsidR="00A32252" w:rsidRDefault="00A32252" w:rsidP="00635149"/>
    <w:p w:rsidR="00A32252" w:rsidRDefault="00A32252" w:rsidP="00635149"/>
    <w:p w:rsidR="00A32252" w:rsidRDefault="00A32252" w:rsidP="00635149"/>
    <w:p w:rsidR="00A32252" w:rsidRDefault="00A32252" w:rsidP="00635149"/>
    <w:p w:rsidR="00A32252" w:rsidRDefault="00A32252" w:rsidP="00635149"/>
    <w:p w:rsidR="00A32252" w:rsidRDefault="00A32252" w:rsidP="00635149"/>
    <w:p w:rsidR="00A32252" w:rsidRDefault="00A32252" w:rsidP="00635149"/>
    <w:p w:rsidR="00A32252" w:rsidRPr="00DF1880" w:rsidRDefault="004D21C2" w:rsidP="008D31F8">
      <w:pPr>
        <w:pStyle w:val="Heading1"/>
        <w:jc w:val="center"/>
        <w:rPr>
          <w:rFonts w:ascii="Calibri" w:hAnsi="Calibri" w:cs="Calibri"/>
          <w:sz w:val="44"/>
          <w:szCs w:val="44"/>
        </w:rPr>
      </w:pPr>
      <w:bookmarkStart w:id="8" w:name="_Toc340675841"/>
      <w:r w:rsidRPr="00DF1880">
        <w:rPr>
          <w:rFonts w:ascii="Calibri" w:hAnsi="Calibri" w:cs="Calibri"/>
          <w:sz w:val="44"/>
          <w:szCs w:val="44"/>
        </w:rPr>
        <w:t>Družbene značilnosti N</w:t>
      </w:r>
      <w:r w:rsidR="00A32252" w:rsidRPr="00DF1880">
        <w:rPr>
          <w:rFonts w:ascii="Calibri" w:hAnsi="Calibri" w:cs="Calibri"/>
          <w:sz w:val="44"/>
          <w:szCs w:val="44"/>
        </w:rPr>
        <w:t>emčije</w:t>
      </w:r>
      <w:bookmarkEnd w:id="8"/>
    </w:p>
    <w:p w:rsidR="00A32252" w:rsidRPr="00DF1880" w:rsidRDefault="00A32252" w:rsidP="00A32252">
      <w:pPr>
        <w:rPr>
          <w:rFonts w:cs="Calibri"/>
          <w:b/>
          <w:sz w:val="24"/>
          <w:szCs w:val="24"/>
        </w:rPr>
      </w:pPr>
      <w:r w:rsidRPr="00DF1880">
        <w:rPr>
          <w:rFonts w:cs="Calibri"/>
          <w:b/>
          <w:sz w:val="24"/>
          <w:szCs w:val="24"/>
        </w:rPr>
        <w:t xml:space="preserve">Zvezna republika Nemčija je upravno razdeljena na </w:t>
      </w:r>
      <w:r w:rsidRPr="00331356">
        <w:rPr>
          <w:rStyle w:val="Heading2Char"/>
          <w:rFonts w:eastAsia="Calibri"/>
        </w:rPr>
        <w:t>16 zveznih dežel</w:t>
      </w:r>
      <w:r w:rsidRPr="00DF1880">
        <w:rPr>
          <w:rFonts w:cs="Calibri"/>
          <w:b/>
          <w:sz w:val="24"/>
          <w:szCs w:val="24"/>
        </w:rPr>
        <w:t>:</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Baden-Württemberg</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Bavarska (Bayern)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Berlin</w:t>
      </w:r>
    </w:p>
    <w:p w:rsidR="00A32252" w:rsidRPr="00DF1880" w:rsidRDefault="00C205F5" w:rsidP="00A32252">
      <w:pPr>
        <w:pStyle w:val="ListParagraph"/>
        <w:numPr>
          <w:ilvl w:val="0"/>
          <w:numId w:val="8"/>
        </w:numPr>
        <w:rPr>
          <w:rFonts w:cs="Calibri"/>
          <w:b/>
          <w:sz w:val="24"/>
          <w:szCs w:val="24"/>
        </w:rPr>
      </w:pPr>
      <w:r>
        <w:rPr>
          <w:rFonts w:cs="Calibri"/>
          <w:b/>
          <w:noProof/>
          <w:sz w:val="24"/>
          <w:szCs w:val="24"/>
          <w:lang w:eastAsia="sl-SI"/>
        </w:rPr>
        <w:pict>
          <v:shape id="_x0000_s1035" type="#_x0000_t202" style="position:absolute;left:0;text-align:left;margin-left:324.4pt;margin-top:8.1pt;width:129.75pt;height:42pt;z-index:251667456">
            <v:textbox>
              <w:txbxContent>
                <w:p w:rsidR="008E0622" w:rsidRDefault="008E0622">
                  <w:r>
                    <w:t>16 ZVEZNIH DEŽEL NA ZEMLJEVIDU NEMČIJE</w:t>
                  </w:r>
                </w:p>
              </w:txbxContent>
            </v:textbox>
          </v:shape>
        </w:pict>
      </w:r>
      <w:r w:rsidR="00A32252" w:rsidRPr="00DF1880">
        <w:rPr>
          <w:rFonts w:cs="Calibri"/>
          <w:b/>
          <w:sz w:val="24"/>
          <w:szCs w:val="24"/>
        </w:rPr>
        <w:t>Brandenburg</w:t>
      </w:r>
    </w:p>
    <w:p w:rsidR="00A32252" w:rsidRPr="00DF1880" w:rsidRDefault="00C205F5" w:rsidP="00A32252">
      <w:pPr>
        <w:pStyle w:val="ListParagraph"/>
        <w:numPr>
          <w:ilvl w:val="0"/>
          <w:numId w:val="8"/>
        </w:numPr>
        <w:rPr>
          <w:rFonts w:cs="Calibri"/>
          <w:b/>
          <w:sz w:val="24"/>
          <w:szCs w:val="24"/>
        </w:rPr>
      </w:pPr>
      <w:r>
        <w:rPr>
          <w:noProof/>
        </w:rPr>
        <w:pict>
          <v:shape id="Slika 16" o:spid="_x0000_s1051" type="#_x0000_t75" alt="Dežele ZRN" style="position:absolute;left:0;text-align:left;margin-left:296.4pt;margin-top:186.4pt;width:150pt;height:204.75pt;z-index:251648000;visibility:visible;mso-position-horizontal:right;mso-position-horizontal-relative:margin;mso-position-vertical-relative:margin">
            <v:imagedata r:id="rId16" o:title="Dežele ZRN"/>
            <w10:wrap type="square" anchorx="margin" anchory="margin"/>
          </v:shape>
        </w:pict>
      </w:r>
      <w:r w:rsidR="00A32252" w:rsidRPr="00DF1880">
        <w:rPr>
          <w:rFonts w:cs="Calibri"/>
          <w:b/>
          <w:sz w:val="24"/>
          <w:szCs w:val="24"/>
        </w:rPr>
        <w:t>Bremen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Hamburg</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Hessen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Mecklenburg-Predpomorjanska (Mecklenburg-Vorpommern)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Spodnja Saška (Niedersachsen)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Severno Porenje-Vestfalija (Nordrhein-Westfalen)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Porenje-Pfalška (Rheinland-Pfalz)</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Posarje (Saarland)</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Saška (Sachsen)</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Saška-Anhalt (Sachsen-Anhalt)</w:t>
      </w:r>
    </w:p>
    <w:p w:rsidR="00A32252" w:rsidRPr="00DF1880" w:rsidRDefault="00A32252" w:rsidP="00A32252">
      <w:pPr>
        <w:pStyle w:val="ListParagraph"/>
        <w:numPr>
          <w:ilvl w:val="0"/>
          <w:numId w:val="8"/>
        </w:numPr>
        <w:rPr>
          <w:rFonts w:cs="Calibri"/>
          <w:b/>
          <w:sz w:val="24"/>
          <w:szCs w:val="24"/>
        </w:rPr>
      </w:pPr>
      <w:r w:rsidRPr="00DF1880">
        <w:rPr>
          <w:rFonts w:cs="Calibri"/>
          <w:b/>
          <w:sz w:val="24"/>
          <w:szCs w:val="24"/>
        </w:rPr>
        <w:t>Schleswig-Holstein</w:t>
      </w:r>
    </w:p>
    <w:p w:rsidR="00807C45" w:rsidRPr="00DF1880" w:rsidRDefault="00A32252" w:rsidP="00807C45">
      <w:pPr>
        <w:pStyle w:val="ListParagraph"/>
        <w:numPr>
          <w:ilvl w:val="0"/>
          <w:numId w:val="8"/>
        </w:numPr>
        <w:rPr>
          <w:rFonts w:cs="Calibri"/>
          <w:b/>
          <w:sz w:val="24"/>
          <w:szCs w:val="24"/>
        </w:rPr>
      </w:pPr>
      <w:r w:rsidRPr="00DF1880">
        <w:rPr>
          <w:rFonts w:cs="Calibri"/>
          <w:b/>
          <w:sz w:val="24"/>
          <w:szCs w:val="24"/>
        </w:rPr>
        <w:t>Turingija (Thüringen)</w:t>
      </w:r>
      <w:r w:rsidRPr="00A32252">
        <w:t xml:space="preserve"> </w:t>
      </w:r>
    </w:p>
    <w:p w:rsidR="00807C45" w:rsidRPr="00DF1880" w:rsidRDefault="00807C45" w:rsidP="00331356">
      <w:pPr>
        <w:pStyle w:val="Heading2"/>
        <w:rPr>
          <w:rFonts w:ascii="Calibri" w:hAnsi="Calibri" w:cs="Calibri"/>
        </w:rPr>
      </w:pPr>
      <w:bookmarkStart w:id="9" w:name="_Toc340675842"/>
      <w:r w:rsidRPr="00DF1880">
        <w:rPr>
          <w:rFonts w:ascii="Calibri" w:hAnsi="Calibri" w:cs="Calibri"/>
        </w:rPr>
        <w:t>Prebivalstvo</w:t>
      </w:r>
      <w:bookmarkEnd w:id="9"/>
    </w:p>
    <w:p w:rsidR="00807C45" w:rsidRPr="00DF1880" w:rsidRDefault="00807C45" w:rsidP="00807C45">
      <w:pPr>
        <w:rPr>
          <w:rFonts w:cs="Calibri"/>
          <w:b/>
          <w:sz w:val="24"/>
          <w:szCs w:val="24"/>
        </w:rPr>
      </w:pPr>
      <w:r w:rsidRPr="00DF1880">
        <w:rPr>
          <w:rFonts w:cs="Calibri"/>
          <w:b/>
          <w:sz w:val="24"/>
          <w:szCs w:val="24"/>
        </w:rPr>
        <w:t xml:space="preserve">Nemčija ima med vsemi evropskimi državami, razen Rusije, največ prebivalcev. Sestavlja jo 82.561.000 prebivalcev. Je zelo gosto naseljena država, predvsem na zahodnem delu in v medgorskih kotlinah na jugovzhodu države. Od leta 1945 je z vzhoda in juga prišlo prek 12 milijonov beguncev. </w:t>
      </w:r>
    </w:p>
    <w:p w:rsidR="00807C45" w:rsidRPr="00DF1880" w:rsidRDefault="00807C45" w:rsidP="00807C45">
      <w:pPr>
        <w:rPr>
          <w:rFonts w:cs="Calibri"/>
          <w:b/>
          <w:sz w:val="24"/>
          <w:szCs w:val="24"/>
        </w:rPr>
      </w:pPr>
      <w:r w:rsidRPr="00DF1880">
        <w:rPr>
          <w:rFonts w:cs="Calibri"/>
          <w:b/>
          <w:sz w:val="24"/>
          <w:szCs w:val="24"/>
        </w:rPr>
        <w:t>Kot vsaka druga država, ima tudi Nemčija svoje avtohtono prebivalstvo, ki je narodno zelo homogeno. Poleg Nemcev živi v Zgornji in Spodnji Lužici okli 60.000 Lužiških Srbov, v pokrajini Schleswig- Holstein pa 50.000 Dancev in 40.000 Frizijcev. Vse tri skupine imajo priznan status manjšine.</w:t>
      </w:r>
    </w:p>
    <w:p w:rsidR="00807C45" w:rsidRPr="00DF1880" w:rsidRDefault="00807C45" w:rsidP="00807C45">
      <w:pPr>
        <w:rPr>
          <w:rFonts w:cs="Calibri"/>
          <w:b/>
          <w:sz w:val="24"/>
          <w:szCs w:val="24"/>
        </w:rPr>
      </w:pPr>
      <w:r w:rsidRPr="00DF1880">
        <w:rPr>
          <w:rFonts w:cs="Calibri"/>
          <w:b/>
          <w:sz w:val="24"/>
          <w:szCs w:val="24"/>
        </w:rPr>
        <w:t>V nekdanji NDR je število prebivalcev po 2. svetovni vojni naraščalo počasneje kot na zahodu, predvsem zaradi izseljevanja na zahod, ki je potekalo po letu 1961, ko je bil postavljen berlinski zid. Razlog za naglo upadanje je tudi to, da je število rojstev zadnjič presegalo število umrlih leta 1971. Odtlej je prebivalstvo upadalo.</w:t>
      </w:r>
    </w:p>
    <w:p w:rsidR="00807C45" w:rsidRPr="00DF1880" w:rsidRDefault="00807C45" w:rsidP="00807C45">
      <w:pPr>
        <w:rPr>
          <w:rFonts w:cs="Calibri"/>
          <w:b/>
          <w:sz w:val="24"/>
          <w:szCs w:val="24"/>
        </w:rPr>
      </w:pPr>
      <w:r w:rsidRPr="00DF1880">
        <w:rPr>
          <w:rFonts w:cs="Calibri"/>
          <w:b/>
          <w:sz w:val="24"/>
          <w:szCs w:val="24"/>
        </w:rPr>
        <w:t>V času naglega gospodarskega vzpona nekdanje ZRN je zaradi pomanjkanja delovne sile prišlo v Nemčijo na začasno delo veliko tujcev, od tega jih je veliko ostale za stalno. Poleg tega je bila Nemčija do leta 1993 odprta za iskalce političnega zatočišča in begunce.</w:t>
      </w:r>
    </w:p>
    <w:p w:rsidR="00807C45" w:rsidRPr="00DF1880" w:rsidRDefault="00807C45" w:rsidP="00807C45">
      <w:pPr>
        <w:rPr>
          <w:rFonts w:cs="Calibri"/>
          <w:b/>
          <w:sz w:val="24"/>
          <w:szCs w:val="24"/>
        </w:rPr>
      </w:pPr>
      <w:r w:rsidRPr="00DF1880">
        <w:rPr>
          <w:rFonts w:cs="Calibri"/>
          <w:b/>
          <w:sz w:val="24"/>
          <w:szCs w:val="24"/>
        </w:rPr>
        <w:t>Konec leta 2003 je bilo tujcev s stalnim prebivališčem 7.8 milijona, kar znaša 9.4 % prebivalstva v Nemčiji. Nemčija je na lestvici števila imigrantov na četrtem mestu. Največ jih je iz Turčije, sledijo pa ji bivša območja Jugoslavije, Italija, Grčija in Poljska. Večina jih živi na območju nekdanje ZRN, predvsem v zveznih deželah Hessen, Baden- Wurttemberg in na Bavarskem. Versko opredeljenih je okoli 80 % prebivalcev, od tega jih je 43 % protestantov, 34 % katoličanov in 3 % muslimanov.</w:t>
      </w:r>
    </w:p>
    <w:p w:rsidR="00807C45" w:rsidRPr="00DF1880" w:rsidRDefault="00807C45" w:rsidP="00331356">
      <w:pPr>
        <w:pStyle w:val="Heading2"/>
        <w:rPr>
          <w:rFonts w:ascii="Calibri" w:hAnsi="Calibri" w:cs="Calibri"/>
        </w:rPr>
      </w:pPr>
      <w:bookmarkStart w:id="10" w:name="_Toc340675843"/>
      <w:r w:rsidRPr="00DF1880">
        <w:rPr>
          <w:rFonts w:ascii="Calibri" w:hAnsi="Calibri" w:cs="Calibri"/>
        </w:rPr>
        <w:t>Poselitev</w:t>
      </w:r>
      <w:bookmarkEnd w:id="10"/>
    </w:p>
    <w:p w:rsidR="00807C45" w:rsidRPr="00DF1880" w:rsidRDefault="00807C45" w:rsidP="00807C45">
      <w:pPr>
        <w:rPr>
          <w:rFonts w:cs="Calibri"/>
          <w:b/>
          <w:sz w:val="24"/>
          <w:szCs w:val="24"/>
        </w:rPr>
      </w:pPr>
      <w:r w:rsidRPr="00DF1880">
        <w:rPr>
          <w:rFonts w:cs="Calibri"/>
          <w:b/>
          <w:sz w:val="24"/>
          <w:szCs w:val="24"/>
        </w:rPr>
        <w:t>Zlasti nekdanja ZRN je zelo gosto naseljena, še posebej na renski osi vzdolž Rena in ob severnih vznožjih sredogorja na prečni osi. Tam so se zaradi gospodarskih možnosti razvile velike mestne aglomeracije, zlasti v Porurju, Frankfurtu, Zgornje</w:t>
      </w:r>
      <w:r w:rsidR="008D31F8" w:rsidRPr="00DF1880">
        <w:rPr>
          <w:rFonts w:cs="Calibri"/>
          <w:b/>
          <w:sz w:val="24"/>
          <w:szCs w:val="24"/>
        </w:rPr>
        <w:t xml:space="preserve"> </w:t>
      </w:r>
      <w:r w:rsidRPr="00DF1880">
        <w:rPr>
          <w:rFonts w:cs="Calibri"/>
          <w:b/>
          <w:sz w:val="24"/>
          <w:szCs w:val="24"/>
        </w:rPr>
        <w:t>renskem nižavju in v Stuttgartu. Zunaj obeh osi ležijo velika mestna območja Berlina, Hamburga in Munchna. V med</w:t>
      </w:r>
      <w:r w:rsidR="008D31F8" w:rsidRPr="00DF1880">
        <w:rPr>
          <w:rFonts w:cs="Calibri"/>
          <w:b/>
          <w:sz w:val="24"/>
          <w:szCs w:val="24"/>
        </w:rPr>
        <w:t xml:space="preserve"> </w:t>
      </w:r>
      <w:r w:rsidRPr="00DF1880">
        <w:rPr>
          <w:rFonts w:cs="Calibri"/>
          <w:b/>
          <w:sz w:val="24"/>
          <w:szCs w:val="24"/>
        </w:rPr>
        <w:t xml:space="preserve">gorskih kotlinah in večjih rečnih dolinah so številna manjša mesta z dobro ohranjenimi starimi mestnimi jedri, hribovja so zelo redko poseljena. V nekdanji NDR so mesta manjša. Za zahodni del je značilno preseljevanje premožnejših slojev iz mestnih jeder na obrobje. Poraz v 2. svetovni vojni in delitev Nemčije sta sprožila silovite migracijske tokove. </w:t>
      </w:r>
    </w:p>
    <w:p w:rsidR="0081218D" w:rsidRPr="00DF1880" w:rsidRDefault="0081218D" w:rsidP="00331356">
      <w:pPr>
        <w:pStyle w:val="Heading2"/>
        <w:rPr>
          <w:rFonts w:ascii="Calibri" w:hAnsi="Calibri" w:cs="Calibri"/>
        </w:rPr>
      </w:pPr>
      <w:bookmarkStart w:id="11" w:name="_Toc340675844"/>
      <w:r w:rsidRPr="00DF1880">
        <w:rPr>
          <w:rFonts w:ascii="Calibri" w:hAnsi="Calibri" w:cs="Calibri"/>
        </w:rPr>
        <w:t>Politični sistem:</w:t>
      </w:r>
      <w:bookmarkEnd w:id="11"/>
    </w:p>
    <w:p w:rsidR="00FF46AB" w:rsidRPr="00DF1880" w:rsidRDefault="00FF46AB" w:rsidP="00FF46AB">
      <w:pPr>
        <w:rPr>
          <w:rFonts w:cs="Calibri"/>
          <w:b/>
          <w:sz w:val="24"/>
          <w:szCs w:val="24"/>
        </w:rPr>
      </w:pPr>
      <w:r w:rsidRPr="00DF1880">
        <w:rPr>
          <w:rFonts w:cs="Calibri"/>
          <w:b/>
          <w:sz w:val="24"/>
          <w:szCs w:val="24"/>
        </w:rPr>
        <w:t xml:space="preserve">Nemčija se uradno primarno osmišlja kot predstavniška </w:t>
      </w:r>
      <w:r w:rsidR="0081218D" w:rsidRPr="00DF1880">
        <w:rPr>
          <w:rFonts w:cs="Calibri"/>
          <w:b/>
          <w:sz w:val="24"/>
          <w:szCs w:val="24"/>
        </w:rPr>
        <w:t xml:space="preserve">demokracija z močnim poudarkom </w:t>
      </w:r>
      <w:r w:rsidRPr="00DF1880">
        <w:rPr>
          <w:rFonts w:cs="Calibri"/>
          <w:b/>
          <w:sz w:val="24"/>
          <w:szCs w:val="24"/>
        </w:rPr>
        <w:t>na pravni državi (Rechtstaat), katere organi naj bi varovali i</w:t>
      </w:r>
      <w:r w:rsidR="0081218D" w:rsidRPr="00DF1880">
        <w:rPr>
          <w:rFonts w:cs="Calibri"/>
          <w:b/>
          <w:sz w:val="24"/>
          <w:szCs w:val="24"/>
        </w:rPr>
        <w:t xml:space="preserve">n spoštovali dostojanstvo vseh </w:t>
      </w:r>
      <w:r w:rsidRPr="00DF1880">
        <w:rPr>
          <w:rFonts w:cs="Calibri"/>
          <w:b/>
          <w:sz w:val="24"/>
          <w:szCs w:val="24"/>
        </w:rPr>
        <w:t>ljudi (1. člen ustave). Poleg poudarka na demokratičnosti, zakon</w:t>
      </w:r>
      <w:r w:rsidR="0081218D" w:rsidRPr="00DF1880">
        <w:rPr>
          <w:rFonts w:cs="Calibri"/>
          <w:b/>
          <w:sz w:val="24"/>
          <w:szCs w:val="24"/>
        </w:rPr>
        <w:t xml:space="preserve">itosti in ustavnosti delovanja </w:t>
      </w:r>
      <w:r w:rsidRPr="00DF1880">
        <w:rPr>
          <w:rFonts w:cs="Calibri"/>
          <w:b/>
          <w:sz w:val="24"/>
          <w:szCs w:val="24"/>
        </w:rPr>
        <w:t>vseh državnih organov in celotnega političnega si</w:t>
      </w:r>
      <w:r w:rsidR="0081218D" w:rsidRPr="00DF1880">
        <w:rPr>
          <w:rFonts w:cs="Calibri"/>
          <w:b/>
          <w:sz w:val="24"/>
          <w:szCs w:val="24"/>
        </w:rPr>
        <w:t xml:space="preserve">stema, nemška ustava izpostavi </w:t>
      </w:r>
      <w:r w:rsidRPr="00DF1880">
        <w:rPr>
          <w:rFonts w:cs="Calibri"/>
          <w:b/>
          <w:sz w:val="24"/>
          <w:szCs w:val="24"/>
        </w:rPr>
        <w:t xml:space="preserve">federativnost in socialnost kot temeljni načeli nemškega političnega sistema.  </w:t>
      </w:r>
      <w:r w:rsidR="0081218D" w:rsidRPr="00DF1880">
        <w:rPr>
          <w:rFonts w:cs="Calibri"/>
          <w:b/>
          <w:sz w:val="24"/>
          <w:szCs w:val="24"/>
        </w:rPr>
        <w:t xml:space="preserve">Po ustavi je </w:t>
      </w:r>
      <w:r w:rsidRPr="00DF1880">
        <w:rPr>
          <w:rFonts w:cs="Calibri"/>
          <w:b/>
          <w:sz w:val="24"/>
          <w:szCs w:val="24"/>
        </w:rPr>
        <w:t>Nemčija federativna država, v kateri se oblast deli med zv</w:t>
      </w:r>
      <w:r w:rsidR="0081218D" w:rsidRPr="00DF1880">
        <w:rPr>
          <w:rFonts w:cs="Calibri"/>
          <w:b/>
          <w:sz w:val="24"/>
          <w:szCs w:val="24"/>
        </w:rPr>
        <w:t xml:space="preserve">ezno in šestnajstimi deželnimi </w:t>
      </w:r>
      <w:r w:rsidRPr="00DF1880">
        <w:rPr>
          <w:rFonts w:cs="Calibri"/>
          <w:b/>
          <w:sz w:val="24"/>
          <w:szCs w:val="24"/>
        </w:rPr>
        <w:t>vladami. Poleg federativnosti ustava vzpostavlja tudi social</w:t>
      </w:r>
      <w:r w:rsidR="0081218D" w:rsidRPr="00DF1880">
        <w:rPr>
          <w:rFonts w:cs="Calibri"/>
          <w:b/>
          <w:sz w:val="24"/>
          <w:szCs w:val="24"/>
        </w:rPr>
        <w:t xml:space="preserve">no državo, kar pomeni, da mora </w:t>
      </w:r>
      <w:r w:rsidRPr="00DF1880">
        <w:rPr>
          <w:rFonts w:cs="Calibri"/>
          <w:b/>
          <w:sz w:val="24"/>
          <w:szCs w:val="24"/>
        </w:rPr>
        <w:t>država ob izgubi dela, starosti, invalidnosti ali/in bolezni</w:t>
      </w:r>
      <w:r w:rsidR="0081218D" w:rsidRPr="00DF1880">
        <w:rPr>
          <w:rFonts w:cs="Calibri"/>
          <w:b/>
          <w:sz w:val="24"/>
          <w:szCs w:val="24"/>
        </w:rPr>
        <w:t xml:space="preserve"> državljana, le-temu omogočati </w:t>
      </w:r>
      <w:r w:rsidRPr="00DF1880">
        <w:rPr>
          <w:rFonts w:cs="Calibri"/>
          <w:b/>
          <w:sz w:val="24"/>
          <w:szCs w:val="24"/>
        </w:rPr>
        <w:t>dostojno življenje. Za delovanje nemškega sistema je pomemben</w:t>
      </w:r>
      <w:r w:rsidR="0081218D" w:rsidRPr="00DF1880">
        <w:rPr>
          <w:rFonts w:cs="Calibri"/>
          <w:b/>
          <w:sz w:val="24"/>
          <w:szCs w:val="24"/>
        </w:rPr>
        <w:t xml:space="preserve"> princip subsidiarnosti, ki je </w:t>
      </w:r>
      <w:r w:rsidRPr="00DF1880">
        <w:rPr>
          <w:rFonts w:cs="Calibri"/>
          <w:b/>
          <w:sz w:val="24"/>
          <w:szCs w:val="24"/>
        </w:rPr>
        <w:t>razumljen kot prenos izvedbe večine javnih storitev na ne</w:t>
      </w:r>
      <w:r w:rsidR="0081218D" w:rsidRPr="00DF1880">
        <w:rPr>
          <w:rFonts w:cs="Calibri"/>
          <w:b/>
          <w:sz w:val="24"/>
          <w:szCs w:val="24"/>
        </w:rPr>
        <w:t xml:space="preserve">vladne organizacije in cerkve. </w:t>
      </w:r>
      <w:r w:rsidRPr="00DF1880">
        <w:rPr>
          <w:rFonts w:cs="Calibri"/>
          <w:b/>
          <w:sz w:val="24"/>
          <w:szCs w:val="24"/>
        </w:rPr>
        <w:t xml:space="preserve">Prenos je izrecno prepovedan zgolj v primeru vojske, policije </w:t>
      </w:r>
      <w:r w:rsidR="0081218D" w:rsidRPr="00DF1880">
        <w:rPr>
          <w:rFonts w:cs="Calibri"/>
          <w:b/>
          <w:sz w:val="24"/>
          <w:szCs w:val="24"/>
        </w:rPr>
        <w:t xml:space="preserve">in sodstva. Prenesene socialne </w:t>
      </w:r>
      <w:r w:rsidRPr="00DF1880">
        <w:rPr>
          <w:rFonts w:cs="Calibri"/>
          <w:b/>
          <w:sz w:val="24"/>
          <w:szCs w:val="24"/>
        </w:rPr>
        <w:t>storitve so še vedno nadzirane s strani državnih organov in finan</w:t>
      </w:r>
      <w:r w:rsidR="0081218D" w:rsidRPr="00DF1880">
        <w:rPr>
          <w:rFonts w:cs="Calibri"/>
          <w:b/>
          <w:sz w:val="24"/>
          <w:szCs w:val="24"/>
        </w:rPr>
        <w:t xml:space="preserve">cirane s strani javnih financ. </w:t>
      </w:r>
      <w:r w:rsidRPr="00DF1880">
        <w:rPr>
          <w:rFonts w:cs="Calibri"/>
          <w:b/>
          <w:sz w:val="24"/>
          <w:szCs w:val="24"/>
        </w:rPr>
        <w:t xml:space="preserve">Principa subsidiarnosti in federativnosti sta ključna tudi za </w:t>
      </w:r>
      <w:r w:rsidR="0081218D" w:rsidRPr="00DF1880">
        <w:rPr>
          <w:rFonts w:cs="Calibri"/>
          <w:b/>
          <w:sz w:val="24"/>
          <w:szCs w:val="24"/>
        </w:rPr>
        <w:t xml:space="preserve">razumevanje delovanje nemškega </w:t>
      </w:r>
      <w:r w:rsidRPr="00DF1880">
        <w:rPr>
          <w:rFonts w:cs="Calibri"/>
          <w:b/>
          <w:sz w:val="24"/>
          <w:szCs w:val="24"/>
        </w:rPr>
        <w:t>izobraževanja</w:t>
      </w:r>
      <w:r w:rsidR="0081218D" w:rsidRPr="00DF1880">
        <w:rPr>
          <w:rFonts w:cs="Calibri"/>
          <w:b/>
          <w:sz w:val="24"/>
          <w:szCs w:val="24"/>
        </w:rPr>
        <w:t>.</w:t>
      </w:r>
    </w:p>
    <w:p w:rsidR="00807C45" w:rsidRPr="00DF1880" w:rsidRDefault="00807C45" w:rsidP="00807C45">
      <w:pPr>
        <w:rPr>
          <w:rFonts w:cs="Calibri"/>
          <w:b/>
          <w:sz w:val="24"/>
          <w:szCs w:val="24"/>
        </w:rPr>
      </w:pPr>
    </w:p>
    <w:p w:rsidR="00807C45" w:rsidRPr="00DF1880" w:rsidRDefault="00807C45" w:rsidP="00807C45">
      <w:pPr>
        <w:rPr>
          <w:rFonts w:cs="Calibri"/>
          <w:b/>
          <w:sz w:val="24"/>
          <w:szCs w:val="24"/>
        </w:rPr>
      </w:pPr>
    </w:p>
    <w:p w:rsidR="002B55D5" w:rsidRPr="00DF1880" w:rsidRDefault="002B55D5" w:rsidP="00807C45">
      <w:pPr>
        <w:rPr>
          <w:rFonts w:cs="Calibri"/>
          <w:b/>
          <w:sz w:val="24"/>
          <w:szCs w:val="24"/>
        </w:rPr>
      </w:pPr>
    </w:p>
    <w:p w:rsidR="00331356" w:rsidRDefault="00331356" w:rsidP="00D40427">
      <w:pPr>
        <w:spacing w:before="120" w:after="120"/>
        <w:jc w:val="center"/>
        <w:rPr>
          <w:b/>
          <w:sz w:val="44"/>
          <w:szCs w:val="44"/>
        </w:rPr>
      </w:pPr>
    </w:p>
    <w:p w:rsidR="00331356" w:rsidRDefault="00331356" w:rsidP="00D40427">
      <w:pPr>
        <w:spacing w:before="120" w:after="120"/>
        <w:jc w:val="center"/>
        <w:rPr>
          <w:b/>
          <w:sz w:val="44"/>
          <w:szCs w:val="44"/>
        </w:rPr>
      </w:pPr>
    </w:p>
    <w:p w:rsidR="002B55D5" w:rsidRPr="00DF1880" w:rsidRDefault="00D40427" w:rsidP="008D31F8">
      <w:pPr>
        <w:pStyle w:val="Heading1"/>
        <w:jc w:val="center"/>
        <w:rPr>
          <w:rFonts w:ascii="Calibri" w:hAnsi="Calibri" w:cs="Calibri"/>
          <w:sz w:val="44"/>
          <w:szCs w:val="44"/>
        </w:rPr>
      </w:pPr>
      <w:bookmarkStart w:id="12" w:name="_Toc340675845"/>
      <w:r w:rsidRPr="00DF1880">
        <w:rPr>
          <w:rFonts w:ascii="Calibri" w:hAnsi="Calibri" w:cs="Calibri"/>
          <w:sz w:val="44"/>
          <w:szCs w:val="44"/>
        </w:rPr>
        <w:t>Gospodarstvo Nemčije</w:t>
      </w:r>
      <w:bookmarkEnd w:id="12"/>
    </w:p>
    <w:p w:rsidR="00D40427" w:rsidRPr="00DF1880" w:rsidRDefault="00B85B84" w:rsidP="00331356">
      <w:pPr>
        <w:pStyle w:val="Heading2"/>
        <w:rPr>
          <w:rFonts w:ascii="Calibri" w:hAnsi="Calibri" w:cs="Calibri"/>
        </w:rPr>
      </w:pPr>
      <w:bookmarkStart w:id="13" w:name="_Toc340675846"/>
      <w:r w:rsidRPr="00DF1880">
        <w:rPr>
          <w:rFonts w:ascii="Calibri" w:hAnsi="Calibri" w:cs="Calibri"/>
        </w:rPr>
        <w:t>Gospodarstvo</w:t>
      </w:r>
      <w:bookmarkEnd w:id="13"/>
    </w:p>
    <w:p w:rsidR="002B55D5" w:rsidRPr="00D40427" w:rsidRDefault="002B55D5"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Nemčija je </w:t>
      </w:r>
      <w:r w:rsidR="00B85B84" w:rsidRPr="00D40427">
        <w:rPr>
          <w:b/>
          <w:sz w:val="24"/>
          <w:szCs w:val="24"/>
        </w:rPr>
        <w:t>n</w:t>
      </w:r>
      <w:r w:rsidR="00B85B84">
        <w:rPr>
          <w:b/>
          <w:sz w:val="24"/>
          <w:szCs w:val="24"/>
        </w:rPr>
        <w:t>ajvečja gospodarska velesila v E</w:t>
      </w:r>
      <w:r w:rsidR="00B85B84" w:rsidRPr="00D40427">
        <w:rPr>
          <w:b/>
          <w:sz w:val="24"/>
          <w:szCs w:val="24"/>
        </w:rPr>
        <w:t>vropi</w:t>
      </w:r>
      <w:r w:rsidRPr="00D40427">
        <w:rPr>
          <w:b/>
          <w:sz w:val="24"/>
          <w:szCs w:val="24"/>
        </w:rPr>
        <w:t xml:space="preserve"> in tretja gospodarska velesila</w:t>
      </w:r>
      <w:r w:rsidR="00B85B84" w:rsidRPr="00D40427">
        <w:rPr>
          <w:b/>
          <w:sz w:val="24"/>
          <w:szCs w:val="24"/>
        </w:rPr>
        <w:t xml:space="preserve">, za </w:t>
      </w:r>
      <w:r w:rsidR="00B85B84">
        <w:rPr>
          <w:b/>
          <w:sz w:val="24"/>
          <w:szCs w:val="24"/>
        </w:rPr>
        <w:t xml:space="preserve">ZDA </w:t>
      </w:r>
      <w:r w:rsidR="00B85B84" w:rsidRPr="00D40427">
        <w:rPr>
          <w:b/>
          <w:sz w:val="24"/>
          <w:szCs w:val="24"/>
        </w:rPr>
        <w:t xml:space="preserve">in japonsko, </w:t>
      </w:r>
      <w:r w:rsidRPr="00D40427">
        <w:rPr>
          <w:b/>
          <w:sz w:val="24"/>
          <w:szCs w:val="24"/>
        </w:rPr>
        <w:t>na svetu</w:t>
      </w:r>
      <w:r w:rsidR="00B85B84">
        <w:rPr>
          <w:b/>
          <w:sz w:val="24"/>
          <w:szCs w:val="24"/>
        </w:rPr>
        <w:t xml:space="preserve">. </w:t>
      </w:r>
      <w:r w:rsidR="00B85B84" w:rsidRPr="00D40427">
        <w:rPr>
          <w:b/>
          <w:sz w:val="24"/>
          <w:szCs w:val="24"/>
        </w:rPr>
        <w:t xml:space="preserve">Predvsem </w:t>
      </w:r>
      <w:r w:rsidRPr="00D40427">
        <w:rPr>
          <w:b/>
          <w:sz w:val="24"/>
          <w:szCs w:val="24"/>
        </w:rPr>
        <w:t>zahodni del je industrijsko visoko razvit</w:t>
      </w:r>
      <w:r w:rsidR="00B85B84">
        <w:rPr>
          <w:b/>
          <w:sz w:val="24"/>
          <w:szCs w:val="24"/>
        </w:rPr>
        <w:t>.</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Tu najdemo vrhunsko industrijo vseh vrst</w:t>
      </w:r>
      <w:r w:rsidR="002B55D5" w:rsidRPr="00D40427">
        <w:rPr>
          <w:b/>
          <w:sz w:val="24"/>
          <w:szCs w:val="24"/>
        </w:rPr>
        <w:t>, hkrati pa tudi moderno kmetijstvo</w:t>
      </w:r>
      <w:r>
        <w:rPr>
          <w:b/>
          <w:sz w:val="24"/>
          <w:szCs w:val="24"/>
        </w:rPr>
        <w:t>.</w:t>
      </w:r>
    </w:p>
    <w:p w:rsidR="002B55D5" w:rsidRDefault="00B85B84"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Gospodarski sistem vzhodnega dela</w:t>
      </w:r>
      <w:r w:rsidR="002B55D5" w:rsidRPr="00D40427">
        <w:rPr>
          <w:b/>
          <w:sz w:val="24"/>
          <w:szCs w:val="24"/>
        </w:rPr>
        <w:t xml:space="preserve"> (kjer je bilo pred letom 1990 plansko gospodarstvo socialističnega tipa) </w:t>
      </w:r>
      <w:r>
        <w:rPr>
          <w:b/>
          <w:sz w:val="24"/>
          <w:szCs w:val="24"/>
        </w:rPr>
        <w:t>je po združitvi N</w:t>
      </w:r>
      <w:r w:rsidRPr="00D40427">
        <w:rPr>
          <w:b/>
          <w:sz w:val="24"/>
          <w:szCs w:val="24"/>
        </w:rPr>
        <w:t>emčij</w:t>
      </w:r>
      <w:r w:rsidR="00D40427">
        <w:rPr>
          <w:b/>
          <w:sz w:val="24"/>
          <w:szCs w:val="24"/>
        </w:rPr>
        <w:t>i</w:t>
      </w:r>
      <w:r w:rsidR="002B55D5" w:rsidRPr="00D40427">
        <w:rPr>
          <w:b/>
          <w:sz w:val="24"/>
          <w:szCs w:val="24"/>
        </w:rPr>
        <w:t xml:space="preserve"> skoraj v celoti propadel</w:t>
      </w:r>
      <w:r>
        <w:rPr>
          <w:b/>
          <w:sz w:val="24"/>
          <w:szCs w:val="24"/>
        </w:rPr>
        <w:t xml:space="preserve">. </w:t>
      </w:r>
      <w:r w:rsidRPr="00D40427">
        <w:rPr>
          <w:b/>
          <w:sz w:val="24"/>
          <w:szCs w:val="24"/>
        </w:rPr>
        <w:t>Obnavljajo ga s pomočjo kreditnega sklada</w:t>
      </w:r>
      <w:r w:rsidR="002B55D5" w:rsidRPr="00D40427">
        <w:rPr>
          <w:b/>
          <w:sz w:val="24"/>
          <w:szCs w:val="24"/>
        </w:rPr>
        <w:t>, privatizacija državnih podjetij pa je skoraj v celoti že opravljena</w:t>
      </w:r>
      <w:r>
        <w:rPr>
          <w:b/>
          <w:sz w:val="24"/>
          <w:szCs w:val="24"/>
        </w:rPr>
        <w:t xml:space="preserve">. </w:t>
      </w:r>
      <w:r w:rsidRPr="00D40427">
        <w:rPr>
          <w:b/>
          <w:sz w:val="24"/>
          <w:szCs w:val="24"/>
        </w:rPr>
        <w:t xml:space="preserve">Kljub vsemu bo </w:t>
      </w:r>
      <w:r w:rsidR="002B55D5" w:rsidRPr="00D40427">
        <w:rPr>
          <w:b/>
          <w:sz w:val="24"/>
          <w:szCs w:val="24"/>
        </w:rPr>
        <w:t>na vzhodu potrebnih še veliko sredstev za modernizacijo podjetij in ekološko sa</w:t>
      </w:r>
      <w:r>
        <w:rPr>
          <w:b/>
          <w:sz w:val="24"/>
          <w:szCs w:val="24"/>
        </w:rPr>
        <w:t>nacijo močno prizadetega okolja.</w:t>
      </w:r>
    </w:p>
    <w:p w:rsidR="00D40427" w:rsidRPr="00DF1880" w:rsidRDefault="00B85B84" w:rsidP="00331356">
      <w:pPr>
        <w:pStyle w:val="Heading2"/>
        <w:rPr>
          <w:rFonts w:ascii="Calibri" w:hAnsi="Calibri" w:cs="Calibri"/>
        </w:rPr>
      </w:pPr>
      <w:bookmarkStart w:id="14" w:name="_Toc340675847"/>
      <w:r w:rsidRPr="00DF1880">
        <w:rPr>
          <w:rFonts w:ascii="Calibri" w:hAnsi="Calibri" w:cs="Calibri"/>
        </w:rPr>
        <w:t>Rudarstvo</w:t>
      </w:r>
      <w:bookmarkEnd w:id="14"/>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Splošno gledano zahodni del </w:t>
      </w:r>
      <w:r w:rsidR="002B55D5" w:rsidRPr="00D40427">
        <w:rPr>
          <w:b/>
          <w:sz w:val="24"/>
          <w:szCs w:val="24"/>
        </w:rPr>
        <w:t>nima veliko rudnega bogastva</w:t>
      </w:r>
      <w:r w:rsidR="00D40427">
        <w:rPr>
          <w:b/>
          <w:sz w:val="24"/>
          <w:szCs w:val="24"/>
        </w:rPr>
        <w:t>. P</w:t>
      </w:r>
      <w:r w:rsidR="002B55D5" w:rsidRPr="00D40427">
        <w:rPr>
          <w:b/>
          <w:sz w:val="24"/>
          <w:szCs w:val="24"/>
        </w:rPr>
        <w:t>omembna so predvsem nahajališča črnega premoga in železove rude</w:t>
      </w:r>
      <w:r w:rsidR="00D40427">
        <w:rPr>
          <w:b/>
          <w:sz w:val="24"/>
          <w:szCs w:val="24"/>
        </w:rPr>
        <w:t>. P</w:t>
      </w:r>
      <w:r w:rsidR="002B55D5" w:rsidRPr="00D40427">
        <w:rPr>
          <w:b/>
          <w:sz w:val="24"/>
          <w:szCs w:val="24"/>
        </w:rPr>
        <w:t>oleg tega so za državno gospodarstvo pomembna še nahajališča rjavega premoga in lignita</w:t>
      </w:r>
      <w:r w:rsidR="00D40427">
        <w:rPr>
          <w:b/>
          <w:sz w:val="24"/>
          <w:szCs w:val="24"/>
        </w:rPr>
        <w:t>.</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Pr>
          <w:b/>
          <w:sz w:val="24"/>
          <w:szCs w:val="24"/>
        </w:rPr>
        <w:t>R</w:t>
      </w:r>
      <w:r w:rsidR="002B55D5" w:rsidRPr="00D40427">
        <w:rPr>
          <w:b/>
          <w:sz w:val="24"/>
          <w:szCs w:val="24"/>
        </w:rPr>
        <w:t>javi premog, lignit in črni premog skupaj pomenijo energetsko osnovo zahodnega dela, nahajališča teh rud pa so igrala tudi pomembno vlogo v razvoju nemške industrije</w:t>
      </w:r>
      <w:r>
        <w:rPr>
          <w:b/>
          <w:sz w:val="24"/>
          <w:szCs w:val="24"/>
        </w:rPr>
        <w:t>.</w:t>
      </w:r>
    </w:p>
    <w:p w:rsidR="002B55D5" w:rsidRPr="00D40427" w:rsidRDefault="00B85B84" w:rsidP="00D40427">
      <w:pPr>
        <w:spacing w:before="120" w:after="120"/>
        <w:ind w:left="360"/>
        <w:jc w:val="center"/>
        <w:rPr>
          <w:b/>
          <w:sz w:val="24"/>
          <w:szCs w:val="24"/>
          <w:u w:val="single"/>
        </w:rPr>
      </w:pPr>
      <w:r w:rsidRPr="00D40427">
        <w:rPr>
          <w:b/>
          <w:sz w:val="24"/>
          <w:szCs w:val="24"/>
          <w:u w:val="single"/>
        </w:rPr>
        <w:t>Vzhodni del</w:t>
      </w:r>
    </w:p>
    <w:p w:rsidR="002B55D5" w:rsidRPr="00D40427" w:rsidRDefault="00C205F5" w:rsidP="00D40427">
      <w:pPr>
        <w:overflowPunct w:val="0"/>
        <w:autoSpaceDE w:val="0"/>
        <w:autoSpaceDN w:val="0"/>
        <w:adjustRightInd w:val="0"/>
        <w:spacing w:before="120" w:after="120" w:line="240" w:lineRule="auto"/>
        <w:jc w:val="both"/>
        <w:textAlignment w:val="baseline"/>
        <w:rPr>
          <w:b/>
          <w:sz w:val="24"/>
          <w:szCs w:val="24"/>
        </w:rPr>
      </w:pPr>
      <w:r>
        <w:rPr>
          <w:noProof/>
        </w:rPr>
        <w:pict>
          <v:shape id="_x0000_s1050" type="#_x0000_t75" alt="http://www.delo.si/assets/media/picture/20090813/nemcija_gospodarstvo_EPA.jpg?rev=1" style="position:absolute;left:0;text-align:left;margin-left:420.15pt;margin-top:394.9pt;width:191.25pt;height:119.25pt;z-index:251650048;visibility:visible;mso-position-horizontal:right;mso-position-horizontal-relative:margin;mso-position-vertical-relative:margin">
            <v:imagedata r:id="rId17" o:title="nemcija_gospodarstvo_EPA"/>
            <w10:wrap type="square" anchorx="margin" anchory="margin"/>
          </v:shape>
        </w:pict>
      </w:r>
      <w:r w:rsidR="00B85B84" w:rsidRPr="00D40427">
        <w:rPr>
          <w:b/>
          <w:sz w:val="24"/>
          <w:szCs w:val="24"/>
        </w:rPr>
        <w:t xml:space="preserve">Vzhodni del ima še </w:t>
      </w:r>
      <w:r w:rsidR="002B55D5" w:rsidRPr="00D40427">
        <w:rPr>
          <w:b/>
          <w:sz w:val="24"/>
          <w:szCs w:val="24"/>
        </w:rPr>
        <w:t xml:space="preserve">manj rudnih bogastev kot zahodni del, </w:t>
      </w:r>
      <w:r w:rsidR="00B85B84" w:rsidRPr="00D40427">
        <w:rPr>
          <w:b/>
          <w:sz w:val="24"/>
          <w:szCs w:val="24"/>
        </w:rPr>
        <w:t>energetsko in surovinsko je bil pred združitvijo močno vezan na sovjetsko zvezo</w:t>
      </w:r>
      <w:r w:rsidR="00B85B84">
        <w:rPr>
          <w:b/>
          <w:sz w:val="24"/>
          <w:szCs w:val="24"/>
        </w:rPr>
        <w:t>.</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Pomembnejša so le </w:t>
      </w:r>
      <w:r w:rsidR="002B55D5" w:rsidRPr="00D40427">
        <w:rPr>
          <w:b/>
          <w:sz w:val="24"/>
          <w:szCs w:val="24"/>
        </w:rPr>
        <w:t>nahajališča rjavega premoga in lignita na jugu, kjer rudo kopljejo v velikih dnevnih kopih</w:t>
      </w:r>
      <w:r>
        <w:rPr>
          <w:b/>
          <w:sz w:val="24"/>
          <w:szCs w:val="24"/>
        </w:rPr>
        <w:t>.</w:t>
      </w:r>
    </w:p>
    <w:p w:rsidR="002B55D5" w:rsidRPr="00DF1880" w:rsidRDefault="00D40427" w:rsidP="00331356">
      <w:pPr>
        <w:pStyle w:val="Heading2"/>
        <w:rPr>
          <w:rFonts w:ascii="Calibri" w:hAnsi="Calibri" w:cs="Calibri"/>
        </w:rPr>
      </w:pPr>
      <w:r w:rsidRPr="00DF1880">
        <w:rPr>
          <w:rFonts w:ascii="Calibri" w:hAnsi="Calibri" w:cs="Calibri"/>
        </w:rPr>
        <w:t xml:space="preserve"> </w:t>
      </w:r>
      <w:bookmarkStart w:id="15" w:name="_Toc340675848"/>
      <w:r w:rsidR="004D21C2" w:rsidRPr="00DF1880">
        <w:rPr>
          <w:rFonts w:ascii="Calibri" w:hAnsi="Calibri" w:cs="Calibri"/>
        </w:rPr>
        <w:t>I</w:t>
      </w:r>
      <w:r w:rsidRPr="00DF1880">
        <w:rPr>
          <w:rFonts w:ascii="Calibri" w:hAnsi="Calibri" w:cs="Calibri"/>
        </w:rPr>
        <w:t>ndustrija</w:t>
      </w:r>
      <w:bookmarkEnd w:id="15"/>
      <w:r w:rsidR="00B85B84" w:rsidRPr="00DF1880">
        <w:rPr>
          <w:rFonts w:ascii="Calibri" w:hAnsi="Calibri" w:cs="Calibri"/>
        </w:rPr>
        <w:t xml:space="preserve"> </w:t>
      </w:r>
    </w:p>
    <w:p w:rsidR="002B55D5" w:rsidRPr="00D40427" w:rsidRDefault="00B85B84" w:rsidP="002B55D5">
      <w:pPr>
        <w:spacing w:before="120" w:after="120"/>
        <w:jc w:val="center"/>
        <w:rPr>
          <w:b/>
          <w:sz w:val="24"/>
          <w:szCs w:val="24"/>
        </w:rPr>
      </w:pPr>
      <w:r w:rsidRPr="00D40427">
        <w:rPr>
          <w:b/>
          <w:sz w:val="24"/>
          <w:szCs w:val="24"/>
          <w:u w:val="single"/>
        </w:rPr>
        <w:t>Zahodni del</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Pr>
          <w:b/>
          <w:sz w:val="24"/>
          <w:szCs w:val="24"/>
        </w:rPr>
        <w:t>S</w:t>
      </w:r>
      <w:r w:rsidR="002B55D5" w:rsidRPr="00D40427">
        <w:rPr>
          <w:b/>
          <w:sz w:val="24"/>
          <w:szCs w:val="24"/>
        </w:rPr>
        <w:t xml:space="preserve">tara industrija (težka industrija: črna in barvna metalurgija) je v krizi, njena </w:t>
      </w:r>
      <w:r w:rsidR="00D40427">
        <w:rPr>
          <w:b/>
          <w:sz w:val="24"/>
          <w:szCs w:val="24"/>
        </w:rPr>
        <w:t xml:space="preserve">             </w:t>
      </w:r>
      <w:r w:rsidR="002B55D5" w:rsidRPr="00D40427">
        <w:rPr>
          <w:b/>
          <w:sz w:val="24"/>
          <w:szCs w:val="24"/>
        </w:rPr>
        <w:t>proizvodnja relativno upada</w:t>
      </w:r>
      <w:r>
        <w:rPr>
          <w:b/>
          <w:sz w:val="24"/>
          <w:szCs w:val="24"/>
        </w:rPr>
        <w:t>.</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Pr>
          <w:b/>
          <w:sz w:val="24"/>
          <w:szCs w:val="24"/>
        </w:rPr>
        <w:t>N</w:t>
      </w:r>
      <w:r w:rsidR="002B55D5" w:rsidRPr="00D40427">
        <w:rPr>
          <w:b/>
          <w:sz w:val="24"/>
          <w:szCs w:val="24"/>
        </w:rPr>
        <w:t>agel razvoj doživljajo moderne industrijske panoge kot so npr.: avtomobilska industrija</w:t>
      </w:r>
      <w:r w:rsidRPr="00D40427">
        <w:rPr>
          <w:b/>
          <w:sz w:val="24"/>
          <w:szCs w:val="24"/>
        </w:rPr>
        <w:t xml:space="preserve"> (bmw, mercedes, volkswagen, opel, ford), </w:t>
      </w:r>
      <w:r w:rsidR="002B55D5" w:rsidRPr="00D40427">
        <w:rPr>
          <w:b/>
          <w:sz w:val="24"/>
          <w:szCs w:val="24"/>
        </w:rPr>
        <w:t>kemična in petrokemična industrija, elektrotehnična in elektronska industrija</w:t>
      </w:r>
      <w:r>
        <w:rPr>
          <w:b/>
          <w:sz w:val="24"/>
          <w:szCs w:val="24"/>
        </w:rPr>
        <w:t>.</w:t>
      </w:r>
    </w:p>
    <w:p w:rsidR="002B55D5" w:rsidRPr="00B85B84" w:rsidRDefault="00B85B84" w:rsidP="00D40427">
      <w:pPr>
        <w:spacing w:before="120" w:after="120"/>
        <w:jc w:val="center"/>
        <w:rPr>
          <w:b/>
          <w:sz w:val="24"/>
          <w:szCs w:val="24"/>
          <w:u w:val="single"/>
        </w:rPr>
      </w:pPr>
      <w:r w:rsidRPr="00B85B84">
        <w:rPr>
          <w:b/>
          <w:sz w:val="24"/>
          <w:szCs w:val="24"/>
          <w:u w:val="single"/>
        </w:rPr>
        <w:t>Vzhodni del</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Pr>
          <w:b/>
          <w:sz w:val="24"/>
          <w:szCs w:val="24"/>
        </w:rPr>
        <w:t>P</w:t>
      </w:r>
      <w:r w:rsidR="002B55D5" w:rsidRPr="00D40427">
        <w:rPr>
          <w:b/>
          <w:sz w:val="24"/>
          <w:szCs w:val="24"/>
        </w:rPr>
        <w:t>o sovjetskem vzoru so razvijali predvsem težko industrijo (črno in barvno metalurgijo)</w:t>
      </w:r>
      <w:r>
        <w:rPr>
          <w:b/>
          <w:sz w:val="24"/>
          <w:szCs w:val="24"/>
        </w:rPr>
        <w:t>.</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Pr>
          <w:b/>
          <w:sz w:val="24"/>
          <w:szCs w:val="24"/>
        </w:rPr>
        <w:t>V</w:t>
      </w:r>
      <w:r w:rsidR="002B55D5" w:rsidRPr="00D40427">
        <w:rPr>
          <w:b/>
          <w:sz w:val="24"/>
          <w:szCs w:val="24"/>
        </w:rPr>
        <w:t>eliko počasneje se je razvijala industrija, ki proizvaja blago za široko potrošnjo (tekstilna, živilska industrija, ...)</w:t>
      </w:r>
    </w:p>
    <w:p w:rsidR="002B55D5" w:rsidRPr="00D40427" w:rsidRDefault="00B85B84"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Glavna industrijska območja najdemo na jugu</w:t>
      </w:r>
      <w:r w:rsidR="002B55D5" w:rsidRPr="00D40427">
        <w:rPr>
          <w:b/>
          <w:sz w:val="24"/>
          <w:szCs w:val="24"/>
        </w:rPr>
        <w:t>, ob nahajališčih rjavega premoga in lignita</w:t>
      </w:r>
      <w:r w:rsidR="008D31F8">
        <w:rPr>
          <w:b/>
          <w:sz w:val="24"/>
          <w:szCs w:val="24"/>
        </w:rPr>
        <w:t>.</w:t>
      </w:r>
    </w:p>
    <w:p w:rsidR="00B85B84" w:rsidRDefault="00B85B84" w:rsidP="00D40427">
      <w:pPr>
        <w:spacing w:before="120" w:after="120"/>
        <w:jc w:val="center"/>
        <w:rPr>
          <w:b/>
          <w:sz w:val="44"/>
          <w:szCs w:val="44"/>
        </w:rPr>
      </w:pPr>
    </w:p>
    <w:p w:rsidR="002B55D5" w:rsidRPr="00DF1880" w:rsidRDefault="00C205F5" w:rsidP="00331356">
      <w:pPr>
        <w:pStyle w:val="Heading2"/>
        <w:rPr>
          <w:rFonts w:ascii="Calibri" w:hAnsi="Calibri" w:cs="Calibri"/>
        </w:rPr>
      </w:pPr>
      <w:bookmarkStart w:id="16" w:name="_Toc340675849"/>
      <w:r>
        <w:rPr>
          <w:noProof/>
        </w:rPr>
        <w:pict>
          <v:shape id="_x0000_s1049" type="#_x0000_t75" alt="https://encrypted-tbn1.gstatic.com/images?q=tbn:ANd9GcQrXWIvV_483M2SaHp6QfGboPzxTYUIia9-Bsoq-z0gDJZwUaDp" style="position:absolute;margin-left:283.15pt;margin-top:-9.35pt;width:169.5pt;height:167.25pt;z-index:251651072;visibility:visible;mso-position-horizontal-relative:margin;mso-position-vertical-relative:margin">
            <v:imagedata r:id="rId18" o:title="ANd9GcQrXWIvV_483M2SaHp6QfGboPzxTYUIia9-Bsoq-z0gDJZwUaDp"/>
            <w10:wrap type="square" anchorx="margin" anchory="margin"/>
          </v:shape>
        </w:pict>
      </w:r>
      <w:r w:rsidR="00D40427" w:rsidRPr="00DF1880">
        <w:rPr>
          <w:rFonts w:ascii="Calibri" w:hAnsi="Calibri" w:cs="Calibri"/>
        </w:rPr>
        <w:t>Obremenjevanje okolja</w:t>
      </w:r>
      <w:bookmarkEnd w:id="16"/>
    </w:p>
    <w:p w:rsidR="00D40427" w:rsidRDefault="00D40427" w:rsidP="00D40427">
      <w:pPr>
        <w:overflowPunct w:val="0"/>
        <w:autoSpaceDE w:val="0"/>
        <w:autoSpaceDN w:val="0"/>
        <w:adjustRightInd w:val="0"/>
        <w:spacing w:before="120" w:after="120" w:line="240" w:lineRule="auto"/>
        <w:ind w:left="283"/>
        <w:jc w:val="both"/>
        <w:textAlignment w:val="baseline"/>
        <w:rPr>
          <w:b/>
          <w:sz w:val="24"/>
          <w:szCs w:val="24"/>
        </w:rPr>
      </w:pP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Onesnaževanje </w:t>
      </w:r>
      <w:r w:rsidR="00F82787">
        <w:rPr>
          <w:b/>
          <w:sz w:val="24"/>
          <w:szCs w:val="24"/>
        </w:rPr>
        <w:t xml:space="preserve">zraka je na </w:t>
      </w:r>
      <w:r w:rsidR="002B55D5" w:rsidRPr="00D40427">
        <w:rPr>
          <w:b/>
          <w:sz w:val="24"/>
          <w:szCs w:val="24"/>
        </w:rPr>
        <w:t>zahodu Nemčije poškodovalo že več kot polovico gozdnih površin, prav tako sta ogroženi tudi prst in voda</w:t>
      </w:r>
      <w:r w:rsidR="00F82787">
        <w:rPr>
          <w:b/>
          <w:sz w:val="24"/>
          <w:szCs w:val="24"/>
        </w:rPr>
        <w:t>.</w:t>
      </w:r>
    </w:p>
    <w:p w:rsidR="002B55D5" w:rsidRPr="00D40427" w:rsidRDefault="00F82787" w:rsidP="00D40427">
      <w:pPr>
        <w:overflowPunct w:val="0"/>
        <w:autoSpaceDE w:val="0"/>
        <w:autoSpaceDN w:val="0"/>
        <w:adjustRightInd w:val="0"/>
        <w:spacing w:before="120" w:after="120" w:line="240" w:lineRule="auto"/>
        <w:jc w:val="both"/>
        <w:textAlignment w:val="baseline"/>
        <w:rPr>
          <w:b/>
          <w:sz w:val="24"/>
          <w:szCs w:val="24"/>
        </w:rPr>
      </w:pPr>
      <w:r>
        <w:rPr>
          <w:b/>
          <w:sz w:val="24"/>
          <w:szCs w:val="24"/>
        </w:rPr>
        <w:t>Nadal</w:t>
      </w:r>
      <w:r w:rsidR="00B85B84">
        <w:rPr>
          <w:b/>
          <w:sz w:val="24"/>
          <w:szCs w:val="24"/>
        </w:rPr>
        <w:t>j</w:t>
      </w:r>
      <w:r w:rsidR="00D40427" w:rsidRPr="00D40427">
        <w:rPr>
          <w:b/>
          <w:sz w:val="24"/>
          <w:szCs w:val="24"/>
        </w:rPr>
        <w:t xml:space="preserve">ne </w:t>
      </w:r>
      <w:r w:rsidR="002B55D5" w:rsidRPr="00D40427">
        <w:rPr>
          <w:b/>
          <w:sz w:val="24"/>
          <w:szCs w:val="24"/>
        </w:rPr>
        <w:t>obremenitve okolja izhajajo iz hrupa in naraščajočih kupov odpadkov</w:t>
      </w:r>
      <w:r>
        <w:rPr>
          <w:b/>
          <w:sz w:val="24"/>
          <w:szCs w:val="24"/>
        </w:rPr>
        <w:t>.</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Za </w:t>
      </w:r>
      <w:r w:rsidR="002B55D5" w:rsidRPr="00D40427">
        <w:rPr>
          <w:b/>
          <w:sz w:val="24"/>
          <w:szCs w:val="24"/>
        </w:rPr>
        <w:t>preprečitev širjenja poškodb so uvedli različne ukrepe za varovanje okolja, ki že kažejo prve uspehe</w:t>
      </w:r>
      <w:r w:rsidR="00F82787">
        <w:rPr>
          <w:b/>
          <w:sz w:val="24"/>
          <w:szCs w:val="24"/>
        </w:rPr>
        <w:t>.</w:t>
      </w:r>
      <w:r w:rsidR="00F82787" w:rsidRPr="00F82787">
        <w:t xml:space="preserve"> </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Zmanjšalo </w:t>
      </w:r>
      <w:r w:rsidR="002B55D5" w:rsidRPr="00D40427">
        <w:rPr>
          <w:b/>
          <w:sz w:val="24"/>
          <w:szCs w:val="24"/>
        </w:rPr>
        <w:t>se je izpuščanje škodljivih snovi v ozračje ter onesnaževanje tal in voda</w:t>
      </w:r>
      <w:r w:rsidR="00F82787">
        <w:rPr>
          <w:b/>
          <w:sz w:val="24"/>
          <w:szCs w:val="24"/>
        </w:rPr>
        <w:t>.</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V </w:t>
      </w:r>
      <w:r w:rsidR="002B55D5" w:rsidRPr="00D40427">
        <w:rPr>
          <w:b/>
          <w:sz w:val="24"/>
          <w:szCs w:val="24"/>
        </w:rPr>
        <w:t>nasprotju s takim razvojem, pa so razmere v vzhodnem delu Nemčije še vedno precej nevzdržne</w:t>
      </w:r>
      <w:r w:rsidR="00F82787">
        <w:rPr>
          <w:b/>
          <w:sz w:val="24"/>
          <w:szCs w:val="24"/>
        </w:rPr>
        <w:t>.</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Vode </w:t>
      </w:r>
      <w:r w:rsidR="002B55D5" w:rsidRPr="00D40427">
        <w:rPr>
          <w:b/>
          <w:sz w:val="24"/>
          <w:szCs w:val="24"/>
        </w:rPr>
        <w:t>v vzhodnem delu so tako močno obremenjene, da jih petina že ni več uporabna niti za industrijske potrebe</w:t>
      </w:r>
      <w:r w:rsidR="00F82787">
        <w:rPr>
          <w:b/>
          <w:sz w:val="24"/>
          <w:szCs w:val="24"/>
        </w:rPr>
        <w:t>.</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Pri </w:t>
      </w:r>
      <w:r w:rsidR="002B55D5" w:rsidRPr="00D40427">
        <w:rPr>
          <w:b/>
          <w:sz w:val="24"/>
          <w:szCs w:val="24"/>
        </w:rPr>
        <w:t>onesnaževanju zraka je bila nekdanja NDR na vrhu svetovne lestvice</w:t>
      </w:r>
      <w:r w:rsidR="00F82787">
        <w:rPr>
          <w:b/>
          <w:sz w:val="24"/>
          <w:szCs w:val="24"/>
        </w:rPr>
        <w:t>.</w:t>
      </w:r>
    </w:p>
    <w:p w:rsidR="002B55D5" w:rsidRPr="00D40427" w:rsidRDefault="00D40427" w:rsidP="00D40427">
      <w:pPr>
        <w:overflowPunct w:val="0"/>
        <w:autoSpaceDE w:val="0"/>
        <w:autoSpaceDN w:val="0"/>
        <w:adjustRightInd w:val="0"/>
        <w:spacing w:before="120" w:after="120" w:line="240" w:lineRule="auto"/>
        <w:jc w:val="both"/>
        <w:textAlignment w:val="baseline"/>
        <w:rPr>
          <w:b/>
          <w:sz w:val="24"/>
          <w:szCs w:val="24"/>
        </w:rPr>
      </w:pPr>
      <w:r w:rsidRPr="00D40427">
        <w:rPr>
          <w:b/>
          <w:sz w:val="24"/>
          <w:szCs w:val="24"/>
        </w:rPr>
        <w:t xml:space="preserve">Predvsem </w:t>
      </w:r>
      <w:r w:rsidR="002B55D5" w:rsidRPr="00D40427">
        <w:rPr>
          <w:b/>
          <w:sz w:val="24"/>
          <w:szCs w:val="24"/>
        </w:rPr>
        <w:t>kemična industrija še vedno resno ogroža zdravje zaposlenih in zdravje p</w:t>
      </w:r>
      <w:r>
        <w:rPr>
          <w:b/>
          <w:sz w:val="24"/>
          <w:szCs w:val="24"/>
        </w:rPr>
        <w:t>rebivalcev, ki živijo v okolici.</w:t>
      </w:r>
    </w:p>
    <w:p w:rsidR="002B55D5" w:rsidRPr="00DF1880" w:rsidRDefault="002B55D5" w:rsidP="00B85B84">
      <w:pPr>
        <w:jc w:val="center"/>
        <w:rPr>
          <w:rFonts w:cs="Calibri"/>
          <w:b/>
          <w:sz w:val="24"/>
          <w:szCs w:val="24"/>
        </w:rPr>
      </w:pPr>
    </w:p>
    <w:p w:rsidR="00B85B84" w:rsidRPr="00DF1880" w:rsidRDefault="00C205F5" w:rsidP="00B85B84">
      <w:pPr>
        <w:jc w:val="center"/>
        <w:rPr>
          <w:rFonts w:cs="Calibri"/>
          <w:b/>
          <w:sz w:val="24"/>
          <w:szCs w:val="24"/>
        </w:rPr>
      </w:pPr>
      <w:r>
        <w:rPr>
          <w:noProof/>
          <w:lang w:eastAsia="sl-SI"/>
        </w:rPr>
        <w:pict>
          <v:shape id="_x0000_s1034" type="#_x0000_t202" style="position:absolute;left:0;text-align:left;margin-left:7.15pt;margin-top:314.55pt;width:313.5pt;height:22.5pt;z-index:251666432">
            <v:textbox>
              <w:txbxContent>
                <w:p w:rsidR="008E0622" w:rsidRDefault="008E0622">
                  <w:r>
                    <w:t>ONESNAŽEVANJE VODA</w:t>
                  </w:r>
                </w:p>
              </w:txbxContent>
            </v:textbox>
          </v:shape>
        </w:pict>
      </w:r>
      <w:r>
        <w:rPr>
          <w:noProof/>
          <w:lang w:eastAsia="sl-SI"/>
        </w:rPr>
        <w:pict>
          <v:shape id="Slika 7" o:spid="_x0000_i1027" type="#_x0000_t75" alt="http://www.smartno-litija.si/datoteke/deponija-rakovnik_0.jpg" style="width:449.25pt;height:311.25pt;visibility:visible">
            <v:imagedata r:id="rId19" o:title="deponija-rakovnik_0"/>
          </v:shape>
        </w:pict>
      </w:r>
    </w:p>
    <w:p w:rsidR="002B55D5" w:rsidRPr="00DF1880" w:rsidRDefault="002B55D5">
      <w:pPr>
        <w:rPr>
          <w:rFonts w:cs="Calibri"/>
          <w:b/>
          <w:sz w:val="24"/>
          <w:szCs w:val="24"/>
        </w:rPr>
      </w:pPr>
      <w:r w:rsidRPr="00DF1880">
        <w:rPr>
          <w:rFonts w:cs="Calibri"/>
          <w:b/>
          <w:sz w:val="24"/>
          <w:szCs w:val="24"/>
        </w:rPr>
        <w:br w:type="page"/>
      </w:r>
    </w:p>
    <w:p w:rsidR="00BE0B6B" w:rsidRDefault="00BE0B6B" w:rsidP="00331356">
      <w:pPr>
        <w:pStyle w:val="Heading1"/>
      </w:pPr>
      <w:bookmarkStart w:id="17" w:name="_Toc340675850"/>
    </w:p>
    <w:p w:rsidR="00807C45" w:rsidRPr="00DF1880" w:rsidRDefault="0081218D" w:rsidP="008D31F8">
      <w:pPr>
        <w:pStyle w:val="Heading1"/>
        <w:jc w:val="center"/>
        <w:rPr>
          <w:rFonts w:ascii="Calibri" w:hAnsi="Calibri" w:cs="Calibri"/>
          <w:sz w:val="44"/>
          <w:szCs w:val="44"/>
        </w:rPr>
      </w:pPr>
      <w:r w:rsidRPr="00DF1880">
        <w:rPr>
          <w:rFonts w:ascii="Calibri" w:hAnsi="Calibri" w:cs="Calibri"/>
          <w:sz w:val="44"/>
          <w:szCs w:val="44"/>
        </w:rPr>
        <w:t>Kulturna in naravna dediščina</w:t>
      </w:r>
      <w:bookmarkEnd w:id="17"/>
    </w:p>
    <w:p w:rsidR="0081218D" w:rsidRPr="00DF1880" w:rsidRDefault="0081218D" w:rsidP="0081218D">
      <w:pPr>
        <w:jc w:val="center"/>
        <w:rPr>
          <w:rFonts w:cs="Calibri"/>
          <w:b/>
          <w:sz w:val="44"/>
          <w:szCs w:val="44"/>
        </w:rPr>
      </w:pP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Seznam </w:t>
      </w:r>
      <w:r w:rsidR="007F404D" w:rsidRPr="00DF1880">
        <w:rPr>
          <w:rFonts w:cs="Calibri"/>
          <w:b/>
          <w:sz w:val="24"/>
          <w:szCs w:val="24"/>
        </w:rPr>
        <w:t xml:space="preserve">najbolj znanih kulturnih </w:t>
      </w:r>
      <w:r w:rsidR="00F82787" w:rsidRPr="00DF1880">
        <w:rPr>
          <w:rFonts w:cs="Calibri"/>
          <w:b/>
          <w:sz w:val="24"/>
          <w:szCs w:val="24"/>
        </w:rPr>
        <w:t>in naravnih spomenikov v Nemčiji:</w:t>
      </w:r>
    </w:p>
    <w:p w:rsidR="007F404D" w:rsidRPr="00DF1880" w:rsidRDefault="007F404D" w:rsidP="007F404D">
      <w:pPr>
        <w:pStyle w:val="ListParagraph"/>
        <w:numPr>
          <w:ilvl w:val="0"/>
          <w:numId w:val="9"/>
        </w:numPr>
        <w:rPr>
          <w:rFonts w:cs="Calibri"/>
          <w:b/>
          <w:sz w:val="24"/>
          <w:szCs w:val="24"/>
        </w:rPr>
      </w:pPr>
      <w:r w:rsidRPr="00DF1880">
        <w:rPr>
          <w:rFonts w:cs="Calibri"/>
          <w:b/>
          <w:sz w:val="24"/>
          <w:szCs w:val="24"/>
        </w:rPr>
        <w:t>Brandenburška vrata-berlin</w:t>
      </w:r>
    </w:p>
    <w:p w:rsidR="007F404D" w:rsidRPr="00DF1880" w:rsidRDefault="007F404D" w:rsidP="007F404D">
      <w:pPr>
        <w:pStyle w:val="ListParagraph"/>
        <w:numPr>
          <w:ilvl w:val="0"/>
          <w:numId w:val="9"/>
        </w:numPr>
        <w:rPr>
          <w:rFonts w:cs="Calibri"/>
          <w:b/>
          <w:sz w:val="24"/>
          <w:szCs w:val="24"/>
        </w:rPr>
      </w:pPr>
      <w:r w:rsidRPr="00DF1880">
        <w:rPr>
          <w:rFonts w:cs="Calibri"/>
          <w:b/>
          <w:sz w:val="24"/>
          <w:szCs w:val="24"/>
        </w:rPr>
        <w:t>Berlinski zid</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Katedrala v Aachnu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Katedrala v Speyerju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Würzburška rezidenca z vrtovi in trgom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Palači Augustusburg in Falkenlust v Brühlu (Gornje Porenje)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Katedrala sv. Marije in cerkev sv. Mihaela v Hildesheimu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Palače in parki v Potsdamu in Berlinu, vključno s palačo Sanssouci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Rudniki v Rammelsbergu in zgodovinsko mesto Goslar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Mesto Bamberg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Opatija Maulbronn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Spomenika Martina Lutra v Eislebenu in Wittenbergu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Muzejski otok v Berlinu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Vrtno kraljestvo Dessau-Wörlitz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Samostanski otok Reichenau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Industrijski kompleks rudnika premoga Zeche Zollverein v Essnu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Zgodovinski središči Stralsunda in Wismarja </w:t>
      </w:r>
    </w:p>
    <w:p w:rsidR="0081218D" w:rsidRPr="00DF1880" w:rsidRDefault="0081218D" w:rsidP="007F404D">
      <w:pPr>
        <w:pStyle w:val="ListParagraph"/>
        <w:numPr>
          <w:ilvl w:val="0"/>
          <w:numId w:val="9"/>
        </w:numPr>
        <w:rPr>
          <w:rFonts w:cs="Calibri"/>
          <w:b/>
          <w:sz w:val="24"/>
          <w:szCs w:val="24"/>
        </w:rPr>
      </w:pPr>
      <w:r w:rsidRPr="00DF1880">
        <w:rPr>
          <w:rFonts w:cs="Calibri"/>
          <w:b/>
          <w:sz w:val="24"/>
          <w:szCs w:val="24"/>
        </w:rPr>
        <w:t xml:space="preserve">Dolina gornjega srednjega Rena </w:t>
      </w:r>
    </w:p>
    <w:p w:rsidR="0081218D" w:rsidRPr="00DF1880" w:rsidRDefault="00C205F5" w:rsidP="007F404D">
      <w:pPr>
        <w:pStyle w:val="ListParagraph"/>
        <w:numPr>
          <w:ilvl w:val="0"/>
          <w:numId w:val="9"/>
        </w:numPr>
        <w:rPr>
          <w:rFonts w:cs="Calibri"/>
          <w:b/>
          <w:sz w:val="24"/>
          <w:szCs w:val="24"/>
        </w:rPr>
      </w:pPr>
      <w:r>
        <w:rPr>
          <w:noProof/>
        </w:rPr>
        <w:pict>
          <v:shape id="Slika 22" o:spid="_x0000_s1048" type="#_x0000_t75" alt="http://www.tecaj-risanja.si/images/arhitektura/zgodovina/06_katedrala_v_wormsu.jpg" style="position:absolute;left:0;text-align:left;margin-left:17.65pt;margin-top:499.15pt;width:443.75pt;height:174pt;z-index:251649024;visibility:visible;mso-position-horizontal-relative:margin;mso-position-vertical-relative:margin">
            <v:imagedata r:id="rId20" o:title="06_katedrala_v_wormsu"/>
            <w10:wrap type="square" anchorx="margin" anchory="margin"/>
          </v:shape>
        </w:pict>
      </w:r>
      <w:r w:rsidR="0081218D" w:rsidRPr="00DF1880">
        <w:rPr>
          <w:rFonts w:cs="Calibri"/>
          <w:b/>
          <w:sz w:val="24"/>
          <w:szCs w:val="24"/>
        </w:rPr>
        <w:t xml:space="preserve">Mestna hiša in Rolandov kip na tržnici v Bremnu </w:t>
      </w:r>
    </w:p>
    <w:p w:rsidR="00807C45" w:rsidRPr="00DF1880" w:rsidRDefault="00C205F5" w:rsidP="00807C45">
      <w:pPr>
        <w:rPr>
          <w:rFonts w:cs="Calibri"/>
          <w:b/>
          <w:sz w:val="24"/>
          <w:szCs w:val="24"/>
        </w:rPr>
      </w:pPr>
      <w:r>
        <w:rPr>
          <w:rFonts w:cs="Calibri"/>
          <w:b/>
          <w:noProof/>
          <w:sz w:val="24"/>
          <w:szCs w:val="24"/>
          <w:lang w:eastAsia="sl-SI"/>
        </w:rPr>
        <w:pict>
          <v:shape id="_x0000_s1033" type="#_x0000_t202" style="position:absolute;margin-left:27.4pt;margin-top:205.55pt;width:425.25pt;height:21.75pt;z-index:251665408">
            <v:textbox>
              <w:txbxContent>
                <w:p w:rsidR="008E0622" w:rsidRDefault="008E0622">
                  <w:r w:rsidRPr="008E0622">
                    <w:t>•</w:t>
                  </w:r>
                  <w:r w:rsidRPr="008E0622">
                    <w:tab/>
                    <w:t>Katedrala sv. Marije in cerkev sv. Mihaela v Hildesheimu</w:t>
                  </w:r>
                </w:p>
              </w:txbxContent>
            </v:textbox>
          </v:shape>
        </w:pict>
      </w:r>
    </w:p>
    <w:p w:rsidR="00807C45" w:rsidRPr="00DF1880" w:rsidRDefault="00C205F5" w:rsidP="00807C45">
      <w:pPr>
        <w:rPr>
          <w:rFonts w:cs="Calibri"/>
          <w:b/>
          <w:sz w:val="24"/>
          <w:szCs w:val="24"/>
        </w:rPr>
      </w:pPr>
      <w:r>
        <w:rPr>
          <w:rFonts w:cs="Calibri"/>
          <w:b/>
          <w:noProof/>
          <w:sz w:val="24"/>
          <w:szCs w:val="24"/>
          <w:lang w:eastAsia="sl-SI"/>
        </w:rPr>
        <w:pict>
          <v:shape id="_x0000_s1032" type="#_x0000_t202" style="position:absolute;margin-left:229.15pt;margin-top:-26.6pt;width:225pt;height:23.25pt;z-index:251664384">
            <v:textbox>
              <w:txbxContent>
                <w:p w:rsidR="008E0622" w:rsidRDefault="008E0622">
                  <w:r>
                    <w:t>BRATA GRIMM</w:t>
                  </w:r>
                </w:p>
              </w:txbxContent>
            </v:textbox>
          </v:shape>
        </w:pict>
      </w:r>
    </w:p>
    <w:p w:rsidR="00807C45" w:rsidRPr="00DF1880" w:rsidRDefault="00807C45" w:rsidP="00807C45">
      <w:pPr>
        <w:rPr>
          <w:rFonts w:cs="Calibri"/>
          <w:b/>
          <w:sz w:val="24"/>
          <w:szCs w:val="24"/>
        </w:rPr>
      </w:pPr>
    </w:p>
    <w:p w:rsidR="003F10EB" w:rsidRPr="00DF1880" w:rsidRDefault="00F82787" w:rsidP="00331356">
      <w:pPr>
        <w:pStyle w:val="Heading1"/>
        <w:rPr>
          <w:rFonts w:ascii="Calibri" w:hAnsi="Calibri" w:cs="Calibri"/>
          <w:sz w:val="44"/>
          <w:szCs w:val="44"/>
        </w:rPr>
      </w:pPr>
      <w:bookmarkStart w:id="18" w:name="_Toc340675851"/>
      <w:r w:rsidRPr="00DF1880">
        <w:rPr>
          <w:rFonts w:ascii="Calibri" w:hAnsi="Calibri" w:cs="Calibri"/>
          <w:sz w:val="44"/>
          <w:szCs w:val="44"/>
        </w:rPr>
        <w:t>Zgodbe</w:t>
      </w:r>
      <w:bookmarkEnd w:id="18"/>
    </w:p>
    <w:p w:rsidR="007C070D" w:rsidRPr="00DF1880" w:rsidRDefault="007C070D" w:rsidP="007C070D">
      <w:pPr>
        <w:rPr>
          <w:rFonts w:cs="Calibri"/>
          <w:b/>
          <w:sz w:val="24"/>
          <w:szCs w:val="24"/>
        </w:rPr>
      </w:pPr>
    </w:p>
    <w:p w:rsidR="007C070D" w:rsidRPr="00DF1880" w:rsidRDefault="00F82787" w:rsidP="007C070D">
      <w:pPr>
        <w:rPr>
          <w:rFonts w:cs="Calibri"/>
          <w:b/>
          <w:sz w:val="24"/>
          <w:szCs w:val="24"/>
        </w:rPr>
      </w:pPr>
      <w:r w:rsidRPr="00DF1880">
        <w:rPr>
          <w:rFonts w:cs="Calibri"/>
          <w:b/>
          <w:sz w:val="24"/>
          <w:szCs w:val="24"/>
        </w:rPr>
        <w:t>NAJBOLJ ZNANA nemška pisatelja sta bila</w:t>
      </w:r>
      <w:r w:rsidR="007C070D" w:rsidRPr="00DF1880">
        <w:rPr>
          <w:rFonts w:cs="Calibri"/>
          <w:b/>
          <w:sz w:val="24"/>
          <w:szCs w:val="24"/>
        </w:rPr>
        <w:t xml:space="preserve"> brata Grimm.  Jakob in Wilhelm Grimm sta se rodila proti koncu 18. stoletja v nemškem mestu Hanau. Čeprav ju svet pozna predvsem po pravljicah, uradno sta jih zapisala kar 209, sta bila Grimma predvsem velika učenjaka, ki sta delovala na številnih področjih. Še danes je med jezikoslovci znan Grimmov zakon, ki razlaga pravila izgovorjave določenih skupin glasov in ga je zapisal Jakob, starejši izmed </w:t>
      </w:r>
      <w:r w:rsidR="00C205F5">
        <w:rPr>
          <w:noProof/>
        </w:rPr>
        <w:pict>
          <v:shape id="Slika 10" o:spid="_x0000_s1047" type="#_x0000_t75" alt="https://encrypted-tbn1.gstatic.com/images?q=tbn:ANd9GcRoSuLIKFdb8EOUkfeXic_mchFRh-SPOHf1VLsViSNRMcla5oxgAA" style="position:absolute;margin-left:0;margin-top:0;width:188.25pt;height:150.75pt;z-index:251652096;visibility:visible;mso-position-horizontal:left;mso-position-horizontal-relative:margin;mso-position-vertical:center;mso-position-vertical-relative:margin">
            <v:imagedata r:id="rId21" o:title="ANd9GcRoSuLIKFdb8EOUkfeXic_mchFRh-SPOHf1VLsViSNRMcla5oxgAA"/>
            <w10:wrap type="square" anchorx="margin" anchory="margin"/>
          </v:shape>
        </w:pict>
      </w:r>
      <w:r w:rsidR="007C070D" w:rsidRPr="00DF1880">
        <w:rPr>
          <w:rFonts w:cs="Calibri"/>
          <w:b/>
          <w:sz w:val="24"/>
          <w:szCs w:val="24"/>
        </w:rPr>
        <w:t>bratov, sicer velik poznavalec starih jezikov, v katerih je iskal povezave z nemščino.</w:t>
      </w:r>
    </w:p>
    <w:p w:rsidR="007C070D" w:rsidRPr="00DF1880" w:rsidRDefault="007C070D" w:rsidP="007C070D">
      <w:pPr>
        <w:rPr>
          <w:rFonts w:cs="Calibri"/>
          <w:b/>
          <w:sz w:val="24"/>
          <w:szCs w:val="24"/>
        </w:rPr>
      </w:pPr>
      <w:r w:rsidRPr="00DF1880">
        <w:rPr>
          <w:rFonts w:cs="Calibri"/>
          <w:b/>
          <w:sz w:val="24"/>
          <w:szCs w:val="24"/>
        </w:rPr>
        <w:t>Z Wilhelmom veljata tudi za začetnika nemške slovnice in slovarja nemškega knjižnega jezika. Zapis vseh nemških besed je bil njun življenjski projekt, katerega konca nista dočakala, saj je Wilhelm umrl pri črki D, Jakob pa pri F. Rokopis slovarja je v svoji dokončni različici tehtal spoštljivih 84 kilogramov! Kljub vsemu so pravljice ostale njun zaščitni znak, saj jih nista le zapisala, ampak praktično vse življenje predelovala v skladu s svojimi žilvljenjskimi nazori.</w:t>
      </w:r>
    </w:p>
    <w:p w:rsidR="000875D8" w:rsidRPr="00DF1880" w:rsidRDefault="00C205F5" w:rsidP="007C070D">
      <w:pPr>
        <w:rPr>
          <w:rFonts w:cs="Calibri"/>
          <w:b/>
          <w:sz w:val="24"/>
          <w:szCs w:val="24"/>
        </w:rPr>
      </w:pPr>
      <w:r>
        <w:rPr>
          <w:rFonts w:cs="Calibri"/>
          <w:b/>
          <w:noProof/>
          <w:sz w:val="24"/>
          <w:szCs w:val="24"/>
          <w:lang w:eastAsia="sl-SI"/>
        </w:rPr>
        <w:pict>
          <v:shape id="_x0000_s1031" type="#_x0000_t202" style="position:absolute;margin-left:-196.85pt;margin-top:18.2pt;width:186pt;height:33.75pt;z-index:251663360">
            <v:textbox>
              <w:txbxContent>
                <w:p w:rsidR="008E0622" w:rsidRDefault="008E0622">
                  <w:r>
                    <w:t>GRIMMOVA SNEGULJČICA IN 7 PALČKOV</w:t>
                  </w:r>
                </w:p>
              </w:txbxContent>
            </v:textbox>
          </v:shape>
        </w:pict>
      </w:r>
    </w:p>
    <w:p w:rsidR="008E0622" w:rsidRPr="00DF1880" w:rsidRDefault="008E0622" w:rsidP="007C070D">
      <w:pPr>
        <w:rPr>
          <w:rFonts w:cs="Calibri"/>
          <w:b/>
          <w:sz w:val="24"/>
          <w:szCs w:val="24"/>
        </w:rPr>
      </w:pPr>
    </w:p>
    <w:p w:rsidR="000875D8" w:rsidRPr="00DF1880" w:rsidRDefault="008E0622" w:rsidP="007C070D">
      <w:pPr>
        <w:rPr>
          <w:rFonts w:cs="Calibri"/>
          <w:b/>
          <w:sz w:val="24"/>
          <w:szCs w:val="24"/>
        </w:rPr>
      </w:pPr>
      <w:r w:rsidRPr="00DF1880">
        <w:rPr>
          <w:rFonts w:cs="Calibri"/>
          <w:b/>
          <w:sz w:val="24"/>
          <w:szCs w:val="24"/>
        </w:rPr>
        <w:t>Legenda o reki R</w:t>
      </w:r>
      <w:r w:rsidR="000875D8" w:rsidRPr="00DF1880">
        <w:rPr>
          <w:rFonts w:cs="Calibri"/>
          <w:b/>
          <w:sz w:val="24"/>
          <w:szCs w:val="24"/>
        </w:rPr>
        <w:t>en govori da je pod njo skrit zaklad.</w:t>
      </w:r>
    </w:p>
    <w:p w:rsidR="000875D8" w:rsidRPr="00DF1880" w:rsidRDefault="000875D8" w:rsidP="007C070D">
      <w:pPr>
        <w:rPr>
          <w:rFonts w:cs="Calibri"/>
          <w:b/>
          <w:sz w:val="24"/>
          <w:szCs w:val="24"/>
        </w:rPr>
      </w:pPr>
      <w:r w:rsidRPr="00DF1880">
        <w:rPr>
          <w:rFonts w:cs="Calibri"/>
          <w:b/>
          <w:sz w:val="24"/>
          <w:szCs w:val="24"/>
        </w:rPr>
        <w:t>Skrivnost sta poznala samo zadnja nibelunška junaka, vendar je nista hotela izdati, tudi če so ju mučili do smrti. Pravijo da se zaklad pokaže v odsevu ko na reko posije sonce vendar ga še nihče ni našel.</w:t>
      </w:r>
    </w:p>
    <w:p w:rsidR="000875D8" w:rsidRPr="00DF1880" w:rsidRDefault="000875D8" w:rsidP="007C070D">
      <w:pPr>
        <w:rPr>
          <w:rFonts w:cs="Calibri"/>
          <w:b/>
          <w:sz w:val="24"/>
          <w:szCs w:val="24"/>
        </w:rPr>
      </w:pPr>
    </w:p>
    <w:p w:rsidR="00F82787" w:rsidRPr="00DF1880" w:rsidRDefault="00F82787" w:rsidP="00F82787">
      <w:pPr>
        <w:jc w:val="center"/>
        <w:rPr>
          <w:rFonts w:cs="Calibri"/>
          <w:b/>
          <w:sz w:val="44"/>
          <w:szCs w:val="44"/>
        </w:rPr>
      </w:pPr>
    </w:p>
    <w:p w:rsidR="00F82787" w:rsidRPr="00DF1880" w:rsidRDefault="00F82787" w:rsidP="00F82787">
      <w:pPr>
        <w:rPr>
          <w:rFonts w:cs="Calibri"/>
          <w:b/>
          <w:sz w:val="24"/>
          <w:szCs w:val="24"/>
        </w:rPr>
      </w:pPr>
    </w:p>
    <w:p w:rsidR="00807C45" w:rsidRPr="00DF1880" w:rsidRDefault="00C205F5" w:rsidP="00807C45">
      <w:pPr>
        <w:rPr>
          <w:rFonts w:cs="Calibri"/>
          <w:b/>
          <w:sz w:val="24"/>
          <w:szCs w:val="24"/>
        </w:rPr>
      </w:pPr>
      <w:r>
        <w:rPr>
          <w:noProof/>
        </w:rPr>
        <w:pict>
          <v:shape id="Slika 13" o:spid="_x0000_s1046" type="#_x0000_t75" alt="https://encrypted-tbn3.gstatic.com/images?q=tbn:ANd9GcQkpslVUgjW8NTQsR7DY17ZmgCuPvm7WSJNr0wOZ1uCbi68MRLw" style="position:absolute;margin-left:521.4pt;margin-top:0;width:225pt;height:126pt;z-index:251653120;visibility:visible;mso-position-horizontal:right;mso-position-horizontal-relative:margin;mso-position-vertical:top;mso-position-vertical-relative:margin">
            <v:imagedata r:id="rId22" o:title="ANd9GcQkpslVUgjW8NTQsR7DY17ZmgCuPvm7WSJNr0wOZ1uCbi68MRLw"/>
            <w10:wrap type="square" anchorx="margin" anchory="margin"/>
          </v:shape>
        </w:pict>
      </w:r>
    </w:p>
    <w:p w:rsidR="00BE0B6B" w:rsidRDefault="00BE0B6B" w:rsidP="00331356">
      <w:pPr>
        <w:pStyle w:val="Heading1"/>
      </w:pPr>
      <w:bookmarkStart w:id="19" w:name="_Toc340675852"/>
    </w:p>
    <w:p w:rsidR="002B55D5" w:rsidRPr="00DF1880" w:rsidRDefault="00753C5C" w:rsidP="008D31F8">
      <w:pPr>
        <w:pStyle w:val="Heading1"/>
        <w:jc w:val="center"/>
        <w:rPr>
          <w:rFonts w:ascii="Calibri" w:hAnsi="Calibri" w:cs="Calibri"/>
          <w:sz w:val="44"/>
          <w:szCs w:val="44"/>
        </w:rPr>
      </w:pPr>
      <w:r w:rsidRPr="00DF1880">
        <w:rPr>
          <w:rFonts w:ascii="Calibri" w:hAnsi="Calibri" w:cs="Calibri"/>
          <w:sz w:val="44"/>
          <w:szCs w:val="44"/>
        </w:rPr>
        <w:t>Tradicionalna hrana in pijača</w:t>
      </w:r>
      <w:bookmarkEnd w:id="19"/>
    </w:p>
    <w:p w:rsidR="002B55D5" w:rsidRPr="00DF1880" w:rsidRDefault="00753C5C" w:rsidP="00753C5C">
      <w:pPr>
        <w:rPr>
          <w:rFonts w:cs="Calibri"/>
          <w:b/>
          <w:sz w:val="24"/>
          <w:szCs w:val="24"/>
        </w:rPr>
      </w:pPr>
      <w:r w:rsidRPr="00DF1880">
        <w:rPr>
          <w:rFonts w:cs="Calibri"/>
          <w:b/>
          <w:sz w:val="24"/>
          <w:szCs w:val="24"/>
        </w:rPr>
        <w:t>Nemci zauživajo ogromne količine mesa.</w:t>
      </w:r>
    </w:p>
    <w:p w:rsidR="00753C5C" w:rsidRPr="00DF1880" w:rsidRDefault="00753C5C" w:rsidP="00753C5C">
      <w:pPr>
        <w:rPr>
          <w:rFonts w:cs="Calibri"/>
          <w:b/>
          <w:sz w:val="24"/>
          <w:szCs w:val="24"/>
        </w:rPr>
      </w:pPr>
      <w:r w:rsidRPr="00DF1880">
        <w:rPr>
          <w:rFonts w:cs="Calibri"/>
          <w:b/>
          <w:sz w:val="24"/>
          <w:szCs w:val="24"/>
        </w:rPr>
        <w:t>Ene od njihovih tradicionalnih jedi so:</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Klobase</w:t>
      </w:r>
      <w:r w:rsidR="001C6ADD" w:rsidRPr="00DF1880">
        <w:rPr>
          <w:rFonts w:cs="Calibri"/>
          <w:b/>
          <w:sz w:val="24"/>
          <w:szCs w:val="24"/>
        </w:rPr>
        <w:t>,</w:t>
      </w:r>
    </w:p>
    <w:p w:rsidR="00753C5C" w:rsidRPr="00DF1880" w:rsidRDefault="00C205F5" w:rsidP="00753C5C">
      <w:pPr>
        <w:pStyle w:val="ListParagraph"/>
        <w:numPr>
          <w:ilvl w:val="0"/>
          <w:numId w:val="14"/>
        </w:numPr>
        <w:rPr>
          <w:rFonts w:cs="Calibri"/>
          <w:b/>
          <w:sz w:val="24"/>
          <w:szCs w:val="24"/>
        </w:rPr>
      </w:pPr>
      <w:r>
        <w:rPr>
          <w:noProof/>
        </w:rPr>
        <w:pict>
          <v:shape id="Slika 19" o:spid="_x0000_s1045" type="#_x0000_t75" alt="http://www.kmetijskioglasnik.si/API/download.jpg?fid=5907&amp;show=1" style="position:absolute;left:0;text-align:left;margin-left:174.4pt;margin-top:122.65pt;width:255pt;height:191.25pt;z-index:251655168;visibility:visible;mso-position-horizontal-relative:margin;mso-position-vertical-relative:margin">
            <v:imagedata r:id="rId23" o:title="download"/>
            <w10:wrap type="square" anchorx="margin" anchory="margin"/>
          </v:shape>
        </w:pict>
      </w:r>
      <w:r w:rsidR="00753C5C" w:rsidRPr="00DF1880">
        <w:rPr>
          <w:rFonts w:cs="Calibri"/>
          <w:b/>
          <w:sz w:val="24"/>
          <w:szCs w:val="24"/>
        </w:rPr>
        <w:t>Bele telečje klobase</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Kislo zelje</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Pečen piščanec</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Pražena raca ali gos</w:t>
      </w:r>
      <w:r w:rsidR="001C6ADD" w:rsidRPr="00DF1880">
        <w:rPr>
          <w:rFonts w:cs="Calibri"/>
          <w:b/>
          <w:sz w:val="24"/>
          <w:szCs w:val="24"/>
        </w:rPr>
        <w:t>,</w:t>
      </w:r>
      <w:r w:rsidR="00175B2C" w:rsidRPr="00175B2C">
        <w:t xml:space="preserve"> </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Pražena svinjina</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Rdeče zelje</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Krompirjevi cmoki</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Pražen volovski rep</w:t>
      </w:r>
      <w:r w:rsidR="001C6ADD" w:rsidRPr="00DF1880">
        <w:rPr>
          <w:rFonts w:cs="Calibri"/>
          <w:b/>
          <w:sz w:val="24"/>
          <w:szCs w:val="24"/>
        </w:rPr>
        <w:t>,</w:t>
      </w:r>
    </w:p>
    <w:p w:rsidR="00753C5C" w:rsidRPr="00DF1880" w:rsidRDefault="00753C5C" w:rsidP="00753C5C">
      <w:pPr>
        <w:pStyle w:val="ListParagraph"/>
        <w:numPr>
          <w:ilvl w:val="0"/>
          <w:numId w:val="14"/>
        </w:numPr>
        <w:rPr>
          <w:rFonts w:cs="Calibri"/>
          <w:b/>
          <w:sz w:val="24"/>
          <w:szCs w:val="24"/>
        </w:rPr>
      </w:pPr>
      <w:r w:rsidRPr="00DF1880">
        <w:rPr>
          <w:rFonts w:cs="Calibri"/>
          <w:b/>
          <w:sz w:val="24"/>
          <w:szCs w:val="24"/>
        </w:rPr>
        <w:t>Preste</w:t>
      </w:r>
      <w:r w:rsidR="001C6ADD" w:rsidRPr="00DF1880">
        <w:rPr>
          <w:rFonts w:cs="Calibri"/>
          <w:b/>
          <w:sz w:val="24"/>
          <w:szCs w:val="24"/>
        </w:rPr>
        <w:t>,</w:t>
      </w:r>
    </w:p>
    <w:p w:rsidR="00753C5C" w:rsidRPr="00DF1880" w:rsidRDefault="00C205F5" w:rsidP="00753C5C">
      <w:pPr>
        <w:pStyle w:val="ListParagraph"/>
        <w:numPr>
          <w:ilvl w:val="0"/>
          <w:numId w:val="14"/>
        </w:numPr>
        <w:rPr>
          <w:rFonts w:cs="Calibri"/>
          <w:b/>
          <w:sz w:val="24"/>
          <w:szCs w:val="24"/>
        </w:rPr>
      </w:pPr>
      <w:r>
        <w:rPr>
          <w:rFonts w:cs="Calibri"/>
          <w:b/>
          <w:noProof/>
          <w:sz w:val="24"/>
          <w:szCs w:val="24"/>
          <w:lang w:eastAsia="sl-SI"/>
        </w:rPr>
        <w:pict>
          <v:shape id="_x0000_s1030" type="#_x0000_t202" style="position:absolute;left:0;text-align:left;margin-left:184.15pt;margin-top:7.5pt;width:243pt;height:23.25pt;z-index:251662336">
            <v:textbox>
              <w:txbxContent>
                <w:p w:rsidR="008E0622" w:rsidRDefault="008E0622">
                  <w:r>
                    <w:t>ZNAČILNA NEMŠKA JED Z KLOBASAMI</w:t>
                  </w:r>
                </w:p>
              </w:txbxContent>
            </v:textbox>
          </v:shape>
        </w:pict>
      </w:r>
      <w:r w:rsidR="00753C5C" w:rsidRPr="00DF1880">
        <w:rPr>
          <w:rFonts w:cs="Calibri"/>
          <w:b/>
          <w:sz w:val="24"/>
          <w:szCs w:val="24"/>
        </w:rPr>
        <w:t>Žemlje</w:t>
      </w:r>
      <w:r w:rsidR="001C6ADD" w:rsidRPr="00DF1880">
        <w:rPr>
          <w:rFonts w:cs="Calibri"/>
          <w:b/>
          <w:sz w:val="24"/>
          <w:szCs w:val="24"/>
        </w:rPr>
        <w:t>,</w:t>
      </w:r>
    </w:p>
    <w:p w:rsidR="00753C5C" w:rsidRPr="00DF1880" w:rsidRDefault="001C6ADD" w:rsidP="00753C5C">
      <w:pPr>
        <w:pStyle w:val="ListParagraph"/>
        <w:numPr>
          <w:ilvl w:val="0"/>
          <w:numId w:val="14"/>
        </w:numPr>
        <w:rPr>
          <w:rFonts w:cs="Calibri"/>
          <w:b/>
          <w:sz w:val="24"/>
          <w:szCs w:val="24"/>
        </w:rPr>
      </w:pPr>
      <w:r w:rsidRPr="00DF1880">
        <w:rPr>
          <w:rFonts w:cs="Calibri"/>
          <w:b/>
          <w:sz w:val="24"/>
          <w:szCs w:val="24"/>
        </w:rPr>
        <w:t>Pečen sladkor,</w:t>
      </w:r>
    </w:p>
    <w:p w:rsidR="001C6ADD" w:rsidRPr="00DF1880" w:rsidRDefault="001C6ADD" w:rsidP="00753C5C">
      <w:pPr>
        <w:pStyle w:val="ListParagraph"/>
        <w:numPr>
          <w:ilvl w:val="0"/>
          <w:numId w:val="14"/>
        </w:numPr>
        <w:rPr>
          <w:rFonts w:cs="Calibri"/>
          <w:b/>
          <w:sz w:val="24"/>
          <w:szCs w:val="24"/>
        </w:rPr>
      </w:pPr>
      <w:r w:rsidRPr="00DF1880">
        <w:rPr>
          <w:rFonts w:cs="Calibri"/>
          <w:b/>
          <w:sz w:val="24"/>
          <w:szCs w:val="24"/>
        </w:rPr>
        <w:t>Stekleni mandeljni,…</w:t>
      </w:r>
    </w:p>
    <w:p w:rsidR="001C6ADD" w:rsidRPr="00DF1880" w:rsidRDefault="001C6ADD" w:rsidP="001C6ADD">
      <w:pPr>
        <w:ind w:left="360"/>
        <w:rPr>
          <w:rFonts w:cs="Calibri"/>
          <w:b/>
          <w:sz w:val="24"/>
          <w:szCs w:val="24"/>
        </w:rPr>
      </w:pPr>
      <w:r w:rsidRPr="00DF1880">
        <w:rPr>
          <w:rFonts w:cs="Calibri"/>
          <w:b/>
          <w:sz w:val="24"/>
          <w:szCs w:val="24"/>
        </w:rPr>
        <w:t>Njihova najljubša pijača pa je tradicionalno nemško pivo.</w:t>
      </w:r>
    </w:p>
    <w:p w:rsidR="002B55D5" w:rsidRPr="00DF1880" w:rsidRDefault="001C6ADD" w:rsidP="00331356">
      <w:pPr>
        <w:pStyle w:val="Heading1"/>
        <w:rPr>
          <w:rFonts w:ascii="Calibri" w:hAnsi="Calibri" w:cs="Calibri"/>
        </w:rPr>
      </w:pPr>
      <w:bookmarkStart w:id="20" w:name="_Toc340675853"/>
      <w:r w:rsidRPr="00DF1880">
        <w:rPr>
          <w:rFonts w:ascii="Calibri" w:hAnsi="Calibri" w:cs="Calibri"/>
        </w:rPr>
        <w:t>Slavne osebnosti</w:t>
      </w:r>
      <w:bookmarkEnd w:id="20"/>
    </w:p>
    <w:p w:rsidR="001C6ADD" w:rsidRPr="00DF1880" w:rsidRDefault="00C205F5" w:rsidP="008D31F8">
      <w:pPr>
        <w:pStyle w:val="ListParagraph"/>
        <w:numPr>
          <w:ilvl w:val="0"/>
          <w:numId w:val="19"/>
        </w:numPr>
        <w:rPr>
          <w:rFonts w:cs="Calibri"/>
          <w:b/>
          <w:sz w:val="44"/>
          <w:szCs w:val="44"/>
        </w:rPr>
      </w:pPr>
      <w:r>
        <w:rPr>
          <w:noProof/>
        </w:rPr>
        <w:pict>
          <v:shape id="_x0000_s1044" type="#_x0000_t75" alt="http://filozofskitekstovi.files.wordpress.com/2011/09/bl_-martin-luther.jpg" style="position:absolute;left:0;text-align:left;margin-left:166.9pt;margin-top:453.4pt;width:286.5pt;height:215.25pt;z-index:251654144;visibility:visible;mso-position-horizontal-relative:margin;mso-position-vertical-relative:margin">
            <v:imagedata r:id="rId24" o:title="bl_-martin-luther"/>
            <w10:wrap type="square" anchorx="margin" anchory="margin"/>
          </v:shape>
        </w:pict>
      </w:r>
      <w:r w:rsidR="001C6ADD" w:rsidRPr="00DF1880">
        <w:rPr>
          <w:rFonts w:cs="Calibri"/>
          <w:b/>
          <w:sz w:val="24"/>
          <w:szCs w:val="24"/>
        </w:rPr>
        <w:t xml:space="preserve">Martin </w:t>
      </w:r>
      <w:r w:rsidR="00175B2C" w:rsidRPr="00DF1880">
        <w:rPr>
          <w:rFonts w:cs="Calibri"/>
          <w:b/>
          <w:sz w:val="24"/>
          <w:szCs w:val="24"/>
        </w:rPr>
        <w:t>Lut</w:t>
      </w:r>
      <w:r w:rsidR="00F81FED" w:rsidRPr="00DF1880">
        <w:rPr>
          <w:rFonts w:cs="Calibri"/>
          <w:b/>
          <w:sz w:val="24"/>
          <w:szCs w:val="24"/>
        </w:rPr>
        <w:t>h</w:t>
      </w:r>
      <w:r w:rsidR="00175B2C" w:rsidRPr="00DF1880">
        <w:rPr>
          <w:rFonts w:cs="Calibri"/>
          <w:b/>
          <w:sz w:val="24"/>
          <w:szCs w:val="24"/>
        </w:rPr>
        <w:t>er,</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 xml:space="preserve">Friderik II </w:t>
      </w:r>
      <w:r w:rsidR="00175B2C" w:rsidRPr="00DF1880">
        <w:rPr>
          <w:rFonts w:cs="Calibri"/>
          <w:b/>
          <w:sz w:val="24"/>
          <w:szCs w:val="24"/>
        </w:rPr>
        <w:t>Veliki,</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 xml:space="preserve">Otto </w:t>
      </w:r>
      <w:r w:rsidR="00175B2C" w:rsidRPr="00DF1880">
        <w:rPr>
          <w:rFonts w:cs="Calibri"/>
          <w:b/>
          <w:sz w:val="24"/>
          <w:szCs w:val="24"/>
        </w:rPr>
        <w:t>Bismarck,</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 xml:space="preserve">Adolf </w:t>
      </w:r>
      <w:r w:rsidR="00175B2C" w:rsidRPr="00DF1880">
        <w:rPr>
          <w:rFonts w:cs="Calibri"/>
          <w:b/>
          <w:sz w:val="24"/>
          <w:szCs w:val="24"/>
        </w:rPr>
        <w:t>Hitler,</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 xml:space="preserve">Angela </w:t>
      </w:r>
      <w:r w:rsidR="00175B2C" w:rsidRPr="00DF1880">
        <w:rPr>
          <w:rFonts w:cs="Calibri"/>
          <w:b/>
          <w:sz w:val="24"/>
          <w:szCs w:val="24"/>
        </w:rPr>
        <w:t>Merkel,</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 xml:space="preserve">Joachim </w:t>
      </w:r>
      <w:r w:rsidR="00175B2C" w:rsidRPr="00DF1880">
        <w:rPr>
          <w:rFonts w:cs="Calibri"/>
          <w:b/>
          <w:sz w:val="24"/>
          <w:szCs w:val="24"/>
        </w:rPr>
        <w:t>Gauck,</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Bach</w:t>
      </w:r>
      <w:r w:rsidR="00175B2C" w:rsidRPr="00DF1880">
        <w:rPr>
          <w:rFonts w:cs="Calibri"/>
          <w:b/>
          <w:sz w:val="24"/>
          <w:szCs w:val="24"/>
        </w:rPr>
        <w:t>,</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Beethoven</w:t>
      </w:r>
      <w:r w:rsidR="00175B2C" w:rsidRPr="00DF1880">
        <w:rPr>
          <w:rFonts w:cs="Calibri"/>
          <w:b/>
          <w:sz w:val="24"/>
          <w:szCs w:val="24"/>
        </w:rPr>
        <w:t>,</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Wagner</w:t>
      </w:r>
      <w:r w:rsidR="00175B2C" w:rsidRPr="00DF1880">
        <w:rPr>
          <w:rFonts w:cs="Calibri"/>
          <w:b/>
          <w:sz w:val="24"/>
          <w:szCs w:val="24"/>
        </w:rPr>
        <w:t>,</w:t>
      </w:r>
      <w:r w:rsidR="00175B2C" w:rsidRPr="00175B2C">
        <w:t xml:space="preserve"> </w:t>
      </w:r>
    </w:p>
    <w:p w:rsidR="001C6ADD" w:rsidRPr="00DF1880" w:rsidRDefault="001C6ADD" w:rsidP="001C6ADD">
      <w:pPr>
        <w:pStyle w:val="ListParagraph"/>
        <w:numPr>
          <w:ilvl w:val="0"/>
          <w:numId w:val="15"/>
        </w:numPr>
        <w:rPr>
          <w:rFonts w:cs="Calibri"/>
          <w:b/>
          <w:sz w:val="24"/>
          <w:szCs w:val="24"/>
        </w:rPr>
      </w:pPr>
      <w:r w:rsidRPr="00DF1880">
        <w:rPr>
          <w:rFonts w:cs="Calibri"/>
          <w:b/>
          <w:sz w:val="24"/>
          <w:szCs w:val="24"/>
        </w:rPr>
        <w:t>Stockhausen</w:t>
      </w:r>
      <w:r w:rsidR="00175B2C" w:rsidRPr="00DF1880">
        <w:rPr>
          <w:rFonts w:cs="Calibri"/>
          <w:b/>
          <w:sz w:val="24"/>
          <w:szCs w:val="24"/>
        </w:rPr>
        <w:t>,</w:t>
      </w:r>
    </w:p>
    <w:p w:rsidR="001C6ADD" w:rsidRPr="00DF1880" w:rsidRDefault="00175B2C" w:rsidP="001C6ADD">
      <w:pPr>
        <w:pStyle w:val="ListParagraph"/>
        <w:numPr>
          <w:ilvl w:val="0"/>
          <w:numId w:val="15"/>
        </w:numPr>
        <w:rPr>
          <w:rFonts w:cs="Calibri"/>
          <w:b/>
          <w:sz w:val="24"/>
          <w:szCs w:val="24"/>
        </w:rPr>
      </w:pPr>
      <w:r w:rsidRPr="00DF1880">
        <w:rPr>
          <w:rFonts w:cs="Calibri"/>
          <w:b/>
          <w:sz w:val="24"/>
          <w:szCs w:val="24"/>
        </w:rPr>
        <w:t>Maria Riesch,</w:t>
      </w:r>
    </w:p>
    <w:p w:rsidR="00175B2C" w:rsidRPr="00DF1880" w:rsidRDefault="00175B2C" w:rsidP="001C6ADD">
      <w:pPr>
        <w:pStyle w:val="ListParagraph"/>
        <w:numPr>
          <w:ilvl w:val="0"/>
          <w:numId w:val="15"/>
        </w:numPr>
        <w:rPr>
          <w:rFonts w:cs="Calibri"/>
          <w:b/>
          <w:sz w:val="24"/>
          <w:szCs w:val="24"/>
        </w:rPr>
      </w:pPr>
      <w:r w:rsidRPr="00DF1880">
        <w:rPr>
          <w:rFonts w:cs="Calibri"/>
          <w:b/>
          <w:sz w:val="24"/>
          <w:szCs w:val="24"/>
        </w:rPr>
        <w:t>Viktoria Revensburg,…</w:t>
      </w:r>
    </w:p>
    <w:p w:rsidR="001C6ADD" w:rsidRPr="00DF1880" w:rsidRDefault="00C205F5" w:rsidP="00175B2C">
      <w:pPr>
        <w:pStyle w:val="ListParagraph"/>
        <w:rPr>
          <w:rFonts w:cs="Calibri"/>
          <w:b/>
          <w:sz w:val="24"/>
          <w:szCs w:val="24"/>
        </w:rPr>
      </w:pPr>
      <w:r>
        <w:rPr>
          <w:rFonts w:cs="Calibri"/>
          <w:b/>
          <w:noProof/>
          <w:sz w:val="24"/>
          <w:szCs w:val="24"/>
          <w:lang w:eastAsia="sl-SI"/>
        </w:rPr>
        <w:pict>
          <v:shape id="_x0000_s1029" type="#_x0000_t202" style="position:absolute;left:0;text-align:left;margin-left:280.15pt;margin-top:19.45pt;width:156pt;height:21pt;z-index:251661312">
            <v:textbox>
              <w:txbxContent>
                <w:p w:rsidR="008E0622" w:rsidRDefault="008E0622">
                  <w:r>
                    <w:t>MARTIN LLUTHER</w:t>
                  </w:r>
                </w:p>
              </w:txbxContent>
            </v:textbox>
          </v:shape>
        </w:pict>
      </w:r>
    </w:p>
    <w:p w:rsidR="002B55D5" w:rsidRPr="00DF1880" w:rsidRDefault="00F81FED" w:rsidP="008D31F8">
      <w:pPr>
        <w:pStyle w:val="Heading1"/>
        <w:jc w:val="center"/>
        <w:rPr>
          <w:rFonts w:ascii="Calibri" w:hAnsi="Calibri" w:cs="Calibri"/>
          <w:sz w:val="44"/>
          <w:szCs w:val="44"/>
        </w:rPr>
      </w:pPr>
      <w:bookmarkStart w:id="21" w:name="_Toc340675854"/>
      <w:r w:rsidRPr="00DF1880">
        <w:rPr>
          <w:rFonts w:ascii="Calibri" w:hAnsi="Calibri" w:cs="Calibri"/>
          <w:sz w:val="44"/>
          <w:szCs w:val="44"/>
        </w:rPr>
        <w:t>Zanimivosti</w:t>
      </w:r>
      <w:bookmarkEnd w:id="21"/>
    </w:p>
    <w:p w:rsidR="00F81FED" w:rsidRPr="00DF1880" w:rsidRDefault="00F81FED" w:rsidP="00F81FED">
      <w:pPr>
        <w:jc w:val="both"/>
        <w:rPr>
          <w:rFonts w:cs="Calibri"/>
          <w:b/>
          <w:sz w:val="24"/>
          <w:szCs w:val="24"/>
        </w:rPr>
      </w:pPr>
      <w:r w:rsidRPr="00DF1880">
        <w:rPr>
          <w:rFonts w:cs="Calibri"/>
          <w:b/>
          <w:sz w:val="24"/>
          <w:szCs w:val="24"/>
        </w:rPr>
        <w:t>Nemčija je prva gospod</w:t>
      </w:r>
      <w:r w:rsidR="005D0BFF" w:rsidRPr="00DF1880">
        <w:rPr>
          <w:rFonts w:cs="Calibri"/>
          <w:b/>
          <w:sz w:val="24"/>
          <w:szCs w:val="24"/>
        </w:rPr>
        <w:t>arska sila v E</w:t>
      </w:r>
      <w:r w:rsidRPr="00DF1880">
        <w:rPr>
          <w:rFonts w:cs="Calibri"/>
          <w:b/>
          <w:sz w:val="24"/>
          <w:szCs w:val="24"/>
        </w:rPr>
        <w:t>vropi in tretja na svetu.</w:t>
      </w:r>
    </w:p>
    <w:p w:rsidR="00F81FED" w:rsidRPr="00DF1880" w:rsidRDefault="000875D8" w:rsidP="00F81FED">
      <w:pPr>
        <w:jc w:val="both"/>
        <w:rPr>
          <w:rFonts w:cs="Calibri"/>
          <w:b/>
          <w:sz w:val="24"/>
          <w:szCs w:val="24"/>
        </w:rPr>
      </w:pPr>
      <w:r w:rsidRPr="00DF1880">
        <w:rPr>
          <w:rFonts w:cs="Calibri"/>
          <w:b/>
          <w:sz w:val="24"/>
          <w:szCs w:val="24"/>
        </w:rPr>
        <w:t>Njena zgodovina sega globoko v srednji vek</w:t>
      </w:r>
    </w:p>
    <w:p w:rsidR="000875D8" w:rsidRPr="00DF1880" w:rsidRDefault="000875D8" w:rsidP="00F81FED">
      <w:pPr>
        <w:jc w:val="both"/>
        <w:rPr>
          <w:rFonts w:cs="Calibri"/>
          <w:b/>
          <w:sz w:val="24"/>
          <w:szCs w:val="24"/>
        </w:rPr>
      </w:pPr>
      <w:r w:rsidRPr="00DF1880">
        <w:rPr>
          <w:rFonts w:cs="Calibri"/>
          <w:b/>
          <w:sz w:val="24"/>
          <w:szCs w:val="24"/>
        </w:rPr>
        <w:t xml:space="preserve">Znana </w:t>
      </w:r>
      <w:r w:rsidR="005D0BFF" w:rsidRPr="00DF1880">
        <w:rPr>
          <w:rFonts w:cs="Calibri"/>
          <w:b/>
          <w:sz w:val="24"/>
          <w:szCs w:val="24"/>
        </w:rPr>
        <w:t>je po O</w:t>
      </w:r>
      <w:r w:rsidRPr="00DF1880">
        <w:rPr>
          <w:rFonts w:cs="Calibri"/>
          <w:b/>
          <w:sz w:val="24"/>
          <w:szCs w:val="24"/>
        </w:rPr>
        <w:t>ktoberfestu</w:t>
      </w:r>
    </w:p>
    <w:p w:rsidR="000875D8" w:rsidRPr="00DF1880" w:rsidRDefault="000875D8" w:rsidP="00F81FED">
      <w:pPr>
        <w:jc w:val="both"/>
        <w:rPr>
          <w:rFonts w:cs="Calibri"/>
          <w:b/>
          <w:sz w:val="24"/>
          <w:szCs w:val="24"/>
        </w:rPr>
      </w:pPr>
      <w:r w:rsidRPr="00DF1880">
        <w:rPr>
          <w:rFonts w:cs="Calibri"/>
          <w:b/>
          <w:sz w:val="24"/>
          <w:szCs w:val="24"/>
        </w:rPr>
        <w:t>Prebivalstvo je v evropskem vrhu po pitju piva</w:t>
      </w:r>
    </w:p>
    <w:p w:rsidR="000875D8" w:rsidRPr="00DF1880" w:rsidRDefault="000875D8" w:rsidP="00F81FED">
      <w:pPr>
        <w:jc w:val="both"/>
        <w:rPr>
          <w:rFonts w:cs="Calibri"/>
          <w:b/>
          <w:sz w:val="24"/>
          <w:szCs w:val="24"/>
        </w:rPr>
      </w:pPr>
      <w:r w:rsidRPr="00DF1880">
        <w:rPr>
          <w:rFonts w:cs="Calibri"/>
          <w:b/>
          <w:sz w:val="24"/>
          <w:szCs w:val="24"/>
        </w:rPr>
        <w:t>Po šte</w:t>
      </w:r>
      <w:r w:rsidR="005D0BFF" w:rsidRPr="00DF1880">
        <w:rPr>
          <w:rFonts w:cs="Calibri"/>
          <w:b/>
          <w:sz w:val="24"/>
          <w:szCs w:val="24"/>
        </w:rPr>
        <w:t>vilu turistov je druga v Evropi, takoj za Š</w:t>
      </w:r>
      <w:r w:rsidRPr="00DF1880">
        <w:rPr>
          <w:rFonts w:cs="Calibri"/>
          <w:b/>
          <w:sz w:val="24"/>
          <w:szCs w:val="24"/>
        </w:rPr>
        <w:t>panijo</w:t>
      </w:r>
    </w:p>
    <w:p w:rsidR="005D0BFF" w:rsidRPr="00DF1880" w:rsidRDefault="005D0BFF" w:rsidP="00F81FED">
      <w:pPr>
        <w:jc w:val="both"/>
        <w:rPr>
          <w:rFonts w:cs="Calibri"/>
          <w:b/>
          <w:sz w:val="24"/>
          <w:szCs w:val="24"/>
        </w:rPr>
      </w:pPr>
      <w:r w:rsidRPr="00DF1880">
        <w:rPr>
          <w:rFonts w:cs="Calibri"/>
          <w:b/>
          <w:sz w:val="24"/>
          <w:szCs w:val="24"/>
        </w:rPr>
        <w:t>Njene reke so najbolj onesnažene v Evropi.</w:t>
      </w:r>
    </w:p>
    <w:p w:rsidR="005D0BFF" w:rsidRPr="00DF1880" w:rsidRDefault="005D0BFF" w:rsidP="00F81FED">
      <w:pPr>
        <w:jc w:val="both"/>
        <w:rPr>
          <w:rFonts w:cs="Calibri"/>
          <w:b/>
          <w:sz w:val="24"/>
          <w:szCs w:val="24"/>
        </w:rPr>
      </w:pPr>
    </w:p>
    <w:p w:rsidR="005D0BFF" w:rsidRPr="00DF1880" w:rsidRDefault="005D0BFF" w:rsidP="00C520CA">
      <w:pPr>
        <w:rPr>
          <w:rFonts w:cs="Calibri"/>
          <w:b/>
          <w:sz w:val="20"/>
          <w:szCs w:val="20"/>
        </w:rPr>
      </w:pPr>
      <w:r w:rsidRPr="00DF1880">
        <w:rPr>
          <w:rFonts w:cs="Calibri"/>
          <w:b/>
          <w:sz w:val="20"/>
          <w:szCs w:val="20"/>
        </w:rPr>
        <w:t>06.01.2013</w:t>
      </w:r>
      <w:r w:rsidRPr="00DF1880">
        <w:rPr>
          <w:rFonts w:cs="Calibri"/>
          <w:b/>
          <w:sz w:val="20"/>
          <w:szCs w:val="20"/>
        </w:rPr>
        <w:tab/>
        <w:t>Nedelja</w:t>
      </w:r>
      <w:r w:rsidRPr="00DF1880">
        <w:rPr>
          <w:rFonts w:cs="Calibri"/>
          <w:b/>
          <w:sz w:val="20"/>
          <w:szCs w:val="20"/>
        </w:rPr>
        <w:tab/>
        <w:t>Sveti trije kralji</w:t>
      </w:r>
    </w:p>
    <w:p w:rsidR="005D0BFF" w:rsidRPr="00DF1880" w:rsidRDefault="005D0BFF" w:rsidP="00C520CA">
      <w:pPr>
        <w:rPr>
          <w:rFonts w:cs="Calibri"/>
          <w:b/>
          <w:sz w:val="20"/>
          <w:szCs w:val="20"/>
        </w:rPr>
      </w:pPr>
      <w:r w:rsidRPr="00DF1880">
        <w:rPr>
          <w:rFonts w:cs="Calibri"/>
          <w:b/>
          <w:sz w:val="20"/>
          <w:szCs w:val="20"/>
        </w:rPr>
        <w:t>29.03.2013</w:t>
      </w:r>
      <w:r w:rsidRPr="00DF1880">
        <w:rPr>
          <w:rFonts w:cs="Calibri"/>
          <w:b/>
          <w:sz w:val="20"/>
          <w:szCs w:val="20"/>
        </w:rPr>
        <w:tab/>
        <w:t>Petek</w:t>
      </w:r>
      <w:r w:rsidRPr="00DF1880">
        <w:rPr>
          <w:rFonts w:cs="Calibri"/>
          <w:b/>
          <w:sz w:val="20"/>
          <w:szCs w:val="20"/>
        </w:rPr>
        <w:tab/>
        <w:t>Veliki petek</w:t>
      </w:r>
    </w:p>
    <w:p w:rsidR="005D0BFF" w:rsidRPr="00DF1880" w:rsidRDefault="005D0BFF" w:rsidP="00C520CA">
      <w:pPr>
        <w:rPr>
          <w:rFonts w:cs="Calibri"/>
          <w:b/>
          <w:sz w:val="20"/>
          <w:szCs w:val="20"/>
        </w:rPr>
      </w:pPr>
      <w:r w:rsidRPr="00DF1880">
        <w:rPr>
          <w:rFonts w:cs="Calibri"/>
          <w:b/>
          <w:sz w:val="20"/>
          <w:szCs w:val="20"/>
        </w:rPr>
        <w:t>31.03.2013</w:t>
      </w:r>
      <w:r w:rsidRPr="00DF1880">
        <w:rPr>
          <w:rFonts w:cs="Calibri"/>
          <w:b/>
          <w:sz w:val="20"/>
          <w:szCs w:val="20"/>
        </w:rPr>
        <w:tab/>
        <w:t>Nedelja</w:t>
      </w:r>
      <w:r w:rsidRPr="00DF1880">
        <w:rPr>
          <w:rFonts w:cs="Calibri"/>
          <w:b/>
          <w:sz w:val="20"/>
          <w:szCs w:val="20"/>
        </w:rPr>
        <w:tab/>
        <w:t>Velika noč</w:t>
      </w:r>
    </w:p>
    <w:p w:rsidR="005D0BFF" w:rsidRPr="00DF1880" w:rsidRDefault="00C205F5" w:rsidP="00C520CA">
      <w:pPr>
        <w:rPr>
          <w:rFonts w:cs="Calibri"/>
          <w:b/>
          <w:sz w:val="20"/>
          <w:szCs w:val="20"/>
        </w:rPr>
      </w:pPr>
      <w:r>
        <w:rPr>
          <w:rFonts w:cs="Calibri"/>
          <w:b/>
          <w:noProof/>
          <w:sz w:val="20"/>
          <w:szCs w:val="20"/>
          <w:lang w:eastAsia="sl-SI"/>
        </w:rPr>
        <w:pict>
          <v:shape id="_x0000_s1026" type="#_x0000_t202" style="position:absolute;margin-left:275.65pt;margin-top:4pt;width:193.5pt;height:156pt;z-index:251656192">
            <v:textbox>
              <w:txbxContent>
                <w:p w:rsidR="004D21C2" w:rsidRPr="00C520CA" w:rsidRDefault="004D21C2" w:rsidP="004D21C2">
                  <w:pPr>
                    <w:pStyle w:val="Heading1"/>
                  </w:pPr>
                  <w:bookmarkStart w:id="22" w:name="_Toc340675855"/>
                  <w:r w:rsidRPr="00C520CA">
                    <w:t>Koledar</w:t>
                  </w:r>
                  <w:r w:rsidR="008D31F8">
                    <w:t xml:space="preserve"> praznikov v N</w:t>
                  </w:r>
                  <w:r w:rsidRPr="00C520CA">
                    <w:t>emčiji za leto 2013</w:t>
                  </w:r>
                  <w:bookmarkEnd w:id="22"/>
                </w:p>
              </w:txbxContent>
            </v:textbox>
          </v:shape>
        </w:pict>
      </w:r>
      <w:r w:rsidR="005D0BFF" w:rsidRPr="00DF1880">
        <w:rPr>
          <w:rFonts w:cs="Calibri"/>
          <w:b/>
          <w:sz w:val="20"/>
          <w:szCs w:val="20"/>
        </w:rPr>
        <w:t>01.04.2013</w:t>
      </w:r>
      <w:r w:rsidR="005D0BFF" w:rsidRPr="00DF1880">
        <w:rPr>
          <w:rFonts w:cs="Calibri"/>
          <w:b/>
          <w:sz w:val="20"/>
          <w:szCs w:val="20"/>
        </w:rPr>
        <w:tab/>
        <w:t>Ponedeljek</w:t>
      </w:r>
      <w:r w:rsidR="005D0BFF" w:rsidRPr="00DF1880">
        <w:rPr>
          <w:rFonts w:cs="Calibri"/>
          <w:b/>
          <w:sz w:val="20"/>
          <w:szCs w:val="20"/>
        </w:rPr>
        <w:tab/>
        <w:t>Velikonočni ponedeljek</w:t>
      </w:r>
    </w:p>
    <w:p w:rsidR="005D0BFF" w:rsidRPr="00DF1880" w:rsidRDefault="005D0BFF" w:rsidP="00C520CA">
      <w:pPr>
        <w:rPr>
          <w:rFonts w:cs="Calibri"/>
          <w:b/>
          <w:sz w:val="20"/>
          <w:szCs w:val="20"/>
        </w:rPr>
      </w:pPr>
      <w:r w:rsidRPr="00DF1880">
        <w:rPr>
          <w:rFonts w:cs="Calibri"/>
          <w:b/>
          <w:sz w:val="20"/>
          <w:szCs w:val="20"/>
        </w:rPr>
        <w:t>01.05.2013</w:t>
      </w:r>
      <w:r w:rsidRPr="00DF1880">
        <w:rPr>
          <w:rFonts w:cs="Calibri"/>
          <w:b/>
          <w:sz w:val="20"/>
          <w:szCs w:val="20"/>
        </w:rPr>
        <w:tab/>
        <w:t>Sreda</w:t>
      </w:r>
      <w:r w:rsidRPr="00DF1880">
        <w:rPr>
          <w:rFonts w:cs="Calibri"/>
          <w:b/>
          <w:sz w:val="20"/>
          <w:szCs w:val="20"/>
        </w:rPr>
        <w:tab/>
        <w:t>Praznik dela</w:t>
      </w:r>
    </w:p>
    <w:p w:rsidR="005D0BFF" w:rsidRPr="00DF1880" w:rsidRDefault="005D0BFF" w:rsidP="00C520CA">
      <w:pPr>
        <w:rPr>
          <w:rFonts w:cs="Calibri"/>
          <w:b/>
          <w:sz w:val="20"/>
          <w:szCs w:val="20"/>
        </w:rPr>
      </w:pPr>
      <w:r w:rsidRPr="00DF1880">
        <w:rPr>
          <w:rFonts w:cs="Calibri"/>
          <w:b/>
          <w:sz w:val="20"/>
          <w:szCs w:val="20"/>
        </w:rPr>
        <w:t>09.05.2013</w:t>
      </w:r>
      <w:r w:rsidRPr="00DF1880">
        <w:rPr>
          <w:rFonts w:cs="Calibri"/>
          <w:b/>
          <w:sz w:val="20"/>
          <w:szCs w:val="20"/>
        </w:rPr>
        <w:tab/>
        <w:t>Četrtek</w:t>
      </w:r>
      <w:r w:rsidRPr="00DF1880">
        <w:rPr>
          <w:rFonts w:cs="Calibri"/>
          <w:b/>
          <w:sz w:val="20"/>
          <w:szCs w:val="20"/>
        </w:rPr>
        <w:tab/>
        <w:t>Vnebohod</w:t>
      </w:r>
    </w:p>
    <w:p w:rsidR="005D0BFF" w:rsidRPr="00DF1880" w:rsidRDefault="005D0BFF" w:rsidP="00C520CA">
      <w:pPr>
        <w:rPr>
          <w:rFonts w:cs="Calibri"/>
          <w:b/>
          <w:sz w:val="20"/>
          <w:szCs w:val="20"/>
        </w:rPr>
      </w:pPr>
      <w:r w:rsidRPr="00DF1880">
        <w:rPr>
          <w:rFonts w:cs="Calibri"/>
          <w:b/>
          <w:sz w:val="20"/>
          <w:szCs w:val="20"/>
        </w:rPr>
        <w:t>19.05.2013</w:t>
      </w:r>
      <w:r w:rsidRPr="00DF1880">
        <w:rPr>
          <w:rFonts w:cs="Calibri"/>
          <w:b/>
          <w:sz w:val="20"/>
          <w:szCs w:val="20"/>
        </w:rPr>
        <w:tab/>
        <w:t>Nedelja</w:t>
      </w:r>
      <w:r w:rsidRPr="00DF1880">
        <w:rPr>
          <w:rFonts w:cs="Calibri"/>
          <w:b/>
          <w:sz w:val="20"/>
          <w:szCs w:val="20"/>
        </w:rPr>
        <w:tab/>
        <w:t>Binkošti</w:t>
      </w:r>
    </w:p>
    <w:p w:rsidR="005D0BFF" w:rsidRPr="00DF1880" w:rsidRDefault="005D0BFF" w:rsidP="00C520CA">
      <w:pPr>
        <w:rPr>
          <w:rFonts w:cs="Calibri"/>
          <w:b/>
          <w:sz w:val="20"/>
          <w:szCs w:val="20"/>
        </w:rPr>
      </w:pPr>
      <w:r w:rsidRPr="00DF1880">
        <w:rPr>
          <w:rFonts w:cs="Calibri"/>
          <w:b/>
          <w:sz w:val="20"/>
          <w:szCs w:val="20"/>
        </w:rPr>
        <w:t>20.05.2013</w:t>
      </w:r>
      <w:r w:rsidRPr="00DF1880">
        <w:rPr>
          <w:rFonts w:cs="Calibri"/>
          <w:b/>
          <w:sz w:val="20"/>
          <w:szCs w:val="20"/>
        </w:rPr>
        <w:tab/>
        <w:t>Ponedeljek</w:t>
      </w:r>
      <w:r w:rsidRPr="00DF1880">
        <w:rPr>
          <w:rFonts w:cs="Calibri"/>
          <w:b/>
          <w:sz w:val="20"/>
          <w:szCs w:val="20"/>
        </w:rPr>
        <w:tab/>
        <w:t>Binkoštni ponedeljek</w:t>
      </w:r>
    </w:p>
    <w:p w:rsidR="005D0BFF" w:rsidRPr="00DF1880" w:rsidRDefault="005D0BFF" w:rsidP="00C520CA">
      <w:pPr>
        <w:rPr>
          <w:rFonts w:cs="Calibri"/>
          <w:b/>
          <w:sz w:val="20"/>
          <w:szCs w:val="20"/>
        </w:rPr>
      </w:pPr>
      <w:r w:rsidRPr="00DF1880">
        <w:rPr>
          <w:rFonts w:cs="Calibri"/>
          <w:b/>
          <w:sz w:val="20"/>
          <w:szCs w:val="20"/>
        </w:rPr>
        <w:t>30.05.2013</w:t>
      </w:r>
      <w:r w:rsidRPr="00DF1880">
        <w:rPr>
          <w:rFonts w:cs="Calibri"/>
          <w:b/>
          <w:sz w:val="20"/>
          <w:szCs w:val="20"/>
        </w:rPr>
        <w:tab/>
        <w:t>Četrtek</w:t>
      </w:r>
      <w:r w:rsidRPr="00DF1880">
        <w:rPr>
          <w:rFonts w:cs="Calibri"/>
          <w:b/>
          <w:sz w:val="20"/>
          <w:szCs w:val="20"/>
        </w:rPr>
        <w:tab/>
        <w:t>Corpus Christi</w:t>
      </w:r>
    </w:p>
    <w:p w:rsidR="005D0BFF" w:rsidRPr="00DF1880" w:rsidRDefault="005D0BFF" w:rsidP="00C520CA">
      <w:pPr>
        <w:rPr>
          <w:rFonts w:cs="Calibri"/>
          <w:b/>
          <w:sz w:val="20"/>
          <w:szCs w:val="20"/>
        </w:rPr>
      </w:pPr>
      <w:r w:rsidRPr="00DF1880">
        <w:rPr>
          <w:rFonts w:cs="Calibri"/>
          <w:b/>
          <w:sz w:val="20"/>
          <w:szCs w:val="20"/>
        </w:rPr>
        <w:t>08.08.2013</w:t>
      </w:r>
      <w:r w:rsidRPr="00DF1880">
        <w:rPr>
          <w:rFonts w:cs="Calibri"/>
          <w:b/>
          <w:sz w:val="20"/>
          <w:szCs w:val="20"/>
        </w:rPr>
        <w:tab/>
        <w:t>Četrtek</w:t>
      </w:r>
      <w:r w:rsidRPr="00DF1880">
        <w:rPr>
          <w:rFonts w:cs="Calibri"/>
          <w:b/>
          <w:sz w:val="20"/>
          <w:szCs w:val="20"/>
        </w:rPr>
        <w:tab/>
        <w:t>Dan miru</w:t>
      </w:r>
    </w:p>
    <w:p w:rsidR="005D0BFF" w:rsidRPr="00DF1880" w:rsidRDefault="005D0BFF" w:rsidP="00C520CA">
      <w:pPr>
        <w:rPr>
          <w:rFonts w:cs="Calibri"/>
          <w:b/>
          <w:sz w:val="20"/>
          <w:szCs w:val="20"/>
        </w:rPr>
      </w:pPr>
      <w:r w:rsidRPr="00DF1880">
        <w:rPr>
          <w:rFonts w:cs="Calibri"/>
          <w:b/>
          <w:sz w:val="20"/>
          <w:szCs w:val="20"/>
        </w:rPr>
        <w:t>15.08.2013</w:t>
      </w:r>
      <w:r w:rsidRPr="00DF1880">
        <w:rPr>
          <w:rFonts w:cs="Calibri"/>
          <w:b/>
          <w:sz w:val="20"/>
          <w:szCs w:val="20"/>
        </w:rPr>
        <w:tab/>
        <w:t>Četrtek</w:t>
      </w:r>
      <w:r w:rsidRPr="00DF1880">
        <w:rPr>
          <w:rFonts w:cs="Calibri"/>
          <w:b/>
          <w:sz w:val="20"/>
          <w:szCs w:val="20"/>
        </w:rPr>
        <w:tab/>
        <w:t>Marijino vnebovzetje</w:t>
      </w:r>
    </w:p>
    <w:p w:rsidR="005D0BFF" w:rsidRPr="00DF1880" w:rsidRDefault="005D0BFF" w:rsidP="00C520CA">
      <w:pPr>
        <w:rPr>
          <w:rFonts w:cs="Calibri"/>
          <w:b/>
          <w:sz w:val="20"/>
          <w:szCs w:val="20"/>
        </w:rPr>
      </w:pPr>
      <w:r w:rsidRPr="00DF1880">
        <w:rPr>
          <w:rFonts w:cs="Calibri"/>
          <w:b/>
          <w:sz w:val="20"/>
          <w:szCs w:val="20"/>
        </w:rPr>
        <w:t>03.10.2013</w:t>
      </w:r>
      <w:r w:rsidRPr="00DF1880">
        <w:rPr>
          <w:rFonts w:cs="Calibri"/>
          <w:b/>
          <w:sz w:val="20"/>
          <w:szCs w:val="20"/>
        </w:rPr>
        <w:tab/>
        <w:t>Četrtek</w:t>
      </w:r>
      <w:r w:rsidRPr="00DF1880">
        <w:rPr>
          <w:rFonts w:cs="Calibri"/>
          <w:b/>
          <w:sz w:val="20"/>
          <w:szCs w:val="20"/>
        </w:rPr>
        <w:tab/>
        <w:t>Dan nemške enotnosti</w:t>
      </w:r>
    </w:p>
    <w:p w:rsidR="005D0BFF" w:rsidRPr="00DF1880" w:rsidRDefault="005D0BFF" w:rsidP="00C520CA">
      <w:pPr>
        <w:rPr>
          <w:rFonts w:cs="Calibri"/>
          <w:b/>
          <w:sz w:val="20"/>
          <w:szCs w:val="20"/>
        </w:rPr>
      </w:pPr>
      <w:r w:rsidRPr="00DF1880">
        <w:rPr>
          <w:rFonts w:cs="Calibri"/>
          <w:b/>
          <w:sz w:val="20"/>
          <w:szCs w:val="20"/>
        </w:rPr>
        <w:t>31.10.2013</w:t>
      </w:r>
      <w:r w:rsidRPr="00DF1880">
        <w:rPr>
          <w:rFonts w:cs="Calibri"/>
          <w:b/>
          <w:sz w:val="20"/>
          <w:szCs w:val="20"/>
        </w:rPr>
        <w:tab/>
        <w:t>Četrtek</w:t>
      </w:r>
      <w:r w:rsidRPr="00DF1880">
        <w:rPr>
          <w:rFonts w:cs="Calibri"/>
          <w:b/>
          <w:sz w:val="20"/>
          <w:szCs w:val="20"/>
        </w:rPr>
        <w:tab/>
        <w:t>Dan reformacije</w:t>
      </w:r>
    </w:p>
    <w:p w:rsidR="005D0BFF" w:rsidRPr="00DF1880" w:rsidRDefault="005D0BFF" w:rsidP="00C520CA">
      <w:pPr>
        <w:rPr>
          <w:rFonts w:cs="Calibri"/>
          <w:b/>
          <w:sz w:val="20"/>
          <w:szCs w:val="20"/>
        </w:rPr>
      </w:pPr>
      <w:r w:rsidRPr="00DF1880">
        <w:rPr>
          <w:rFonts w:cs="Calibri"/>
          <w:b/>
          <w:sz w:val="20"/>
          <w:szCs w:val="20"/>
        </w:rPr>
        <w:t>01.11.2013</w:t>
      </w:r>
      <w:r w:rsidRPr="00DF1880">
        <w:rPr>
          <w:rFonts w:cs="Calibri"/>
          <w:b/>
          <w:sz w:val="20"/>
          <w:szCs w:val="20"/>
        </w:rPr>
        <w:tab/>
        <w:t>Petek</w:t>
      </w:r>
      <w:r w:rsidRPr="00DF1880">
        <w:rPr>
          <w:rFonts w:cs="Calibri"/>
          <w:b/>
          <w:sz w:val="20"/>
          <w:szCs w:val="20"/>
        </w:rPr>
        <w:tab/>
        <w:t>Dan spomina na mrtve</w:t>
      </w:r>
    </w:p>
    <w:p w:rsidR="005D0BFF" w:rsidRPr="00DF1880" w:rsidRDefault="005D0BFF" w:rsidP="00C520CA">
      <w:pPr>
        <w:rPr>
          <w:rFonts w:cs="Calibri"/>
          <w:b/>
          <w:sz w:val="20"/>
          <w:szCs w:val="20"/>
        </w:rPr>
      </w:pPr>
      <w:r w:rsidRPr="00DF1880">
        <w:rPr>
          <w:rFonts w:cs="Calibri"/>
          <w:b/>
          <w:sz w:val="20"/>
          <w:szCs w:val="20"/>
        </w:rPr>
        <w:t>17.11.2013</w:t>
      </w:r>
      <w:r w:rsidRPr="00DF1880">
        <w:rPr>
          <w:rFonts w:cs="Calibri"/>
          <w:b/>
          <w:sz w:val="20"/>
          <w:szCs w:val="20"/>
        </w:rPr>
        <w:tab/>
        <w:t>Nedelja</w:t>
      </w:r>
      <w:r w:rsidRPr="00DF1880">
        <w:rPr>
          <w:rFonts w:cs="Calibri"/>
          <w:b/>
          <w:sz w:val="20"/>
          <w:szCs w:val="20"/>
        </w:rPr>
        <w:tab/>
        <w:t>Dan spomina na mrtve</w:t>
      </w:r>
    </w:p>
    <w:p w:rsidR="005D0BFF" w:rsidRPr="00DF1880" w:rsidRDefault="005D0BFF" w:rsidP="00C520CA">
      <w:pPr>
        <w:rPr>
          <w:rFonts w:cs="Calibri"/>
          <w:b/>
          <w:sz w:val="20"/>
          <w:szCs w:val="20"/>
        </w:rPr>
      </w:pPr>
      <w:r w:rsidRPr="00DF1880">
        <w:rPr>
          <w:rFonts w:cs="Calibri"/>
          <w:b/>
          <w:sz w:val="20"/>
          <w:szCs w:val="20"/>
        </w:rPr>
        <w:t>20.11.2013</w:t>
      </w:r>
      <w:r w:rsidRPr="00DF1880">
        <w:rPr>
          <w:rFonts w:cs="Calibri"/>
          <w:b/>
          <w:sz w:val="20"/>
          <w:szCs w:val="20"/>
        </w:rPr>
        <w:tab/>
        <w:t>Sreda</w:t>
      </w:r>
      <w:r w:rsidRPr="00DF1880">
        <w:rPr>
          <w:rFonts w:cs="Calibri"/>
          <w:b/>
          <w:sz w:val="20"/>
          <w:szCs w:val="20"/>
        </w:rPr>
        <w:tab/>
        <w:t>Dan kesanje in molitve</w:t>
      </w:r>
    </w:p>
    <w:p w:rsidR="005D0BFF" w:rsidRPr="00DF1880" w:rsidRDefault="005D0BFF" w:rsidP="00C520CA">
      <w:pPr>
        <w:rPr>
          <w:rFonts w:cs="Calibri"/>
          <w:b/>
          <w:sz w:val="20"/>
          <w:szCs w:val="20"/>
        </w:rPr>
      </w:pPr>
      <w:r w:rsidRPr="00DF1880">
        <w:rPr>
          <w:rFonts w:cs="Calibri"/>
          <w:b/>
          <w:sz w:val="20"/>
          <w:szCs w:val="20"/>
        </w:rPr>
        <w:t>25.12.2013</w:t>
      </w:r>
      <w:r w:rsidRPr="00DF1880">
        <w:rPr>
          <w:rFonts w:cs="Calibri"/>
          <w:b/>
          <w:sz w:val="20"/>
          <w:szCs w:val="20"/>
        </w:rPr>
        <w:tab/>
        <w:t>Sreda</w:t>
      </w:r>
      <w:r w:rsidRPr="00DF1880">
        <w:rPr>
          <w:rFonts w:cs="Calibri"/>
          <w:b/>
          <w:sz w:val="20"/>
          <w:szCs w:val="20"/>
        </w:rPr>
        <w:tab/>
        <w:t>Božič</w:t>
      </w:r>
    </w:p>
    <w:p w:rsidR="005D0BFF" w:rsidRPr="00DF1880" w:rsidRDefault="005D0BFF" w:rsidP="00C520CA">
      <w:pPr>
        <w:rPr>
          <w:rFonts w:cs="Calibri"/>
          <w:b/>
          <w:sz w:val="20"/>
          <w:szCs w:val="20"/>
        </w:rPr>
      </w:pPr>
      <w:r w:rsidRPr="00DF1880">
        <w:rPr>
          <w:rFonts w:cs="Calibri"/>
          <w:b/>
          <w:sz w:val="20"/>
          <w:szCs w:val="20"/>
        </w:rPr>
        <w:t>26.12.2013</w:t>
      </w:r>
      <w:r w:rsidRPr="00DF1880">
        <w:rPr>
          <w:rFonts w:cs="Calibri"/>
          <w:b/>
          <w:sz w:val="20"/>
          <w:szCs w:val="20"/>
        </w:rPr>
        <w:tab/>
        <w:t>Četrtek</w:t>
      </w:r>
      <w:r w:rsidRPr="00DF1880">
        <w:rPr>
          <w:rFonts w:cs="Calibri"/>
          <w:b/>
          <w:sz w:val="20"/>
          <w:szCs w:val="20"/>
        </w:rPr>
        <w:tab/>
        <w:t>Drugi dan Božiča</w:t>
      </w:r>
    </w:p>
    <w:p w:rsidR="005D0BFF" w:rsidRPr="00DF1880" w:rsidRDefault="005D0BFF" w:rsidP="00C520CA">
      <w:pPr>
        <w:jc w:val="right"/>
        <w:rPr>
          <w:rFonts w:cs="Calibri"/>
          <w:b/>
          <w:sz w:val="24"/>
          <w:szCs w:val="24"/>
        </w:rPr>
      </w:pPr>
    </w:p>
    <w:p w:rsidR="00331356" w:rsidRPr="00DF1880" w:rsidRDefault="00331356" w:rsidP="00C520CA">
      <w:pPr>
        <w:jc w:val="center"/>
        <w:rPr>
          <w:rFonts w:cs="Calibri"/>
          <w:b/>
          <w:sz w:val="44"/>
          <w:szCs w:val="44"/>
        </w:rPr>
      </w:pPr>
    </w:p>
    <w:p w:rsidR="000875D8" w:rsidRPr="00DF1880" w:rsidRDefault="00C520CA" w:rsidP="008D31F8">
      <w:pPr>
        <w:pStyle w:val="Heading2"/>
        <w:jc w:val="center"/>
        <w:rPr>
          <w:rFonts w:ascii="Calibri" w:hAnsi="Calibri" w:cs="Calibri"/>
          <w:sz w:val="44"/>
          <w:szCs w:val="44"/>
        </w:rPr>
      </w:pPr>
      <w:bookmarkStart w:id="23" w:name="_Toc340675856"/>
      <w:r w:rsidRPr="00DF1880">
        <w:rPr>
          <w:rFonts w:ascii="Calibri" w:hAnsi="Calibri" w:cs="Calibri"/>
          <w:sz w:val="44"/>
          <w:szCs w:val="44"/>
        </w:rPr>
        <w:t>Oktoberfest</w:t>
      </w:r>
      <w:bookmarkEnd w:id="23"/>
    </w:p>
    <w:p w:rsidR="008D31F8" w:rsidRPr="00DF1880" w:rsidRDefault="008D31F8" w:rsidP="00C520CA">
      <w:pPr>
        <w:rPr>
          <w:rFonts w:cs="Calibri"/>
          <w:b/>
          <w:sz w:val="24"/>
          <w:szCs w:val="24"/>
        </w:rPr>
      </w:pPr>
    </w:p>
    <w:p w:rsidR="008D31F8" w:rsidRPr="00DF1880" w:rsidRDefault="008D31F8" w:rsidP="00C520CA">
      <w:pPr>
        <w:rPr>
          <w:rFonts w:cs="Calibri"/>
          <w:b/>
          <w:sz w:val="24"/>
          <w:szCs w:val="24"/>
        </w:rPr>
      </w:pPr>
    </w:p>
    <w:p w:rsidR="00C520CA" w:rsidRPr="00DF1880" w:rsidRDefault="00C520CA" w:rsidP="00C520CA">
      <w:pPr>
        <w:rPr>
          <w:rFonts w:cs="Calibri"/>
          <w:b/>
          <w:sz w:val="24"/>
          <w:szCs w:val="24"/>
        </w:rPr>
      </w:pPr>
      <w:r w:rsidRPr="00DF1880">
        <w:rPr>
          <w:rFonts w:cs="Calibri"/>
          <w:b/>
          <w:sz w:val="24"/>
          <w:szCs w:val="24"/>
        </w:rPr>
        <w:t>Oktoberfest je osemnajstdnevni festival, ki poteka vsako leto od konca septembra do začetka oktobra v Münchnu, Nemčija. Je ena izmed najpopularnejših prireditev v Nemčiji in s šest milijoni obiskovalcev vsako leto eden največjih festivalov na svetu. Hkrati predstavlja tudi pomemben del bavarske kulture.</w:t>
      </w:r>
    </w:p>
    <w:p w:rsidR="002B55D5" w:rsidRPr="00DF1880" w:rsidRDefault="00C205F5" w:rsidP="00C520CA">
      <w:pPr>
        <w:rPr>
          <w:rFonts w:cs="Calibri"/>
          <w:b/>
          <w:sz w:val="24"/>
          <w:szCs w:val="24"/>
        </w:rPr>
      </w:pPr>
      <w:r>
        <w:rPr>
          <w:noProof/>
        </w:rPr>
        <w:pict>
          <v:shape id="_x0000_s1043" type="#_x0000_t75" alt="https://encrypted-tbn1.gstatic.com/images?q=tbn:ANd9GcQMhITwa399fqrfVHCQVR8oPy9CBy3X3isGBrUnAkE9RHcxIGTB" style="position:absolute;margin-left:0;margin-top:0;width:136.5pt;height:207pt;z-index:251659264;visibility:visible;mso-position-horizontal:left;mso-position-horizontal-relative:margin;mso-position-vertical:bottom;mso-position-vertical-relative:margin">
            <v:imagedata r:id="rId25" o:title="ANd9GcQMhITwa399fqrfVHCQVR8oPy9CBy3X3isGBrUnAkE9RHcxIGTB"/>
            <w10:wrap type="square" anchorx="margin" anchory="margin"/>
          </v:shape>
        </w:pict>
      </w:r>
      <w:r>
        <w:rPr>
          <w:noProof/>
        </w:rPr>
        <w:pict>
          <v:shape id="_x0000_s1042" type="#_x0000_t75" alt="https://encrypted-tbn2.gstatic.com/images?q=tbn:ANd9GcTCqlV0WVGz0eVuznJN2r01YCfU2FuesBf13ield860mn1Y1zrU" style="position:absolute;margin-left:0;margin-top:0;width:148.5pt;height:191.25pt;z-index:251658240;visibility:visible;mso-position-horizontal:center;mso-position-horizontal-relative:margin;mso-position-vertical:center;mso-position-vertical-relative:margin">
            <v:imagedata r:id="rId26" o:title="ANd9GcTCqlV0WVGz0eVuznJN2r01YCfU2FuesBf13ield860mn1Y1zrU"/>
            <w10:wrap type="square" anchorx="margin" anchory="margin"/>
          </v:shape>
        </w:pict>
      </w:r>
      <w:r>
        <w:rPr>
          <w:noProof/>
        </w:rPr>
        <w:pict>
          <v:shape id="_x0000_s1041" type="#_x0000_t75" alt="https://encrypted-tbn0.gstatic.com/images?q=tbn:ANd9GcTt7MuVoBpazFuk6brYFAha_9FFSoYcJS8-CsHP_fq2ryYY_OSH" style="position:absolute;margin-left:368.4pt;margin-top:0;width:174pt;height:162.75pt;z-index:251657216;visibility:visible;mso-position-horizontal:right;mso-position-horizontal-relative:margin;mso-position-vertical:top;mso-position-vertical-relative:margin">
            <v:imagedata r:id="rId27" o:title="ANd9GcTt7MuVoBpazFuk6brYFAha_9FFSoYcJS8-CsHP_fq2ryYY_OSH"/>
            <w10:wrap type="square" anchorx="margin" anchory="margin"/>
          </v:shape>
        </w:pict>
      </w:r>
    </w:p>
    <w:p w:rsidR="002B55D5" w:rsidRPr="00DF1880" w:rsidRDefault="002B55D5" w:rsidP="00807C45">
      <w:pPr>
        <w:jc w:val="center"/>
        <w:rPr>
          <w:rFonts w:cs="Calibri"/>
          <w:b/>
          <w:sz w:val="24"/>
          <w:szCs w:val="24"/>
        </w:rPr>
      </w:pPr>
    </w:p>
    <w:p w:rsidR="002B55D5" w:rsidRPr="00DF1880" w:rsidRDefault="002B55D5" w:rsidP="00807C45">
      <w:pPr>
        <w:jc w:val="center"/>
        <w:rPr>
          <w:rFonts w:cs="Calibri"/>
          <w:b/>
          <w:sz w:val="24"/>
          <w:szCs w:val="24"/>
        </w:rPr>
      </w:pPr>
    </w:p>
    <w:p w:rsidR="002B55D5" w:rsidRPr="00DF1880" w:rsidRDefault="002B55D5" w:rsidP="00807C45">
      <w:pPr>
        <w:jc w:val="center"/>
        <w:rPr>
          <w:rFonts w:cs="Calibri"/>
          <w:b/>
          <w:sz w:val="24"/>
          <w:szCs w:val="24"/>
        </w:rPr>
      </w:pPr>
    </w:p>
    <w:p w:rsidR="002B55D5" w:rsidRPr="00DF1880" w:rsidRDefault="002B55D5" w:rsidP="00807C45">
      <w:pPr>
        <w:jc w:val="center"/>
        <w:rPr>
          <w:rFonts w:cs="Calibri"/>
          <w:b/>
          <w:sz w:val="24"/>
          <w:szCs w:val="24"/>
        </w:rPr>
      </w:pPr>
    </w:p>
    <w:p w:rsidR="002B55D5" w:rsidRPr="00DF1880" w:rsidRDefault="002B55D5" w:rsidP="00807C45">
      <w:pPr>
        <w:jc w:val="center"/>
        <w:rPr>
          <w:rFonts w:cs="Calibri"/>
          <w:b/>
          <w:sz w:val="24"/>
          <w:szCs w:val="24"/>
        </w:rPr>
      </w:pPr>
    </w:p>
    <w:p w:rsidR="002B55D5" w:rsidRPr="00DF1880" w:rsidRDefault="002B55D5" w:rsidP="00807C45">
      <w:pPr>
        <w:jc w:val="center"/>
        <w:rPr>
          <w:rFonts w:cs="Calibri"/>
          <w:b/>
          <w:sz w:val="24"/>
          <w:szCs w:val="24"/>
        </w:rPr>
      </w:pPr>
    </w:p>
    <w:p w:rsidR="002B55D5" w:rsidRPr="00DF1880" w:rsidRDefault="002B55D5" w:rsidP="00807C45">
      <w:pPr>
        <w:jc w:val="center"/>
        <w:rPr>
          <w:rFonts w:cs="Calibri"/>
          <w:b/>
          <w:sz w:val="24"/>
          <w:szCs w:val="24"/>
        </w:rPr>
      </w:pPr>
    </w:p>
    <w:p w:rsidR="00331356" w:rsidRPr="00DF1880" w:rsidRDefault="00C205F5" w:rsidP="00807C45">
      <w:pPr>
        <w:jc w:val="center"/>
        <w:rPr>
          <w:rFonts w:cs="Calibri"/>
          <w:b/>
          <w:sz w:val="24"/>
          <w:szCs w:val="24"/>
        </w:rPr>
      </w:pPr>
      <w:r>
        <w:rPr>
          <w:rFonts w:cs="Calibri"/>
          <w:b/>
          <w:noProof/>
          <w:sz w:val="24"/>
          <w:szCs w:val="24"/>
          <w:lang w:eastAsia="sl-SI"/>
        </w:rPr>
        <w:pict>
          <v:shape id="_x0000_s1028" type="#_x0000_t202" style="position:absolute;left:0;text-align:left;margin-left:178.15pt;margin-top:18.2pt;width:145.5pt;height:57pt;z-index:251660288">
            <v:textbox>
              <w:txbxContent>
                <w:p w:rsidR="008E0622" w:rsidRDefault="008E0622">
                  <w:r>
                    <w:t>Slike prikazujejo značilno</w:t>
                  </w:r>
                </w:p>
                <w:p w:rsidR="008E0622" w:rsidRDefault="008E0622">
                  <w:r>
                    <w:t xml:space="preserve"> dogajanje na  oktoberfestu.</w:t>
                  </w:r>
                </w:p>
              </w:txbxContent>
            </v:textbox>
          </v:shape>
        </w:pict>
      </w: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331356" w:rsidP="00807C45">
      <w:pPr>
        <w:jc w:val="center"/>
        <w:rPr>
          <w:rFonts w:cs="Calibri"/>
          <w:b/>
          <w:sz w:val="24"/>
          <w:szCs w:val="24"/>
        </w:rPr>
      </w:pPr>
    </w:p>
    <w:p w:rsidR="00331356" w:rsidRPr="00DF1880" w:rsidRDefault="004D21C2" w:rsidP="00BE0B6B">
      <w:pPr>
        <w:pStyle w:val="Heading1"/>
        <w:jc w:val="center"/>
        <w:rPr>
          <w:rFonts w:ascii="Calibri" w:hAnsi="Calibri" w:cs="Calibri"/>
          <w:sz w:val="44"/>
          <w:szCs w:val="44"/>
        </w:rPr>
      </w:pPr>
      <w:bookmarkStart w:id="24" w:name="_Toc340675857"/>
      <w:r w:rsidRPr="00DF1880">
        <w:rPr>
          <w:rFonts w:ascii="Calibri" w:hAnsi="Calibri" w:cs="Calibri"/>
          <w:sz w:val="44"/>
          <w:szCs w:val="44"/>
        </w:rPr>
        <w:t>Viri in literatura</w:t>
      </w:r>
      <w:bookmarkEnd w:id="24"/>
    </w:p>
    <w:p w:rsidR="00BE0B6B" w:rsidRDefault="00BE0B6B" w:rsidP="00BE0B6B">
      <w:pPr>
        <w:pStyle w:val="ListParagraph"/>
        <w:ind w:left="1440"/>
        <w:rPr>
          <w:b/>
        </w:rPr>
      </w:pPr>
    </w:p>
    <w:p w:rsidR="00BE0B6B" w:rsidRDefault="00BE0B6B" w:rsidP="00BE0B6B">
      <w:pPr>
        <w:pStyle w:val="ListParagraph"/>
        <w:ind w:left="1440"/>
        <w:rPr>
          <w:b/>
        </w:rPr>
      </w:pPr>
    </w:p>
    <w:p w:rsidR="00BE0B6B" w:rsidRPr="00BE0B6B" w:rsidRDefault="00BE0B6B" w:rsidP="00BE0B6B">
      <w:pPr>
        <w:pStyle w:val="ListParagraph"/>
        <w:numPr>
          <w:ilvl w:val="0"/>
          <w:numId w:val="18"/>
        </w:numPr>
        <w:rPr>
          <w:b/>
        </w:rPr>
      </w:pPr>
      <w:r w:rsidRPr="00BE0B6B">
        <w:rPr>
          <w:b/>
        </w:rPr>
        <w:t>VODIČ PO BERLINU</w:t>
      </w:r>
    </w:p>
    <w:p w:rsidR="00BE0B6B" w:rsidRPr="00BE0B6B" w:rsidRDefault="00BE0B6B" w:rsidP="00BE0B6B">
      <w:pPr>
        <w:pStyle w:val="ListParagraph"/>
        <w:numPr>
          <w:ilvl w:val="0"/>
          <w:numId w:val="18"/>
        </w:numPr>
      </w:pPr>
      <w:r>
        <w:rPr>
          <w:b/>
        </w:rPr>
        <w:t>SVETOVNI POPOTNIK NEMČIJA, ZALOŽBA MLADINSKA KNJIGA</w:t>
      </w:r>
    </w:p>
    <w:p w:rsidR="00BE0B6B" w:rsidRPr="00BE0B6B" w:rsidRDefault="00BE0B6B" w:rsidP="00BE0B6B">
      <w:pPr>
        <w:pStyle w:val="ListParagraph"/>
        <w:numPr>
          <w:ilvl w:val="0"/>
          <w:numId w:val="18"/>
        </w:numPr>
      </w:pPr>
      <w:r>
        <w:rPr>
          <w:b/>
        </w:rPr>
        <w:t>DEŽELE IN LJUDJE-SREDNJA IN ZAHODNA EVROPA</w:t>
      </w:r>
    </w:p>
    <w:p w:rsidR="00BE0B6B" w:rsidRPr="00BE0B6B" w:rsidRDefault="00BE0B6B" w:rsidP="00BE0B6B">
      <w:pPr>
        <w:pStyle w:val="ListParagraph"/>
        <w:numPr>
          <w:ilvl w:val="0"/>
          <w:numId w:val="18"/>
        </w:numPr>
      </w:pPr>
      <w:r>
        <w:rPr>
          <w:b/>
        </w:rPr>
        <w:t>ATLAS SVETA</w:t>
      </w:r>
    </w:p>
    <w:p w:rsidR="00BE0B6B" w:rsidRDefault="00C205F5" w:rsidP="00BE0B6B">
      <w:pPr>
        <w:pStyle w:val="ListParagraph"/>
        <w:numPr>
          <w:ilvl w:val="0"/>
          <w:numId w:val="18"/>
        </w:numPr>
      </w:pPr>
      <w:hyperlink r:id="rId28" w:history="1">
        <w:r w:rsidR="00BE0B6B" w:rsidRPr="006B5568">
          <w:rPr>
            <w:rStyle w:val="Hyperlink"/>
          </w:rPr>
          <w:t>http://www.svarog.si/geografija/index.php?page_id=11077</w:t>
        </w:r>
      </w:hyperlink>
    </w:p>
    <w:p w:rsidR="00BE0B6B" w:rsidRDefault="00C205F5" w:rsidP="00BE0B6B">
      <w:pPr>
        <w:pStyle w:val="ListParagraph"/>
        <w:numPr>
          <w:ilvl w:val="0"/>
          <w:numId w:val="18"/>
        </w:numPr>
      </w:pPr>
      <w:hyperlink r:id="rId29" w:history="1">
        <w:r w:rsidR="00BE0B6B" w:rsidRPr="006B5568">
          <w:rPr>
            <w:rStyle w:val="Hyperlink"/>
          </w:rPr>
          <w:t>http://www.sola-rodica.si/vilma/Plakati/Nemcija%207b%2011.pdf</w:t>
        </w:r>
      </w:hyperlink>
    </w:p>
    <w:p w:rsidR="00BE0B6B" w:rsidRDefault="00C205F5" w:rsidP="00BE0B6B">
      <w:pPr>
        <w:pStyle w:val="ListParagraph"/>
        <w:numPr>
          <w:ilvl w:val="0"/>
          <w:numId w:val="18"/>
        </w:numPr>
      </w:pPr>
      <w:hyperlink r:id="rId30" w:history="1">
        <w:r w:rsidR="00BE0B6B" w:rsidRPr="006B5568">
          <w:rPr>
            <w:rStyle w:val="Hyperlink"/>
          </w:rPr>
          <w:t>http://sl.wikipedia.org/wiki/Nem%C4%8Dija</w:t>
        </w:r>
      </w:hyperlink>
    </w:p>
    <w:p w:rsidR="00BE0B6B" w:rsidRDefault="00C205F5" w:rsidP="00BE0B6B">
      <w:pPr>
        <w:pStyle w:val="ListParagraph"/>
        <w:numPr>
          <w:ilvl w:val="0"/>
          <w:numId w:val="18"/>
        </w:numPr>
      </w:pPr>
      <w:hyperlink r:id="rId31" w:history="1">
        <w:r w:rsidR="00BE0B6B" w:rsidRPr="006B5568">
          <w:rPr>
            <w:rStyle w:val="Hyperlink"/>
          </w:rPr>
          <w:t>http://europa.eu/about-eu/countries/member-countries/germany/index_sl.htm</w:t>
        </w:r>
      </w:hyperlink>
    </w:p>
    <w:p w:rsidR="00BE0B6B" w:rsidRDefault="00C205F5" w:rsidP="00BE0B6B">
      <w:pPr>
        <w:pStyle w:val="ListParagraph"/>
        <w:numPr>
          <w:ilvl w:val="0"/>
          <w:numId w:val="18"/>
        </w:numPr>
      </w:pPr>
      <w:hyperlink r:id="rId32" w:anchor="hl=sl&amp;gs_nf=1&amp;tok=hnltD5hOXgVaxcHS0N-oxg&amp;cp=4&amp;gs_id=y&amp;xhr=t&amp;q=nem%C4%8Dija&amp;pf=p&amp;output=search&amp;sclient=psy" w:history="1">
        <w:r w:rsidR="00BE0B6B" w:rsidRPr="006B5568">
          <w:rPr>
            <w:rStyle w:val="Hyperlink"/>
          </w:rPr>
          <w:t>https://www.google.si/#hl=sl&amp;gs_nf=1&amp;tok=hnltD5hOXgVaxcHS0N-oxg&amp;cp=4&amp;gs_id=y&amp;xhr=t&amp;q=nem%C4%8Dija&amp;pf=p&amp;output=search&amp;sclient=psy</w:t>
        </w:r>
      </w:hyperlink>
    </w:p>
    <w:p w:rsidR="00BE0B6B" w:rsidRDefault="00C205F5" w:rsidP="00BE0B6B">
      <w:pPr>
        <w:pStyle w:val="ListParagraph"/>
        <w:numPr>
          <w:ilvl w:val="0"/>
          <w:numId w:val="18"/>
        </w:numPr>
      </w:pPr>
      <w:hyperlink r:id="rId33" w:history="1">
        <w:r w:rsidR="00BE0B6B" w:rsidRPr="006B5568">
          <w:rPr>
            <w:rStyle w:val="Hyperlink"/>
          </w:rPr>
          <w:t>http://www.google.si/imgres?start=241&amp;hl=sl&amp;sa=X&amp;biw=1024&amp;bih=719&amp;addh=36&amp;tbm=isch&amp;prmd=imvns&amp;tbnid=AVQ5KOYC5HA7DM:&amp;imgrefurl=http</w:t>
        </w:r>
      </w:hyperlink>
    </w:p>
    <w:p w:rsidR="00BE0B6B" w:rsidRDefault="00C205F5" w:rsidP="00BE0B6B">
      <w:pPr>
        <w:pStyle w:val="ListParagraph"/>
        <w:numPr>
          <w:ilvl w:val="0"/>
          <w:numId w:val="18"/>
        </w:numPr>
      </w:pPr>
      <w:hyperlink r:id="rId34" w:history="1">
        <w:r w:rsidR="00BE0B6B" w:rsidRPr="006B5568">
          <w:rPr>
            <w:rStyle w:val="Hyperlink"/>
          </w:rPr>
          <w:t>http://www.dijaski.net/geografija/referati.html?r=geo_ref_nemcija_03__predstavitev.ppt</w:t>
        </w:r>
      </w:hyperlink>
    </w:p>
    <w:p w:rsidR="00BE0B6B" w:rsidRDefault="00BE0B6B" w:rsidP="00BE0B6B">
      <w:pPr>
        <w:pStyle w:val="ListParagraph"/>
        <w:ind w:left="1440"/>
      </w:pPr>
      <w:r>
        <w:t>IN ŠE MNOGO DRUGIH SPLETNIH POVEZAV.</w:t>
      </w:r>
    </w:p>
    <w:p w:rsidR="008D31F8" w:rsidRDefault="008D31F8" w:rsidP="00BE0B6B">
      <w:pPr>
        <w:pStyle w:val="ListParagraph"/>
        <w:ind w:left="1440"/>
      </w:pPr>
    </w:p>
    <w:p w:rsidR="008D31F8" w:rsidRPr="008D31F8" w:rsidRDefault="008D31F8" w:rsidP="008D31F8">
      <w:pPr>
        <w:pStyle w:val="ListParagraph"/>
        <w:ind w:left="1440"/>
        <w:jc w:val="center"/>
        <w:rPr>
          <w:b/>
          <w:sz w:val="32"/>
          <w:szCs w:val="32"/>
        </w:rPr>
      </w:pPr>
    </w:p>
    <w:sectPr w:rsidR="008D31F8" w:rsidRPr="008D31F8" w:rsidSect="00331356">
      <w:footerReference w:type="default" r:id="rId3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27A" w:rsidRDefault="009C727A" w:rsidP="00520F25">
      <w:pPr>
        <w:spacing w:after="0" w:line="240" w:lineRule="auto"/>
      </w:pPr>
      <w:r>
        <w:separator/>
      </w:r>
    </w:p>
  </w:endnote>
  <w:endnote w:type="continuationSeparator" w:id="0">
    <w:p w:rsidR="009C727A" w:rsidRDefault="009C727A" w:rsidP="00520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73"/>
      <w:gridCol w:w="941"/>
      <w:gridCol w:w="4174"/>
    </w:tblGrid>
    <w:tr w:rsidR="004D21C2" w:rsidRPr="00DF1880" w:rsidTr="00DF1880">
      <w:trPr>
        <w:trHeight w:val="151"/>
      </w:trPr>
      <w:tc>
        <w:tcPr>
          <w:tcW w:w="2250" w:type="pct"/>
          <w:tcBorders>
            <w:bottom w:val="single" w:sz="4" w:space="0" w:color="4F81BD"/>
          </w:tcBorders>
        </w:tcPr>
        <w:p w:rsidR="004D21C2" w:rsidRPr="00DF1880" w:rsidRDefault="004D21C2">
          <w:pPr>
            <w:pStyle w:val="Header"/>
            <w:rPr>
              <w:rFonts w:ascii="Cambria" w:eastAsia="Times New Roman" w:hAnsi="Cambria"/>
              <w:b/>
              <w:bCs/>
            </w:rPr>
          </w:pPr>
        </w:p>
      </w:tc>
      <w:tc>
        <w:tcPr>
          <w:tcW w:w="500" w:type="pct"/>
          <w:vMerge w:val="restart"/>
          <w:noWrap/>
          <w:vAlign w:val="center"/>
        </w:tcPr>
        <w:p w:rsidR="004D21C2" w:rsidRPr="00DF1880" w:rsidRDefault="004D21C2">
          <w:pPr>
            <w:pStyle w:val="NoSpacing"/>
            <w:rPr>
              <w:rFonts w:ascii="Cambria" w:hAnsi="Cambria"/>
            </w:rPr>
          </w:pPr>
          <w:r w:rsidRPr="00DF1880">
            <w:rPr>
              <w:rFonts w:ascii="Cambria" w:hAnsi="Cambria"/>
              <w:b/>
            </w:rPr>
            <w:t xml:space="preserve">Stran </w:t>
          </w:r>
          <w:r w:rsidR="00B11AA5" w:rsidRPr="00DF1880">
            <w:fldChar w:fldCharType="begin"/>
          </w:r>
          <w:r w:rsidR="00B11AA5" w:rsidRPr="00DF1880">
            <w:instrText xml:space="preserve"> PAGE  \* MERGEFORMAT </w:instrText>
          </w:r>
          <w:r w:rsidR="00B11AA5" w:rsidRPr="00DF1880">
            <w:fldChar w:fldCharType="separate"/>
          </w:r>
          <w:r w:rsidR="00DF1880" w:rsidRPr="00DF1880">
            <w:rPr>
              <w:rFonts w:ascii="Cambria" w:hAnsi="Cambria"/>
              <w:b/>
              <w:noProof/>
            </w:rPr>
            <w:t>17</w:t>
          </w:r>
          <w:r w:rsidR="00B11AA5" w:rsidRPr="00DF1880">
            <w:rPr>
              <w:rFonts w:ascii="Cambria" w:hAnsi="Cambria"/>
              <w:b/>
              <w:noProof/>
            </w:rPr>
            <w:fldChar w:fldCharType="end"/>
          </w:r>
        </w:p>
      </w:tc>
      <w:tc>
        <w:tcPr>
          <w:tcW w:w="2250" w:type="pct"/>
          <w:tcBorders>
            <w:bottom w:val="single" w:sz="4" w:space="0" w:color="4F81BD"/>
          </w:tcBorders>
        </w:tcPr>
        <w:p w:rsidR="004D21C2" w:rsidRPr="00DF1880" w:rsidRDefault="004D21C2">
          <w:pPr>
            <w:pStyle w:val="Header"/>
            <w:rPr>
              <w:rFonts w:ascii="Cambria" w:eastAsia="Times New Roman" w:hAnsi="Cambria"/>
              <w:b/>
              <w:bCs/>
            </w:rPr>
          </w:pPr>
        </w:p>
      </w:tc>
    </w:tr>
    <w:tr w:rsidR="004D21C2" w:rsidRPr="00DF1880" w:rsidTr="00DF1880">
      <w:trPr>
        <w:trHeight w:val="150"/>
      </w:trPr>
      <w:tc>
        <w:tcPr>
          <w:tcW w:w="2250" w:type="pct"/>
          <w:tcBorders>
            <w:top w:val="single" w:sz="4" w:space="0" w:color="4F81BD"/>
          </w:tcBorders>
        </w:tcPr>
        <w:p w:rsidR="004D21C2" w:rsidRPr="00DF1880" w:rsidRDefault="004D21C2">
          <w:pPr>
            <w:pStyle w:val="Header"/>
            <w:rPr>
              <w:rFonts w:ascii="Cambria" w:eastAsia="Times New Roman" w:hAnsi="Cambria"/>
              <w:b/>
              <w:bCs/>
            </w:rPr>
          </w:pPr>
        </w:p>
      </w:tc>
      <w:tc>
        <w:tcPr>
          <w:tcW w:w="500" w:type="pct"/>
          <w:vMerge/>
        </w:tcPr>
        <w:p w:rsidR="004D21C2" w:rsidRPr="00DF1880" w:rsidRDefault="004D21C2">
          <w:pPr>
            <w:pStyle w:val="Header"/>
            <w:jc w:val="center"/>
            <w:rPr>
              <w:rFonts w:ascii="Cambria" w:eastAsia="Times New Roman" w:hAnsi="Cambria"/>
              <w:b/>
              <w:bCs/>
            </w:rPr>
          </w:pPr>
        </w:p>
      </w:tc>
      <w:tc>
        <w:tcPr>
          <w:tcW w:w="2250" w:type="pct"/>
          <w:tcBorders>
            <w:top w:val="single" w:sz="4" w:space="0" w:color="4F81BD"/>
          </w:tcBorders>
        </w:tcPr>
        <w:p w:rsidR="004D21C2" w:rsidRPr="00DF1880" w:rsidRDefault="004D21C2">
          <w:pPr>
            <w:pStyle w:val="Header"/>
            <w:rPr>
              <w:rFonts w:ascii="Cambria" w:eastAsia="Times New Roman" w:hAnsi="Cambria"/>
              <w:b/>
              <w:bCs/>
            </w:rPr>
          </w:pPr>
        </w:p>
      </w:tc>
    </w:tr>
  </w:tbl>
  <w:p w:rsidR="004D21C2" w:rsidRDefault="004D2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27A" w:rsidRDefault="009C727A" w:rsidP="00520F25">
      <w:pPr>
        <w:spacing w:after="0" w:line="240" w:lineRule="auto"/>
      </w:pPr>
      <w:r>
        <w:separator/>
      </w:r>
    </w:p>
  </w:footnote>
  <w:footnote w:type="continuationSeparator" w:id="0">
    <w:p w:rsidR="009C727A" w:rsidRDefault="009C727A" w:rsidP="00520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74BBB4"/>
    <w:lvl w:ilvl="0">
      <w:numFmt w:val="decimal"/>
      <w:lvlText w:val="*"/>
      <w:lvlJc w:val="left"/>
    </w:lvl>
  </w:abstractNum>
  <w:abstractNum w:abstractNumId="1" w15:restartNumberingAfterBreak="0">
    <w:nsid w:val="0DBF14C8"/>
    <w:multiLevelType w:val="multilevel"/>
    <w:tmpl w:val="BCE2A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37A83"/>
    <w:multiLevelType w:val="hybridMultilevel"/>
    <w:tmpl w:val="86BC8064"/>
    <w:lvl w:ilvl="0" w:tplc="04240001">
      <w:start w:val="1"/>
      <w:numFmt w:val="bullet"/>
      <w:lvlText w:val=""/>
      <w:lvlJc w:val="left"/>
      <w:pPr>
        <w:ind w:left="1950" w:hanging="360"/>
      </w:pPr>
      <w:rPr>
        <w:rFonts w:ascii="Symbol" w:hAnsi="Symbol" w:hint="default"/>
      </w:rPr>
    </w:lvl>
    <w:lvl w:ilvl="1" w:tplc="04240003" w:tentative="1">
      <w:start w:val="1"/>
      <w:numFmt w:val="bullet"/>
      <w:lvlText w:val="o"/>
      <w:lvlJc w:val="left"/>
      <w:pPr>
        <w:ind w:left="2670" w:hanging="360"/>
      </w:pPr>
      <w:rPr>
        <w:rFonts w:ascii="Courier New" w:hAnsi="Courier New" w:cs="Courier New" w:hint="default"/>
      </w:rPr>
    </w:lvl>
    <w:lvl w:ilvl="2" w:tplc="04240005" w:tentative="1">
      <w:start w:val="1"/>
      <w:numFmt w:val="bullet"/>
      <w:lvlText w:val=""/>
      <w:lvlJc w:val="left"/>
      <w:pPr>
        <w:ind w:left="3390" w:hanging="360"/>
      </w:pPr>
      <w:rPr>
        <w:rFonts w:ascii="Wingdings" w:hAnsi="Wingdings" w:hint="default"/>
      </w:rPr>
    </w:lvl>
    <w:lvl w:ilvl="3" w:tplc="04240001" w:tentative="1">
      <w:start w:val="1"/>
      <w:numFmt w:val="bullet"/>
      <w:lvlText w:val=""/>
      <w:lvlJc w:val="left"/>
      <w:pPr>
        <w:ind w:left="4110" w:hanging="360"/>
      </w:pPr>
      <w:rPr>
        <w:rFonts w:ascii="Symbol" w:hAnsi="Symbol" w:hint="default"/>
      </w:rPr>
    </w:lvl>
    <w:lvl w:ilvl="4" w:tplc="04240003" w:tentative="1">
      <w:start w:val="1"/>
      <w:numFmt w:val="bullet"/>
      <w:lvlText w:val="o"/>
      <w:lvlJc w:val="left"/>
      <w:pPr>
        <w:ind w:left="4830" w:hanging="360"/>
      </w:pPr>
      <w:rPr>
        <w:rFonts w:ascii="Courier New" w:hAnsi="Courier New" w:cs="Courier New" w:hint="default"/>
      </w:rPr>
    </w:lvl>
    <w:lvl w:ilvl="5" w:tplc="04240005" w:tentative="1">
      <w:start w:val="1"/>
      <w:numFmt w:val="bullet"/>
      <w:lvlText w:val=""/>
      <w:lvlJc w:val="left"/>
      <w:pPr>
        <w:ind w:left="5550" w:hanging="360"/>
      </w:pPr>
      <w:rPr>
        <w:rFonts w:ascii="Wingdings" w:hAnsi="Wingdings" w:hint="default"/>
      </w:rPr>
    </w:lvl>
    <w:lvl w:ilvl="6" w:tplc="04240001" w:tentative="1">
      <w:start w:val="1"/>
      <w:numFmt w:val="bullet"/>
      <w:lvlText w:val=""/>
      <w:lvlJc w:val="left"/>
      <w:pPr>
        <w:ind w:left="6270" w:hanging="360"/>
      </w:pPr>
      <w:rPr>
        <w:rFonts w:ascii="Symbol" w:hAnsi="Symbol" w:hint="default"/>
      </w:rPr>
    </w:lvl>
    <w:lvl w:ilvl="7" w:tplc="04240003" w:tentative="1">
      <w:start w:val="1"/>
      <w:numFmt w:val="bullet"/>
      <w:lvlText w:val="o"/>
      <w:lvlJc w:val="left"/>
      <w:pPr>
        <w:ind w:left="6990" w:hanging="360"/>
      </w:pPr>
      <w:rPr>
        <w:rFonts w:ascii="Courier New" w:hAnsi="Courier New" w:cs="Courier New" w:hint="default"/>
      </w:rPr>
    </w:lvl>
    <w:lvl w:ilvl="8" w:tplc="04240005" w:tentative="1">
      <w:start w:val="1"/>
      <w:numFmt w:val="bullet"/>
      <w:lvlText w:val=""/>
      <w:lvlJc w:val="left"/>
      <w:pPr>
        <w:ind w:left="7710" w:hanging="360"/>
      </w:pPr>
      <w:rPr>
        <w:rFonts w:ascii="Wingdings" w:hAnsi="Wingdings" w:hint="default"/>
      </w:rPr>
    </w:lvl>
  </w:abstractNum>
  <w:abstractNum w:abstractNumId="3" w15:restartNumberingAfterBreak="0">
    <w:nsid w:val="1A3350A8"/>
    <w:multiLevelType w:val="hybridMultilevel"/>
    <w:tmpl w:val="E57417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B61A9E"/>
    <w:multiLevelType w:val="hybridMultilevel"/>
    <w:tmpl w:val="1C1811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447797B"/>
    <w:multiLevelType w:val="hybridMultilevel"/>
    <w:tmpl w:val="7034F2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AC80138"/>
    <w:multiLevelType w:val="hybridMultilevel"/>
    <w:tmpl w:val="E5BA92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492C6C"/>
    <w:multiLevelType w:val="hybridMultilevel"/>
    <w:tmpl w:val="E2E644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2C2094A"/>
    <w:multiLevelType w:val="hybridMultilevel"/>
    <w:tmpl w:val="11E4B0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450B82"/>
    <w:multiLevelType w:val="hybridMultilevel"/>
    <w:tmpl w:val="76E241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2E040EB"/>
    <w:multiLevelType w:val="hybridMultilevel"/>
    <w:tmpl w:val="846A63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69B6603"/>
    <w:multiLevelType w:val="hybridMultilevel"/>
    <w:tmpl w:val="8EEA15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7B2315A"/>
    <w:multiLevelType w:val="hybridMultilevel"/>
    <w:tmpl w:val="1BA4A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7035D9"/>
    <w:multiLevelType w:val="hybridMultilevel"/>
    <w:tmpl w:val="0B1A5C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DAD0928"/>
    <w:multiLevelType w:val="hybridMultilevel"/>
    <w:tmpl w:val="230862C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4902E36"/>
    <w:multiLevelType w:val="hybridMultilevel"/>
    <w:tmpl w:val="22242CFC"/>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6" w15:restartNumberingAfterBreak="0">
    <w:nsid w:val="67AD1638"/>
    <w:multiLevelType w:val="hybridMultilevel"/>
    <w:tmpl w:val="50263A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0BC33B7"/>
    <w:multiLevelType w:val="hybridMultilevel"/>
    <w:tmpl w:val="3CD040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CD30DCC"/>
    <w:multiLevelType w:val="hybridMultilevel"/>
    <w:tmpl w:val="1BBC86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4"/>
  </w:num>
  <w:num w:numId="4">
    <w:abstractNumId w:val="16"/>
  </w:num>
  <w:num w:numId="5">
    <w:abstractNumId w:val="5"/>
  </w:num>
  <w:num w:numId="6">
    <w:abstractNumId w:val="2"/>
  </w:num>
  <w:num w:numId="7">
    <w:abstractNumId w:val="7"/>
  </w:num>
  <w:num w:numId="8">
    <w:abstractNumId w:val="10"/>
  </w:num>
  <w:num w:numId="9">
    <w:abstractNumId w:val="8"/>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8"/>
  </w:num>
  <w:num w:numId="12">
    <w:abstractNumId w:val="6"/>
  </w:num>
  <w:num w:numId="13">
    <w:abstractNumId w:val="17"/>
  </w:num>
  <w:num w:numId="14">
    <w:abstractNumId w:val="11"/>
  </w:num>
  <w:num w:numId="15">
    <w:abstractNumId w:val="13"/>
  </w:num>
  <w:num w:numId="16">
    <w:abstractNumId w:val="1"/>
  </w:num>
  <w:num w:numId="17">
    <w:abstractNumId w:val="9"/>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4D6C"/>
    <w:rsid w:val="0003436A"/>
    <w:rsid w:val="00034F71"/>
    <w:rsid w:val="000571A7"/>
    <w:rsid w:val="000875D8"/>
    <w:rsid w:val="00092562"/>
    <w:rsid w:val="000E04D5"/>
    <w:rsid w:val="00156DD6"/>
    <w:rsid w:val="00175B2C"/>
    <w:rsid w:val="001951D7"/>
    <w:rsid w:val="001B265B"/>
    <w:rsid w:val="001C6ADD"/>
    <w:rsid w:val="001D1CAC"/>
    <w:rsid w:val="001D51FE"/>
    <w:rsid w:val="002332C3"/>
    <w:rsid w:val="002B55D5"/>
    <w:rsid w:val="002E0EBC"/>
    <w:rsid w:val="003240D4"/>
    <w:rsid w:val="00331356"/>
    <w:rsid w:val="003F10EB"/>
    <w:rsid w:val="00407E1B"/>
    <w:rsid w:val="0046557C"/>
    <w:rsid w:val="00495147"/>
    <w:rsid w:val="004D21C2"/>
    <w:rsid w:val="004E436C"/>
    <w:rsid w:val="00520F25"/>
    <w:rsid w:val="005A0A4D"/>
    <w:rsid w:val="005D0BFF"/>
    <w:rsid w:val="00635149"/>
    <w:rsid w:val="00684E84"/>
    <w:rsid w:val="006D6AE6"/>
    <w:rsid w:val="00753C5C"/>
    <w:rsid w:val="00757091"/>
    <w:rsid w:val="007B74B0"/>
    <w:rsid w:val="007C070D"/>
    <w:rsid w:val="007F2345"/>
    <w:rsid w:val="007F404D"/>
    <w:rsid w:val="00807C45"/>
    <w:rsid w:val="0081218D"/>
    <w:rsid w:val="008D31F8"/>
    <w:rsid w:val="008E0622"/>
    <w:rsid w:val="00921ECF"/>
    <w:rsid w:val="00955C00"/>
    <w:rsid w:val="00974D6C"/>
    <w:rsid w:val="009C727A"/>
    <w:rsid w:val="00A32252"/>
    <w:rsid w:val="00AA5852"/>
    <w:rsid w:val="00AC3273"/>
    <w:rsid w:val="00AD555E"/>
    <w:rsid w:val="00B11AA5"/>
    <w:rsid w:val="00B80C22"/>
    <w:rsid w:val="00B85B84"/>
    <w:rsid w:val="00B85D47"/>
    <w:rsid w:val="00BE0B6B"/>
    <w:rsid w:val="00C205F5"/>
    <w:rsid w:val="00C4465A"/>
    <w:rsid w:val="00C520CA"/>
    <w:rsid w:val="00C91C23"/>
    <w:rsid w:val="00D10A59"/>
    <w:rsid w:val="00D15496"/>
    <w:rsid w:val="00D40427"/>
    <w:rsid w:val="00DF1045"/>
    <w:rsid w:val="00DF1880"/>
    <w:rsid w:val="00E350D2"/>
    <w:rsid w:val="00E377B7"/>
    <w:rsid w:val="00E82AD6"/>
    <w:rsid w:val="00EC0AEA"/>
    <w:rsid w:val="00EF2C40"/>
    <w:rsid w:val="00F70DCB"/>
    <w:rsid w:val="00F7238D"/>
    <w:rsid w:val="00F81FED"/>
    <w:rsid w:val="00F82787"/>
    <w:rsid w:val="00FB1C3E"/>
    <w:rsid w:val="00FC7E74"/>
    <w:rsid w:val="00FF46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57C"/>
    <w:pPr>
      <w:spacing w:after="200" w:line="276" w:lineRule="auto"/>
    </w:pPr>
    <w:rPr>
      <w:sz w:val="22"/>
      <w:szCs w:val="22"/>
      <w:lang w:eastAsia="en-US"/>
    </w:rPr>
  </w:style>
  <w:style w:type="paragraph" w:styleId="Heading1">
    <w:name w:val="heading 1"/>
    <w:basedOn w:val="Normal"/>
    <w:next w:val="Normal"/>
    <w:link w:val="Heading1Char"/>
    <w:uiPriority w:val="9"/>
    <w:qFormat/>
    <w:rsid w:val="0033135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3135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31356"/>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D6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74D6C"/>
    <w:rPr>
      <w:rFonts w:ascii="Tahoma" w:hAnsi="Tahoma" w:cs="Tahoma"/>
      <w:sz w:val="16"/>
      <w:szCs w:val="16"/>
    </w:rPr>
  </w:style>
  <w:style w:type="paragraph" w:styleId="TOC1">
    <w:name w:val="toc 1"/>
    <w:basedOn w:val="Normal"/>
    <w:next w:val="Normal"/>
    <w:autoRedefine/>
    <w:uiPriority w:val="39"/>
    <w:unhideWhenUsed/>
    <w:qFormat/>
    <w:rsid w:val="00955C00"/>
    <w:pPr>
      <w:spacing w:before="360" w:after="360"/>
    </w:pPr>
    <w:rPr>
      <w:rFonts w:cs="Calibri"/>
      <w:b/>
      <w:bCs/>
      <w:caps/>
      <w:u w:val="single"/>
    </w:rPr>
  </w:style>
  <w:style w:type="paragraph" w:styleId="TOC2">
    <w:name w:val="toc 2"/>
    <w:basedOn w:val="Normal"/>
    <w:next w:val="Normal"/>
    <w:autoRedefine/>
    <w:uiPriority w:val="39"/>
    <w:unhideWhenUsed/>
    <w:qFormat/>
    <w:rsid w:val="00955C00"/>
    <w:pPr>
      <w:spacing w:after="0"/>
    </w:pPr>
    <w:rPr>
      <w:rFonts w:cs="Calibri"/>
      <w:b/>
      <w:bCs/>
      <w:smallCaps/>
    </w:rPr>
  </w:style>
  <w:style w:type="paragraph" w:styleId="TOC3">
    <w:name w:val="toc 3"/>
    <w:basedOn w:val="Normal"/>
    <w:next w:val="Normal"/>
    <w:autoRedefine/>
    <w:uiPriority w:val="39"/>
    <w:unhideWhenUsed/>
    <w:qFormat/>
    <w:rsid w:val="00955C00"/>
    <w:pPr>
      <w:spacing w:after="0"/>
    </w:pPr>
    <w:rPr>
      <w:rFonts w:cs="Calibri"/>
      <w:smallCaps/>
    </w:rPr>
  </w:style>
  <w:style w:type="paragraph" w:styleId="TOC4">
    <w:name w:val="toc 4"/>
    <w:basedOn w:val="Normal"/>
    <w:next w:val="Normal"/>
    <w:autoRedefine/>
    <w:uiPriority w:val="39"/>
    <w:unhideWhenUsed/>
    <w:rsid w:val="00955C00"/>
    <w:pPr>
      <w:spacing w:after="0"/>
    </w:pPr>
    <w:rPr>
      <w:rFonts w:cs="Calibri"/>
    </w:rPr>
  </w:style>
  <w:style w:type="paragraph" w:styleId="TOC5">
    <w:name w:val="toc 5"/>
    <w:basedOn w:val="Normal"/>
    <w:next w:val="Normal"/>
    <w:autoRedefine/>
    <w:uiPriority w:val="39"/>
    <w:unhideWhenUsed/>
    <w:rsid w:val="00955C00"/>
    <w:pPr>
      <w:spacing w:after="0"/>
    </w:pPr>
    <w:rPr>
      <w:rFonts w:cs="Calibri"/>
    </w:rPr>
  </w:style>
  <w:style w:type="paragraph" w:styleId="TOC6">
    <w:name w:val="toc 6"/>
    <w:basedOn w:val="Normal"/>
    <w:next w:val="Normal"/>
    <w:autoRedefine/>
    <w:uiPriority w:val="39"/>
    <w:unhideWhenUsed/>
    <w:rsid w:val="00955C00"/>
    <w:pPr>
      <w:spacing w:after="0"/>
    </w:pPr>
    <w:rPr>
      <w:rFonts w:cs="Calibri"/>
    </w:rPr>
  </w:style>
  <w:style w:type="paragraph" w:styleId="TOC7">
    <w:name w:val="toc 7"/>
    <w:basedOn w:val="Normal"/>
    <w:next w:val="Normal"/>
    <w:autoRedefine/>
    <w:uiPriority w:val="39"/>
    <w:unhideWhenUsed/>
    <w:rsid w:val="00955C00"/>
    <w:pPr>
      <w:spacing w:after="0"/>
    </w:pPr>
    <w:rPr>
      <w:rFonts w:cs="Calibri"/>
    </w:rPr>
  </w:style>
  <w:style w:type="paragraph" w:styleId="TOC8">
    <w:name w:val="toc 8"/>
    <w:basedOn w:val="Normal"/>
    <w:next w:val="Normal"/>
    <w:autoRedefine/>
    <w:uiPriority w:val="39"/>
    <w:unhideWhenUsed/>
    <w:rsid w:val="00955C00"/>
    <w:pPr>
      <w:spacing w:after="0"/>
    </w:pPr>
    <w:rPr>
      <w:rFonts w:cs="Calibri"/>
    </w:rPr>
  </w:style>
  <w:style w:type="paragraph" w:styleId="TOC9">
    <w:name w:val="toc 9"/>
    <w:basedOn w:val="Normal"/>
    <w:next w:val="Normal"/>
    <w:autoRedefine/>
    <w:uiPriority w:val="39"/>
    <w:unhideWhenUsed/>
    <w:rsid w:val="00955C00"/>
    <w:pPr>
      <w:spacing w:after="0"/>
    </w:pPr>
    <w:rPr>
      <w:rFonts w:cs="Calibri"/>
    </w:rPr>
  </w:style>
  <w:style w:type="paragraph" w:styleId="ListParagraph">
    <w:name w:val="List Paragraph"/>
    <w:basedOn w:val="Normal"/>
    <w:uiPriority w:val="34"/>
    <w:qFormat/>
    <w:rsid w:val="007B74B0"/>
    <w:pPr>
      <w:ind w:left="720"/>
      <w:contextualSpacing/>
    </w:pPr>
  </w:style>
  <w:style w:type="paragraph" w:styleId="Header">
    <w:name w:val="header"/>
    <w:basedOn w:val="Normal"/>
    <w:link w:val="HeaderChar"/>
    <w:uiPriority w:val="99"/>
    <w:unhideWhenUsed/>
    <w:rsid w:val="00520F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0F25"/>
  </w:style>
  <w:style w:type="paragraph" w:styleId="Footer">
    <w:name w:val="footer"/>
    <w:basedOn w:val="Normal"/>
    <w:link w:val="FooterChar"/>
    <w:uiPriority w:val="99"/>
    <w:unhideWhenUsed/>
    <w:rsid w:val="00520F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0F25"/>
  </w:style>
  <w:style w:type="paragraph" w:styleId="Index1">
    <w:name w:val="index 1"/>
    <w:basedOn w:val="Normal"/>
    <w:next w:val="Normal"/>
    <w:autoRedefine/>
    <w:uiPriority w:val="99"/>
    <w:unhideWhenUsed/>
    <w:rsid w:val="00520F25"/>
    <w:pPr>
      <w:spacing w:after="0"/>
      <w:ind w:left="220" w:hanging="220"/>
    </w:pPr>
    <w:rPr>
      <w:rFonts w:cs="Calibri"/>
      <w:sz w:val="18"/>
      <w:szCs w:val="18"/>
    </w:rPr>
  </w:style>
  <w:style w:type="paragraph" w:styleId="Index2">
    <w:name w:val="index 2"/>
    <w:basedOn w:val="Normal"/>
    <w:next w:val="Normal"/>
    <w:autoRedefine/>
    <w:uiPriority w:val="99"/>
    <w:unhideWhenUsed/>
    <w:rsid w:val="00520F25"/>
    <w:pPr>
      <w:spacing w:after="0"/>
      <w:ind w:left="440" w:hanging="220"/>
    </w:pPr>
    <w:rPr>
      <w:rFonts w:cs="Calibri"/>
      <w:sz w:val="18"/>
      <w:szCs w:val="18"/>
    </w:rPr>
  </w:style>
  <w:style w:type="paragraph" w:styleId="Index3">
    <w:name w:val="index 3"/>
    <w:basedOn w:val="Normal"/>
    <w:next w:val="Normal"/>
    <w:autoRedefine/>
    <w:uiPriority w:val="99"/>
    <w:unhideWhenUsed/>
    <w:rsid w:val="00520F25"/>
    <w:pPr>
      <w:spacing w:after="0"/>
      <w:ind w:left="660" w:hanging="220"/>
    </w:pPr>
    <w:rPr>
      <w:rFonts w:cs="Calibri"/>
      <w:sz w:val="18"/>
      <w:szCs w:val="18"/>
    </w:rPr>
  </w:style>
  <w:style w:type="paragraph" w:styleId="Index4">
    <w:name w:val="index 4"/>
    <w:basedOn w:val="Normal"/>
    <w:next w:val="Normal"/>
    <w:autoRedefine/>
    <w:uiPriority w:val="99"/>
    <w:unhideWhenUsed/>
    <w:rsid w:val="00520F25"/>
    <w:pPr>
      <w:spacing w:after="0"/>
      <w:ind w:left="880" w:hanging="220"/>
    </w:pPr>
    <w:rPr>
      <w:rFonts w:cs="Calibri"/>
      <w:sz w:val="18"/>
      <w:szCs w:val="18"/>
    </w:rPr>
  </w:style>
  <w:style w:type="paragraph" w:styleId="Index5">
    <w:name w:val="index 5"/>
    <w:basedOn w:val="Normal"/>
    <w:next w:val="Normal"/>
    <w:autoRedefine/>
    <w:uiPriority w:val="99"/>
    <w:unhideWhenUsed/>
    <w:rsid w:val="00520F25"/>
    <w:pPr>
      <w:spacing w:after="0"/>
      <w:ind w:left="1100" w:hanging="220"/>
    </w:pPr>
    <w:rPr>
      <w:rFonts w:cs="Calibri"/>
      <w:sz w:val="18"/>
      <w:szCs w:val="18"/>
    </w:rPr>
  </w:style>
  <w:style w:type="paragraph" w:styleId="Index6">
    <w:name w:val="index 6"/>
    <w:basedOn w:val="Normal"/>
    <w:next w:val="Normal"/>
    <w:autoRedefine/>
    <w:uiPriority w:val="99"/>
    <w:unhideWhenUsed/>
    <w:rsid w:val="00520F25"/>
    <w:pPr>
      <w:spacing w:after="0"/>
      <w:ind w:left="1320" w:hanging="220"/>
    </w:pPr>
    <w:rPr>
      <w:rFonts w:cs="Calibri"/>
      <w:sz w:val="18"/>
      <w:szCs w:val="18"/>
    </w:rPr>
  </w:style>
  <w:style w:type="paragraph" w:styleId="Index7">
    <w:name w:val="index 7"/>
    <w:basedOn w:val="Normal"/>
    <w:next w:val="Normal"/>
    <w:autoRedefine/>
    <w:uiPriority w:val="99"/>
    <w:unhideWhenUsed/>
    <w:rsid w:val="00520F25"/>
    <w:pPr>
      <w:spacing w:after="0"/>
      <w:ind w:left="1540" w:hanging="220"/>
    </w:pPr>
    <w:rPr>
      <w:rFonts w:cs="Calibri"/>
      <w:sz w:val="18"/>
      <w:szCs w:val="18"/>
    </w:rPr>
  </w:style>
  <w:style w:type="paragraph" w:styleId="Index8">
    <w:name w:val="index 8"/>
    <w:basedOn w:val="Normal"/>
    <w:next w:val="Normal"/>
    <w:autoRedefine/>
    <w:uiPriority w:val="99"/>
    <w:unhideWhenUsed/>
    <w:rsid w:val="00520F25"/>
    <w:pPr>
      <w:spacing w:after="0"/>
      <w:ind w:left="1760" w:hanging="220"/>
    </w:pPr>
    <w:rPr>
      <w:rFonts w:cs="Calibri"/>
      <w:sz w:val="18"/>
      <w:szCs w:val="18"/>
    </w:rPr>
  </w:style>
  <w:style w:type="paragraph" w:styleId="Index9">
    <w:name w:val="index 9"/>
    <w:basedOn w:val="Normal"/>
    <w:next w:val="Normal"/>
    <w:autoRedefine/>
    <w:uiPriority w:val="99"/>
    <w:unhideWhenUsed/>
    <w:rsid w:val="00520F25"/>
    <w:pPr>
      <w:spacing w:after="0"/>
      <w:ind w:left="1980" w:hanging="220"/>
    </w:pPr>
    <w:rPr>
      <w:rFonts w:cs="Calibri"/>
      <w:sz w:val="18"/>
      <w:szCs w:val="18"/>
    </w:rPr>
  </w:style>
  <w:style w:type="paragraph" w:styleId="IndexHeading">
    <w:name w:val="index heading"/>
    <w:basedOn w:val="Normal"/>
    <w:next w:val="Index1"/>
    <w:uiPriority w:val="99"/>
    <w:unhideWhenUsed/>
    <w:rsid w:val="00520F25"/>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rPr>
  </w:style>
  <w:style w:type="table" w:styleId="TableGrid">
    <w:name w:val="Table Grid"/>
    <w:basedOn w:val="TableNormal"/>
    <w:uiPriority w:val="59"/>
    <w:rsid w:val="00407E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10A59"/>
  </w:style>
  <w:style w:type="character" w:styleId="Strong">
    <w:name w:val="Strong"/>
    <w:uiPriority w:val="22"/>
    <w:qFormat/>
    <w:rsid w:val="00D10A59"/>
    <w:rPr>
      <w:b/>
      <w:bCs/>
    </w:rPr>
  </w:style>
  <w:style w:type="character" w:styleId="Hyperlink">
    <w:name w:val="Hyperlink"/>
    <w:uiPriority w:val="99"/>
    <w:unhideWhenUsed/>
    <w:rsid w:val="00D10A59"/>
    <w:rPr>
      <w:color w:val="0000FF"/>
      <w:u w:val="single"/>
    </w:rPr>
  </w:style>
  <w:style w:type="paragraph" w:styleId="NoSpacing">
    <w:name w:val="No Spacing"/>
    <w:link w:val="NoSpacingChar"/>
    <w:uiPriority w:val="1"/>
    <w:qFormat/>
    <w:rsid w:val="00331356"/>
    <w:rPr>
      <w:rFonts w:eastAsia="Times New Roman"/>
      <w:sz w:val="22"/>
      <w:szCs w:val="22"/>
      <w:lang w:eastAsia="en-US"/>
    </w:rPr>
  </w:style>
  <w:style w:type="character" w:customStyle="1" w:styleId="NoSpacingChar">
    <w:name w:val="No Spacing Char"/>
    <w:link w:val="NoSpacing"/>
    <w:uiPriority w:val="1"/>
    <w:rsid w:val="00331356"/>
    <w:rPr>
      <w:rFonts w:eastAsia="Times New Roman"/>
    </w:rPr>
  </w:style>
  <w:style w:type="character" w:customStyle="1" w:styleId="Heading1Char">
    <w:name w:val="Heading 1 Char"/>
    <w:link w:val="Heading1"/>
    <w:uiPriority w:val="9"/>
    <w:rsid w:val="00331356"/>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331356"/>
    <w:pPr>
      <w:outlineLvl w:val="9"/>
    </w:pPr>
  </w:style>
  <w:style w:type="character" w:customStyle="1" w:styleId="Heading2Char">
    <w:name w:val="Heading 2 Char"/>
    <w:link w:val="Heading2"/>
    <w:uiPriority w:val="9"/>
    <w:rsid w:val="00331356"/>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31356"/>
    <w:rPr>
      <w:rFonts w:ascii="Cambria" w:eastAsia="Times New Roman" w:hAnsi="Cambria" w:cs="Times New Roman"/>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84886">
      <w:bodyDiv w:val="1"/>
      <w:marLeft w:val="0"/>
      <w:marRight w:val="0"/>
      <w:marTop w:val="0"/>
      <w:marBottom w:val="0"/>
      <w:divBdr>
        <w:top w:val="none" w:sz="0" w:space="0" w:color="auto"/>
        <w:left w:val="none" w:sz="0" w:space="0" w:color="auto"/>
        <w:bottom w:val="none" w:sz="0" w:space="0" w:color="auto"/>
        <w:right w:val="none" w:sz="0" w:space="0" w:color="auto"/>
      </w:divBdr>
    </w:div>
    <w:div w:id="665983600">
      <w:bodyDiv w:val="1"/>
      <w:marLeft w:val="0"/>
      <w:marRight w:val="0"/>
      <w:marTop w:val="0"/>
      <w:marBottom w:val="0"/>
      <w:divBdr>
        <w:top w:val="none" w:sz="0" w:space="0" w:color="auto"/>
        <w:left w:val="none" w:sz="0" w:space="0" w:color="auto"/>
        <w:bottom w:val="none" w:sz="0" w:space="0" w:color="auto"/>
        <w:right w:val="none" w:sz="0" w:space="0" w:color="auto"/>
      </w:divBdr>
    </w:div>
    <w:div w:id="704907586">
      <w:bodyDiv w:val="1"/>
      <w:marLeft w:val="0"/>
      <w:marRight w:val="0"/>
      <w:marTop w:val="0"/>
      <w:marBottom w:val="0"/>
      <w:divBdr>
        <w:top w:val="none" w:sz="0" w:space="0" w:color="auto"/>
        <w:left w:val="none" w:sz="0" w:space="0" w:color="auto"/>
        <w:bottom w:val="none" w:sz="0" w:space="0" w:color="auto"/>
        <w:right w:val="none" w:sz="0" w:space="0" w:color="auto"/>
      </w:divBdr>
    </w:div>
    <w:div w:id="795562217">
      <w:bodyDiv w:val="1"/>
      <w:marLeft w:val="0"/>
      <w:marRight w:val="0"/>
      <w:marTop w:val="0"/>
      <w:marBottom w:val="0"/>
      <w:divBdr>
        <w:top w:val="none" w:sz="0" w:space="0" w:color="auto"/>
        <w:left w:val="none" w:sz="0" w:space="0" w:color="auto"/>
        <w:bottom w:val="none" w:sz="0" w:space="0" w:color="auto"/>
        <w:right w:val="none" w:sz="0" w:space="0" w:color="auto"/>
      </w:divBdr>
    </w:div>
    <w:div w:id="821237435">
      <w:bodyDiv w:val="1"/>
      <w:marLeft w:val="0"/>
      <w:marRight w:val="0"/>
      <w:marTop w:val="0"/>
      <w:marBottom w:val="0"/>
      <w:divBdr>
        <w:top w:val="none" w:sz="0" w:space="0" w:color="auto"/>
        <w:left w:val="none" w:sz="0" w:space="0" w:color="auto"/>
        <w:bottom w:val="none" w:sz="0" w:space="0" w:color="auto"/>
        <w:right w:val="none" w:sz="0" w:space="0" w:color="auto"/>
      </w:divBdr>
    </w:div>
    <w:div w:id="1237667500">
      <w:bodyDiv w:val="1"/>
      <w:marLeft w:val="0"/>
      <w:marRight w:val="0"/>
      <w:marTop w:val="0"/>
      <w:marBottom w:val="0"/>
      <w:divBdr>
        <w:top w:val="none" w:sz="0" w:space="0" w:color="auto"/>
        <w:left w:val="none" w:sz="0" w:space="0" w:color="auto"/>
        <w:bottom w:val="none" w:sz="0" w:space="0" w:color="auto"/>
        <w:right w:val="none" w:sz="0" w:space="0" w:color="auto"/>
      </w:divBdr>
    </w:div>
    <w:div w:id="1408303875">
      <w:bodyDiv w:val="1"/>
      <w:marLeft w:val="0"/>
      <w:marRight w:val="0"/>
      <w:marTop w:val="0"/>
      <w:marBottom w:val="0"/>
      <w:divBdr>
        <w:top w:val="none" w:sz="0" w:space="0" w:color="auto"/>
        <w:left w:val="none" w:sz="0" w:space="0" w:color="auto"/>
        <w:bottom w:val="none" w:sz="0" w:space="0" w:color="auto"/>
        <w:right w:val="none" w:sz="0" w:space="0" w:color="auto"/>
      </w:divBdr>
    </w:div>
    <w:div w:id="1575503954">
      <w:bodyDiv w:val="1"/>
      <w:marLeft w:val="0"/>
      <w:marRight w:val="0"/>
      <w:marTop w:val="0"/>
      <w:marBottom w:val="0"/>
      <w:divBdr>
        <w:top w:val="none" w:sz="0" w:space="0" w:color="auto"/>
        <w:left w:val="none" w:sz="0" w:space="0" w:color="auto"/>
        <w:bottom w:val="none" w:sz="0" w:space="0" w:color="auto"/>
        <w:right w:val="none" w:sz="0" w:space="0" w:color="auto"/>
      </w:divBdr>
    </w:div>
    <w:div w:id="1947810768">
      <w:bodyDiv w:val="1"/>
      <w:marLeft w:val="0"/>
      <w:marRight w:val="0"/>
      <w:marTop w:val="0"/>
      <w:marBottom w:val="0"/>
      <w:divBdr>
        <w:top w:val="none" w:sz="0" w:space="0" w:color="auto"/>
        <w:left w:val="none" w:sz="0" w:space="0" w:color="auto"/>
        <w:bottom w:val="none" w:sz="0" w:space="0" w:color="auto"/>
        <w:right w:val="none" w:sz="0" w:space="0" w:color="auto"/>
      </w:divBdr>
    </w:div>
    <w:div w:id="195698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dijaski.net/geografija/referati.html?r=geo_ref_nemcija_03__predstavitev.pp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google.si/imgres?start=241&amp;hl=sl&amp;sa=X&amp;biw=1024&amp;bih=719&amp;addh=36&amp;tbm=isch&amp;prmd=imvns&amp;tbnid=AVQ5KOYC5HA7DM:&amp;imgrefurl=htt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sola-rodica.si/vilma/Plakati/Nemcija%207b%20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google.s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svarog.si/geografija/index.php?page_id=11077" TargetMode="External"/><Relationship Id="rId36" Type="http://schemas.openxmlformats.org/officeDocument/2006/relationships/fontTable" Target="fontTable.xml"/><Relationship Id="rId10" Type="http://schemas.openxmlformats.org/officeDocument/2006/relationships/hyperlink" Target="file:///C:\Users\Uporabnik\Desktop\nem&#269;ija.docx" TargetMode="External"/><Relationship Id="rId19" Type="http://schemas.openxmlformats.org/officeDocument/2006/relationships/image" Target="media/image11.jpeg"/><Relationship Id="rId31" Type="http://schemas.openxmlformats.org/officeDocument/2006/relationships/hyperlink" Target="http://europa.eu/about-eu/countries/member-countries/germany/index_sl.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l.wikipedia.org/wiki/Nem%C4%8Dija"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2FF02-AC16-4A22-8A9F-81AB9A7F3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2902</Words>
  <Characters>16547</Characters>
  <Application>Microsoft Office Word</Application>
  <DocSecurity>0</DocSecurity>
  <Lines>137</Lines>
  <Paragraphs>38</Paragraphs>
  <ScaleCrop>false</ScaleCrop>
  <Company/>
  <LinksUpToDate>false</LinksUpToDate>
  <CharactersWithSpaces>19411</CharactersWithSpaces>
  <SharedDoc>false</SharedDoc>
  <HLinks>
    <vt:vector size="186" baseType="variant">
      <vt:variant>
        <vt:i4>4063303</vt:i4>
      </vt:variant>
      <vt:variant>
        <vt:i4>165</vt:i4>
      </vt:variant>
      <vt:variant>
        <vt:i4>0</vt:i4>
      </vt:variant>
      <vt:variant>
        <vt:i4>5</vt:i4>
      </vt:variant>
      <vt:variant>
        <vt:lpwstr>http://www.dijaski.net/geografija/referati.html?r=geo_ref_nemcija_03__predstavitev.ppt</vt:lpwstr>
      </vt:variant>
      <vt:variant>
        <vt:lpwstr/>
      </vt:variant>
      <vt:variant>
        <vt:i4>2162740</vt:i4>
      </vt:variant>
      <vt:variant>
        <vt:i4>162</vt:i4>
      </vt:variant>
      <vt:variant>
        <vt:i4>0</vt:i4>
      </vt:variant>
      <vt:variant>
        <vt:i4>5</vt:i4>
      </vt:variant>
      <vt:variant>
        <vt:lpwstr>http://www.google.si/imgres?start=241&amp;hl=sl&amp;sa=X&amp;biw=1024&amp;bih=719&amp;addh=36&amp;tbm=isch&amp;prmd=imvns&amp;tbnid=AVQ5KOYC5HA7DM:&amp;imgrefurl=http</vt:lpwstr>
      </vt:variant>
      <vt:variant>
        <vt:lpwstr/>
      </vt:variant>
      <vt:variant>
        <vt:i4>3145784</vt:i4>
      </vt:variant>
      <vt:variant>
        <vt:i4>159</vt:i4>
      </vt:variant>
      <vt:variant>
        <vt:i4>0</vt:i4>
      </vt:variant>
      <vt:variant>
        <vt:i4>5</vt:i4>
      </vt:variant>
      <vt:variant>
        <vt:lpwstr>https://www.google.si/</vt:lpwstr>
      </vt:variant>
      <vt:variant>
        <vt:lpwstr>hl=sl&amp;gs_nf=1&amp;tok=hnltD5hOXgVaxcHS0N-oxg&amp;cp=4&amp;gs_id=y&amp;xhr=t&amp;q=nem%C4%8Dija&amp;pf=p&amp;output=search&amp;sclient=psy</vt:lpwstr>
      </vt:variant>
      <vt:variant>
        <vt:i4>4325479</vt:i4>
      </vt:variant>
      <vt:variant>
        <vt:i4>156</vt:i4>
      </vt:variant>
      <vt:variant>
        <vt:i4>0</vt:i4>
      </vt:variant>
      <vt:variant>
        <vt:i4>5</vt:i4>
      </vt:variant>
      <vt:variant>
        <vt:lpwstr>http://europa.eu/about-eu/countries/member-countries/germany/index_sl.htm</vt:lpwstr>
      </vt:variant>
      <vt:variant>
        <vt:lpwstr/>
      </vt:variant>
      <vt:variant>
        <vt:i4>4325394</vt:i4>
      </vt:variant>
      <vt:variant>
        <vt:i4>153</vt:i4>
      </vt:variant>
      <vt:variant>
        <vt:i4>0</vt:i4>
      </vt:variant>
      <vt:variant>
        <vt:i4>5</vt:i4>
      </vt:variant>
      <vt:variant>
        <vt:lpwstr>http://sl.wikipedia.org/wiki/Nem%C4%8Dija</vt:lpwstr>
      </vt:variant>
      <vt:variant>
        <vt:lpwstr/>
      </vt:variant>
      <vt:variant>
        <vt:i4>83</vt:i4>
      </vt:variant>
      <vt:variant>
        <vt:i4>150</vt:i4>
      </vt:variant>
      <vt:variant>
        <vt:i4>0</vt:i4>
      </vt:variant>
      <vt:variant>
        <vt:i4>5</vt:i4>
      </vt:variant>
      <vt:variant>
        <vt:lpwstr>http://www.sola-rodica.si/vilma/Plakati/Nemcija 7b 11.pdf</vt:lpwstr>
      </vt:variant>
      <vt:variant>
        <vt:lpwstr/>
      </vt:variant>
      <vt:variant>
        <vt:i4>7077980</vt:i4>
      </vt:variant>
      <vt:variant>
        <vt:i4>147</vt:i4>
      </vt:variant>
      <vt:variant>
        <vt:i4>0</vt:i4>
      </vt:variant>
      <vt:variant>
        <vt:i4>5</vt:i4>
      </vt:variant>
      <vt:variant>
        <vt:lpwstr>http://www.svarog.si/geografija/index.php?page_id=11077</vt:lpwstr>
      </vt:variant>
      <vt:variant>
        <vt:lpwstr/>
      </vt:variant>
      <vt:variant>
        <vt:i4>1376316</vt:i4>
      </vt:variant>
      <vt:variant>
        <vt:i4>140</vt:i4>
      </vt:variant>
      <vt:variant>
        <vt:i4>0</vt:i4>
      </vt:variant>
      <vt:variant>
        <vt:i4>5</vt:i4>
      </vt:variant>
      <vt:variant>
        <vt:lpwstr/>
      </vt:variant>
      <vt:variant>
        <vt:lpwstr>_Toc340675857</vt:lpwstr>
      </vt:variant>
      <vt:variant>
        <vt:i4>1376316</vt:i4>
      </vt:variant>
      <vt:variant>
        <vt:i4>134</vt:i4>
      </vt:variant>
      <vt:variant>
        <vt:i4>0</vt:i4>
      </vt:variant>
      <vt:variant>
        <vt:i4>5</vt:i4>
      </vt:variant>
      <vt:variant>
        <vt:lpwstr/>
      </vt:variant>
      <vt:variant>
        <vt:lpwstr>_Toc340675856</vt:lpwstr>
      </vt:variant>
      <vt:variant>
        <vt:i4>2949493</vt:i4>
      </vt:variant>
      <vt:variant>
        <vt:i4>128</vt:i4>
      </vt:variant>
      <vt:variant>
        <vt:i4>0</vt:i4>
      </vt:variant>
      <vt:variant>
        <vt:i4>5</vt:i4>
      </vt:variant>
      <vt:variant>
        <vt:lpwstr>C:\Users\Uporabnik\Desktop\nemčija.docx</vt:lpwstr>
      </vt:variant>
      <vt:variant>
        <vt:lpwstr>_Toc340675855</vt:lpwstr>
      </vt:variant>
      <vt:variant>
        <vt:i4>1376316</vt:i4>
      </vt:variant>
      <vt:variant>
        <vt:i4>122</vt:i4>
      </vt:variant>
      <vt:variant>
        <vt:i4>0</vt:i4>
      </vt:variant>
      <vt:variant>
        <vt:i4>5</vt:i4>
      </vt:variant>
      <vt:variant>
        <vt:lpwstr/>
      </vt:variant>
      <vt:variant>
        <vt:lpwstr>_Toc340675854</vt:lpwstr>
      </vt:variant>
      <vt:variant>
        <vt:i4>1376316</vt:i4>
      </vt:variant>
      <vt:variant>
        <vt:i4>116</vt:i4>
      </vt:variant>
      <vt:variant>
        <vt:i4>0</vt:i4>
      </vt:variant>
      <vt:variant>
        <vt:i4>5</vt:i4>
      </vt:variant>
      <vt:variant>
        <vt:lpwstr/>
      </vt:variant>
      <vt:variant>
        <vt:lpwstr>_Toc340675853</vt:lpwstr>
      </vt:variant>
      <vt:variant>
        <vt:i4>1376316</vt:i4>
      </vt:variant>
      <vt:variant>
        <vt:i4>110</vt:i4>
      </vt:variant>
      <vt:variant>
        <vt:i4>0</vt:i4>
      </vt:variant>
      <vt:variant>
        <vt:i4>5</vt:i4>
      </vt:variant>
      <vt:variant>
        <vt:lpwstr/>
      </vt:variant>
      <vt:variant>
        <vt:lpwstr>_Toc340675852</vt:lpwstr>
      </vt:variant>
      <vt:variant>
        <vt:i4>1376316</vt:i4>
      </vt:variant>
      <vt:variant>
        <vt:i4>104</vt:i4>
      </vt:variant>
      <vt:variant>
        <vt:i4>0</vt:i4>
      </vt:variant>
      <vt:variant>
        <vt:i4>5</vt:i4>
      </vt:variant>
      <vt:variant>
        <vt:lpwstr/>
      </vt:variant>
      <vt:variant>
        <vt:lpwstr>_Toc340675851</vt:lpwstr>
      </vt:variant>
      <vt:variant>
        <vt:i4>1376316</vt:i4>
      </vt:variant>
      <vt:variant>
        <vt:i4>98</vt:i4>
      </vt:variant>
      <vt:variant>
        <vt:i4>0</vt:i4>
      </vt:variant>
      <vt:variant>
        <vt:i4>5</vt:i4>
      </vt:variant>
      <vt:variant>
        <vt:lpwstr/>
      </vt:variant>
      <vt:variant>
        <vt:lpwstr>_Toc340675850</vt:lpwstr>
      </vt:variant>
      <vt:variant>
        <vt:i4>1310780</vt:i4>
      </vt:variant>
      <vt:variant>
        <vt:i4>92</vt:i4>
      </vt:variant>
      <vt:variant>
        <vt:i4>0</vt:i4>
      </vt:variant>
      <vt:variant>
        <vt:i4>5</vt:i4>
      </vt:variant>
      <vt:variant>
        <vt:lpwstr/>
      </vt:variant>
      <vt:variant>
        <vt:lpwstr>_Toc340675849</vt:lpwstr>
      </vt:variant>
      <vt:variant>
        <vt:i4>1310780</vt:i4>
      </vt:variant>
      <vt:variant>
        <vt:i4>86</vt:i4>
      </vt:variant>
      <vt:variant>
        <vt:i4>0</vt:i4>
      </vt:variant>
      <vt:variant>
        <vt:i4>5</vt:i4>
      </vt:variant>
      <vt:variant>
        <vt:lpwstr/>
      </vt:variant>
      <vt:variant>
        <vt:lpwstr>_Toc340675848</vt:lpwstr>
      </vt:variant>
      <vt:variant>
        <vt:i4>1310780</vt:i4>
      </vt:variant>
      <vt:variant>
        <vt:i4>80</vt:i4>
      </vt:variant>
      <vt:variant>
        <vt:i4>0</vt:i4>
      </vt:variant>
      <vt:variant>
        <vt:i4>5</vt:i4>
      </vt:variant>
      <vt:variant>
        <vt:lpwstr/>
      </vt:variant>
      <vt:variant>
        <vt:lpwstr>_Toc340675847</vt:lpwstr>
      </vt:variant>
      <vt:variant>
        <vt:i4>1310780</vt:i4>
      </vt:variant>
      <vt:variant>
        <vt:i4>74</vt:i4>
      </vt:variant>
      <vt:variant>
        <vt:i4>0</vt:i4>
      </vt:variant>
      <vt:variant>
        <vt:i4>5</vt:i4>
      </vt:variant>
      <vt:variant>
        <vt:lpwstr/>
      </vt:variant>
      <vt:variant>
        <vt:lpwstr>_Toc340675846</vt:lpwstr>
      </vt:variant>
      <vt:variant>
        <vt:i4>1310780</vt:i4>
      </vt:variant>
      <vt:variant>
        <vt:i4>68</vt:i4>
      </vt:variant>
      <vt:variant>
        <vt:i4>0</vt:i4>
      </vt:variant>
      <vt:variant>
        <vt:i4>5</vt:i4>
      </vt:variant>
      <vt:variant>
        <vt:lpwstr/>
      </vt:variant>
      <vt:variant>
        <vt:lpwstr>_Toc340675845</vt:lpwstr>
      </vt:variant>
      <vt:variant>
        <vt:i4>1310780</vt:i4>
      </vt:variant>
      <vt:variant>
        <vt:i4>62</vt:i4>
      </vt:variant>
      <vt:variant>
        <vt:i4>0</vt:i4>
      </vt:variant>
      <vt:variant>
        <vt:i4>5</vt:i4>
      </vt:variant>
      <vt:variant>
        <vt:lpwstr/>
      </vt:variant>
      <vt:variant>
        <vt:lpwstr>_Toc340675844</vt:lpwstr>
      </vt:variant>
      <vt:variant>
        <vt:i4>1310780</vt:i4>
      </vt:variant>
      <vt:variant>
        <vt:i4>56</vt:i4>
      </vt:variant>
      <vt:variant>
        <vt:i4>0</vt:i4>
      </vt:variant>
      <vt:variant>
        <vt:i4>5</vt:i4>
      </vt:variant>
      <vt:variant>
        <vt:lpwstr/>
      </vt:variant>
      <vt:variant>
        <vt:lpwstr>_Toc340675843</vt:lpwstr>
      </vt:variant>
      <vt:variant>
        <vt:i4>1310780</vt:i4>
      </vt:variant>
      <vt:variant>
        <vt:i4>50</vt:i4>
      </vt:variant>
      <vt:variant>
        <vt:i4>0</vt:i4>
      </vt:variant>
      <vt:variant>
        <vt:i4>5</vt:i4>
      </vt:variant>
      <vt:variant>
        <vt:lpwstr/>
      </vt:variant>
      <vt:variant>
        <vt:lpwstr>_Toc340675842</vt:lpwstr>
      </vt:variant>
      <vt:variant>
        <vt:i4>1310780</vt:i4>
      </vt:variant>
      <vt:variant>
        <vt:i4>44</vt:i4>
      </vt:variant>
      <vt:variant>
        <vt:i4>0</vt:i4>
      </vt:variant>
      <vt:variant>
        <vt:i4>5</vt:i4>
      </vt:variant>
      <vt:variant>
        <vt:lpwstr/>
      </vt:variant>
      <vt:variant>
        <vt:lpwstr>_Toc340675841</vt:lpwstr>
      </vt:variant>
      <vt:variant>
        <vt:i4>1310780</vt:i4>
      </vt:variant>
      <vt:variant>
        <vt:i4>38</vt:i4>
      </vt:variant>
      <vt:variant>
        <vt:i4>0</vt:i4>
      </vt:variant>
      <vt:variant>
        <vt:i4>5</vt:i4>
      </vt:variant>
      <vt:variant>
        <vt:lpwstr/>
      </vt:variant>
      <vt:variant>
        <vt:lpwstr>_Toc340675840</vt:lpwstr>
      </vt:variant>
      <vt:variant>
        <vt:i4>1245244</vt:i4>
      </vt:variant>
      <vt:variant>
        <vt:i4>32</vt:i4>
      </vt:variant>
      <vt:variant>
        <vt:i4>0</vt:i4>
      </vt:variant>
      <vt:variant>
        <vt:i4>5</vt:i4>
      </vt:variant>
      <vt:variant>
        <vt:lpwstr/>
      </vt:variant>
      <vt:variant>
        <vt:lpwstr>_Toc340675839</vt:lpwstr>
      </vt:variant>
      <vt:variant>
        <vt:i4>1245244</vt:i4>
      </vt:variant>
      <vt:variant>
        <vt:i4>26</vt:i4>
      </vt:variant>
      <vt:variant>
        <vt:i4>0</vt:i4>
      </vt:variant>
      <vt:variant>
        <vt:i4>5</vt:i4>
      </vt:variant>
      <vt:variant>
        <vt:lpwstr/>
      </vt:variant>
      <vt:variant>
        <vt:lpwstr>_Toc340675838</vt:lpwstr>
      </vt:variant>
      <vt:variant>
        <vt:i4>1245244</vt:i4>
      </vt:variant>
      <vt:variant>
        <vt:i4>20</vt:i4>
      </vt:variant>
      <vt:variant>
        <vt:i4>0</vt:i4>
      </vt:variant>
      <vt:variant>
        <vt:i4>5</vt:i4>
      </vt:variant>
      <vt:variant>
        <vt:lpwstr/>
      </vt:variant>
      <vt:variant>
        <vt:lpwstr>_Toc340675837</vt:lpwstr>
      </vt:variant>
      <vt:variant>
        <vt:i4>1245244</vt:i4>
      </vt:variant>
      <vt:variant>
        <vt:i4>14</vt:i4>
      </vt:variant>
      <vt:variant>
        <vt:i4>0</vt:i4>
      </vt:variant>
      <vt:variant>
        <vt:i4>5</vt:i4>
      </vt:variant>
      <vt:variant>
        <vt:lpwstr/>
      </vt:variant>
      <vt:variant>
        <vt:lpwstr>_Toc340675836</vt:lpwstr>
      </vt:variant>
      <vt:variant>
        <vt:i4>1245244</vt:i4>
      </vt:variant>
      <vt:variant>
        <vt:i4>8</vt:i4>
      </vt:variant>
      <vt:variant>
        <vt:i4>0</vt:i4>
      </vt:variant>
      <vt:variant>
        <vt:i4>5</vt:i4>
      </vt:variant>
      <vt:variant>
        <vt:lpwstr/>
      </vt:variant>
      <vt:variant>
        <vt:lpwstr>_Toc340675835</vt:lpwstr>
      </vt:variant>
      <vt:variant>
        <vt:i4>1245244</vt:i4>
      </vt:variant>
      <vt:variant>
        <vt:i4>2</vt:i4>
      </vt:variant>
      <vt:variant>
        <vt:i4>0</vt:i4>
      </vt:variant>
      <vt:variant>
        <vt:i4>5</vt:i4>
      </vt:variant>
      <vt:variant>
        <vt:lpwstr/>
      </vt:variant>
      <vt:variant>
        <vt:lpwstr>_Toc340675834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