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51A4" w14:textId="77777777" w:rsidR="0086768E" w:rsidRPr="00D63401" w:rsidRDefault="0086768E">
      <w:pPr>
        <w:rPr>
          <w:color w:val="17365D"/>
          <w:sz w:val="144"/>
          <w:szCs w:val="144"/>
        </w:rPr>
      </w:pPr>
      <w:bookmarkStart w:id="0" w:name="_GoBack"/>
      <w:bookmarkEnd w:id="0"/>
      <w:r w:rsidRPr="00D63401">
        <w:rPr>
          <w:color w:val="17365D"/>
          <w:sz w:val="144"/>
          <w:szCs w:val="144"/>
        </w:rPr>
        <w:t xml:space="preserve">                    Zgodovina občine juršinci</w:t>
      </w:r>
    </w:p>
    <w:p w14:paraId="7E5BCB0E" w14:textId="77777777" w:rsidR="0086768E" w:rsidRDefault="0086768E">
      <w:pPr>
        <w:rPr>
          <w:sz w:val="48"/>
          <w:szCs w:val="48"/>
        </w:rPr>
      </w:pPr>
    </w:p>
    <w:p w14:paraId="2289C70F" w14:textId="77777777" w:rsidR="0086768E" w:rsidRDefault="0086768E">
      <w:pPr>
        <w:rPr>
          <w:sz w:val="48"/>
          <w:szCs w:val="48"/>
        </w:rPr>
      </w:pPr>
    </w:p>
    <w:p w14:paraId="1AA63E61" w14:textId="77777777" w:rsidR="0086768E" w:rsidRPr="0086768E" w:rsidRDefault="0086768E">
      <w:pPr>
        <w:rPr>
          <w:sz w:val="36"/>
          <w:szCs w:val="36"/>
        </w:rPr>
      </w:pPr>
    </w:p>
    <w:p w14:paraId="76B3BDFE" w14:textId="77777777" w:rsidR="0086768E" w:rsidRPr="00D63401" w:rsidRDefault="0086768E">
      <w:pPr>
        <w:rPr>
          <w:color w:val="31849B"/>
          <w:sz w:val="36"/>
          <w:szCs w:val="36"/>
        </w:rPr>
      </w:pPr>
    </w:p>
    <w:p w14:paraId="316FB710" w14:textId="59DB03D9" w:rsidR="009709DB" w:rsidRDefault="009709DB">
      <w:pPr>
        <w:rPr>
          <w:color w:val="31849B"/>
          <w:sz w:val="36"/>
          <w:szCs w:val="36"/>
        </w:rPr>
      </w:pPr>
      <w:r>
        <w:rPr>
          <w:color w:val="31849B"/>
          <w:sz w:val="36"/>
          <w:szCs w:val="36"/>
        </w:rPr>
        <w:t xml:space="preserve"> </w:t>
      </w:r>
    </w:p>
    <w:p w14:paraId="422F84A8" w14:textId="77777777" w:rsidR="009709DB" w:rsidRPr="009709DB" w:rsidRDefault="009709DB">
      <w:pPr>
        <w:rPr>
          <w:color w:val="31849B"/>
          <w:sz w:val="36"/>
          <w:szCs w:val="36"/>
        </w:rPr>
      </w:pPr>
    </w:p>
    <w:p w14:paraId="58DF2445" w14:textId="77777777" w:rsidR="0086768E" w:rsidRPr="00D63401" w:rsidRDefault="0086768E">
      <w:pPr>
        <w:rPr>
          <w:color w:val="31849B"/>
          <w:sz w:val="32"/>
          <w:szCs w:val="32"/>
        </w:rPr>
      </w:pPr>
    </w:p>
    <w:p w14:paraId="037F50E6" w14:textId="77777777" w:rsidR="0086768E" w:rsidRPr="00D63401" w:rsidRDefault="0086768E">
      <w:pPr>
        <w:rPr>
          <w:color w:val="31849B"/>
          <w:sz w:val="32"/>
          <w:szCs w:val="32"/>
        </w:rPr>
      </w:pPr>
    </w:p>
    <w:p w14:paraId="464F3543" w14:textId="77777777" w:rsidR="0086768E" w:rsidRPr="00D63401" w:rsidRDefault="0086768E">
      <w:pPr>
        <w:rPr>
          <w:color w:val="31849B"/>
          <w:sz w:val="32"/>
          <w:szCs w:val="32"/>
        </w:rPr>
      </w:pPr>
    </w:p>
    <w:p w14:paraId="67BB1D89" w14:textId="77777777" w:rsidR="0086768E" w:rsidRPr="00D63401" w:rsidRDefault="0086768E">
      <w:pPr>
        <w:rPr>
          <w:color w:val="31849B"/>
          <w:sz w:val="32"/>
          <w:szCs w:val="32"/>
        </w:rPr>
      </w:pPr>
    </w:p>
    <w:p w14:paraId="1068F494" w14:textId="77777777" w:rsidR="0086768E" w:rsidRPr="00D63401" w:rsidRDefault="0086768E">
      <w:pPr>
        <w:rPr>
          <w:color w:val="31849B"/>
          <w:sz w:val="32"/>
          <w:szCs w:val="32"/>
        </w:rPr>
      </w:pPr>
    </w:p>
    <w:p w14:paraId="257B8325" w14:textId="77777777" w:rsidR="0086768E" w:rsidRDefault="0086768E">
      <w:r w:rsidRPr="00D63401">
        <w:rPr>
          <w:color w:val="31849B"/>
          <w:sz w:val="32"/>
          <w:szCs w:val="32"/>
        </w:rPr>
        <w:lastRenderedPageBreak/>
        <w:t>Nastanek občine juršinci:</w:t>
      </w:r>
      <w:r w:rsidRPr="0086768E">
        <w:t xml:space="preserve"> </w:t>
      </w:r>
    </w:p>
    <w:p w14:paraId="0E62F0D2" w14:textId="77777777" w:rsidR="0086768E" w:rsidRDefault="0086768E">
      <w:r>
        <w:t xml:space="preserve">Občina je nastala </w:t>
      </w:r>
      <w:r>
        <w:rPr>
          <w:rStyle w:val="Strong"/>
        </w:rPr>
        <w:t>29.12.1994</w:t>
      </w:r>
      <w:r>
        <w:t>; nastala je iz celotnega območja KS Juršinci in naselja Hlaponci, ki je prej spadalo pod KS Polenšak. Ozemlje občine zavzema del vinorodnega gričevja Slovenskih goric na obeh straneh regionalne ceste Ptuj – Juršinci – Gornja Radgona, ter del Pesniške doline, meri 3625 ha (36,25 km2), ima 2.206 prebivalcev in 670 gospodinjstev (vir: SURS). Gostota prebivalstva je 60,77 oseb/km2. Občino Juršinci sestavlja 13. vasi oziroma naselij, to so naselja:</w:t>
      </w:r>
    </w:p>
    <w:p w14:paraId="04BD5B9E" w14:textId="77777777" w:rsidR="0086768E" w:rsidRDefault="0086768E" w:rsidP="0086768E">
      <w:pPr>
        <w:pStyle w:val="ListParagraph"/>
        <w:numPr>
          <w:ilvl w:val="0"/>
          <w:numId w:val="2"/>
        </w:numPr>
      </w:pPr>
      <w:r>
        <w:t>Bodkovci,</w:t>
      </w:r>
    </w:p>
    <w:p w14:paraId="6F708022" w14:textId="77777777" w:rsidR="0086768E" w:rsidRDefault="0086768E" w:rsidP="0086768E">
      <w:pPr>
        <w:pStyle w:val="ListParagraph"/>
      </w:pPr>
    </w:p>
    <w:p w14:paraId="49F079FC" w14:textId="77777777" w:rsidR="0086768E" w:rsidRDefault="0086768E" w:rsidP="0086768E">
      <w:pPr>
        <w:pStyle w:val="ListParagraph"/>
        <w:numPr>
          <w:ilvl w:val="0"/>
          <w:numId w:val="2"/>
        </w:numPr>
      </w:pPr>
      <w:r>
        <w:t>Dragovič,</w:t>
      </w:r>
    </w:p>
    <w:p w14:paraId="29848619" w14:textId="77777777" w:rsidR="0086768E" w:rsidRDefault="0086768E" w:rsidP="0086768E">
      <w:pPr>
        <w:pStyle w:val="ListParagraph"/>
      </w:pPr>
    </w:p>
    <w:p w14:paraId="5C1946D8" w14:textId="77777777" w:rsidR="0086768E" w:rsidRDefault="0086768E" w:rsidP="0086768E">
      <w:pPr>
        <w:pStyle w:val="ListParagraph"/>
        <w:numPr>
          <w:ilvl w:val="0"/>
          <w:numId w:val="2"/>
        </w:numPr>
      </w:pPr>
      <w:r>
        <w:t>Gabrnik</w:t>
      </w:r>
    </w:p>
    <w:p w14:paraId="50BFBD89" w14:textId="77777777" w:rsidR="0086768E" w:rsidRDefault="0086768E" w:rsidP="0086768E">
      <w:pPr>
        <w:pStyle w:val="ListParagraph"/>
      </w:pPr>
    </w:p>
    <w:p w14:paraId="66D70E47" w14:textId="77777777" w:rsidR="0086768E" w:rsidRDefault="0086768E" w:rsidP="0086768E">
      <w:pPr>
        <w:pStyle w:val="ListParagraph"/>
        <w:numPr>
          <w:ilvl w:val="0"/>
          <w:numId w:val="2"/>
        </w:numPr>
      </w:pPr>
      <w:r>
        <w:t>Gradiščak,</w:t>
      </w:r>
    </w:p>
    <w:p w14:paraId="634BAE01" w14:textId="77777777" w:rsidR="0086768E" w:rsidRDefault="0086768E" w:rsidP="0086768E">
      <w:pPr>
        <w:pStyle w:val="ListParagraph"/>
      </w:pPr>
    </w:p>
    <w:p w14:paraId="695F5200" w14:textId="77777777" w:rsidR="0086768E" w:rsidRDefault="0086768E" w:rsidP="0086768E">
      <w:pPr>
        <w:pStyle w:val="ListParagraph"/>
      </w:pPr>
    </w:p>
    <w:p w14:paraId="08D9AA96" w14:textId="77777777" w:rsidR="0086768E" w:rsidRDefault="0086768E" w:rsidP="0086768E">
      <w:pPr>
        <w:pStyle w:val="ListParagraph"/>
        <w:numPr>
          <w:ilvl w:val="0"/>
          <w:numId w:val="2"/>
        </w:numPr>
      </w:pPr>
      <w:r>
        <w:t>Grlinci,</w:t>
      </w:r>
    </w:p>
    <w:p w14:paraId="2171F524" w14:textId="77777777" w:rsidR="0086768E" w:rsidRDefault="0086768E" w:rsidP="0086768E">
      <w:pPr>
        <w:pStyle w:val="ListParagraph"/>
      </w:pPr>
    </w:p>
    <w:p w14:paraId="2BD625D8" w14:textId="77777777" w:rsidR="0086768E" w:rsidRDefault="0086768E" w:rsidP="0086768E">
      <w:pPr>
        <w:pStyle w:val="ListParagraph"/>
        <w:numPr>
          <w:ilvl w:val="0"/>
          <w:numId w:val="2"/>
        </w:numPr>
      </w:pPr>
      <w:r>
        <w:t>Hlaponci</w:t>
      </w:r>
    </w:p>
    <w:p w14:paraId="5176990C" w14:textId="77777777" w:rsidR="0086768E" w:rsidRDefault="0086768E" w:rsidP="0086768E">
      <w:pPr>
        <w:pStyle w:val="ListParagraph"/>
      </w:pPr>
    </w:p>
    <w:p w14:paraId="4DDA496F" w14:textId="77777777" w:rsidR="0086768E" w:rsidRDefault="0086768E" w:rsidP="0086768E">
      <w:pPr>
        <w:pStyle w:val="ListParagraph"/>
        <w:numPr>
          <w:ilvl w:val="0"/>
          <w:numId w:val="2"/>
        </w:numPr>
      </w:pPr>
      <w:r>
        <w:t>, Juršinci ,</w:t>
      </w:r>
    </w:p>
    <w:p w14:paraId="4A400CA1" w14:textId="77777777" w:rsidR="0086768E" w:rsidRDefault="0086768E" w:rsidP="0086768E">
      <w:pPr>
        <w:pStyle w:val="ListParagraph"/>
      </w:pPr>
    </w:p>
    <w:p w14:paraId="16314625" w14:textId="77777777" w:rsidR="0086768E" w:rsidRDefault="0086768E" w:rsidP="0086768E">
      <w:pPr>
        <w:pStyle w:val="ListParagraph"/>
        <w:numPr>
          <w:ilvl w:val="0"/>
          <w:numId w:val="2"/>
        </w:numPr>
      </w:pPr>
      <w:r>
        <w:t>Kukava</w:t>
      </w:r>
    </w:p>
    <w:p w14:paraId="7B5CC21E" w14:textId="77777777" w:rsidR="0086768E" w:rsidRDefault="0086768E" w:rsidP="0086768E">
      <w:pPr>
        <w:pStyle w:val="ListParagraph"/>
      </w:pPr>
    </w:p>
    <w:p w14:paraId="30900072" w14:textId="77777777" w:rsidR="0086768E" w:rsidRDefault="0086768E" w:rsidP="0086768E">
      <w:pPr>
        <w:pStyle w:val="ListParagraph"/>
        <w:numPr>
          <w:ilvl w:val="0"/>
          <w:numId w:val="2"/>
        </w:numPr>
      </w:pPr>
      <w:r>
        <w:t>, Mostje,</w:t>
      </w:r>
    </w:p>
    <w:p w14:paraId="1F6DDF85" w14:textId="77777777" w:rsidR="0086768E" w:rsidRDefault="0086768E" w:rsidP="0086768E">
      <w:pPr>
        <w:pStyle w:val="ListParagraph"/>
      </w:pPr>
    </w:p>
    <w:p w14:paraId="5524BD71" w14:textId="77777777" w:rsidR="0086768E" w:rsidRDefault="0086768E" w:rsidP="0086768E">
      <w:pPr>
        <w:pStyle w:val="ListParagraph"/>
        <w:numPr>
          <w:ilvl w:val="0"/>
          <w:numId w:val="2"/>
        </w:numPr>
      </w:pPr>
      <w:r>
        <w:t>Rotman,</w:t>
      </w:r>
    </w:p>
    <w:p w14:paraId="7D8486DE" w14:textId="77777777" w:rsidR="0086768E" w:rsidRDefault="0086768E" w:rsidP="0086768E">
      <w:pPr>
        <w:pStyle w:val="ListParagraph"/>
      </w:pPr>
    </w:p>
    <w:p w14:paraId="6036E549" w14:textId="77777777" w:rsidR="0086768E" w:rsidRDefault="0086768E" w:rsidP="0086768E">
      <w:pPr>
        <w:pStyle w:val="ListParagraph"/>
        <w:numPr>
          <w:ilvl w:val="0"/>
          <w:numId w:val="2"/>
        </w:numPr>
      </w:pPr>
      <w:r>
        <w:t>Sakušak</w:t>
      </w:r>
    </w:p>
    <w:p w14:paraId="35071E6D" w14:textId="77777777" w:rsidR="0086768E" w:rsidRDefault="0086768E" w:rsidP="0086768E">
      <w:pPr>
        <w:pStyle w:val="ListParagraph"/>
      </w:pPr>
    </w:p>
    <w:p w14:paraId="6D270D91" w14:textId="77777777" w:rsidR="0086768E" w:rsidRDefault="0086768E" w:rsidP="0086768E">
      <w:pPr>
        <w:pStyle w:val="ListParagraph"/>
        <w:numPr>
          <w:ilvl w:val="0"/>
          <w:numId w:val="1"/>
        </w:numPr>
      </w:pPr>
      <w:r>
        <w:t>, Senčak pri Juršincih,</w:t>
      </w:r>
    </w:p>
    <w:p w14:paraId="0E4068F1" w14:textId="77777777" w:rsidR="0086768E" w:rsidRDefault="0086768E" w:rsidP="0086768E">
      <w:pPr>
        <w:pStyle w:val="ListParagraph"/>
        <w:ind w:left="750"/>
      </w:pPr>
    </w:p>
    <w:p w14:paraId="5806A35E" w14:textId="77777777" w:rsidR="0086768E" w:rsidRPr="00D63401" w:rsidRDefault="0086768E" w:rsidP="0086768E">
      <w:pPr>
        <w:pStyle w:val="ListParagraph"/>
        <w:numPr>
          <w:ilvl w:val="0"/>
          <w:numId w:val="1"/>
        </w:numPr>
        <w:rPr>
          <w:color w:val="000000"/>
          <w:sz w:val="32"/>
          <w:szCs w:val="32"/>
        </w:rPr>
      </w:pPr>
      <w:r>
        <w:t>Zagorcih</w:t>
      </w:r>
    </w:p>
    <w:p w14:paraId="11B6215F" w14:textId="77777777" w:rsidR="0086768E" w:rsidRPr="00D63401" w:rsidRDefault="0086768E" w:rsidP="0086768E">
      <w:pPr>
        <w:pStyle w:val="ListParagraph"/>
        <w:rPr>
          <w:color w:val="000000"/>
          <w:sz w:val="32"/>
          <w:szCs w:val="32"/>
        </w:rPr>
      </w:pPr>
    </w:p>
    <w:p w14:paraId="132AF349" w14:textId="77777777" w:rsidR="0086768E" w:rsidRPr="00D63401" w:rsidRDefault="0086768E" w:rsidP="0086768E">
      <w:pPr>
        <w:rPr>
          <w:color w:val="000000"/>
          <w:sz w:val="32"/>
          <w:szCs w:val="32"/>
        </w:rPr>
      </w:pPr>
    </w:p>
    <w:p w14:paraId="71C3ECB7" w14:textId="77777777" w:rsidR="0086768E" w:rsidRPr="00D63401" w:rsidRDefault="0086768E" w:rsidP="0086768E">
      <w:pPr>
        <w:rPr>
          <w:color w:val="000000"/>
          <w:sz w:val="32"/>
          <w:szCs w:val="32"/>
        </w:rPr>
      </w:pPr>
    </w:p>
    <w:p w14:paraId="045D2757" w14:textId="77777777" w:rsidR="0086768E" w:rsidRPr="00D63401" w:rsidRDefault="0086768E" w:rsidP="0086768E">
      <w:pPr>
        <w:rPr>
          <w:color w:val="000000"/>
          <w:sz w:val="32"/>
          <w:szCs w:val="32"/>
        </w:rPr>
      </w:pPr>
    </w:p>
    <w:p w14:paraId="04BAD5A7" w14:textId="77777777" w:rsidR="0086768E" w:rsidRPr="00D63401" w:rsidRDefault="0086768E" w:rsidP="0086768E">
      <w:pPr>
        <w:rPr>
          <w:color w:val="000000"/>
          <w:sz w:val="32"/>
          <w:szCs w:val="32"/>
        </w:rPr>
      </w:pPr>
    </w:p>
    <w:p w14:paraId="0EA31F1E" w14:textId="77777777" w:rsidR="0086768E" w:rsidRPr="0086768E" w:rsidRDefault="0086768E" w:rsidP="0086768E">
      <w:pPr>
        <w:spacing w:before="100" w:beforeAutospacing="1" w:after="100" w:afterAutospacing="1" w:line="240" w:lineRule="auto"/>
        <w:ind w:left="720"/>
        <w:rPr>
          <w:rFonts w:ascii="Times New Roman" w:eastAsia="Times New Roman" w:hAnsi="Times New Roman"/>
          <w:sz w:val="24"/>
          <w:szCs w:val="24"/>
          <w:lang w:eastAsia="sl-SI"/>
        </w:rPr>
      </w:pPr>
      <w:r w:rsidRPr="0086768E">
        <w:rPr>
          <w:color w:val="0070C0"/>
          <w:sz w:val="32"/>
          <w:szCs w:val="32"/>
        </w:rPr>
        <w:lastRenderedPageBreak/>
        <w:t>Še nekaj zgodovine:</w:t>
      </w:r>
    </w:p>
    <w:p w14:paraId="22ED8543" w14:textId="77777777" w:rsidR="0086768E" w:rsidRPr="0086768E" w:rsidRDefault="0086768E" w:rsidP="0086768E">
      <w:pPr>
        <w:numPr>
          <w:ilvl w:val="0"/>
          <w:numId w:val="3"/>
        </w:numPr>
        <w:spacing w:before="100" w:beforeAutospacing="1" w:after="100" w:afterAutospacing="1" w:line="240" w:lineRule="auto"/>
        <w:rPr>
          <w:rFonts w:ascii="Times New Roman" w:eastAsia="Times New Roman" w:hAnsi="Times New Roman"/>
          <w:sz w:val="24"/>
          <w:szCs w:val="24"/>
          <w:lang w:eastAsia="sl-SI"/>
        </w:rPr>
      </w:pPr>
      <w:r w:rsidRPr="0086768E">
        <w:t xml:space="preserve"> </w:t>
      </w:r>
      <w:r w:rsidRPr="0086768E">
        <w:rPr>
          <w:rFonts w:ascii="Times New Roman" w:eastAsia="Times New Roman" w:hAnsi="Times New Roman"/>
          <w:sz w:val="24"/>
          <w:szCs w:val="24"/>
          <w:lang w:eastAsia="sl-SI"/>
        </w:rPr>
        <w:t xml:space="preserve">Leta </w:t>
      </w:r>
      <w:r w:rsidRPr="0086768E">
        <w:rPr>
          <w:rFonts w:ascii="Times New Roman" w:eastAsia="Times New Roman" w:hAnsi="Times New Roman"/>
          <w:b/>
          <w:bCs/>
          <w:sz w:val="24"/>
          <w:szCs w:val="24"/>
          <w:lang w:eastAsia="sl-SI"/>
        </w:rPr>
        <w:t>1905</w:t>
      </w:r>
      <w:r w:rsidRPr="0086768E">
        <w:rPr>
          <w:rFonts w:ascii="Times New Roman" w:eastAsia="Times New Roman" w:hAnsi="Times New Roman"/>
          <w:sz w:val="24"/>
          <w:szCs w:val="24"/>
          <w:lang w:eastAsia="sl-SI"/>
        </w:rPr>
        <w:t xml:space="preserve"> je bila ustanovljena </w:t>
      </w:r>
      <w:r w:rsidRPr="0086768E">
        <w:rPr>
          <w:rFonts w:ascii="Times New Roman" w:eastAsia="Times New Roman" w:hAnsi="Times New Roman"/>
          <w:b/>
          <w:bCs/>
          <w:sz w:val="24"/>
          <w:szCs w:val="24"/>
          <w:lang w:eastAsia="sl-SI"/>
        </w:rPr>
        <w:t>prva Trsničarska zadruga na Spodnjem Štajerskem</w:t>
      </w:r>
      <w:r w:rsidRPr="0086768E">
        <w:rPr>
          <w:rFonts w:ascii="Times New Roman" w:eastAsia="Times New Roman" w:hAnsi="Times New Roman"/>
          <w:sz w:val="24"/>
          <w:szCs w:val="24"/>
          <w:lang w:eastAsia="sl-SI"/>
        </w:rPr>
        <w:t>.</w:t>
      </w:r>
    </w:p>
    <w:p w14:paraId="0D1E1A22" w14:textId="77777777" w:rsidR="0086768E" w:rsidRPr="0086768E" w:rsidRDefault="0086768E" w:rsidP="0086768E">
      <w:pPr>
        <w:numPr>
          <w:ilvl w:val="0"/>
          <w:numId w:val="3"/>
        </w:numPr>
        <w:spacing w:before="100" w:beforeAutospacing="1" w:after="100" w:afterAutospacing="1" w:line="240" w:lineRule="auto"/>
        <w:rPr>
          <w:rFonts w:ascii="Times New Roman" w:eastAsia="Times New Roman" w:hAnsi="Times New Roman"/>
          <w:sz w:val="24"/>
          <w:szCs w:val="24"/>
          <w:lang w:eastAsia="sl-SI"/>
        </w:rPr>
      </w:pPr>
      <w:r w:rsidRPr="0086768E">
        <w:rPr>
          <w:rFonts w:ascii="Times New Roman" w:eastAsia="Times New Roman" w:hAnsi="Times New Roman"/>
          <w:sz w:val="24"/>
          <w:szCs w:val="24"/>
          <w:lang w:eastAsia="sl-SI"/>
        </w:rPr>
        <w:t>Leta</w:t>
      </w:r>
      <w:r w:rsidRPr="0086768E">
        <w:rPr>
          <w:rFonts w:ascii="Times New Roman" w:eastAsia="Times New Roman" w:hAnsi="Times New Roman"/>
          <w:b/>
          <w:bCs/>
          <w:sz w:val="24"/>
          <w:szCs w:val="24"/>
          <w:lang w:eastAsia="sl-SI"/>
        </w:rPr>
        <w:t xml:space="preserve"> 1906</w:t>
      </w:r>
      <w:r w:rsidRPr="0086768E">
        <w:rPr>
          <w:rFonts w:ascii="Times New Roman" w:eastAsia="Times New Roman" w:hAnsi="Times New Roman"/>
          <w:sz w:val="24"/>
          <w:szCs w:val="24"/>
          <w:lang w:eastAsia="sl-SI"/>
        </w:rPr>
        <w:t xml:space="preserve"> pa se je tukaj ustanovila </w:t>
      </w:r>
      <w:r w:rsidRPr="0086768E">
        <w:rPr>
          <w:rFonts w:ascii="Times New Roman" w:eastAsia="Times New Roman" w:hAnsi="Times New Roman"/>
          <w:b/>
          <w:bCs/>
          <w:sz w:val="24"/>
          <w:szCs w:val="24"/>
          <w:lang w:eastAsia="sl-SI"/>
        </w:rPr>
        <w:t>cerkev Sv. Lovrenca</w:t>
      </w:r>
      <w:r w:rsidRPr="0086768E">
        <w:rPr>
          <w:rFonts w:ascii="Times New Roman" w:eastAsia="Times New Roman" w:hAnsi="Times New Roman"/>
          <w:sz w:val="24"/>
          <w:szCs w:val="24"/>
          <w:lang w:eastAsia="sl-SI"/>
        </w:rPr>
        <w:t>.</w:t>
      </w:r>
    </w:p>
    <w:p w14:paraId="56DD4611" w14:textId="77777777" w:rsidR="0086768E" w:rsidRDefault="0086768E" w:rsidP="0086768E">
      <w:pPr>
        <w:numPr>
          <w:ilvl w:val="0"/>
          <w:numId w:val="3"/>
        </w:numPr>
        <w:spacing w:before="100" w:beforeAutospacing="1" w:after="100" w:afterAutospacing="1" w:line="240" w:lineRule="auto"/>
        <w:rPr>
          <w:rFonts w:ascii="Times New Roman" w:eastAsia="Times New Roman" w:hAnsi="Times New Roman"/>
          <w:sz w:val="24"/>
          <w:szCs w:val="24"/>
          <w:lang w:eastAsia="sl-SI"/>
        </w:rPr>
      </w:pPr>
      <w:r w:rsidRPr="0086768E">
        <w:rPr>
          <w:rFonts w:ascii="Times New Roman" w:eastAsia="Times New Roman" w:hAnsi="Times New Roman"/>
          <w:b/>
          <w:bCs/>
          <w:sz w:val="24"/>
          <w:szCs w:val="24"/>
          <w:lang w:eastAsia="sl-SI"/>
        </w:rPr>
        <w:t xml:space="preserve">Občino Juršinci </w:t>
      </w:r>
      <w:r w:rsidRPr="0086768E">
        <w:rPr>
          <w:rFonts w:ascii="Times New Roman" w:eastAsia="Times New Roman" w:hAnsi="Times New Roman"/>
          <w:sz w:val="24"/>
          <w:szCs w:val="24"/>
          <w:lang w:eastAsia="sl-SI"/>
        </w:rPr>
        <w:t xml:space="preserve">so ustanovili </w:t>
      </w:r>
      <w:r w:rsidRPr="0086768E">
        <w:rPr>
          <w:rFonts w:ascii="Times New Roman" w:eastAsia="Times New Roman" w:hAnsi="Times New Roman"/>
          <w:b/>
          <w:bCs/>
          <w:sz w:val="24"/>
          <w:szCs w:val="24"/>
          <w:lang w:eastAsia="sl-SI"/>
        </w:rPr>
        <w:t>decembra 1994</w:t>
      </w:r>
      <w:r w:rsidRPr="0086768E">
        <w:rPr>
          <w:rFonts w:ascii="Times New Roman" w:eastAsia="Times New Roman" w:hAnsi="Times New Roman"/>
          <w:sz w:val="24"/>
          <w:szCs w:val="24"/>
          <w:lang w:eastAsia="sl-SI"/>
        </w:rPr>
        <w:t xml:space="preserve">. Nastala je iz </w:t>
      </w:r>
      <w:r w:rsidRPr="0086768E">
        <w:rPr>
          <w:rFonts w:ascii="Times New Roman" w:eastAsia="Times New Roman" w:hAnsi="Times New Roman"/>
          <w:b/>
          <w:bCs/>
          <w:sz w:val="24"/>
          <w:szCs w:val="24"/>
          <w:lang w:eastAsia="sl-SI"/>
        </w:rPr>
        <w:t>celotnega območja Juršincev in naselja Hlaponci</w:t>
      </w:r>
      <w:r w:rsidRPr="0086768E">
        <w:rPr>
          <w:rFonts w:ascii="Times New Roman" w:eastAsia="Times New Roman" w:hAnsi="Times New Roman"/>
          <w:sz w:val="24"/>
          <w:szCs w:val="24"/>
          <w:lang w:eastAsia="sl-SI"/>
        </w:rPr>
        <w:t>. Tukaj stoji tudi spomenik padlim vojaške čete v I. svetovni vojni in spomenik padlim v II. svetovni vojni</w:t>
      </w:r>
    </w:p>
    <w:p w14:paraId="01D5F177" w14:textId="77777777" w:rsidR="001A3BF6" w:rsidRPr="0086768E" w:rsidRDefault="001A3BF6" w:rsidP="001A3BF6">
      <w:pPr>
        <w:spacing w:before="100" w:beforeAutospacing="1" w:after="100" w:afterAutospacing="1" w:line="240" w:lineRule="auto"/>
        <w:ind w:left="720"/>
        <w:rPr>
          <w:rFonts w:ascii="Times New Roman" w:eastAsia="Times New Roman" w:hAnsi="Times New Roman"/>
          <w:sz w:val="24"/>
          <w:szCs w:val="24"/>
          <w:lang w:eastAsia="sl-SI"/>
        </w:rPr>
      </w:pPr>
    </w:p>
    <w:p w14:paraId="079D1C4E" w14:textId="77777777" w:rsidR="001A3BF6" w:rsidRDefault="00CD09BA" w:rsidP="0086768E">
      <w:pPr>
        <w:rPr>
          <w:noProof/>
          <w:sz w:val="32"/>
          <w:szCs w:val="32"/>
          <w:lang w:eastAsia="sl-SI"/>
        </w:rPr>
      </w:pPr>
      <w:r>
        <w:rPr>
          <w:noProof/>
          <w:sz w:val="32"/>
          <w:szCs w:val="32"/>
          <w:lang w:eastAsia="sl-SI"/>
        </w:rPr>
        <w:pict w14:anchorId="50F17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Description: C:\Users\vlasta\Desktop\obcina_Jursinci_neko.jpg" style="width:453pt;height:311.25pt;visibility:visible">
            <v:imagedata r:id="rId5" o:title="obcina_Jursinci_neko"/>
          </v:shape>
        </w:pict>
      </w:r>
    </w:p>
    <w:p w14:paraId="3153870C" w14:textId="77777777" w:rsidR="001A3BF6" w:rsidRDefault="001A3BF6" w:rsidP="0086768E">
      <w:pPr>
        <w:rPr>
          <w:noProof/>
          <w:sz w:val="32"/>
          <w:szCs w:val="32"/>
          <w:lang w:eastAsia="sl-SI"/>
        </w:rPr>
      </w:pPr>
    </w:p>
    <w:p w14:paraId="6C70B65B" w14:textId="77777777" w:rsidR="001A3BF6" w:rsidRDefault="001A3BF6" w:rsidP="0086768E">
      <w:pPr>
        <w:rPr>
          <w:noProof/>
          <w:sz w:val="32"/>
          <w:szCs w:val="32"/>
          <w:lang w:eastAsia="sl-SI"/>
        </w:rPr>
      </w:pPr>
    </w:p>
    <w:p w14:paraId="3B10BE4D" w14:textId="77777777" w:rsidR="001A3BF6" w:rsidRDefault="001A3BF6" w:rsidP="0086768E">
      <w:pPr>
        <w:rPr>
          <w:noProof/>
          <w:sz w:val="32"/>
          <w:szCs w:val="32"/>
          <w:lang w:eastAsia="sl-SI"/>
        </w:rPr>
      </w:pPr>
    </w:p>
    <w:p w14:paraId="0C616E29" w14:textId="77777777" w:rsidR="001A3BF6" w:rsidRDefault="001A3BF6" w:rsidP="0086768E">
      <w:pPr>
        <w:rPr>
          <w:noProof/>
          <w:sz w:val="32"/>
          <w:szCs w:val="32"/>
          <w:lang w:eastAsia="sl-SI"/>
        </w:rPr>
      </w:pPr>
    </w:p>
    <w:p w14:paraId="10CBDABD" w14:textId="77777777" w:rsidR="001A3BF6" w:rsidRDefault="001A3BF6" w:rsidP="0086768E">
      <w:pPr>
        <w:rPr>
          <w:noProof/>
          <w:sz w:val="32"/>
          <w:szCs w:val="32"/>
          <w:lang w:eastAsia="sl-SI"/>
        </w:rPr>
      </w:pPr>
    </w:p>
    <w:p w14:paraId="77932ED7" w14:textId="77777777" w:rsidR="001A3BF6" w:rsidRDefault="001A3BF6" w:rsidP="0086768E">
      <w:pPr>
        <w:rPr>
          <w:noProof/>
          <w:sz w:val="32"/>
          <w:szCs w:val="32"/>
          <w:lang w:eastAsia="sl-SI"/>
        </w:rPr>
      </w:pPr>
    </w:p>
    <w:p w14:paraId="6478F86C" w14:textId="77777777" w:rsidR="001A3BF6" w:rsidRPr="001A3BF6" w:rsidRDefault="001A3BF6" w:rsidP="0086768E">
      <w:pPr>
        <w:rPr>
          <w:noProof/>
          <w:color w:val="0070C0"/>
          <w:sz w:val="72"/>
          <w:szCs w:val="72"/>
          <w:lang w:eastAsia="sl-SI"/>
        </w:rPr>
      </w:pPr>
      <w:r w:rsidRPr="001A3BF6">
        <w:rPr>
          <w:noProof/>
          <w:color w:val="0070C0"/>
          <w:sz w:val="72"/>
          <w:szCs w:val="72"/>
          <w:lang w:eastAsia="sl-SI"/>
        </w:rPr>
        <w:lastRenderedPageBreak/>
        <w:t xml:space="preserve">Janez puch </w:t>
      </w:r>
      <w:r>
        <w:rPr>
          <w:noProof/>
          <w:color w:val="0070C0"/>
          <w:sz w:val="72"/>
          <w:szCs w:val="72"/>
          <w:lang w:eastAsia="sl-SI"/>
        </w:rPr>
        <w:t>:</w:t>
      </w:r>
    </w:p>
    <w:p w14:paraId="0FDF2D11" w14:textId="77777777" w:rsidR="001A3BF6" w:rsidRPr="001A3BF6" w:rsidRDefault="001A3BF6" w:rsidP="0086768E">
      <w:pPr>
        <w:rPr>
          <w:noProof/>
          <w:sz w:val="28"/>
          <w:szCs w:val="28"/>
          <w:lang w:eastAsia="sl-SI"/>
        </w:rPr>
      </w:pPr>
    </w:p>
    <w:p w14:paraId="7FD092E1" w14:textId="77777777" w:rsidR="001A3BF6" w:rsidRPr="001A3BF6" w:rsidRDefault="001A3BF6" w:rsidP="001A3BF6">
      <w:pPr>
        <w:pStyle w:val="NormalWeb"/>
        <w:rPr>
          <w:sz w:val="28"/>
          <w:szCs w:val="28"/>
        </w:rPr>
      </w:pPr>
      <w:r w:rsidRPr="001A3BF6">
        <w:rPr>
          <w:sz w:val="28"/>
          <w:szCs w:val="28"/>
        </w:rPr>
        <w:t xml:space="preserve">Janez Puh se je rodil </w:t>
      </w:r>
      <w:hyperlink r:id="rId6" w:tooltip="27. junij" w:history="1">
        <w:r w:rsidRPr="001A3BF6">
          <w:rPr>
            <w:rStyle w:val="Hyperlink"/>
            <w:sz w:val="28"/>
            <w:szCs w:val="28"/>
          </w:rPr>
          <w:t>27. junija</w:t>
        </w:r>
      </w:hyperlink>
      <w:r w:rsidRPr="001A3BF6">
        <w:rPr>
          <w:sz w:val="28"/>
          <w:szCs w:val="28"/>
        </w:rPr>
        <w:t xml:space="preserve"> </w:t>
      </w:r>
      <w:hyperlink r:id="rId7" w:tooltip="1862" w:history="1">
        <w:r w:rsidRPr="001A3BF6">
          <w:rPr>
            <w:rStyle w:val="Hyperlink"/>
            <w:sz w:val="28"/>
            <w:szCs w:val="28"/>
          </w:rPr>
          <w:t>1862</w:t>
        </w:r>
      </w:hyperlink>
      <w:r w:rsidRPr="001A3BF6">
        <w:rPr>
          <w:sz w:val="28"/>
          <w:szCs w:val="28"/>
        </w:rPr>
        <w:t xml:space="preserve"> v Sakušaku v Slovenskih goricah. Kot najstarejši sin bajtarja z devetimi otroki je moral z devetimi leti od doma in se pri petnajstih letih izučil za </w:t>
      </w:r>
      <w:hyperlink r:id="rId8" w:tooltip="Ključavničar (stran ne obstaja)" w:history="1">
        <w:r w:rsidRPr="001A3BF6">
          <w:rPr>
            <w:rStyle w:val="Hyperlink"/>
            <w:sz w:val="28"/>
            <w:szCs w:val="28"/>
          </w:rPr>
          <w:t>ključavničarja</w:t>
        </w:r>
      </w:hyperlink>
      <w:r w:rsidRPr="001A3BF6">
        <w:rPr>
          <w:sz w:val="28"/>
          <w:szCs w:val="28"/>
        </w:rPr>
        <w:t xml:space="preserve">. Na izpopolnjevanje je odšel v </w:t>
      </w:r>
      <w:hyperlink r:id="rId9" w:tooltip="Gradec" w:history="1">
        <w:r w:rsidRPr="001A3BF6">
          <w:rPr>
            <w:rStyle w:val="Hyperlink"/>
            <w:sz w:val="28"/>
            <w:szCs w:val="28"/>
          </w:rPr>
          <w:t>Gradec</w:t>
        </w:r>
      </w:hyperlink>
      <w:r w:rsidRPr="001A3BF6">
        <w:rPr>
          <w:sz w:val="28"/>
          <w:szCs w:val="28"/>
        </w:rPr>
        <w:t xml:space="preserve"> in se po opravljeni vojaščini tam tudi naselil. To je bilo v času, ko so iz </w:t>
      </w:r>
      <w:hyperlink r:id="rId10" w:tooltip="UK" w:history="1">
        <w:r w:rsidRPr="001A3BF6">
          <w:rPr>
            <w:rStyle w:val="Hyperlink"/>
            <w:sz w:val="28"/>
            <w:szCs w:val="28"/>
          </w:rPr>
          <w:t>Velike Britanije</w:t>
        </w:r>
      </w:hyperlink>
      <w:r w:rsidRPr="001A3BF6">
        <w:rPr>
          <w:sz w:val="28"/>
          <w:szCs w:val="28"/>
        </w:rPr>
        <w:t xml:space="preserve"> začela prihajati prva </w:t>
      </w:r>
      <w:hyperlink r:id="rId11" w:tooltip="Bicikel" w:history="1">
        <w:r w:rsidRPr="001A3BF6">
          <w:rPr>
            <w:rStyle w:val="Hyperlink"/>
            <w:sz w:val="28"/>
            <w:szCs w:val="28"/>
          </w:rPr>
          <w:t>kolesa</w:t>
        </w:r>
      </w:hyperlink>
      <w:r w:rsidRPr="001A3BF6">
        <w:rPr>
          <w:sz w:val="28"/>
          <w:szCs w:val="28"/>
        </w:rPr>
        <w:t xml:space="preserve">. Novo prevozno sredstvo ga je zelo zanimalo, zato ga je izpopolnil in v svoji tovarni začel izdelovati zelo dobra kolesa, s katerimi se je uveljavil celo v Veliki Britaniji in </w:t>
      </w:r>
      <w:hyperlink r:id="rId12" w:tooltip="Francija" w:history="1">
        <w:r w:rsidRPr="001A3BF6">
          <w:rPr>
            <w:rStyle w:val="Hyperlink"/>
            <w:sz w:val="28"/>
            <w:szCs w:val="28"/>
          </w:rPr>
          <w:t>Franciji</w:t>
        </w:r>
      </w:hyperlink>
      <w:r w:rsidRPr="001A3BF6">
        <w:rPr>
          <w:sz w:val="28"/>
          <w:szCs w:val="28"/>
        </w:rPr>
        <w:t>.</w:t>
      </w:r>
    </w:p>
    <w:p w14:paraId="7F9FBA4B" w14:textId="77777777" w:rsidR="001A3BF6" w:rsidRPr="001A3BF6" w:rsidRDefault="001A3BF6" w:rsidP="001A3BF6">
      <w:pPr>
        <w:pStyle w:val="NormalWeb"/>
        <w:rPr>
          <w:sz w:val="28"/>
          <w:szCs w:val="28"/>
        </w:rPr>
      </w:pPr>
      <w:r w:rsidRPr="001A3BF6">
        <w:rPr>
          <w:sz w:val="28"/>
          <w:szCs w:val="28"/>
        </w:rPr>
        <w:t xml:space="preserve">Pozneje je njegovo pozornost pritegnila iznajdba motornih vozil. Obiskal je </w:t>
      </w:r>
      <w:hyperlink r:id="rId13" w:tooltip="Daimler (stran ne obstaja)" w:history="1">
        <w:r w:rsidRPr="001A3BF6">
          <w:rPr>
            <w:rStyle w:val="Hyperlink"/>
            <w:sz w:val="28"/>
            <w:szCs w:val="28"/>
          </w:rPr>
          <w:t>Daimlerja</w:t>
        </w:r>
      </w:hyperlink>
      <w:r w:rsidRPr="001A3BF6">
        <w:rPr>
          <w:sz w:val="28"/>
          <w:szCs w:val="28"/>
        </w:rPr>
        <w:t xml:space="preserve"> in </w:t>
      </w:r>
      <w:hyperlink r:id="rId14" w:tooltip="Benz" w:history="1">
        <w:r w:rsidRPr="001A3BF6">
          <w:rPr>
            <w:rStyle w:val="Hyperlink"/>
            <w:sz w:val="28"/>
            <w:szCs w:val="28"/>
          </w:rPr>
          <w:t>Benza</w:t>
        </w:r>
      </w:hyperlink>
      <w:r w:rsidRPr="001A3BF6">
        <w:rPr>
          <w:sz w:val="28"/>
          <w:szCs w:val="28"/>
        </w:rPr>
        <w:t xml:space="preserve"> ter preštudiral njune </w:t>
      </w:r>
      <w:hyperlink r:id="rId15" w:tooltip="Motor" w:history="1">
        <w:r w:rsidRPr="001A3BF6">
          <w:rPr>
            <w:rStyle w:val="Hyperlink"/>
            <w:sz w:val="28"/>
            <w:szCs w:val="28"/>
          </w:rPr>
          <w:t>motorje</w:t>
        </w:r>
      </w:hyperlink>
      <w:r w:rsidRPr="001A3BF6">
        <w:rPr>
          <w:sz w:val="28"/>
          <w:szCs w:val="28"/>
        </w:rPr>
        <w:t xml:space="preserve">, ker je hotel z njimi opremiti svoja kolesa. Pri konstrukciji </w:t>
      </w:r>
      <w:hyperlink r:id="rId16" w:tooltip="Motocikel" w:history="1">
        <w:r w:rsidRPr="001A3BF6">
          <w:rPr>
            <w:rStyle w:val="Hyperlink"/>
            <w:sz w:val="28"/>
            <w:szCs w:val="28"/>
          </w:rPr>
          <w:t>motocikla</w:t>
        </w:r>
      </w:hyperlink>
      <w:r w:rsidRPr="001A3BF6">
        <w:rPr>
          <w:sz w:val="28"/>
          <w:szCs w:val="28"/>
        </w:rPr>
        <w:t xml:space="preserve"> se je kmalu ločil od vzora kolesa in iskal prikladnejše oblike. Po daljšem preskušanju in izpopolnjevanju mu je uspelo zgraditi motocikel. Leta </w:t>
      </w:r>
      <w:hyperlink r:id="rId17" w:tooltip="1906" w:history="1">
        <w:r w:rsidRPr="001A3BF6">
          <w:rPr>
            <w:rStyle w:val="Hyperlink"/>
            <w:sz w:val="28"/>
            <w:szCs w:val="28"/>
          </w:rPr>
          <w:t>1906</w:t>
        </w:r>
      </w:hyperlink>
      <w:r w:rsidRPr="001A3BF6">
        <w:rPr>
          <w:sz w:val="28"/>
          <w:szCs w:val="28"/>
        </w:rPr>
        <w:t xml:space="preserve"> je ta zmagal na sloviti dirki za pokal </w:t>
      </w:r>
      <w:hyperlink r:id="rId18" w:tooltip="Gordon (stran ne obstaja)" w:history="1">
        <w:r w:rsidRPr="001A3BF6">
          <w:rPr>
            <w:rStyle w:val="Hyperlink"/>
            <w:sz w:val="28"/>
            <w:szCs w:val="28"/>
          </w:rPr>
          <w:t>Gordon</w:t>
        </w:r>
      </w:hyperlink>
      <w:r w:rsidRPr="001A3BF6">
        <w:rPr>
          <w:sz w:val="28"/>
          <w:szCs w:val="28"/>
        </w:rPr>
        <w:t>-</w:t>
      </w:r>
      <w:hyperlink r:id="rId19" w:tooltip="Bennet (stran ne obstaja)" w:history="1">
        <w:r w:rsidRPr="001A3BF6">
          <w:rPr>
            <w:rStyle w:val="Hyperlink"/>
            <w:sz w:val="28"/>
            <w:szCs w:val="28"/>
          </w:rPr>
          <w:t>Bennet</w:t>
        </w:r>
      </w:hyperlink>
      <w:r w:rsidRPr="001A3BF6">
        <w:rPr>
          <w:sz w:val="28"/>
          <w:szCs w:val="28"/>
        </w:rPr>
        <w:t xml:space="preserve"> – vozil je s povprečno hitrostjo 77 km/h.</w:t>
      </w:r>
    </w:p>
    <w:p w14:paraId="2DBAD97E" w14:textId="77777777" w:rsidR="001A3BF6" w:rsidRPr="001A3BF6" w:rsidRDefault="001A3BF6" w:rsidP="001A3BF6">
      <w:pPr>
        <w:pStyle w:val="NormalWeb"/>
        <w:rPr>
          <w:sz w:val="28"/>
          <w:szCs w:val="28"/>
        </w:rPr>
      </w:pPr>
      <w:r w:rsidRPr="001A3BF6">
        <w:rPr>
          <w:sz w:val="28"/>
          <w:szCs w:val="28"/>
        </w:rPr>
        <w:t xml:space="preserve">Vzporedno s proizvodnjo motociklov se je Puh začel ukvarjati z razvojem </w:t>
      </w:r>
      <w:hyperlink r:id="rId20" w:tooltip="Avtomobil" w:history="1">
        <w:r w:rsidRPr="001A3BF6">
          <w:rPr>
            <w:rStyle w:val="Hyperlink"/>
            <w:sz w:val="28"/>
            <w:szCs w:val="28"/>
          </w:rPr>
          <w:t>avtomobila</w:t>
        </w:r>
      </w:hyperlink>
      <w:r w:rsidRPr="001A3BF6">
        <w:rPr>
          <w:sz w:val="28"/>
          <w:szCs w:val="28"/>
        </w:rPr>
        <w:t xml:space="preserve"> in kmalu je s svojimi vozili oskrboval tudi avstrijski dvor. Najbolj mu je uspel tip VIII, ki je med </w:t>
      </w:r>
      <w:hyperlink r:id="rId21" w:tooltip="Prva svetovna vojna" w:history="1">
        <w:r w:rsidRPr="001A3BF6">
          <w:rPr>
            <w:rStyle w:val="Hyperlink"/>
            <w:sz w:val="28"/>
            <w:szCs w:val="28"/>
          </w:rPr>
          <w:t>prvo svetovno vojno</w:t>
        </w:r>
      </w:hyperlink>
      <w:r w:rsidRPr="001A3BF6">
        <w:rPr>
          <w:sz w:val="28"/>
          <w:szCs w:val="28"/>
        </w:rPr>
        <w:t xml:space="preserve"> veljal za najzanesljivejši osebni in sanitetni avtomobil, v </w:t>
      </w:r>
      <w:hyperlink r:id="rId22" w:tooltip="Promet" w:history="1">
        <w:r w:rsidRPr="001A3BF6">
          <w:rPr>
            <w:rStyle w:val="Hyperlink"/>
            <w:sz w:val="28"/>
            <w:szCs w:val="28"/>
          </w:rPr>
          <w:t>prometu</w:t>
        </w:r>
      </w:hyperlink>
      <w:r w:rsidRPr="001A3BF6">
        <w:rPr>
          <w:sz w:val="28"/>
          <w:szCs w:val="28"/>
        </w:rPr>
        <w:t xml:space="preserve"> pa se je obdržal še dolgo po koncu vojne. Do leta </w:t>
      </w:r>
      <w:hyperlink r:id="rId23" w:tooltip="1914" w:history="1">
        <w:r w:rsidRPr="001A3BF6">
          <w:rPr>
            <w:rStyle w:val="Hyperlink"/>
            <w:sz w:val="28"/>
            <w:szCs w:val="28"/>
          </w:rPr>
          <w:t>1914</w:t>
        </w:r>
      </w:hyperlink>
      <w:r w:rsidRPr="001A3BF6">
        <w:rPr>
          <w:sz w:val="28"/>
          <w:szCs w:val="28"/>
        </w:rPr>
        <w:t xml:space="preserve"> je Puh razvil 21 različnih avtomobilskih tipov.</w:t>
      </w:r>
    </w:p>
    <w:p w14:paraId="74366F31" w14:textId="77777777" w:rsidR="001A3BF6" w:rsidRPr="001A3BF6" w:rsidRDefault="001A3BF6" w:rsidP="001A3BF6">
      <w:pPr>
        <w:pStyle w:val="NormalWeb"/>
        <w:rPr>
          <w:sz w:val="28"/>
          <w:szCs w:val="28"/>
        </w:rPr>
      </w:pPr>
      <w:r w:rsidRPr="001A3BF6">
        <w:rPr>
          <w:sz w:val="28"/>
          <w:szCs w:val="28"/>
        </w:rPr>
        <w:t xml:space="preserve">Puhova tovarna je na vrhuncu proizvodnje leta </w:t>
      </w:r>
      <w:hyperlink r:id="rId24" w:tooltip="1912" w:history="1">
        <w:r w:rsidRPr="001A3BF6">
          <w:rPr>
            <w:rStyle w:val="Hyperlink"/>
            <w:sz w:val="28"/>
            <w:szCs w:val="28"/>
          </w:rPr>
          <w:t>1912</w:t>
        </w:r>
      </w:hyperlink>
      <w:r w:rsidRPr="001A3BF6">
        <w:rPr>
          <w:sz w:val="28"/>
          <w:szCs w:val="28"/>
        </w:rPr>
        <w:t xml:space="preserve"> izdelala 16.000 koles, 300 motociklov in 300 avtomobilov, kar je bilo za tiste čase razmeroma veliko. Janez Puch je umrl </w:t>
      </w:r>
      <w:hyperlink r:id="rId25" w:tooltip="19. julij" w:history="1">
        <w:r w:rsidRPr="001A3BF6">
          <w:rPr>
            <w:rStyle w:val="Hyperlink"/>
            <w:sz w:val="28"/>
            <w:szCs w:val="28"/>
          </w:rPr>
          <w:t>19. julija</w:t>
        </w:r>
      </w:hyperlink>
      <w:r w:rsidRPr="001A3BF6">
        <w:rPr>
          <w:sz w:val="28"/>
          <w:szCs w:val="28"/>
        </w:rPr>
        <w:t xml:space="preserve"> </w:t>
      </w:r>
      <w:hyperlink r:id="rId26" w:tooltip="1914" w:history="1">
        <w:r w:rsidRPr="001A3BF6">
          <w:rPr>
            <w:rStyle w:val="Hyperlink"/>
            <w:sz w:val="28"/>
            <w:szCs w:val="28"/>
          </w:rPr>
          <w:t>1914</w:t>
        </w:r>
      </w:hyperlink>
      <w:r w:rsidRPr="001A3BF6">
        <w:rPr>
          <w:sz w:val="28"/>
          <w:szCs w:val="28"/>
        </w:rPr>
        <w:t xml:space="preserve">, tik pred začetkom prve svetovne vojne, njegova tovarna pa je tudi po njej izdelovala avtomobile, motocikle in kolesa v Gradcu, ki je postal del </w:t>
      </w:r>
      <w:hyperlink r:id="rId27" w:tooltip="Avstrija" w:history="1">
        <w:r w:rsidRPr="001A3BF6">
          <w:rPr>
            <w:rStyle w:val="Hyperlink"/>
            <w:sz w:val="28"/>
            <w:szCs w:val="28"/>
          </w:rPr>
          <w:t>Avstrije</w:t>
        </w:r>
      </w:hyperlink>
      <w:r w:rsidRPr="001A3BF6">
        <w:rPr>
          <w:sz w:val="28"/>
          <w:szCs w:val="28"/>
        </w:rPr>
        <w:t>.</w:t>
      </w:r>
    </w:p>
    <w:sectPr w:rsidR="001A3BF6" w:rsidRPr="001A3BF6" w:rsidSect="00714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38DF"/>
    <w:multiLevelType w:val="multilevel"/>
    <w:tmpl w:val="0DA8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C452C"/>
    <w:multiLevelType w:val="hybridMultilevel"/>
    <w:tmpl w:val="F60020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4D1320"/>
    <w:multiLevelType w:val="multilevel"/>
    <w:tmpl w:val="AADC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B4397"/>
    <w:multiLevelType w:val="hybridMultilevel"/>
    <w:tmpl w:val="459A9F1C"/>
    <w:lvl w:ilvl="0" w:tplc="0424000B">
      <w:start w:val="1"/>
      <w:numFmt w:val="bullet"/>
      <w:lvlText w:val=""/>
      <w:lvlJc w:val="left"/>
      <w:pPr>
        <w:ind w:left="750" w:hanging="360"/>
      </w:pPr>
      <w:rPr>
        <w:rFonts w:ascii="Wingdings" w:hAnsi="Wingdings" w:hint="default"/>
      </w:rPr>
    </w:lvl>
    <w:lvl w:ilvl="1" w:tplc="04240003" w:tentative="1">
      <w:start w:val="1"/>
      <w:numFmt w:val="bullet"/>
      <w:lvlText w:val="o"/>
      <w:lvlJc w:val="left"/>
      <w:pPr>
        <w:ind w:left="1470" w:hanging="360"/>
      </w:pPr>
      <w:rPr>
        <w:rFonts w:ascii="Courier New" w:hAnsi="Courier New" w:cs="Courier New" w:hint="default"/>
      </w:rPr>
    </w:lvl>
    <w:lvl w:ilvl="2" w:tplc="04240005" w:tentative="1">
      <w:start w:val="1"/>
      <w:numFmt w:val="bullet"/>
      <w:lvlText w:val=""/>
      <w:lvlJc w:val="left"/>
      <w:pPr>
        <w:ind w:left="2190" w:hanging="360"/>
      </w:pPr>
      <w:rPr>
        <w:rFonts w:ascii="Wingdings" w:hAnsi="Wingdings" w:hint="default"/>
      </w:rPr>
    </w:lvl>
    <w:lvl w:ilvl="3" w:tplc="04240001" w:tentative="1">
      <w:start w:val="1"/>
      <w:numFmt w:val="bullet"/>
      <w:lvlText w:val=""/>
      <w:lvlJc w:val="left"/>
      <w:pPr>
        <w:ind w:left="2910" w:hanging="360"/>
      </w:pPr>
      <w:rPr>
        <w:rFonts w:ascii="Symbol" w:hAnsi="Symbol" w:hint="default"/>
      </w:rPr>
    </w:lvl>
    <w:lvl w:ilvl="4" w:tplc="04240003" w:tentative="1">
      <w:start w:val="1"/>
      <w:numFmt w:val="bullet"/>
      <w:lvlText w:val="o"/>
      <w:lvlJc w:val="left"/>
      <w:pPr>
        <w:ind w:left="3630" w:hanging="360"/>
      </w:pPr>
      <w:rPr>
        <w:rFonts w:ascii="Courier New" w:hAnsi="Courier New" w:cs="Courier New" w:hint="default"/>
      </w:rPr>
    </w:lvl>
    <w:lvl w:ilvl="5" w:tplc="04240005" w:tentative="1">
      <w:start w:val="1"/>
      <w:numFmt w:val="bullet"/>
      <w:lvlText w:val=""/>
      <w:lvlJc w:val="left"/>
      <w:pPr>
        <w:ind w:left="4350" w:hanging="360"/>
      </w:pPr>
      <w:rPr>
        <w:rFonts w:ascii="Wingdings" w:hAnsi="Wingdings" w:hint="default"/>
      </w:rPr>
    </w:lvl>
    <w:lvl w:ilvl="6" w:tplc="04240001" w:tentative="1">
      <w:start w:val="1"/>
      <w:numFmt w:val="bullet"/>
      <w:lvlText w:val=""/>
      <w:lvlJc w:val="left"/>
      <w:pPr>
        <w:ind w:left="5070" w:hanging="360"/>
      </w:pPr>
      <w:rPr>
        <w:rFonts w:ascii="Symbol" w:hAnsi="Symbol" w:hint="default"/>
      </w:rPr>
    </w:lvl>
    <w:lvl w:ilvl="7" w:tplc="04240003" w:tentative="1">
      <w:start w:val="1"/>
      <w:numFmt w:val="bullet"/>
      <w:lvlText w:val="o"/>
      <w:lvlJc w:val="left"/>
      <w:pPr>
        <w:ind w:left="5790" w:hanging="360"/>
      </w:pPr>
      <w:rPr>
        <w:rFonts w:ascii="Courier New" w:hAnsi="Courier New" w:cs="Courier New" w:hint="default"/>
      </w:rPr>
    </w:lvl>
    <w:lvl w:ilvl="8" w:tplc="04240005" w:tentative="1">
      <w:start w:val="1"/>
      <w:numFmt w:val="bullet"/>
      <w:lvlText w:val=""/>
      <w:lvlJc w:val="left"/>
      <w:pPr>
        <w:ind w:left="65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68E"/>
    <w:rsid w:val="00087AB0"/>
    <w:rsid w:val="000D0AD1"/>
    <w:rsid w:val="0013596D"/>
    <w:rsid w:val="00171140"/>
    <w:rsid w:val="001A3BF6"/>
    <w:rsid w:val="002013CE"/>
    <w:rsid w:val="002071BC"/>
    <w:rsid w:val="00286E1B"/>
    <w:rsid w:val="003E03F4"/>
    <w:rsid w:val="00507B56"/>
    <w:rsid w:val="00521CAD"/>
    <w:rsid w:val="005377DE"/>
    <w:rsid w:val="005603D2"/>
    <w:rsid w:val="005F0393"/>
    <w:rsid w:val="0071480F"/>
    <w:rsid w:val="00817F4F"/>
    <w:rsid w:val="00854E70"/>
    <w:rsid w:val="0086768E"/>
    <w:rsid w:val="00933482"/>
    <w:rsid w:val="009709DB"/>
    <w:rsid w:val="0098071B"/>
    <w:rsid w:val="009A693B"/>
    <w:rsid w:val="00AB2E43"/>
    <w:rsid w:val="00AF2FC4"/>
    <w:rsid w:val="00B6782C"/>
    <w:rsid w:val="00C44CF0"/>
    <w:rsid w:val="00C85EB0"/>
    <w:rsid w:val="00CB67B9"/>
    <w:rsid w:val="00CD09BA"/>
    <w:rsid w:val="00D63401"/>
    <w:rsid w:val="00D776AD"/>
    <w:rsid w:val="00DC5E6A"/>
    <w:rsid w:val="00E019B0"/>
    <w:rsid w:val="00E36960"/>
    <w:rsid w:val="00E82A7E"/>
    <w:rsid w:val="00ED1826"/>
    <w:rsid w:val="00F01305"/>
    <w:rsid w:val="00F40482"/>
    <w:rsid w:val="00FD02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1FC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8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6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768E"/>
    <w:rPr>
      <w:rFonts w:ascii="Tahoma" w:hAnsi="Tahoma" w:cs="Tahoma"/>
      <w:sz w:val="16"/>
      <w:szCs w:val="16"/>
    </w:rPr>
  </w:style>
  <w:style w:type="character" w:styleId="Strong">
    <w:name w:val="Strong"/>
    <w:uiPriority w:val="22"/>
    <w:qFormat/>
    <w:rsid w:val="0086768E"/>
    <w:rPr>
      <w:b/>
      <w:bCs/>
    </w:rPr>
  </w:style>
  <w:style w:type="paragraph" w:styleId="ListParagraph">
    <w:name w:val="List Paragraph"/>
    <w:basedOn w:val="Normal"/>
    <w:uiPriority w:val="34"/>
    <w:qFormat/>
    <w:rsid w:val="0086768E"/>
    <w:pPr>
      <w:ind w:left="720"/>
      <w:contextualSpacing/>
    </w:pPr>
  </w:style>
  <w:style w:type="character" w:styleId="Hyperlink">
    <w:name w:val="Hyperlink"/>
    <w:uiPriority w:val="99"/>
    <w:semiHidden/>
    <w:unhideWhenUsed/>
    <w:rsid w:val="001A3BF6"/>
    <w:rPr>
      <w:color w:val="0000FF"/>
      <w:u w:val="single"/>
    </w:rPr>
  </w:style>
  <w:style w:type="paragraph" w:styleId="NormalWeb">
    <w:name w:val="Normal (Web)"/>
    <w:basedOn w:val="Normal"/>
    <w:uiPriority w:val="99"/>
    <w:semiHidden/>
    <w:unhideWhenUsed/>
    <w:rsid w:val="001A3BF6"/>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1164">
      <w:bodyDiv w:val="1"/>
      <w:marLeft w:val="0"/>
      <w:marRight w:val="0"/>
      <w:marTop w:val="0"/>
      <w:marBottom w:val="0"/>
      <w:divBdr>
        <w:top w:val="none" w:sz="0" w:space="0" w:color="auto"/>
        <w:left w:val="none" w:sz="0" w:space="0" w:color="auto"/>
        <w:bottom w:val="none" w:sz="0" w:space="0" w:color="auto"/>
        <w:right w:val="none" w:sz="0" w:space="0" w:color="auto"/>
      </w:divBdr>
      <w:divsChild>
        <w:div w:id="1366908782">
          <w:marLeft w:val="0"/>
          <w:marRight w:val="0"/>
          <w:marTop w:val="0"/>
          <w:marBottom w:val="0"/>
          <w:divBdr>
            <w:top w:val="none" w:sz="0" w:space="0" w:color="auto"/>
            <w:left w:val="none" w:sz="0" w:space="0" w:color="auto"/>
            <w:bottom w:val="none" w:sz="0" w:space="0" w:color="auto"/>
            <w:right w:val="none" w:sz="0" w:space="0" w:color="auto"/>
          </w:divBdr>
          <w:divsChild>
            <w:div w:id="1478644333">
              <w:marLeft w:val="0"/>
              <w:marRight w:val="0"/>
              <w:marTop w:val="0"/>
              <w:marBottom w:val="0"/>
              <w:divBdr>
                <w:top w:val="none" w:sz="0" w:space="0" w:color="auto"/>
                <w:left w:val="none" w:sz="0" w:space="0" w:color="auto"/>
                <w:bottom w:val="none" w:sz="0" w:space="0" w:color="auto"/>
                <w:right w:val="none" w:sz="0" w:space="0" w:color="auto"/>
              </w:divBdr>
              <w:divsChild>
                <w:div w:id="1465273708">
                  <w:marLeft w:val="0"/>
                  <w:marRight w:val="0"/>
                  <w:marTop w:val="0"/>
                  <w:marBottom w:val="0"/>
                  <w:divBdr>
                    <w:top w:val="none" w:sz="0" w:space="0" w:color="auto"/>
                    <w:left w:val="none" w:sz="0" w:space="0" w:color="auto"/>
                    <w:bottom w:val="none" w:sz="0" w:space="0" w:color="auto"/>
                    <w:right w:val="none" w:sz="0" w:space="0" w:color="auto"/>
                  </w:divBdr>
                  <w:divsChild>
                    <w:div w:id="533806684">
                      <w:marLeft w:val="0"/>
                      <w:marRight w:val="0"/>
                      <w:marTop w:val="0"/>
                      <w:marBottom w:val="0"/>
                      <w:divBdr>
                        <w:top w:val="none" w:sz="0" w:space="0" w:color="auto"/>
                        <w:left w:val="none" w:sz="0" w:space="0" w:color="auto"/>
                        <w:bottom w:val="none" w:sz="0" w:space="0" w:color="auto"/>
                        <w:right w:val="none" w:sz="0" w:space="0" w:color="auto"/>
                      </w:divBdr>
                      <w:divsChild>
                        <w:div w:id="93794385">
                          <w:marLeft w:val="0"/>
                          <w:marRight w:val="0"/>
                          <w:marTop w:val="0"/>
                          <w:marBottom w:val="0"/>
                          <w:divBdr>
                            <w:top w:val="none" w:sz="0" w:space="0" w:color="auto"/>
                            <w:left w:val="none" w:sz="0" w:space="0" w:color="auto"/>
                            <w:bottom w:val="none" w:sz="0" w:space="0" w:color="auto"/>
                            <w:right w:val="none" w:sz="0" w:space="0" w:color="auto"/>
                          </w:divBdr>
                          <w:divsChild>
                            <w:div w:id="250042668">
                              <w:marLeft w:val="0"/>
                              <w:marRight w:val="0"/>
                              <w:marTop w:val="0"/>
                              <w:marBottom w:val="0"/>
                              <w:divBdr>
                                <w:top w:val="none" w:sz="0" w:space="0" w:color="auto"/>
                                <w:left w:val="none" w:sz="0" w:space="0" w:color="auto"/>
                                <w:bottom w:val="none" w:sz="0" w:space="0" w:color="auto"/>
                                <w:right w:val="none" w:sz="0" w:space="0" w:color="auto"/>
                              </w:divBdr>
                              <w:divsChild>
                                <w:div w:id="1712148689">
                                  <w:marLeft w:val="0"/>
                                  <w:marRight w:val="0"/>
                                  <w:marTop w:val="0"/>
                                  <w:marBottom w:val="0"/>
                                  <w:divBdr>
                                    <w:top w:val="none" w:sz="0" w:space="0" w:color="auto"/>
                                    <w:left w:val="none" w:sz="0" w:space="0" w:color="auto"/>
                                    <w:bottom w:val="none" w:sz="0" w:space="0" w:color="auto"/>
                                    <w:right w:val="none" w:sz="0" w:space="0" w:color="auto"/>
                                  </w:divBdr>
                                  <w:divsChild>
                                    <w:div w:id="4088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542085">
      <w:bodyDiv w:val="1"/>
      <w:marLeft w:val="0"/>
      <w:marRight w:val="0"/>
      <w:marTop w:val="0"/>
      <w:marBottom w:val="0"/>
      <w:divBdr>
        <w:top w:val="none" w:sz="0" w:space="0" w:color="auto"/>
        <w:left w:val="none" w:sz="0" w:space="0" w:color="auto"/>
        <w:bottom w:val="none" w:sz="0" w:space="0" w:color="auto"/>
        <w:right w:val="none" w:sz="0" w:space="0" w:color="auto"/>
      </w:divBdr>
      <w:divsChild>
        <w:div w:id="174156316">
          <w:marLeft w:val="0"/>
          <w:marRight w:val="0"/>
          <w:marTop w:val="0"/>
          <w:marBottom w:val="0"/>
          <w:divBdr>
            <w:top w:val="none" w:sz="0" w:space="0" w:color="auto"/>
            <w:left w:val="none" w:sz="0" w:space="0" w:color="auto"/>
            <w:bottom w:val="none" w:sz="0" w:space="0" w:color="auto"/>
            <w:right w:val="none" w:sz="0" w:space="0" w:color="auto"/>
          </w:divBdr>
          <w:divsChild>
            <w:div w:id="2033451258">
              <w:marLeft w:val="0"/>
              <w:marRight w:val="0"/>
              <w:marTop w:val="0"/>
              <w:marBottom w:val="0"/>
              <w:divBdr>
                <w:top w:val="none" w:sz="0" w:space="0" w:color="auto"/>
                <w:left w:val="none" w:sz="0" w:space="0" w:color="auto"/>
                <w:bottom w:val="none" w:sz="0" w:space="0" w:color="auto"/>
                <w:right w:val="none" w:sz="0" w:space="0" w:color="auto"/>
              </w:divBdr>
              <w:divsChild>
                <w:div w:id="3452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0409">
      <w:bodyDiv w:val="1"/>
      <w:marLeft w:val="0"/>
      <w:marRight w:val="0"/>
      <w:marTop w:val="0"/>
      <w:marBottom w:val="0"/>
      <w:divBdr>
        <w:top w:val="none" w:sz="0" w:space="0" w:color="auto"/>
        <w:left w:val="none" w:sz="0" w:space="0" w:color="auto"/>
        <w:bottom w:val="none" w:sz="0" w:space="0" w:color="auto"/>
        <w:right w:val="none" w:sz="0" w:space="0" w:color="auto"/>
      </w:divBdr>
      <w:divsChild>
        <w:div w:id="1214385059">
          <w:marLeft w:val="0"/>
          <w:marRight w:val="0"/>
          <w:marTop w:val="0"/>
          <w:marBottom w:val="0"/>
          <w:divBdr>
            <w:top w:val="none" w:sz="0" w:space="0" w:color="auto"/>
            <w:left w:val="none" w:sz="0" w:space="0" w:color="auto"/>
            <w:bottom w:val="none" w:sz="0" w:space="0" w:color="auto"/>
            <w:right w:val="none" w:sz="0" w:space="0" w:color="auto"/>
          </w:divBdr>
          <w:divsChild>
            <w:div w:id="1350374760">
              <w:marLeft w:val="0"/>
              <w:marRight w:val="0"/>
              <w:marTop w:val="0"/>
              <w:marBottom w:val="0"/>
              <w:divBdr>
                <w:top w:val="none" w:sz="0" w:space="0" w:color="auto"/>
                <w:left w:val="none" w:sz="0" w:space="0" w:color="auto"/>
                <w:bottom w:val="none" w:sz="0" w:space="0" w:color="auto"/>
                <w:right w:val="none" w:sz="0" w:space="0" w:color="auto"/>
              </w:divBdr>
              <w:divsChild>
                <w:div w:id="1889292199">
                  <w:marLeft w:val="0"/>
                  <w:marRight w:val="0"/>
                  <w:marTop w:val="0"/>
                  <w:marBottom w:val="0"/>
                  <w:divBdr>
                    <w:top w:val="none" w:sz="0" w:space="0" w:color="auto"/>
                    <w:left w:val="none" w:sz="0" w:space="0" w:color="auto"/>
                    <w:bottom w:val="none" w:sz="0" w:space="0" w:color="auto"/>
                    <w:right w:val="none" w:sz="0" w:space="0" w:color="auto"/>
                  </w:divBdr>
                  <w:divsChild>
                    <w:div w:id="1182472193">
                      <w:marLeft w:val="0"/>
                      <w:marRight w:val="0"/>
                      <w:marTop w:val="0"/>
                      <w:marBottom w:val="0"/>
                      <w:divBdr>
                        <w:top w:val="none" w:sz="0" w:space="0" w:color="auto"/>
                        <w:left w:val="none" w:sz="0" w:space="0" w:color="auto"/>
                        <w:bottom w:val="none" w:sz="0" w:space="0" w:color="auto"/>
                        <w:right w:val="none" w:sz="0" w:space="0" w:color="auto"/>
                      </w:divBdr>
                      <w:divsChild>
                        <w:div w:id="475880042">
                          <w:marLeft w:val="0"/>
                          <w:marRight w:val="0"/>
                          <w:marTop w:val="0"/>
                          <w:marBottom w:val="0"/>
                          <w:divBdr>
                            <w:top w:val="none" w:sz="0" w:space="0" w:color="auto"/>
                            <w:left w:val="none" w:sz="0" w:space="0" w:color="auto"/>
                            <w:bottom w:val="none" w:sz="0" w:space="0" w:color="auto"/>
                            <w:right w:val="none" w:sz="0" w:space="0" w:color="auto"/>
                          </w:divBdr>
                          <w:divsChild>
                            <w:div w:id="1885944657">
                              <w:marLeft w:val="0"/>
                              <w:marRight w:val="0"/>
                              <w:marTop w:val="0"/>
                              <w:marBottom w:val="0"/>
                              <w:divBdr>
                                <w:top w:val="none" w:sz="0" w:space="0" w:color="auto"/>
                                <w:left w:val="none" w:sz="0" w:space="0" w:color="auto"/>
                                <w:bottom w:val="none" w:sz="0" w:space="0" w:color="auto"/>
                                <w:right w:val="none" w:sz="0" w:space="0" w:color="auto"/>
                              </w:divBdr>
                              <w:divsChild>
                                <w:div w:id="1775053096">
                                  <w:marLeft w:val="0"/>
                                  <w:marRight w:val="0"/>
                                  <w:marTop w:val="0"/>
                                  <w:marBottom w:val="0"/>
                                  <w:divBdr>
                                    <w:top w:val="none" w:sz="0" w:space="0" w:color="auto"/>
                                    <w:left w:val="none" w:sz="0" w:space="0" w:color="auto"/>
                                    <w:bottom w:val="none" w:sz="0" w:space="0" w:color="auto"/>
                                    <w:right w:val="none" w:sz="0" w:space="0" w:color="auto"/>
                                  </w:divBdr>
                                  <w:divsChild>
                                    <w:div w:id="11747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Klju%C4%8Davni%C4%8Dar&amp;action=edit&amp;redlink=1" TargetMode="External"/><Relationship Id="rId13" Type="http://schemas.openxmlformats.org/officeDocument/2006/relationships/hyperlink" Target="http://sl.wikipedia.org/w/index.php?title=Daimler&amp;action=edit&amp;redlink=1" TargetMode="External"/><Relationship Id="rId18" Type="http://schemas.openxmlformats.org/officeDocument/2006/relationships/hyperlink" Target="http://sl.wikipedia.org/w/index.php?title=Gordon&amp;action=edit&amp;redlink=1" TargetMode="External"/><Relationship Id="rId26" Type="http://schemas.openxmlformats.org/officeDocument/2006/relationships/hyperlink" Target="http://sl.wikipedia.org/wiki/1914" TargetMode="External"/><Relationship Id="rId3" Type="http://schemas.openxmlformats.org/officeDocument/2006/relationships/settings" Target="settings.xml"/><Relationship Id="rId21" Type="http://schemas.openxmlformats.org/officeDocument/2006/relationships/hyperlink" Target="http://sl.wikipedia.org/wiki/Prva_svetovna_vojna" TargetMode="External"/><Relationship Id="rId7" Type="http://schemas.openxmlformats.org/officeDocument/2006/relationships/hyperlink" Target="http://sl.wikipedia.org/wiki/1862" TargetMode="External"/><Relationship Id="rId12" Type="http://schemas.openxmlformats.org/officeDocument/2006/relationships/hyperlink" Target="http://sl.wikipedia.org/wiki/Francija" TargetMode="External"/><Relationship Id="rId17" Type="http://schemas.openxmlformats.org/officeDocument/2006/relationships/hyperlink" Target="http://sl.wikipedia.org/wiki/1906" TargetMode="External"/><Relationship Id="rId25" Type="http://schemas.openxmlformats.org/officeDocument/2006/relationships/hyperlink" Target="http://sl.wikipedia.org/wiki/19._julij" TargetMode="External"/><Relationship Id="rId2" Type="http://schemas.openxmlformats.org/officeDocument/2006/relationships/styles" Target="styles.xml"/><Relationship Id="rId16" Type="http://schemas.openxmlformats.org/officeDocument/2006/relationships/hyperlink" Target="http://sl.wikipedia.org/wiki/Motocikel" TargetMode="External"/><Relationship Id="rId20" Type="http://schemas.openxmlformats.org/officeDocument/2006/relationships/hyperlink" Target="http://sl.wikipedia.org/wiki/Avtomobi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wikipedia.org/wiki/27._junij" TargetMode="External"/><Relationship Id="rId11" Type="http://schemas.openxmlformats.org/officeDocument/2006/relationships/hyperlink" Target="http://sl.wikipedia.org/wiki/Bicikel" TargetMode="External"/><Relationship Id="rId24" Type="http://schemas.openxmlformats.org/officeDocument/2006/relationships/hyperlink" Target="http://sl.wikipedia.org/wiki/1912" TargetMode="External"/><Relationship Id="rId5" Type="http://schemas.openxmlformats.org/officeDocument/2006/relationships/image" Target="media/image1.jpeg"/><Relationship Id="rId15" Type="http://schemas.openxmlformats.org/officeDocument/2006/relationships/hyperlink" Target="http://sl.wikipedia.org/wiki/Motor" TargetMode="External"/><Relationship Id="rId23" Type="http://schemas.openxmlformats.org/officeDocument/2006/relationships/hyperlink" Target="http://sl.wikipedia.org/wiki/1914" TargetMode="External"/><Relationship Id="rId28" Type="http://schemas.openxmlformats.org/officeDocument/2006/relationships/fontTable" Target="fontTable.xml"/><Relationship Id="rId10" Type="http://schemas.openxmlformats.org/officeDocument/2006/relationships/hyperlink" Target="http://sl.wikipedia.org/wiki/UK" TargetMode="External"/><Relationship Id="rId19" Type="http://schemas.openxmlformats.org/officeDocument/2006/relationships/hyperlink" Target="http://sl.wikipedia.org/w/index.php?title=Bennet&amp;action=edit&amp;redlink=1" TargetMode="External"/><Relationship Id="rId4" Type="http://schemas.openxmlformats.org/officeDocument/2006/relationships/webSettings" Target="webSettings.xml"/><Relationship Id="rId9" Type="http://schemas.openxmlformats.org/officeDocument/2006/relationships/hyperlink" Target="http://sl.wikipedia.org/wiki/Gradec" TargetMode="External"/><Relationship Id="rId14" Type="http://schemas.openxmlformats.org/officeDocument/2006/relationships/hyperlink" Target="http://sl.wikipedia.org/wiki/Benz" TargetMode="External"/><Relationship Id="rId22" Type="http://schemas.openxmlformats.org/officeDocument/2006/relationships/hyperlink" Target="http://sl.wikipedia.org/wiki/Promet" TargetMode="External"/><Relationship Id="rId27" Type="http://schemas.openxmlformats.org/officeDocument/2006/relationships/hyperlink" Target="http://sl.wikipedia.org/wiki/Avstr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Links>
    <vt:vector size="132" baseType="variant">
      <vt:variant>
        <vt:i4>196700</vt:i4>
      </vt:variant>
      <vt:variant>
        <vt:i4>63</vt:i4>
      </vt:variant>
      <vt:variant>
        <vt:i4>0</vt:i4>
      </vt:variant>
      <vt:variant>
        <vt:i4>5</vt:i4>
      </vt:variant>
      <vt:variant>
        <vt:lpwstr>http://sl.wikipedia.org/wiki/Avstrija</vt:lpwstr>
      </vt:variant>
      <vt:variant>
        <vt:lpwstr/>
      </vt:variant>
      <vt:variant>
        <vt:i4>589838</vt:i4>
      </vt:variant>
      <vt:variant>
        <vt:i4>60</vt:i4>
      </vt:variant>
      <vt:variant>
        <vt:i4>0</vt:i4>
      </vt:variant>
      <vt:variant>
        <vt:i4>5</vt:i4>
      </vt:variant>
      <vt:variant>
        <vt:lpwstr>http://sl.wikipedia.org/wiki/1914</vt:lpwstr>
      </vt:variant>
      <vt:variant>
        <vt:lpwstr/>
      </vt:variant>
      <vt:variant>
        <vt:i4>7995469</vt:i4>
      </vt:variant>
      <vt:variant>
        <vt:i4>57</vt:i4>
      </vt:variant>
      <vt:variant>
        <vt:i4>0</vt:i4>
      </vt:variant>
      <vt:variant>
        <vt:i4>5</vt:i4>
      </vt:variant>
      <vt:variant>
        <vt:lpwstr>http://sl.wikipedia.org/wiki/19._julij</vt:lpwstr>
      </vt:variant>
      <vt:variant>
        <vt:lpwstr/>
      </vt:variant>
      <vt:variant>
        <vt:i4>589838</vt:i4>
      </vt:variant>
      <vt:variant>
        <vt:i4>54</vt:i4>
      </vt:variant>
      <vt:variant>
        <vt:i4>0</vt:i4>
      </vt:variant>
      <vt:variant>
        <vt:i4>5</vt:i4>
      </vt:variant>
      <vt:variant>
        <vt:lpwstr>http://sl.wikipedia.org/wiki/1912</vt:lpwstr>
      </vt:variant>
      <vt:variant>
        <vt:lpwstr/>
      </vt:variant>
      <vt:variant>
        <vt:i4>589838</vt:i4>
      </vt:variant>
      <vt:variant>
        <vt:i4>51</vt:i4>
      </vt:variant>
      <vt:variant>
        <vt:i4>0</vt:i4>
      </vt:variant>
      <vt:variant>
        <vt:i4>5</vt:i4>
      </vt:variant>
      <vt:variant>
        <vt:lpwstr>http://sl.wikipedia.org/wiki/1914</vt:lpwstr>
      </vt:variant>
      <vt:variant>
        <vt:lpwstr/>
      </vt:variant>
      <vt:variant>
        <vt:i4>7536680</vt:i4>
      </vt:variant>
      <vt:variant>
        <vt:i4>48</vt:i4>
      </vt:variant>
      <vt:variant>
        <vt:i4>0</vt:i4>
      </vt:variant>
      <vt:variant>
        <vt:i4>5</vt:i4>
      </vt:variant>
      <vt:variant>
        <vt:lpwstr>http://sl.wikipedia.org/wiki/Promet</vt:lpwstr>
      </vt:variant>
      <vt:variant>
        <vt:lpwstr/>
      </vt:variant>
      <vt:variant>
        <vt:i4>3670125</vt:i4>
      </vt:variant>
      <vt:variant>
        <vt:i4>45</vt:i4>
      </vt:variant>
      <vt:variant>
        <vt:i4>0</vt:i4>
      </vt:variant>
      <vt:variant>
        <vt:i4>5</vt:i4>
      </vt:variant>
      <vt:variant>
        <vt:lpwstr>http://sl.wikipedia.org/wiki/Prva_svetovna_vojna</vt:lpwstr>
      </vt:variant>
      <vt:variant>
        <vt:lpwstr/>
      </vt:variant>
      <vt:variant>
        <vt:i4>8323112</vt:i4>
      </vt:variant>
      <vt:variant>
        <vt:i4>42</vt:i4>
      </vt:variant>
      <vt:variant>
        <vt:i4>0</vt:i4>
      </vt:variant>
      <vt:variant>
        <vt:i4>5</vt:i4>
      </vt:variant>
      <vt:variant>
        <vt:lpwstr>http://sl.wikipedia.org/wiki/Avtomobil</vt:lpwstr>
      </vt:variant>
      <vt:variant>
        <vt:lpwstr/>
      </vt:variant>
      <vt:variant>
        <vt:i4>6357048</vt:i4>
      </vt:variant>
      <vt:variant>
        <vt:i4>39</vt:i4>
      </vt:variant>
      <vt:variant>
        <vt:i4>0</vt:i4>
      </vt:variant>
      <vt:variant>
        <vt:i4>5</vt:i4>
      </vt:variant>
      <vt:variant>
        <vt:lpwstr>http://sl.wikipedia.org/w/index.php?title=Bennet&amp;action=edit&amp;redlink=1</vt:lpwstr>
      </vt:variant>
      <vt:variant>
        <vt:lpwstr/>
      </vt:variant>
      <vt:variant>
        <vt:i4>8060971</vt:i4>
      </vt:variant>
      <vt:variant>
        <vt:i4>36</vt:i4>
      </vt:variant>
      <vt:variant>
        <vt:i4>0</vt:i4>
      </vt:variant>
      <vt:variant>
        <vt:i4>5</vt:i4>
      </vt:variant>
      <vt:variant>
        <vt:lpwstr>http://sl.wikipedia.org/w/index.php?title=Gordon&amp;action=edit&amp;redlink=1</vt:lpwstr>
      </vt:variant>
      <vt:variant>
        <vt:lpwstr/>
      </vt:variant>
      <vt:variant>
        <vt:i4>524302</vt:i4>
      </vt:variant>
      <vt:variant>
        <vt:i4>33</vt:i4>
      </vt:variant>
      <vt:variant>
        <vt:i4>0</vt:i4>
      </vt:variant>
      <vt:variant>
        <vt:i4>5</vt:i4>
      </vt:variant>
      <vt:variant>
        <vt:lpwstr>http://sl.wikipedia.org/wiki/1906</vt:lpwstr>
      </vt:variant>
      <vt:variant>
        <vt:lpwstr/>
      </vt:variant>
      <vt:variant>
        <vt:i4>7602235</vt:i4>
      </vt:variant>
      <vt:variant>
        <vt:i4>30</vt:i4>
      </vt:variant>
      <vt:variant>
        <vt:i4>0</vt:i4>
      </vt:variant>
      <vt:variant>
        <vt:i4>5</vt:i4>
      </vt:variant>
      <vt:variant>
        <vt:lpwstr>http://sl.wikipedia.org/wiki/Motocikel</vt:lpwstr>
      </vt:variant>
      <vt:variant>
        <vt:lpwstr/>
      </vt:variant>
      <vt:variant>
        <vt:i4>6422583</vt:i4>
      </vt:variant>
      <vt:variant>
        <vt:i4>27</vt:i4>
      </vt:variant>
      <vt:variant>
        <vt:i4>0</vt:i4>
      </vt:variant>
      <vt:variant>
        <vt:i4>5</vt:i4>
      </vt:variant>
      <vt:variant>
        <vt:lpwstr>http://sl.wikipedia.org/wiki/Motor</vt:lpwstr>
      </vt:variant>
      <vt:variant>
        <vt:lpwstr/>
      </vt:variant>
      <vt:variant>
        <vt:i4>327762</vt:i4>
      </vt:variant>
      <vt:variant>
        <vt:i4>24</vt:i4>
      </vt:variant>
      <vt:variant>
        <vt:i4>0</vt:i4>
      </vt:variant>
      <vt:variant>
        <vt:i4>5</vt:i4>
      </vt:variant>
      <vt:variant>
        <vt:lpwstr>http://sl.wikipedia.org/wiki/Benz</vt:lpwstr>
      </vt:variant>
      <vt:variant>
        <vt:lpwstr/>
      </vt:variant>
      <vt:variant>
        <vt:i4>3604531</vt:i4>
      </vt:variant>
      <vt:variant>
        <vt:i4>21</vt:i4>
      </vt:variant>
      <vt:variant>
        <vt:i4>0</vt:i4>
      </vt:variant>
      <vt:variant>
        <vt:i4>5</vt:i4>
      </vt:variant>
      <vt:variant>
        <vt:lpwstr>http://sl.wikipedia.org/w/index.php?title=Daimler&amp;action=edit&amp;redlink=1</vt:lpwstr>
      </vt:variant>
      <vt:variant>
        <vt:lpwstr/>
      </vt:variant>
      <vt:variant>
        <vt:i4>458818</vt:i4>
      </vt:variant>
      <vt:variant>
        <vt:i4>18</vt:i4>
      </vt:variant>
      <vt:variant>
        <vt:i4>0</vt:i4>
      </vt:variant>
      <vt:variant>
        <vt:i4>5</vt:i4>
      </vt:variant>
      <vt:variant>
        <vt:lpwstr>http://sl.wikipedia.org/wiki/Francija</vt:lpwstr>
      </vt:variant>
      <vt:variant>
        <vt:lpwstr/>
      </vt:variant>
      <vt:variant>
        <vt:i4>983122</vt:i4>
      </vt:variant>
      <vt:variant>
        <vt:i4>15</vt:i4>
      </vt:variant>
      <vt:variant>
        <vt:i4>0</vt:i4>
      </vt:variant>
      <vt:variant>
        <vt:i4>5</vt:i4>
      </vt:variant>
      <vt:variant>
        <vt:lpwstr>http://sl.wikipedia.org/wiki/Bicikel</vt:lpwstr>
      </vt:variant>
      <vt:variant>
        <vt:lpwstr/>
      </vt:variant>
      <vt:variant>
        <vt:i4>8126519</vt:i4>
      </vt:variant>
      <vt:variant>
        <vt:i4>12</vt:i4>
      </vt:variant>
      <vt:variant>
        <vt:i4>0</vt:i4>
      </vt:variant>
      <vt:variant>
        <vt:i4>5</vt:i4>
      </vt:variant>
      <vt:variant>
        <vt:lpwstr>http://sl.wikipedia.org/wiki/UK</vt:lpwstr>
      </vt:variant>
      <vt:variant>
        <vt:lpwstr/>
      </vt:variant>
      <vt:variant>
        <vt:i4>6946849</vt:i4>
      </vt:variant>
      <vt:variant>
        <vt:i4>9</vt:i4>
      </vt:variant>
      <vt:variant>
        <vt:i4>0</vt:i4>
      </vt:variant>
      <vt:variant>
        <vt:i4>5</vt:i4>
      </vt:variant>
      <vt:variant>
        <vt:lpwstr>http://sl.wikipedia.org/wiki/Gradec</vt:lpwstr>
      </vt:variant>
      <vt:variant>
        <vt:lpwstr/>
      </vt:variant>
      <vt:variant>
        <vt:i4>6946878</vt:i4>
      </vt:variant>
      <vt:variant>
        <vt:i4>6</vt:i4>
      </vt:variant>
      <vt:variant>
        <vt:i4>0</vt:i4>
      </vt:variant>
      <vt:variant>
        <vt:i4>5</vt:i4>
      </vt:variant>
      <vt:variant>
        <vt:lpwstr>http://sl.wikipedia.org/w/index.php?title=Klju%C4%8Davni%C4%8Dar&amp;action=edit&amp;redlink=1</vt:lpwstr>
      </vt:variant>
      <vt:variant>
        <vt:lpwstr/>
      </vt:variant>
      <vt:variant>
        <vt:i4>917519</vt:i4>
      </vt:variant>
      <vt:variant>
        <vt:i4>3</vt:i4>
      </vt:variant>
      <vt:variant>
        <vt:i4>0</vt:i4>
      </vt:variant>
      <vt:variant>
        <vt:i4>5</vt:i4>
      </vt:variant>
      <vt:variant>
        <vt:lpwstr>http://sl.wikipedia.org/wiki/1862</vt:lpwstr>
      </vt:variant>
      <vt:variant>
        <vt:lpwstr/>
      </vt:variant>
      <vt:variant>
        <vt:i4>8060995</vt:i4>
      </vt:variant>
      <vt:variant>
        <vt:i4>0</vt:i4>
      </vt:variant>
      <vt:variant>
        <vt:i4>0</vt:i4>
      </vt:variant>
      <vt:variant>
        <vt:i4>5</vt:i4>
      </vt:variant>
      <vt:variant>
        <vt:lpwstr>http://sl.wikipedia.org/wiki/27._junij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2019-05-27T12:31:00Z</dcterms:created>
  <dcterms:modified xsi:type="dcterms:W3CDTF">2019-05-27T12:31:00Z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