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691" w:rsidRPr="00764A12" w:rsidRDefault="00764A12" w:rsidP="00764A12">
      <w:pPr>
        <w:jc w:val="center"/>
        <w:rPr>
          <w:rFonts w:ascii="GeoSlab703 MdCn BT" w:hAnsi="GeoSlab703 MdCn BT"/>
          <w:color w:val="F43A81"/>
          <w:sz w:val="36"/>
        </w:rPr>
      </w:pPr>
      <w:bookmarkStart w:id="0" w:name="_GoBack"/>
      <w:bookmarkEnd w:id="0"/>
      <w:r w:rsidRPr="00764A12">
        <w:rPr>
          <w:rFonts w:ascii="GeoSlab703 MdCn BT" w:hAnsi="GeoSlab703 MdCn BT"/>
          <w:color w:val="F43A81"/>
          <w:sz w:val="36"/>
        </w:rPr>
        <w:t>Opis poti:</w:t>
      </w:r>
    </w:p>
    <w:p w:rsidR="00764A12" w:rsidRDefault="00764A12" w:rsidP="00764A12">
      <w:pPr>
        <w:spacing w:after="0"/>
        <w:jc w:val="center"/>
        <w:rPr>
          <w:rFonts w:ascii="GeoSlab703 MdCn BT" w:hAnsi="GeoSlab703 MdCn BT"/>
          <w:color w:val="1419E6"/>
          <w:sz w:val="48"/>
        </w:rPr>
      </w:pPr>
      <w:r w:rsidRPr="00764A12">
        <w:rPr>
          <w:rFonts w:ascii="GeoSlab703 MdCn BT" w:hAnsi="GeoSlab703 MdCn BT"/>
          <w:color w:val="1419E6"/>
          <w:sz w:val="48"/>
        </w:rPr>
        <w:t>Z GORIČKEGA V PIRAN</w:t>
      </w:r>
    </w:p>
    <w:p w:rsidR="00764A12" w:rsidRDefault="00764A12" w:rsidP="00764A12">
      <w:pPr>
        <w:spacing w:after="0"/>
        <w:rPr>
          <w:rFonts w:ascii="GeoSlab703 MdCn BT" w:hAnsi="GeoSlab703 MdCn BT"/>
          <w:color w:val="1419E6"/>
          <w:sz w:val="48"/>
        </w:rPr>
      </w:pPr>
    </w:p>
    <w:p w:rsidR="00764A12" w:rsidRDefault="005357A5" w:rsidP="00764A12">
      <w:pPr>
        <w:spacing w:after="0"/>
        <w:rPr>
          <w:rFonts w:ascii="Arial" w:hAnsi="Arial" w:cs="Arial"/>
          <w:sz w:val="28"/>
        </w:rPr>
      </w:pPr>
      <w:r>
        <w:rPr>
          <w:rFonts w:ascii="Arial" w:hAnsi="Arial" w:cs="Arial"/>
          <w:sz w:val="32"/>
        </w:rPr>
        <w:tab/>
      </w:r>
      <w:r w:rsidRPr="005357A5">
        <w:rPr>
          <w:rFonts w:ascii="Arial" w:hAnsi="Arial" w:cs="Arial"/>
          <w:sz w:val="28"/>
        </w:rPr>
        <w:t>Pripravila sem opis poti: z Goričkega v Piran.</w:t>
      </w:r>
      <w:r w:rsidR="00764A12" w:rsidRPr="005357A5">
        <w:rPr>
          <w:rFonts w:ascii="Arial" w:hAnsi="Arial" w:cs="Arial"/>
          <w:sz w:val="28"/>
        </w:rPr>
        <w:t xml:space="preserve"> </w:t>
      </w:r>
    </w:p>
    <w:p w:rsidR="0041771F" w:rsidRDefault="005357A5" w:rsidP="00764A12">
      <w:pPr>
        <w:spacing w:after="0"/>
        <w:rPr>
          <w:rFonts w:ascii="Arial" w:hAnsi="Arial" w:cs="Arial"/>
          <w:sz w:val="28"/>
        </w:rPr>
      </w:pPr>
      <w:r>
        <w:rPr>
          <w:rFonts w:ascii="Arial" w:hAnsi="Arial" w:cs="Arial"/>
          <w:sz w:val="28"/>
        </w:rPr>
        <w:tab/>
        <w:t xml:space="preserve">Naša pot, ki poteka iz skrajnega severovzhoda Slovenije pa tja do morja, se začne v Hodošu. Ta vasica leži v istoimenski občini, ki je najmanjša v naši državi, večina prebilavcev, to je pribljižno 350, pa je madžarske narodnosti. </w:t>
      </w:r>
    </w:p>
    <w:p w:rsidR="00E83C83" w:rsidRDefault="0041771F" w:rsidP="00764A12">
      <w:pPr>
        <w:spacing w:after="0"/>
        <w:rPr>
          <w:rFonts w:ascii="Arial" w:hAnsi="Arial" w:cs="Arial"/>
          <w:sz w:val="28"/>
        </w:rPr>
      </w:pPr>
      <w:r>
        <w:rPr>
          <w:rFonts w:ascii="Arial" w:hAnsi="Arial" w:cs="Arial"/>
          <w:sz w:val="28"/>
        </w:rPr>
        <w:tab/>
      </w:r>
      <w:r w:rsidR="00E15436">
        <w:rPr>
          <w:rFonts w:ascii="Arial" w:hAnsi="Arial" w:cs="Arial"/>
          <w:sz w:val="28"/>
        </w:rPr>
        <w:t xml:space="preserve">Kakšen kilometer se peljemo naravnost, ko pridemo do razcepa se držimo leve. Na naslednjem križišču zavijemo </w:t>
      </w:r>
      <w:r w:rsidR="00411B07">
        <w:rPr>
          <w:rFonts w:ascii="Arial" w:hAnsi="Arial" w:cs="Arial"/>
          <w:sz w:val="28"/>
        </w:rPr>
        <w:t>desno</w:t>
      </w:r>
      <w:r w:rsidR="00E15436">
        <w:rPr>
          <w:rFonts w:ascii="Arial" w:hAnsi="Arial" w:cs="Arial"/>
          <w:sz w:val="28"/>
        </w:rPr>
        <w:t xml:space="preserve"> in nadaljujemo pot proti Šalovcem. </w:t>
      </w:r>
      <w:r w:rsidR="0050311D">
        <w:rPr>
          <w:rFonts w:ascii="Arial" w:hAnsi="Arial" w:cs="Arial"/>
          <w:sz w:val="28"/>
        </w:rPr>
        <w:t xml:space="preserve">V tem kraju se držimo desne, potem pa se peljemo le naprej, </w:t>
      </w:r>
      <w:r w:rsidR="00411B07">
        <w:rPr>
          <w:rFonts w:ascii="Arial" w:hAnsi="Arial" w:cs="Arial"/>
          <w:sz w:val="28"/>
        </w:rPr>
        <w:t>skozi vinorodno pokrajino</w:t>
      </w:r>
      <w:r w:rsidR="0050311D">
        <w:rPr>
          <w:rFonts w:ascii="Arial" w:hAnsi="Arial" w:cs="Arial"/>
          <w:sz w:val="28"/>
        </w:rPr>
        <w:t xml:space="preserve"> </w:t>
      </w:r>
      <w:r w:rsidR="00411B07">
        <w:rPr>
          <w:rFonts w:ascii="Arial" w:hAnsi="Arial" w:cs="Arial"/>
          <w:sz w:val="28"/>
        </w:rPr>
        <w:t>G</w:t>
      </w:r>
      <w:r w:rsidR="0050311D">
        <w:rPr>
          <w:rFonts w:ascii="Arial" w:hAnsi="Arial" w:cs="Arial"/>
          <w:sz w:val="28"/>
        </w:rPr>
        <w:t>oričko vse do Murske Sobote. T</w:t>
      </w:r>
      <w:r w:rsidR="00411B07">
        <w:rPr>
          <w:rFonts w:ascii="Arial" w:hAnsi="Arial" w:cs="Arial"/>
          <w:sz w:val="28"/>
        </w:rPr>
        <w:t>a odsek poti je dolg</w:t>
      </w:r>
      <w:r w:rsidR="0050311D">
        <w:rPr>
          <w:rFonts w:ascii="Arial" w:hAnsi="Arial" w:cs="Arial"/>
          <w:sz w:val="28"/>
        </w:rPr>
        <w:t xml:space="preserve"> kakih 25 kilometrov.</w:t>
      </w:r>
    </w:p>
    <w:p w:rsidR="00E83C83" w:rsidRDefault="00E83C83" w:rsidP="00764A12">
      <w:pPr>
        <w:spacing w:after="0"/>
        <w:rPr>
          <w:rFonts w:ascii="Arial" w:hAnsi="Arial" w:cs="Arial"/>
          <w:sz w:val="28"/>
        </w:rPr>
      </w:pPr>
      <w:r>
        <w:rPr>
          <w:rFonts w:ascii="Arial" w:hAnsi="Arial" w:cs="Arial"/>
          <w:sz w:val="28"/>
        </w:rPr>
        <w:tab/>
      </w:r>
      <w:r w:rsidR="00411B07">
        <w:rPr>
          <w:rFonts w:ascii="Arial" w:hAnsi="Arial" w:cs="Arial"/>
          <w:sz w:val="28"/>
        </w:rPr>
        <w:t xml:space="preserve"> Ko po Lendavski ulici </w:t>
      </w:r>
      <w:r w:rsidR="002E1666">
        <w:rPr>
          <w:rFonts w:ascii="Arial" w:hAnsi="Arial" w:cs="Arial"/>
          <w:sz w:val="28"/>
        </w:rPr>
        <w:t>prispemo v Mursko soboto, kmalu prispemo</w:t>
      </w:r>
      <w:r w:rsidR="00411B07">
        <w:rPr>
          <w:rFonts w:ascii="Arial" w:hAnsi="Arial" w:cs="Arial"/>
          <w:sz w:val="28"/>
        </w:rPr>
        <w:t xml:space="preserve"> do mestnega parka, ki je naša prva postojanka.</w:t>
      </w:r>
      <w:r w:rsidR="001F55D1">
        <w:rPr>
          <w:rFonts w:ascii="Arial" w:hAnsi="Arial" w:cs="Arial"/>
          <w:sz w:val="28"/>
        </w:rPr>
        <w:t xml:space="preserve"> To je eden najlepš</w:t>
      </w:r>
      <w:r w:rsidR="00EC0A12">
        <w:rPr>
          <w:rFonts w:ascii="Arial" w:hAnsi="Arial" w:cs="Arial"/>
          <w:sz w:val="28"/>
        </w:rPr>
        <w:t>e</w:t>
      </w:r>
      <w:r w:rsidR="0033429E">
        <w:rPr>
          <w:rFonts w:ascii="Arial" w:hAnsi="Arial" w:cs="Arial"/>
          <w:sz w:val="28"/>
        </w:rPr>
        <w:t xml:space="preserve"> ohranjenih grajskih parkov v Sloveniji. </w:t>
      </w:r>
      <w:r w:rsidR="00EC0A12">
        <w:rPr>
          <w:rFonts w:ascii="Arial" w:hAnsi="Arial" w:cs="Arial"/>
          <w:sz w:val="28"/>
        </w:rPr>
        <w:t>Pod 200-letnimi drevesi</w:t>
      </w:r>
      <w:r w:rsidR="0033429E">
        <w:rPr>
          <w:rFonts w:ascii="Arial" w:hAnsi="Arial" w:cs="Arial"/>
          <w:sz w:val="28"/>
        </w:rPr>
        <w:t xml:space="preserve"> </w:t>
      </w:r>
      <w:r w:rsidR="001F55D1">
        <w:rPr>
          <w:rFonts w:ascii="Arial" w:hAnsi="Arial" w:cs="Arial"/>
          <w:sz w:val="28"/>
        </w:rPr>
        <w:t xml:space="preserve">se </w:t>
      </w:r>
      <w:r w:rsidR="0033429E">
        <w:rPr>
          <w:rFonts w:ascii="Arial" w:hAnsi="Arial" w:cs="Arial"/>
          <w:sz w:val="28"/>
        </w:rPr>
        <w:t>sprehodimo še do grada Murska Sobo</w:t>
      </w:r>
      <w:r w:rsidR="00EC0A12">
        <w:rPr>
          <w:rFonts w:ascii="Arial" w:hAnsi="Arial" w:cs="Arial"/>
          <w:sz w:val="28"/>
        </w:rPr>
        <w:t>bota, ki leži na sredini parka. Po Tišinski ulici najdemo pot iz mesta. Ko pridemo do krožišča izberemo 2. izvoz</w:t>
      </w:r>
      <w:r w:rsidR="00923054">
        <w:rPr>
          <w:rFonts w:ascii="Arial" w:hAnsi="Arial" w:cs="Arial"/>
          <w:sz w:val="28"/>
        </w:rPr>
        <w:t>,</w:t>
      </w:r>
      <w:r w:rsidR="00EC0A12">
        <w:rPr>
          <w:rFonts w:ascii="Arial" w:hAnsi="Arial" w:cs="Arial"/>
          <w:sz w:val="28"/>
        </w:rPr>
        <w:t xml:space="preserve"> </w:t>
      </w:r>
      <w:r w:rsidR="00923054">
        <w:rPr>
          <w:rFonts w:ascii="Arial" w:hAnsi="Arial" w:cs="Arial"/>
          <w:sz w:val="28"/>
        </w:rPr>
        <w:t>potem pa</w:t>
      </w:r>
      <w:r w:rsidR="00EC0A12">
        <w:rPr>
          <w:rFonts w:ascii="Arial" w:hAnsi="Arial" w:cs="Arial"/>
          <w:sz w:val="28"/>
        </w:rPr>
        <w:t xml:space="preserve"> </w:t>
      </w:r>
      <w:r w:rsidR="00923054">
        <w:rPr>
          <w:rFonts w:ascii="Arial" w:hAnsi="Arial" w:cs="Arial"/>
          <w:sz w:val="28"/>
        </w:rPr>
        <w:t>po enem kilometru zavijemo desno. Ko prevozimo še en kilometer prispemo do avtoceste. Vklučimo se nanjo in že se peljemo proti Mariboru.</w:t>
      </w:r>
    </w:p>
    <w:p w:rsidR="00525AFD" w:rsidRDefault="00E83C83" w:rsidP="00764A12">
      <w:pPr>
        <w:spacing w:after="0"/>
        <w:rPr>
          <w:rFonts w:ascii="Arial" w:hAnsi="Arial" w:cs="Arial"/>
          <w:sz w:val="28"/>
        </w:rPr>
      </w:pPr>
      <w:r>
        <w:rPr>
          <w:rFonts w:ascii="Arial" w:hAnsi="Arial" w:cs="Arial"/>
          <w:sz w:val="28"/>
        </w:rPr>
        <w:tab/>
      </w:r>
      <w:r w:rsidR="00923054">
        <w:rPr>
          <w:rFonts w:ascii="Arial" w:hAnsi="Arial" w:cs="Arial"/>
          <w:sz w:val="28"/>
        </w:rPr>
        <w:t xml:space="preserve"> </w:t>
      </w:r>
      <w:r w:rsidR="00982138">
        <w:rPr>
          <w:rFonts w:ascii="Arial" w:hAnsi="Arial" w:cs="Arial"/>
          <w:sz w:val="28"/>
        </w:rPr>
        <w:t xml:space="preserve">Ker je Maribor naša druga postojanka, se iz avtoceste preusmerimo na hitro cesto - Maribor-sever. Po petih kilometrih izberemo izvoz Meljska cesta. Vožnjo nadaljujemo prori centru našega drugega največjega mesta. Ob mirni in široki Dravi se sprehodimo po Lentu in si ogledamo najstarešo trto na svetu, ki šteje </w:t>
      </w:r>
      <w:r w:rsidR="002E1666">
        <w:rPr>
          <w:rFonts w:ascii="Arial" w:hAnsi="Arial" w:cs="Arial"/>
          <w:sz w:val="28"/>
        </w:rPr>
        <w:t>že</w:t>
      </w:r>
      <w:r w:rsidR="00982138">
        <w:rPr>
          <w:rFonts w:ascii="Arial" w:hAnsi="Arial" w:cs="Arial"/>
          <w:sz w:val="28"/>
        </w:rPr>
        <w:t xml:space="preserve"> </w:t>
      </w:r>
      <w:r w:rsidR="001F55D1">
        <w:rPr>
          <w:rFonts w:ascii="Arial" w:hAnsi="Arial" w:cs="Arial"/>
          <w:sz w:val="28"/>
        </w:rPr>
        <w:t xml:space="preserve">dobrih 400 let. Ko končamo ogled se napotimo proti Titovi cesti, prečkamo Dravo in se preko Ptujske ceste </w:t>
      </w:r>
      <w:r w:rsidR="0041771F">
        <w:rPr>
          <w:rFonts w:ascii="Arial" w:hAnsi="Arial" w:cs="Arial"/>
          <w:sz w:val="28"/>
        </w:rPr>
        <w:t>vključimo nazaj</w:t>
      </w:r>
      <w:r w:rsidR="001F55D1">
        <w:rPr>
          <w:rFonts w:ascii="Arial" w:hAnsi="Arial" w:cs="Arial"/>
          <w:sz w:val="28"/>
        </w:rPr>
        <w:t xml:space="preserve"> na avtocesto.</w:t>
      </w:r>
      <w:r w:rsidR="0041771F">
        <w:rPr>
          <w:rFonts w:ascii="Arial" w:hAnsi="Arial" w:cs="Arial"/>
          <w:sz w:val="28"/>
        </w:rPr>
        <w:t xml:space="preserve"> </w:t>
      </w:r>
    </w:p>
    <w:p w:rsidR="00525AFD" w:rsidRDefault="00525AFD" w:rsidP="00764A12">
      <w:pPr>
        <w:spacing w:after="0"/>
        <w:rPr>
          <w:rFonts w:ascii="Arial" w:hAnsi="Arial" w:cs="Arial"/>
          <w:sz w:val="28"/>
        </w:rPr>
      </w:pPr>
      <w:r>
        <w:rPr>
          <w:rFonts w:ascii="Arial" w:hAnsi="Arial" w:cs="Arial"/>
          <w:sz w:val="28"/>
        </w:rPr>
        <w:tab/>
      </w:r>
      <w:r w:rsidR="004E53E9">
        <w:rPr>
          <w:rFonts w:ascii="Arial" w:hAnsi="Arial" w:cs="Arial"/>
          <w:sz w:val="28"/>
        </w:rPr>
        <w:t xml:space="preserve">Pot do Ljubljane, ki je dolga dobrih 100 kilometrov, nas bo vodila mimo Slovenske Bistrice, Celja, Žalca, pa tudi Trojan, kjer se lahko, če nam zadišijo krofi, tudi ustavimo. V našem glavnem mesu se na tej poti ne bomo vstavili, zato sledimo znakom za Koper oziroma Trst. Na razcepu Kozarje se držimo </w:t>
      </w:r>
      <w:r w:rsidR="00303AEF">
        <w:rPr>
          <w:rFonts w:ascii="Arial" w:hAnsi="Arial" w:cs="Arial"/>
          <w:sz w:val="28"/>
        </w:rPr>
        <w:t>leve in se vklu</w:t>
      </w:r>
      <w:r w:rsidR="00FE4161">
        <w:rPr>
          <w:rFonts w:ascii="Arial" w:hAnsi="Arial" w:cs="Arial"/>
          <w:sz w:val="28"/>
        </w:rPr>
        <w:t>čimo na primorsko avtocesto.</w:t>
      </w:r>
    </w:p>
    <w:p w:rsidR="00525AFD" w:rsidRDefault="00525AFD" w:rsidP="00764A12">
      <w:pPr>
        <w:spacing w:after="0"/>
        <w:rPr>
          <w:rFonts w:ascii="Arial" w:hAnsi="Arial" w:cs="Arial"/>
          <w:sz w:val="28"/>
        </w:rPr>
      </w:pPr>
      <w:r>
        <w:rPr>
          <w:rFonts w:ascii="Arial" w:hAnsi="Arial" w:cs="Arial"/>
          <w:sz w:val="28"/>
        </w:rPr>
        <w:tab/>
      </w:r>
      <w:r w:rsidR="00FE4161">
        <w:rPr>
          <w:rFonts w:ascii="Arial" w:hAnsi="Arial" w:cs="Arial"/>
          <w:sz w:val="28"/>
        </w:rPr>
        <w:t xml:space="preserve"> Naslednji odsek</w:t>
      </w:r>
      <w:r w:rsidR="002E1666">
        <w:rPr>
          <w:rFonts w:ascii="Arial" w:hAnsi="Arial" w:cs="Arial"/>
          <w:sz w:val="28"/>
        </w:rPr>
        <w:t xml:space="preserve"> poti - do Unca je dolg kakih 35 kilometrov</w:t>
      </w:r>
      <w:r w:rsidR="00FE4161">
        <w:rPr>
          <w:rFonts w:ascii="Arial" w:hAnsi="Arial" w:cs="Arial"/>
          <w:sz w:val="28"/>
        </w:rPr>
        <w:t>. Ker bo naša naslednja postojanka Cerknica, zavijemo rahlo levo proti izhodu za Unec. Še enkrat zavijemo levo in nato 8 kilometrov peljemo naravnost do Cerknice.</w:t>
      </w:r>
      <w:r w:rsidR="00814666">
        <w:rPr>
          <w:rFonts w:ascii="Arial" w:hAnsi="Arial" w:cs="Arial"/>
          <w:sz w:val="28"/>
        </w:rPr>
        <w:t xml:space="preserve"> Tu si lahko ogledamo staro mestno jedro in seveda svetovno znano presihajoče Cerkniško jezero. Iz mesta, ki je znano tudi po čarovnicah, ki naj bi se se zbirale na vzpetini Slivnici, odidemo po isti po</w:t>
      </w:r>
      <w:r w:rsidR="007E524C">
        <w:rPr>
          <w:rFonts w:ascii="Arial" w:hAnsi="Arial" w:cs="Arial"/>
          <w:sz w:val="28"/>
        </w:rPr>
        <w:t>ti kot smo prišli. Na priključku</w:t>
      </w:r>
      <w:r w:rsidR="00814666">
        <w:rPr>
          <w:rFonts w:ascii="Arial" w:hAnsi="Arial" w:cs="Arial"/>
          <w:sz w:val="28"/>
        </w:rPr>
        <w:t xml:space="preserve"> za </w:t>
      </w:r>
      <w:r w:rsidR="002E1666">
        <w:rPr>
          <w:rFonts w:ascii="Arial" w:hAnsi="Arial" w:cs="Arial"/>
          <w:sz w:val="28"/>
        </w:rPr>
        <w:t>P</w:t>
      </w:r>
      <w:r w:rsidR="00814666">
        <w:rPr>
          <w:rFonts w:ascii="Arial" w:hAnsi="Arial" w:cs="Arial"/>
          <w:sz w:val="28"/>
        </w:rPr>
        <w:t>ostojno se spet vklučimo na avtocesto.</w:t>
      </w:r>
    </w:p>
    <w:p w:rsidR="00525AFD" w:rsidRDefault="00525AFD" w:rsidP="00764A12">
      <w:pPr>
        <w:spacing w:after="0"/>
        <w:rPr>
          <w:rFonts w:ascii="Arial" w:hAnsi="Arial" w:cs="Arial"/>
          <w:sz w:val="28"/>
        </w:rPr>
      </w:pPr>
      <w:r>
        <w:rPr>
          <w:rFonts w:ascii="Arial" w:hAnsi="Arial" w:cs="Arial"/>
          <w:sz w:val="28"/>
        </w:rPr>
        <w:tab/>
      </w:r>
      <w:r w:rsidR="00A33585">
        <w:rPr>
          <w:rFonts w:ascii="Arial" w:hAnsi="Arial" w:cs="Arial"/>
          <w:sz w:val="28"/>
        </w:rPr>
        <w:t xml:space="preserve"> Že po 10 kilometrih vožnje pris</w:t>
      </w:r>
      <w:r w:rsidR="002E1666">
        <w:rPr>
          <w:rFonts w:ascii="Arial" w:hAnsi="Arial" w:cs="Arial"/>
          <w:sz w:val="28"/>
        </w:rPr>
        <w:t>pemo do našege</w:t>
      </w:r>
      <w:r w:rsidR="00A33585">
        <w:rPr>
          <w:rFonts w:ascii="Arial" w:hAnsi="Arial" w:cs="Arial"/>
          <w:sz w:val="28"/>
        </w:rPr>
        <w:t xml:space="preserve"> naslednje postojanke - Postojne. Iz avtoceste se po</w:t>
      </w:r>
      <w:r w:rsidR="00FE206E">
        <w:rPr>
          <w:rFonts w:ascii="Arial" w:hAnsi="Arial" w:cs="Arial"/>
          <w:sz w:val="28"/>
        </w:rPr>
        <w:t xml:space="preserve"> Reški cesti o</w:t>
      </w:r>
      <w:r w:rsidR="007E524C">
        <w:rPr>
          <w:rFonts w:ascii="Arial" w:hAnsi="Arial" w:cs="Arial"/>
          <w:sz w:val="28"/>
        </w:rPr>
        <w:t>dpeljmo do mesta</w:t>
      </w:r>
      <w:r w:rsidR="00FE206E">
        <w:rPr>
          <w:rFonts w:ascii="Arial" w:hAnsi="Arial" w:cs="Arial"/>
          <w:sz w:val="28"/>
        </w:rPr>
        <w:t xml:space="preserve">. Po 700 metrih zavijemo na Kosovelovo ulico in na koncu le-te levo na Jamsko cesto. </w:t>
      </w:r>
      <w:r w:rsidR="007E524C">
        <w:rPr>
          <w:rFonts w:ascii="Arial" w:hAnsi="Arial" w:cs="Arial"/>
          <w:sz w:val="28"/>
        </w:rPr>
        <w:t xml:space="preserve">Čez 350 metrov </w:t>
      </w:r>
      <w:r w:rsidR="007E524C">
        <w:rPr>
          <w:rFonts w:ascii="Arial" w:hAnsi="Arial" w:cs="Arial"/>
          <w:sz w:val="28"/>
        </w:rPr>
        <w:lastRenderedPageBreak/>
        <w:t>prispemo do Postojnske jame. Po ogledu t</w:t>
      </w:r>
      <w:r w:rsidR="004D0AAA">
        <w:rPr>
          <w:rFonts w:ascii="Arial" w:hAnsi="Arial" w:cs="Arial"/>
          <w:sz w:val="28"/>
        </w:rPr>
        <w:t>ega podzemnega bisera je čas za</w:t>
      </w:r>
      <w:r w:rsidR="007E524C">
        <w:rPr>
          <w:rFonts w:ascii="Arial" w:hAnsi="Arial" w:cs="Arial"/>
          <w:sz w:val="28"/>
        </w:rPr>
        <w:t xml:space="preserve"> nadaljevanje poti do našega cilja - Pirana.</w:t>
      </w:r>
      <w:r w:rsidR="004D0AAA">
        <w:rPr>
          <w:rFonts w:ascii="Arial" w:hAnsi="Arial" w:cs="Arial"/>
          <w:sz w:val="28"/>
        </w:rPr>
        <w:t xml:space="preserve"> </w:t>
      </w:r>
    </w:p>
    <w:p w:rsidR="00437237" w:rsidRDefault="00525AFD" w:rsidP="00764A12">
      <w:pPr>
        <w:spacing w:after="0"/>
        <w:rPr>
          <w:rFonts w:ascii="Arial" w:hAnsi="Arial" w:cs="Arial"/>
          <w:sz w:val="28"/>
        </w:rPr>
      </w:pPr>
      <w:r>
        <w:rPr>
          <w:rFonts w:ascii="Arial" w:hAnsi="Arial" w:cs="Arial"/>
          <w:sz w:val="28"/>
        </w:rPr>
        <w:tab/>
      </w:r>
      <w:r w:rsidR="009F4872">
        <w:rPr>
          <w:rFonts w:ascii="Arial" w:hAnsi="Arial" w:cs="Arial"/>
          <w:sz w:val="28"/>
        </w:rPr>
        <w:t xml:space="preserve"> </w:t>
      </w:r>
      <w:r w:rsidR="004D0AAA">
        <w:rPr>
          <w:rFonts w:ascii="Arial" w:hAnsi="Arial" w:cs="Arial"/>
          <w:sz w:val="28"/>
        </w:rPr>
        <w:t>Zadn</w:t>
      </w:r>
      <w:r>
        <w:rPr>
          <w:rFonts w:ascii="Arial" w:hAnsi="Arial" w:cs="Arial"/>
          <w:sz w:val="28"/>
        </w:rPr>
        <w:t>j</w:t>
      </w:r>
      <w:r w:rsidR="004D0AAA">
        <w:rPr>
          <w:rFonts w:ascii="Arial" w:hAnsi="Arial" w:cs="Arial"/>
          <w:sz w:val="28"/>
        </w:rPr>
        <w:t xml:space="preserve">i del poti po avtocesti je dolg 55 kilometrov. Na koncu avtoceste se peljemo naravnost mimo Kopra in Izole, do Strunjana in </w:t>
      </w:r>
      <w:r w:rsidR="000201B4">
        <w:rPr>
          <w:rFonts w:ascii="Arial" w:hAnsi="Arial" w:cs="Arial"/>
          <w:sz w:val="28"/>
        </w:rPr>
        <w:t xml:space="preserve">ko prispemo do krožišča zavijemo proti Koprski cesti. Do cilja nas ločijo samo še trije kilometri. Po ulici 9. korpusa prispemo v Piran - </w:t>
      </w:r>
      <w:r w:rsidR="00437237">
        <w:rPr>
          <w:rFonts w:ascii="Arial" w:hAnsi="Arial" w:cs="Arial"/>
          <w:sz w:val="28"/>
        </w:rPr>
        <w:t>obalno mesto, ki leži na rtu Madona. Ima približno 4150 prebivalcev. Tudi tu si lahko ogledamo nekaj zanmenitosti: Tartinijev trg, pomorski muzej, benečanko, mestno obzidje in še in še.</w:t>
      </w:r>
    </w:p>
    <w:p w:rsidR="00C5389D" w:rsidRDefault="00437237" w:rsidP="00764A12">
      <w:pPr>
        <w:spacing w:after="0"/>
        <w:rPr>
          <w:rFonts w:ascii="Arial" w:hAnsi="Arial" w:cs="Arial"/>
          <w:sz w:val="28"/>
        </w:rPr>
      </w:pPr>
      <w:r>
        <w:rPr>
          <w:rFonts w:ascii="Arial" w:hAnsi="Arial" w:cs="Arial"/>
          <w:sz w:val="28"/>
        </w:rPr>
        <w:tab/>
        <w:t>Naš izlet iz enega na</w:t>
      </w:r>
      <w:r w:rsidR="00E83C83">
        <w:rPr>
          <w:rFonts w:ascii="Arial" w:hAnsi="Arial" w:cs="Arial"/>
          <w:sz w:val="28"/>
        </w:rPr>
        <w:t xml:space="preserve"> drug konec Slovenije je končan</w:t>
      </w:r>
      <w:r>
        <w:rPr>
          <w:rFonts w:ascii="Arial" w:hAnsi="Arial" w:cs="Arial"/>
          <w:sz w:val="28"/>
        </w:rPr>
        <w:t>. Na tej poti prevozimo 377 kilometrov</w:t>
      </w:r>
      <w:r w:rsidR="00C5389D">
        <w:rPr>
          <w:rFonts w:ascii="Arial" w:hAnsi="Arial" w:cs="Arial"/>
          <w:sz w:val="28"/>
        </w:rPr>
        <w:t xml:space="preserve">, spustimo pa se za kar 231 </w:t>
      </w:r>
      <w:r w:rsidR="00E83C83">
        <w:rPr>
          <w:rFonts w:ascii="Arial" w:hAnsi="Arial" w:cs="Arial"/>
          <w:sz w:val="28"/>
        </w:rPr>
        <w:t xml:space="preserve">višinskih </w:t>
      </w:r>
      <w:r w:rsidR="00C5389D">
        <w:rPr>
          <w:rFonts w:ascii="Arial" w:hAnsi="Arial" w:cs="Arial"/>
          <w:sz w:val="28"/>
        </w:rPr>
        <w:t>metrov.</w:t>
      </w:r>
    </w:p>
    <w:p w:rsidR="005761EC" w:rsidRDefault="00C5389D" w:rsidP="00764A12">
      <w:pPr>
        <w:spacing w:after="0"/>
        <w:rPr>
          <w:rFonts w:ascii="Arial" w:hAnsi="Arial" w:cs="Arial"/>
          <w:sz w:val="28"/>
        </w:rPr>
      </w:pPr>
      <w:r>
        <w:rPr>
          <w:rFonts w:ascii="Arial" w:hAnsi="Arial" w:cs="Arial"/>
          <w:sz w:val="28"/>
        </w:rPr>
        <w:tab/>
        <w:t>S tem zaklučujem svoj govorni nastop.</w:t>
      </w:r>
      <w:r w:rsidR="000201B4">
        <w:rPr>
          <w:rFonts w:ascii="Arial" w:hAnsi="Arial" w:cs="Arial"/>
          <w:sz w:val="28"/>
        </w:rPr>
        <w:t xml:space="preserve">        </w:t>
      </w:r>
    </w:p>
    <w:p w:rsidR="005761EC" w:rsidRDefault="005761EC" w:rsidP="00764A12">
      <w:pPr>
        <w:spacing w:after="0"/>
        <w:rPr>
          <w:rFonts w:ascii="Arial" w:hAnsi="Arial" w:cs="Arial"/>
          <w:sz w:val="28"/>
        </w:rPr>
      </w:pPr>
    </w:p>
    <w:p w:rsidR="005761EC" w:rsidRDefault="005761EC" w:rsidP="00764A12">
      <w:pPr>
        <w:spacing w:after="0"/>
        <w:rPr>
          <w:rFonts w:ascii="Arial" w:hAnsi="Arial" w:cs="Arial"/>
          <w:sz w:val="28"/>
        </w:rPr>
      </w:pPr>
    </w:p>
    <w:p w:rsidR="005761EC" w:rsidRDefault="005761EC" w:rsidP="00764A12">
      <w:pPr>
        <w:spacing w:after="0"/>
        <w:rPr>
          <w:rFonts w:ascii="Arial" w:hAnsi="Arial" w:cs="Arial"/>
          <w:sz w:val="28"/>
        </w:rPr>
      </w:pPr>
    </w:p>
    <w:p w:rsidR="005761EC" w:rsidRDefault="005761EC" w:rsidP="00764A12">
      <w:pPr>
        <w:spacing w:after="0"/>
        <w:rPr>
          <w:rFonts w:ascii="Arial" w:hAnsi="Arial" w:cs="Arial"/>
          <w:sz w:val="28"/>
        </w:rPr>
      </w:pPr>
    </w:p>
    <w:p w:rsidR="005761EC" w:rsidRDefault="005761EC" w:rsidP="00764A12">
      <w:pPr>
        <w:spacing w:after="0"/>
        <w:rPr>
          <w:rFonts w:ascii="Arial" w:hAnsi="Arial" w:cs="Arial"/>
          <w:sz w:val="28"/>
        </w:rPr>
      </w:pPr>
    </w:p>
    <w:p w:rsidR="005761EC" w:rsidRDefault="005761EC" w:rsidP="00764A12">
      <w:pPr>
        <w:spacing w:after="0"/>
        <w:rPr>
          <w:rFonts w:ascii="Arial" w:hAnsi="Arial" w:cs="Arial"/>
          <w:sz w:val="28"/>
        </w:rPr>
      </w:pPr>
    </w:p>
    <w:p w:rsidR="005761EC" w:rsidRDefault="005761EC" w:rsidP="00764A12">
      <w:pPr>
        <w:spacing w:after="0"/>
        <w:rPr>
          <w:rFonts w:ascii="Arial" w:hAnsi="Arial" w:cs="Arial"/>
          <w:sz w:val="28"/>
        </w:rPr>
      </w:pPr>
    </w:p>
    <w:p w:rsidR="00B268D1" w:rsidRPr="00437237" w:rsidRDefault="000201B4" w:rsidP="00B268D1">
      <w:pPr>
        <w:rPr>
          <w:rFonts w:ascii="Arial" w:hAnsi="Arial" w:cs="Arial"/>
          <w:sz w:val="28"/>
        </w:rPr>
      </w:pPr>
      <w:r>
        <w:rPr>
          <w:rFonts w:ascii="Arial" w:hAnsi="Arial" w:cs="Arial"/>
          <w:sz w:val="28"/>
        </w:rPr>
        <w:t xml:space="preserve">        </w:t>
      </w:r>
    </w:p>
    <w:p w:rsidR="00764A12" w:rsidRPr="00437237" w:rsidRDefault="00764A12" w:rsidP="00764A12">
      <w:pPr>
        <w:spacing w:after="0"/>
        <w:rPr>
          <w:rFonts w:ascii="Arial" w:hAnsi="Arial" w:cs="Arial"/>
          <w:sz w:val="28"/>
        </w:rPr>
      </w:pPr>
    </w:p>
    <w:sectPr w:rsidR="00764A12" w:rsidRPr="00437237" w:rsidSect="00764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Slab703 MdCn BT">
    <w:altName w:val="Cambria"/>
    <w:charset w:val="00"/>
    <w:family w:val="roman"/>
    <w:pitch w:val="variable"/>
    <w:sig w:usb0="00000001"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A12"/>
    <w:rsid w:val="000201B4"/>
    <w:rsid w:val="001F55D1"/>
    <w:rsid w:val="002E1666"/>
    <w:rsid w:val="00303AEF"/>
    <w:rsid w:val="0033429E"/>
    <w:rsid w:val="00411B07"/>
    <w:rsid w:val="0041771F"/>
    <w:rsid w:val="00437237"/>
    <w:rsid w:val="00460A0C"/>
    <w:rsid w:val="004D0AAA"/>
    <w:rsid w:val="004E53E9"/>
    <w:rsid w:val="0050311D"/>
    <w:rsid w:val="00525AFD"/>
    <w:rsid w:val="005357A5"/>
    <w:rsid w:val="005761EC"/>
    <w:rsid w:val="00764A12"/>
    <w:rsid w:val="007E524C"/>
    <w:rsid w:val="007F7878"/>
    <w:rsid w:val="00814666"/>
    <w:rsid w:val="00856B8C"/>
    <w:rsid w:val="00923054"/>
    <w:rsid w:val="00982138"/>
    <w:rsid w:val="009C77F8"/>
    <w:rsid w:val="009F4872"/>
    <w:rsid w:val="00A33585"/>
    <w:rsid w:val="00A83C7D"/>
    <w:rsid w:val="00B24864"/>
    <w:rsid w:val="00B268D1"/>
    <w:rsid w:val="00B50F72"/>
    <w:rsid w:val="00BA224B"/>
    <w:rsid w:val="00C5389D"/>
    <w:rsid w:val="00E15436"/>
    <w:rsid w:val="00E83C83"/>
    <w:rsid w:val="00EC0A12"/>
    <w:rsid w:val="00F97691"/>
    <w:rsid w:val="00FE206E"/>
    <w:rsid w:val="00FE4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