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C2E" w:rsidRDefault="00EF15A8">
      <w:pPr>
        <w:jc w:val="center"/>
        <w:rPr>
          <w:rFonts w:ascii="Arial" w:hAnsi="Arial" w:cs="Arial"/>
          <w:b/>
          <w:bCs/>
          <w:sz w:val="32"/>
        </w:rPr>
      </w:pPr>
      <w:bookmarkStart w:id="0" w:name="_GoBack"/>
      <w:bookmarkEnd w:id="0"/>
      <w:r>
        <w:rPr>
          <w:rFonts w:ascii="Arial" w:hAnsi="Arial" w:cs="Arial"/>
          <w:b/>
          <w:bCs/>
          <w:sz w:val="32"/>
        </w:rPr>
        <w:t>Planinsko polje</w:t>
      </w:r>
    </w:p>
    <w:p w:rsidR="00C51C2E" w:rsidRDefault="00C51C2E">
      <w:pPr>
        <w:rPr>
          <w:rFonts w:ascii="Arial" w:hAnsi="Arial" w:cs="Arial"/>
        </w:rPr>
      </w:pPr>
    </w:p>
    <w:p w:rsidR="00C51C2E" w:rsidRDefault="00EF15A8">
      <w:pPr>
        <w:jc w:val="both"/>
        <w:rPr>
          <w:rFonts w:ascii="Arial" w:hAnsi="Arial" w:cs="Arial"/>
        </w:rPr>
      </w:pPr>
      <w:r>
        <w:rPr>
          <w:rFonts w:ascii="Arial" w:hAnsi="Arial" w:cs="Arial"/>
        </w:rPr>
        <w:t xml:space="preserve">Planinsko polje je eno izmed najbolj tipičnih kraških polj. Površina polja znaša </w:t>
      </w:r>
    </w:p>
    <w:p w:rsidR="00C51C2E" w:rsidRDefault="00EF15A8">
      <w:pPr>
        <w:jc w:val="both"/>
        <w:rPr>
          <w:rFonts w:ascii="Arial" w:hAnsi="Arial" w:cs="Arial"/>
        </w:rPr>
      </w:pPr>
      <w:r>
        <w:rPr>
          <w:rFonts w:ascii="Arial" w:hAnsi="Arial" w:cs="Arial"/>
        </w:rPr>
        <w:t>11 km2. Polje je dolgo 6 km, široko 3,5 km. Dve večji naselji na Planinskem polju sta Planina in Laze.</w:t>
      </w:r>
    </w:p>
    <w:p w:rsidR="00C51C2E" w:rsidRDefault="00C51C2E">
      <w:pPr>
        <w:jc w:val="both"/>
        <w:rPr>
          <w:rFonts w:ascii="Arial" w:hAnsi="Arial" w:cs="Arial"/>
        </w:rPr>
      </w:pPr>
    </w:p>
    <w:p w:rsidR="00C51C2E" w:rsidRDefault="00EF15A8">
      <w:pPr>
        <w:jc w:val="both"/>
        <w:rPr>
          <w:rFonts w:ascii="Arial" w:hAnsi="Arial" w:cs="Arial"/>
        </w:rPr>
      </w:pPr>
      <w:r>
        <w:rPr>
          <w:rFonts w:ascii="Arial" w:hAnsi="Arial" w:cs="Arial"/>
        </w:rPr>
        <w:t xml:space="preserve">Večino obrobja in dna polja gradijo nepropustni dolomiti zaradi katerih tečejo kraške vode po površju, ponovno pa poniknejo v propustne apnence na severni strani polja. Kotlina je napolnjena z jezerskimi naplavinami. Dno Planinskega polja ima povprečno nadmorsko višino 447 m. Na zahodu ga obdaja Planinska gora, na jugu Mrzli grič in Stari grad, na severozahodu nizko gričevje, proti Logatcu na severni strani pa polje zapira Lanski vrh. </w:t>
      </w:r>
    </w:p>
    <w:p w:rsidR="00C51C2E" w:rsidRDefault="00EF15A8">
      <w:pPr>
        <w:jc w:val="both"/>
        <w:rPr>
          <w:rFonts w:ascii="Arial" w:hAnsi="Arial" w:cs="Arial"/>
        </w:rPr>
      </w:pPr>
      <w:r>
        <w:rPr>
          <w:rFonts w:ascii="Arial" w:hAnsi="Arial" w:cs="Arial"/>
        </w:rPr>
        <w:t>Posebej izraziti so južni, zahodni in severozahodni rob polja z izviri, ter vzhodni in severovzhodni rob s kopico ponorov.</w:t>
      </w:r>
    </w:p>
    <w:p w:rsidR="00C51C2E" w:rsidRDefault="00EF15A8">
      <w:pPr>
        <w:jc w:val="both"/>
        <w:rPr>
          <w:rFonts w:ascii="Arial" w:hAnsi="Arial" w:cs="Arial"/>
        </w:rPr>
      </w:pPr>
      <w:r>
        <w:rPr>
          <w:rFonts w:ascii="Arial" w:hAnsi="Arial" w:cs="Arial"/>
        </w:rPr>
        <w:t>Polje bogatijo številni kraški pojavi (ponori, požiralniki, ponorne jame), posebnosti (zamreženi požiralniki katavaroni ali Putickove štirne) in naravna travišča z redkimi in izjemnimi rastlinskimi vrstami. V Evropi je to najbolj severozahodno nahajališče redke in ogrožene vrste travniške morske čebulice (Scilla Litardierei).</w:t>
      </w:r>
    </w:p>
    <w:p w:rsidR="00C51C2E" w:rsidRDefault="00C51C2E">
      <w:pPr>
        <w:jc w:val="both"/>
        <w:rPr>
          <w:rFonts w:ascii="Arial" w:hAnsi="Arial" w:cs="Arial"/>
        </w:rPr>
      </w:pPr>
    </w:p>
    <w:p w:rsidR="00C51C2E" w:rsidRDefault="00EF15A8">
      <w:pPr>
        <w:jc w:val="both"/>
        <w:rPr>
          <w:rFonts w:ascii="Arial" w:hAnsi="Arial" w:cs="Arial"/>
        </w:rPr>
      </w:pPr>
      <w:r>
        <w:rPr>
          <w:rFonts w:ascii="Arial" w:hAnsi="Arial" w:cs="Arial"/>
        </w:rPr>
        <w:t xml:space="preserve">Po Planinskem polju teče reka Unica, ki se vije po polju v dolžini 18 km. </w:t>
      </w:r>
    </w:p>
    <w:p w:rsidR="00C51C2E" w:rsidRDefault="00EF15A8">
      <w:pPr>
        <w:jc w:val="both"/>
        <w:rPr>
          <w:rFonts w:ascii="Arial" w:hAnsi="Arial" w:cs="Arial"/>
        </w:rPr>
      </w:pPr>
      <w:r>
        <w:rPr>
          <w:rFonts w:ascii="Arial" w:hAnsi="Arial" w:cs="Arial"/>
        </w:rPr>
        <w:t xml:space="preserve">Znotraj jamskega sistema Postojnske jame s katerim je povezana tudi Planinska jama, se združita reki Pivka s postojnske strani in Rak s cerkniške strani in prideta na plano kot reka Unica iz Planinske jame na skrajnem južnem delu Planinskega polja. Unici se kmalu po prihodu iz Planinske jame pridruži njen desni pritok Malenščica, ki izvira v Malnih. Njen drugi pritok pa je še hudourniška Škratovka. </w:t>
      </w:r>
    </w:p>
    <w:p w:rsidR="00C51C2E" w:rsidRDefault="00EF15A8">
      <w:pPr>
        <w:jc w:val="both"/>
        <w:rPr>
          <w:rFonts w:ascii="Arial" w:hAnsi="Arial" w:cs="Arial"/>
        </w:rPr>
      </w:pPr>
      <w:r>
        <w:rPr>
          <w:rFonts w:ascii="Arial" w:hAnsi="Arial" w:cs="Arial"/>
        </w:rPr>
        <w:t xml:space="preserve">Večina vode s Planinskega polje priteče po skoraj 10 km dolgem podzemnem toku na plano kot eden izmed izvirov Ljubljanice. </w:t>
      </w:r>
    </w:p>
    <w:p w:rsidR="00C51C2E" w:rsidRDefault="00C51C2E">
      <w:pPr>
        <w:jc w:val="both"/>
        <w:rPr>
          <w:rFonts w:ascii="Arial" w:hAnsi="Arial" w:cs="Arial"/>
        </w:rPr>
      </w:pPr>
    </w:p>
    <w:p w:rsidR="00C51C2E" w:rsidRDefault="00EF15A8">
      <w:pPr>
        <w:jc w:val="both"/>
        <w:rPr>
          <w:rFonts w:ascii="Arial" w:hAnsi="Arial" w:cs="Arial"/>
        </w:rPr>
      </w:pPr>
      <w:r>
        <w:rPr>
          <w:rFonts w:ascii="Arial" w:hAnsi="Arial" w:cs="Arial"/>
        </w:rPr>
        <w:t>Reka Unica nima veliko površinskih pritokov, samo 2, in zato vodo dobiva samo iz pravih kraških izvirov. Planinsko polje je prva večja sovodenj v kraškem porečju Ljubljanice, saj se tu zbira kar tri četrtine voda celotnega porečja.</w:t>
      </w:r>
    </w:p>
    <w:p w:rsidR="00C51C2E" w:rsidRDefault="00C51C2E">
      <w:pPr>
        <w:jc w:val="both"/>
        <w:rPr>
          <w:rFonts w:ascii="Arial" w:hAnsi="Arial" w:cs="Arial"/>
        </w:rPr>
      </w:pPr>
    </w:p>
    <w:p w:rsidR="00C51C2E" w:rsidRDefault="00EF15A8">
      <w:pPr>
        <w:jc w:val="both"/>
        <w:rPr>
          <w:rFonts w:ascii="Arial" w:hAnsi="Arial" w:cs="Arial"/>
        </w:rPr>
      </w:pPr>
      <w:r>
        <w:rPr>
          <w:rFonts w:ascii="Arial" w:hAnsi="Arial" w:cs="Arial"/>
        </w:rPr>
        <w:t xml:space="preserve">Po obilnejšem deževju Unica poplavi celotno polje. Planinsko polje tako za nekaj časa postane jezero. </w:t>
      </w:r>
    </w:p>
    <w:p w:rsidR="00C51C2E" w:rsidRDefault="00EF15A8">
      <w:pPr>
        <w:jc w:val="both"/>
        <w:rPr>
          <w:rFonts w:ascii="Arial" w:hAnsi="Arial" w:cs="Arial"/>
        </w:rPr>
      </w:pPr>
      <w:r>
        <w:rPr>
          <w:rFonts w:ascii="Arial" w:hAnsi="Arial" w:cs="Arial"/>
        </w:rPr>
        <w:t xml:space="preserve">Ko pretok Unice pri gradu Haasberg preseže 60 m3/s, ponori ne morejo več požirat vse vode. Unica prestopi bregove in se razlije po polju. Poplave se pojavljajo večkrat na leto, pogostejše so v pozni jeseni in zgodnji pomladi, trajajo pa od nekaj dni do nekaj mesecev. Najvišja voda sega 10 m nad nivo polja in tedaj 40 milijonov m3 vode zalije 10 km2 površin. </w:t>
      </w:r>
    </w:p>
    <w:p w:rsidR="00C51C2E" w:rsidRDefault="00C51C2E">
      <w:pPr>
        <w:jc w:val="both"/>
        <w:rPr>
          <w:rFonts w:ascii="Arial" w:hAnsi="Arial" w:cs="Arial"/>
        </w:rPr>
      </w:pPr>
    </w:p>
    <w:p w:rsidR="00C51C2E" w:rsidRDefault="00EF15A8">
      <w:pPr>
        <w:jc w:val="both"/>
        <w:rPr>
          <w:rFonts w:ascii="Arial" w:hAnsi="Arial" w:cs="Arial"/>
        </w:rPr>
      </w:pPr>
      <w:r>
        <w:rPr>
          <w:rFonts w:ascii="Arial" w:hAnsi="Arial" w:cs="Arial"/>
        </w:rPr>
        <w:t>Reka Unica privablja s svojim ribjim bogastvom (postrvi, lipani, ščuke, menki, ščuke, linji, kleni in rdečeperke) številne ribiče z vsega sveta. Unške trofejne postrvi spadajo med najlepše v Sloveniji. Ribarjenje je dovoljeno od maja do novembra.</w:t>
      </w:r>
    </w:p>
    <w:p w:rsidR="00C51C2E" w:rsidRDefault="00EF15A8">
      <w:pPr>
        <w:jc w:val="both"/>
        <w:rPr>
          <w:rFonts w:ascii="Arial" w:hAnsi="Arial" w:cs="Arial"/>
        </w:rPr>
      </w:pPr>
      <w:r>
        <w:rPr>
          <w:rFonts w:ascii="Arial" w:hAnsi="Arial" w:cs="Arial"/>
        </w:rPr>
        <w:t>Pozimi, ko Unica prestopi bregove, se polje spremeni v jezeru, in v hladni zimi omogoča tudi drsanje.</w:t>
      </w:r>
    </w:p>
    <w:p w:rsidR="00C51C2E" w:rsidRDefault="00C51C2E">
      <w:pPr>
        <w:rPr>
          <w:rFonts w:ascii="Arial" w:hAnsi="Arial" w:cs="Arial"/>
        </w:rPr>
      </w:pPr>
    </w:p>
    <w:sectPr w:rsidR="00C51C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15A8"/>
    <w:rsid w:val="003E54EB"/>
    <w:rsid w:val="00C51C2E"/>
    <w:rsid w:val="00EF15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