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6F0" w:rsidRDefault="00621DC6">
      <w:pPr>
        <w:rPr>
          <w:rFonts w:ascii="Arial" w:hAnsi="Arial" w:cs="Arial"/>
          <w:b/>
          <w:color w:val="3366FF"/>
          <w:sz w:val="32"/>
          <w:szCs w:val="32"/>
        </w:rPr>
      </w:pPr>
      <w:bookmarkStart w:id="0" w:name="_GoBack"/>
      <w:bookmarkEnd w:id="0"/>
      <w:r>
        <w:rPr>
          <w:rFonts w:ascii="Arial" w:hAnsi="Arial" w:cs="Arial"/>
          <w:b/>
          <w:color w:val="3366FF"/>
          <w:sz w:val="32"/>
          <w:szCs w:val="32"/>
        </w:rPr>
        <w:t>PLANINSKO POLJE</w:t>
      </w:r>
    </w:p>
    <w:p w:rsidR="001C36F0" w:rsidRDefault="001C36F0">
      <w:pPr>
        <w:rPr>
          <w:rFonts w:ascii="Arial" w:hAnsi="Arial" w:cs="Arial"/>
        </w:rPr>
      </w:pPr>
    </w:p>
    <w:p w:rsidR="001C36F0" w:rsidRDefault="001C36F0">
      <w:pPr>
        <w:rPr>
          <w:rFonts w:ascii="Arial" w:hAnsi="Arial" w:cs="Arial"/>
        </w:rPr>
      </w:pPr>
    </w:p>
    <w:p w:rsidR="001C36F0" w:rsidRDefault="00621DC6">
      <w:pPr>
        <w:rPr>
          <w:rFonts w:ascii="Arial" w:hAnsi="Arial" w:cs="Arial"/>
          <w:b/>
          <w:sz w:val="28"/>
          <w:szCs w:val="28"/>
        </w:rPr>
      </w:pPr>
      <w:r>
        <w:rPr>
          <w:rFonts w:ascii="Arial" w:hAnsi="Arial" w:cs="Arial"/>
          <w:b/>
          <w:sz w:val="28"/>
          <w:szCs w:val="28"/>
        </w:rPr>
        <w:t>LEGA</w:t>
      </w:r>
    </w:p>
    <w:p w:rsidR="001C36F0" w:rsidRDefault="00621DC6">
      <w:pPr>
        <w:numPr>
          <w:ilvl w:val="0"/>
          <w:numId w:val="4"/>
        </w:numPr>
        <w:rPr>
          <w:rFonts w:ascii="Arial" w:hAnsi="Arial" w:cs="Arial"/>
          <w:sz w:val="22"/>
          <w:szCs w:val="22"/>
        </w:rPr>
      </w:pPr>
      <w:r>
        <w:rPr>
          <w:rFonts w:ascii="Arial" w:hAnsi="Arial" w:cs="Arial"/>
          <w:sz w:val="22"/>
          <w:szCs w:val="22"/>
        </w:rPr>
        <w:t>Leži v Notranjskem podolju;</w:t>
      </w:r>
    </w:p>
    <w:p w:rsidR="001C36F0" w:rsidRDefault="00621DC6">
      <w:pPr>
        <w:numPr>
          <w:ilvl w:val="0"/>
          <w:numId w:val="4"/>
        </w:numPr>
        <w:rPr>
          <w:rFonts w:ascii="Arial" w:hAnsi="Arial" w:cs="Arial"/>
          <w:sz w:val="22"/>
          <w:szCs w:val="22"/>
        </w:rPr>
      </w:pPr>
      <w:r>
        <w:rPr>
          <w:rFonts w:ascii="Arial" w:hAnsi="Arial" w:cs="Arial"/>
          <w:sz w:val="22"/>
          <w:szCs w:val="22"/>
        </w:rPr>
        <w:t>Povezuje občine Logatec, Postojna in Cerknica</w:t>
      </w:r>
    </w:p>
    <w:p w:rsidR="001C36F0" w:rsidRDefault="00621DC6">
      <w:pPr>
        <w:numPr>
          <w:ilvl w:val="0"/>
          <w:numId w:val="4"/>
        </w:numPr>
        <w:rPr>
          <w:rFonts w:ascii="Arial" w:hAnsi="Arial" w:cs="Arial"/>
          <w:sz w:val="22"/>
          <w:szCs w:val="22"/>
        </w:rPr>
      </w:pPr>
      <w:r>
        <w:rPr>
          <w:rFonts w:ascii="Arial" w:hAnsi="Arial" w:cs="Arial"/>
          <w:sz w:val="22"/>
          <w:szCs w:val="22"/>
        </w:rPr>
        <w:t>Nadmorska višina: 450 m;</w:t>
      </w:r>
    </w:p>
    <w:p w:rsidR="001C36F0" w:rsidRDefault="00621DC6">
      <w:pPr>
        <w:numPr>
          <w:ilvl w:val="0"/>
          <w:numId w:val="4"/>
        </w:numPr>
        <w:rPr>
          <w:rFonts w:ascii="Arial" w:hAnsi="Arial" w:cs="Arial"/>
          <w:sz w:val="22"/>
          <w:szCs w:val="22"/>
        </w:rPr>
      </w:pPr>
      <w:r>
        <w:rPr>
          <w:rFonts w:ascii="Arial" w:hAnsi="Arial" w:cs="Arial"/>
          <w:sz w:val="22"/>
          <w:szCs w:val="22"/>
        </w:rPr>
        <w:t>Z vseh strani zaprta kotanja (Planinska gora, Lanski vrh, Laški ravnik…);</w:t>
      </w:r>
    </w:p>
    <w:p w:rsidR="001C36F0" w:rsidRDefault="00621DC6">
      <w:pPr>
        <w:numPr>
          <w:ilvl w:val="0"/>
          <w:numId w:val="4"/>
        </w:numPr>
        <w:rPr>
          <w:rFonts w:ascii="Arial" w:hAnsi="Arial" w:cs="Arial"/>
          <w:sz w:val="22"/>
          <w:szCs w:val="22"/>
        </w:rPr>
      </w:pPr>
      <w:r>
        <w:rPr>
          <w:rFonts w:ascii="Arial" w:hAnsi="Arial" w:cs="Arial"/>
          <w:sz w:val="22"/>
          <w:szCs w:val="22"/>
        </w:rPr>
        <w:t>Meri približno 11 km²;</w:t>
      </w:r>
    </w:p>
    <w:p w:rsidR="001C36F0" w:rsidRDefault="001C36F0">
      <w:pPr>
        <w:rPr>
          <w:rFonts w:ascii="Arial" w:hAnsi="Arial" w:cs="Arial"/>
          <w:sz w:val="22"/>
          <w:szCs w:val="22"/>
        </w:rPr>
      </w:pPr>
    </w:p>
    <w:p w:rsidR="001C36F0" w:rsidRDefault="001C36F0">
      <w:pPr>
        <w:rPr>
          <w:rFonts w:ascii="Arial" w:hAnsi="Arial" w:cs="Arial"/>
          <w:sz w:val="22"/>
          <w:szCs w:val="22"/>
        </w:rPr>
      </w:pPr>
    </w:p>
    <w:p w:rsidR="001C36F0" w:rsidRDefault="00621DC6">
      <w:pPr>
        <w:rPr>
          <w:rFonts w:ascii="Arial" w:hAnsi="Arial" w:cs="Arial"/>
          <w:bCs/>
          <w:sz w:val="28"/>
          <w:szCs w:val="28"/>
        </w:rPr>
      </w:pPr>
      <w:r>
        <w:rPr>
          <w:rFonts w:ascii="Arial" w:hAnsi="Arial" w:cs="Arial"/>
          <w:bCs/>
          <w:sz w:val="28"/>
          <w:szCs w:val="28"/>
        </w:rPr>
        <w:t>NARAVNE ZNAČILNOSTI</w:t>
      </w:r>
    </w:p>
    <w:p w:rsidR="001C36F0" w:rsidRDefault="00621DC6">
      <w:pPr>
        <w:numPr>
          <w:ilvl w:val="0"/>
          <w:numId w:val="5"/>
        </w:numPr>
        <w:rPr>
          <w:rFonts w:ascii="Arial" w:hAnsi="Arial" w:cs="Arial"/>
          <w:sz w:val="22"/>
          <w:szCs w:val="22"/>
        </w:rPr>
      </w:pPr>
      <w:r>
        <w:rPr>
          <w:rFonts w:ascii="Arial" w:hAnsi="Arial" w:cs="Arial"/>
          <w:sz w:val="22"/>
          <w:szCs w:val="22"/>
        </w:rPr>
        <w:t>Planinska jama (J kot polja, dolga več kot 6,5 km, mogočni rovi, raznoliko živalstvo, podzemeljsko sotočje Pivke in Raka);</w:t>
      </w:r>
    </w:p>
    <w:p w:rsidR="001C36F0" w:rsidRDefault="00621DC6">
      <w:pPr>
        <w:numPr>
          <w:ilvl w:val="0"/>
          <w:numId w:val="5"/>
        </w:numPr>
        <w:rPr>
          <w:rFonts w:ascii="Arial" w:hAnsi="Arial" w:cs="Arial"/>
          <w:sz w:val="22"/>
          <w:szCs w:val="22"/>
        </w:rPr>
      </w:pPr>
      <w:r>
        <w:rPr>
          <w:rFonts w:ascii="Arial" w:hAnsi="Arial" w:cs="Arial"/>
          <w:sz w:val="22"/>
          <w:szCs w:val="22"/>
        </w:rPr>
        <w:t>Svetovno znan primer kraškega polja</w:t>
      </w:r>
    </w:p>
    <w:p w:rsidR="001C36F0" w:rsidRDefault="001C36F0">
      <w:pPr>
        <w:rPr>
          <w:rFonts w:ascii="Arial" w:hAnsi="Arial" w:cs="Arial"/>
          <w:sz w:val="22"/>
          <w:szCs w:val="22"/>
        </w:rPr>
      </w:pPr>
    </w:p>
    <w:p w:rsidR="001C36F0" w:rsidRDefault="00621DC6">
      <w:pPr>
        <w:rPr>
          <w:rFonts w:ascii="Arial" w:hAnsi="Arial" w:cs="Arial"/>
          <w:bCs/>
        </w:rPr>
      </w:pPr>
      <w:r>
        <w:rPr>
          <w:rFonts w:ascii="Arial" w:hAnsi="Arial" w:cs="Arial"/>
          <w:bCs/>
        </w:rPr>
        <w:t xml:space="preserve">    KAMNINE, POVRŠJE, PODNEBJE</w:t>
      </w:r>
    </w:p>
    <w:p w:rsidR="001C36F0" w:rsidRDefault="00621DC6">
      <w:pPr>
        <w:numPr>
          <w:ilvl w:val="0"/>
          <w:numId w:val="3"/>
        </w:numPr>
        <w:rPr>
          <w:rFonts w:ascii="Arial" w:hAnsi="Arial" w:cs="Arial"/>
          <w:bCs/>
          <w:sz w:val="22"/>
          <w:szCs w:val="22"/>
        </w:rPr>
      </w:pPr>
      <w:r>
        <w:rPr>
          <w:rFonts w:ascii="Arial" w:hAnsi="Arial" w:cs="Arial"/>
          <w:bCs/>
          <w:sz w:val="22"/>
          <w:szCs w:val="22"/>
        </w:rPr>
        <w:t>Obrobje: kredni in jurski apnenec;</w:t>
      </w:r>
    </w:p>
    <w:p w:rsidR="001C36F0" w:rsidRDefault="00621DC6">
      <w:pPr>
        <w:numPr>
          <w:ilvl w:val="0"/>
          <w:numId w:val="3"/>
        </w:numPr>
        <w:rPr>
          <w:rFonts w:ascii="Arial" w:hAnsi="Arial" w:cs="Arial"/>
          <w:bCs/>
          <w:sz w:val="22"/>
          <w:szCs w:val="22"/>
        </w:rPr>
      </w:pPr>
      <w:r>
        <w:rPr>
          <w:rFonts w:ascii="Arial" w:hAnsi="Arial" w:cs="Arial"/>
          <w:bCs/>
          <w:sz w:val="22"/>
          <w:szCs w:val="22"/>
        </w:rPr>
        <w:t>Dno: prepustni dolomit, votli apnenci;</w:t>
      </w:r>
    </w:p>
    <w:p w:rsidR="001C36F0" w:rsidRDefault="00621DC6">
      <w:pPr>
        <w:numPr>
          <w:ilvl w:val="0"/>
          <w:numId w:val="3"/>
        </w:numPr>
        <w:rPr>
          <w:rFonts w:ascii="Arial" w:hAnsi="Arial" w:cs="Arial"/>
          <w:bCs/>
          <w:sz w:val="22"/>
          <w:szCs w:val="22"/>
        </w:rPr>
      </w:pPr>
      <w:r>
        <w:rPr>
          <w:rFonts w:ascii="Arial" w:hAnsi="Arial" w:cs="Arial"/>
          <w:bCs/>
          <w:sz w:val="22"/>
          <w:szCs w:val="22"/>
        </w:rPr>
        <w:t>Poplavna voda raztaplja dolomit, apnenec – izravnava površja;</w:t>
      </w:r>
    </w:p>
    <w:p w:rsidR="001C36F0" w:rsidRDefault="00621DC6">
      <w:pPr>
        <w:numPr>
          <w:ilvl w:val="0"/>
          <w:numId w:val="3"/>
        </w:numPr>
        <w:rPr>
          <w:rFonts w:ascii="Arial" w:hAnsi="Arial" w:cs="Arial"/>
          <w:bCs/>
          <w:sz w:val="22"/>
          <w:szCs w:val="22"/>
        </w:rPr>
      </w:pPr>
      <w:r>
        <w:rPr>
          <w:rFonts w:ascii="Arial" w:hAnsi="Arial" w:cs="Arial"/>
          <w:bCs/>
          <w:sz w:val="22"/>
          <w:szCs w:val="22"/>
        </w:rPr>
        <w:t>Dno prekriva tanka plast ilovnatih in peščenih naplavin;</w:t>
      </w:r>
    </w:p>
    <w:p w:rsidR="001C36F0" w:rsidRDefault="00621DC6">
      <w:pPr>
        <w:numPr>
          <w:ilvl w:val="0"/>
          <w:numId w:val="3"/>
        </w:numPr>
        <w:rPr>
          <w:rFonts w:ascii="Arial" w:hAnsi="Arial" w:cs="Arial"/>
          <w:bCs/>
          <w:sz w:val="22"/>
          <w:szCs w:val="22"/>
        </w:rPr>
      </w:pPr>
      <w:r>
        <w:rPr>
          <w:rFonts w:ascii="Arial" w:hAnsi="Arial" w:cs="Arial"/>
          <w:bCs/>
          <w:sz w:val="22"/>
          <w:szCs w:val="22"/>
        </w:rPr>
        <w:t>Podnebje je zmerno celinsko</w:t>
      </w:r>
    </w:p>
    <w:p w:rsidR="001C36F0" w:rsidRDefault="001C36F0">
      <w:pPr>
        <w:rPr>
          <w:rFonts w:ascii="Arial" w:hAnsi="Arial" w:cs="Arial"/>
          <w:bCs/>
          <w:sz w:val="22"/>
          <w:szCs w:val="22"/>
        </w:rPr>
      </w:pPr>
    </w:p>
    <w:p w:rsidR="001C36F0" w:rsidRDefault="00621DC6">
      <w:pPr>
        <w:rPr>
          <w:rFonts w:ascii="Arial" w:hAnsi="Arial" w:cs="Arial"/>
          <w:bCs/>
        </w:rPr>
      </w:pPr>
      <w:r>
        <w:rPr>
          <w:rFonts w:ascii="Arial" w:hAnsi="Arial" w:cs="Arial"/>
          <w:bCs/>
        </w:rPr>
        <w:t xml:space="preserve">    VODE</w:t>
      </w:r>
    </w:p>
    <w:p w:rsidR="001C36F0" w:rsidRDefault="00621DC6">
      <w:pPr>
        <w:numPr>
          <w:ilvl w:val="0"/>
          <w:numId w:val="3"/>
        </w:numPr>
        <w:rPr>
          <w:rFonts w:ascii="Arial" w:hAnsi="Arial" w:cs="Arial"/>
          <w:bCs/>
          <w:sz w:val="22"/>
          <w:szCs w:val="22"/>
        </w:rPr>
      </w:pPr>
      <w:r>
        <w:rPr>
          <w:rFonts w:ascii="Arial" w:hAnsi="Arial" w:cs="Arial"/>
          <w:bCs/>
          <w:sz w:val="22"/>
          <w:szCs w:val="22"/>
        </w:rPr>
        <w:t>Pritok vode z J: Planinska jama, reka Unica / dolina ob zaselku Malni, Malenščica / iz bližine ruševin gradu Hošperk, Škratovka;</w:t>
      </w:r>
    </w:p>
    <w:p w:rsidR="001C36F0" w:rsidRDefault="00621DC6">
      <w:pPr>
        <w:numPr>
          <w:ilvl w:val="0"/>
          <w:numId w:val="3"/>
        </w:numPr>
        <w:rPr>
          <w:rFonts w:ascii="Arial" w:hAnsi="Arial" w:cs="Arial"/>
          <w:bCs/>
          <w:sz w:val="22"/>
          <w:szCs w:val="22"/>
        </w:rPr>
      </w:pPr>
      <w:r>
        <w:rPr>
          <w:rFonts w:ascii="Arial" w:hAnsi="Arial" w:cs="Arial"/>
          <w:bCs/>
          <w:sz w:val="22"/>
          <w:szCs w:val="22"/>
        </w:rPr>
        <w:t>Planinsko polje je poplavljeno večkrat na leto;</w:t>
      </w:r>
    </w:p>
    <w:p w:rsidR="001C36F0" w:rsidRDefault="00621DC6">
      <w:pPr>
        <w:numPr>
          <w:ilvl w:val="0"/>
          <w:numId w:val="3"/>
        </w:numPr>
        <w:rPr>
          <w:rFonts w:ascii="Arial" w:hAnsi="Arial" w:cs="Arial"/>
          <w:bCs/>
          <w:sz w:val="22"/>
          <w:szCs w:val="22"/>
        </w:rPr>
      </w:pPr>
      <w:r>
        <w:rPr>
          <w:rFonts w:ascii="Arial" w:hAnsi="Arial" w:cs="Arial"/>
          <w:bCs/>
          <w:sz w:val="22"/>
          <w:szCs w:val="22"/>
        </w:rPr>
        <w:t>Preprečevanje poplav z obzidavanjem požiralnikov, spreminjanjem poteka strug;</w:t>
      </w:r>
    </w:p>
    <w:p w:rsidR="001C36F0" w:rsidRDefault="001C36F0">
      <w:pPr>
        <w:rPr>
          <w:rFonts w:ascii="Arial" w:hAnsi="Arial" w:cs="Arial"/>
          <w:bCs/>
          <w:sz w:val="22"/>
          <w:szCs w:val="22"/>
        </w:rPr>
      </w:pPr>
    </w:p>
    <w:p w:rsidR="001C36F0" w:rsidRDefault="00621DC6">
      <w:pPr>
        <w:rPr>
          <w:rFonts w:ascii="Arial" w:hAnsi="Arial" w:cs="Arial"/>
          <w:bCs/>
        </w:rPr>
      </w:pPr>
      <w:r>
        <w:rPr>
          <w:rFonts w:ascii="Arial" w:hAnsi="Arial" w:cs="Arial"/>
          <w:bCs/>
        </w:rPr>
        <w:t xml:space="preserve">    RASTLINSTVO IN ŽIVALSTVO</w:t>
      </w:r>
    </w:p>
    <w:p w:rsidR="001C36F0" w:rsidRDefault="00621DC6">
      <w:pPr>
        <w:numPr>
          <w:ilvl w:val="0"/>
          <w:numId w:val="3"/>
        </w:numPr>
        <w:rPr>
          <w:rFonts w:ascii="Arial" w:hAnsi="Arial" w:cs="Arial"/>
          <w:bCs/>
          <w:sz w:val="22"/>
          <w:szCs w:val="22"/>
        </w:rPr>
      </w:pPr>
      <w:r>
        <w:rPr>
          <w:rFonts w:ascii="Arial" w:hAnsi="Arial" w:cs="Arial"/>
          <w:bCs/>
          <w:sz w:val="22"/>
          <w:szCs w:val="22"/>
        </w:rPr>
        <w:t>Endemit: travniška modra čebulica (Scilla litardierei);</w:t>
      </w:r>
    </w:p>
    <w:p w:rsidR="001C36F0" w:rsidRDefault="00621DC6">
      <w:pPr>
        <w:numPr>
          <w:ilvl w:val="0"/>
          <w:numId w:val="3"/>
        </w:numPr>
        <w:rPr>
          <w:rFonts w:ascii="Arial" w:hAnsi="Arial" w:cs="Arial"/>
          <w:bCs/>
          <w:sz w:val="22"/>
          <w:szCs w:val="22"/>
        </w:rPr>
      </w:pPr>
      <w:r>
        <w:rPr>
          <w:rFonts w:ascii="Arial" w:hAnsi="Arial" w:cs="Arial"/>
          <w:bCs/>
          <w:sz w:val="22"/>
          <w:szCs w:val="22"/>
        </w:rPr>
        <w:t>Kosec (Crex crex);</w:t>
      </w:r>
    </w:p>
    <w:p w:rsidR="001C36F0" w:rsidRDefault="00621DC6">
      <w:pPr>
        <w:numPr>
          <w:ilvl w:val="0"/>
          <w:numId w:val="3"/>
        </w:numPr>
        <w:rPr>
          <w:rFonts w:ascii="Arial" w:hAnsi="Arial" w:cs="Arial"/>
          <w:bCs/>
          <w:sz w:val="22"/>
          <w:szCs w:val="22"/>
        </w:rPr>
      </w:pPr>
      <w:r>
        <w:rPr>
          <w:rFonts w:ascii="Arial" w:hAnsi="Arial" w:cs="Arial"/>
          <w:bCs/>
          <w:sz w:val="22"/>
          <w:szCs w:val="22"/>
        </w:rPr>
        <w:t>Pisana penica (Sylvia nisoria);</w:t>
      </w:r>
    </w:p>
    <w:p w:rsidR="001C36F0" w:rsidRDefault="00621DC6">
      <w:pPr>
        <w:numPr>
          <w:ilvl w:val="0"/>
          <w:numId w:val="3"/>
        </w:numPr>
        <w:rPr>
          <w:rFonts w:ascii="Arial" w:hAnsi="Arial" w:cs="Arial"/>
          <w:bCs/>
          <w:sz w:val="22"/>
          <w:szCs w:val="22"/>
        </w:rPr>
      </w:pPr>
      <w:r>
        <w:rPr>
          <w:rFonts w:ascii="Arial" w:hAnsi="Arial" w:cs="Arial"/>
          <w:bCs/>
          <w:sz w:val="22"/>
          <w:szCs w:val="22"/>
        </w:rPr>
        <w:t>Rjavi srakoper (Lanius collurio);</w:t>
      </w:r>
    </w:p>
    <w:p w:rsidR="001C36F0" w:rsidRDefault="00621DC6">
      <w:pPr>
        <w:numPr>
          <w:ilvl w:val="0"/>
          <w:numId w:val="3"/>
        </w:numPr>
        <w:rPr>
          <w:rFonts w:ascii="Arial" w:hAnsi="Arial" w:cs="Arial"/>
          <w:bCs/>
          <w:sz w:val="22"/>
          <w:szCs w:val="22"/>
        </w:rPr>
      </w:pPr>
      <w:r>
        <w:rPr>
          <w:rFonts w:ascii="Arial" w:hAnsi="Arial" w:cs="Arial"/>
          <w:bCs/>
          <w:sz w:val="22"/>
          <w:szCs w:val="22"/>
        </w:rPr>
        <w:t>Vodomec (Alcedo atthis);</w:t>
      </w:r>
    </w:p>
    <w:p w:rsidR="001C36F0" w:rsidRDefault="001C36F0">
      <w:pPr>
        <w:ind w:left="360"/>
        <w:rPr>
          <w:rFonts w:ascii="Arial" w:hAnsi="Arial" w:cs="Arial"/>
          <w:bCs/>
          <w:sz w:val="22"/>
          <w:szCs w:val="22"/>
        </w:rPr>
      </w:pPr>
    </w:p>
    <w:p w:rsidR="001C36F0" w:rsidRDefault="00621DC6">
      <w:pPr>
        <w:rPr>
          <w:rFonts w:ascii="Arial" w:hAnsi="Arial" w:cs="Arial"/>
          <w:bCs/>
        </w:rPr>
      </w:pPr>
      <w:r>
        <w:rPr>
          <w:rFonts w:ascii="Arial" w:hAnsi="Arial" w:cs="Arial"/>
          <w:bCs/>
        </w:rPr>
        <w:t>OBROBNE VASI</w:t>
      </w:r>
    </w:p>
    <w:p w:rsidR="001C36F0" w:rsidRDefault="00621DC6">
      <w:pPr>
        <w:numPr>
          <w:ilvl w:val="0"/>
          <w:numId w:val="3"/>
        </w:numPr>
        <w:rPr>
          <w:rFonts w:ascii="Arial" w:hAnsi="Arial" w:cs="Arial"/>
          <w:bCs/>
          <w:sz w:val="22"/>
          <w:szCs w:val="22"/>
        </w:rPr>
      </w:pPr>
      <w:r>
        <w:rPr>
          <w:rFonts w:ascii="Arial" w:hAnsi="Arial" w:cs="Arial"/>
          <w:bCs/>
          <w:sz w:val="22"/>
          <w:szCs w:val="22"/>
        </w:rPr>
        <w:t>Planina (največje obrobno naselje);</w:t>
      </w:r>
    </w:p>
    <w:p w:rsidR="001C36F0" w:rsidRDefault="00621DC6">
      <w:pPr>
        <w:numPr>
          <w:ilvl w:val="0"/>
          <w:numId w:val="3"/>
        </w:numPr>
        <w:rPr>
          <w:rFonts w:ascii="Arial" w:hAnsi="Arial" w:cs="Arial"/>
          <w:bCs/>
          <w:sz w:val="22"/>
          <w:szCs w:val="22"/>
        </w:rPr>
      </w:pPr>
      <w:r>
        <w:rPr>
          <w:rFonts w:ascii="Arial" w:hAnsi="Arial" w:cs="Arial"/>
          <w:bCs/>
          <w:sz w:val="22"/>
          <w:szCs w:val="22"/>
        </w:rPr>
        <w:t>Laze, Jakovica, Grčarevec, Liplje;</w:t>
      </w:r>
    </w:p>
    <w:p w:rsidR="001C36F0" w:rsidRDefault="001C36F0">
      <w:pPr>
        <w:ind w:left="360"/>
        <w:rPr>
          <w:rFonts w:ascii="Arial" w:hAnsi="Arial" w:cs="Arial"/>
          <w:bCs/>
          <w:sz w:val="22"/>
          <w:szCs w:val="22"/>
        </w:rPr>
      </w:pPr>
    </w:p>
    <w:p w:rsidR="001C36F0" w:rsidRDefault="001C36F0">
      <w:pPr>
        <w:rPr>
          <w:rFonts w:ascii="Arial" w:hAnsi="Arial" w:cs="Arial"/>
          <w:bCs/>
          <w:sz w:val="22"/>
          <w:szCs w:val="22"/>
        </w:rPr>
      </w:pPr>
    </w:p>
    <w:p w:rsidR="001C36F0" w:rsidRDefault="00621DC6">
      <w:pPr>
        <w:rPr>
          <w:rFonts w:ascii="Arial" w:hAnsi="Arial" w:cs="Arial"/>
          <w:b/>
          <w:bCs/>
          <w:sz w:val="28"/>
          <w:szCs w:val="28"/>
        </w:rPr>
      </w:pPr>
      <w:r>
        <w:rPr>
          <w:rFonts w:ascii="Arial" w:hAnsi="Arial" w:cs="Arial"/>
          <w:b/>
          <w:bCs/>
          <w:sz w:val="28"/>
          <w:szCs w:val="28"/>
        </w:rPr>
        <w:t>TURIZEM</w:t>
      </w:r>
    </w:p>
    <w:p w:rsidR="001C36F0" w:rsidRDefault="00621DC6">
      <w:pPr>
        <w:numPr>
          <w:ilvl w:val="0"/>
          <w:numId w:val="1"/>
        </w:numPr>
        <w:rPr>
          <w:rFonts w:ascii="Arial" w:hAnsi="Arial" w:cs="Arial"/>
          <w:bCs/>
          <w:sz w:val="22"/>
          <w:szCs w:val="22"/>
        </w:rPr>
      </w:pPr>
      <w:r>
        <w:rPr>
          <w:rFonts w:ascii="Arial" w:hAnsi="Arial" w:cs="Arial"/>
          <w:bCs/>
          <w:sz w:val="22"/>
          <w:szCs w:val="22"/>
        </w:rPr>
        <w:t>Rekreacija (sprehodi, tek, kolesarjenje, jahanje, pozimi tudi drsanje);</w:t>
      </w:r>
    </w:p>
    <w:p w:rsidR="001C36F0" w:rsidRDefault="00621DC6">
      <w:pPr>
        <w:numPr>
          <w:ilvl w:val="0"/>
          <w:numId w:val="1"/>
        </w:numPr>
        <w:rPr>
          <w:rFonts w:ascii="Arial" w:hAnsi="Arial" w:cs="Arial"/>
          <w:bCs/>
          <w:sz w:val="22"/>
          <w:szCs w:val="22"/>
        </w:rPr>
      </w:pPr>
      <w:r>
        <w:rPr>
          <w:rFonts w:ascii="Arial" w:hAnsi="Arial" w:cs="Arial"/>
          <w:bCs/>
          <w:sz w:val="22"/>
          <w:szCs w:val="22"/>
        </w:rPr>
        <w:t>številni vodni športi na Unici (plavanje, ribolov, v času poplav tudi čolnarjenje);</w:t>
      </w:r>
    </w:p>
    <w:p w:rsidR="001C36F0" w:rsidRDefault="00621DC6">
      <w:pPr>
        <w:numPr>
          <w:ilvl w:val="0"/>
          <w:numId w:val="1"/>
        </w:numPr>
        <w:rPr>
          <w:rFonts w:ascii="Arial" w:hAnsi="Arial" w:cs="Arial"/>
          <w:bCs/>
          <w:sz w:val="22"/>
          <w:szCs w:val="22"/>
        </w:rPr>
      </w:pPr>
      <w:r>
        <w:rPr>
          <w:rFonts w:ascii="Arial" w:hAnsi="Arial" w:cs="Arial"/>
          <w:bCs/>
          <w:sz w:val="22"/>
          <w:szCs w:val="22"/>
        </w:rPr>
        <w:t>Planinska jama</w:t>
      </w:r>
    </w:p>
    <w:p w:rsidR="001C36F0" w:rsidRDefault="001C36F0">
      <w:pPr>
        <w:rPr>
          <w:rFonts w:ascii="Arial" w:hAnsi="Arial" w:cs="Arial"/>
          <w:bCs/>
          <w:sz w:val="22"/>
          <w:szCs w:val="22"/>
        </w:rPr>
      </w:pPr>
    </w:p>
    <w:p w:rsidR="001C36F0" w:rsidRDefault="001C36F0">
      <w:pPr>
        <w:rPr>
          <w:rFonts w:ascii="Arial" w:hAnsi="Arial" w:cs="Arial"/>
          <w:bCs/>
          <w:sz w:val="22"/>
          <w:szCs w:val="22"/>
        </w:rPr>
      </w:pPr>
    </w:p>
    <w:p w:rsidR="001C36F0" w:rsidRDefault="00621DC6">
      <w:pPr>
        <w:rPr>
          <w:rFonts w:ascii="Arial" w:hAnsi="Arial" w:cs="Arial"/>
          <w:b/>
          <w:bCs/>
          <w:sz w:val="28"/>
          <w:szCs w:val="28"/>
        </w:rPr>
      </w:pPr>
      <w:r>
        <w:rPr>
          <w:rFonts w:ascii="Arial" w:hAnsi="Arial" w:cs="Arial"/>
          <w:b/>
          <w:bCs/>
          <w:sz w:val="28"/>
          <w:szCs w:val="28"/>
        </w:rPr>
        <w:t>GOSPODARSTVO</w:t>
      </w:r>
    </w:p>
    <w:p w:rsidR="001C36F0" w:rsidRDefault="00621DC6">
      <w:pPr>
        <w:numPr>
          <w:ilvl w:val="0"/>
          <w:numId w:val="2"/>
        </w:numPr>
        <w:rPr>
          <w:rFonts w:ascii="Arial" w:hAnsi="Arial" w:cs="Arial"/>
          <w:bCs/>
          <w:sz w:val="22"/>
          <w:szCs w:val="22"/>
        </w:rPr>
      </w:pPr>
      <w:r>
        <w:rPr>
          <w:rFonts w:ascii="Arial" w:hAnsi="Arial" w:cs="Arial"/>
          <w:bCs/>
          <w:sz w:val="22"/>
          <w:szCs w:val="22"/>
        </w:rPr>
        <w:t>Poljedelstvo: terase, dvignjene nad poljem;</w:t>
      </w:r>
    </w:p>
    <w:p w:rsidR="001C36F0" w:rsidRDefault="00621DC6">
      <w:pPr>
        <w:numPr>
          <w:ilvl w:val="0"/>
          <w:numId w:val="2"/>
        </w:numPr>
        <w:rPr>
          <w:rFonts w:ascii="Arial" w:hAnsi="Arial" w:cs="Arial"/>
          <w:bCs/>
          <w:sz w:val="22"/>
          <w:szCs w:val="22"/>
        </w:rPr>
      </w:pPr>
      <w:r>
        <w:rPr>
          <w:rFonts w:ascii="Arial" w:hAnsi="Arial" w:cs="Arial"/>
          <w:bCs/>
          <w:sz w:val="22"/>
          <w:szCs w:val="22"/>
        </w:rPr>
        <w:t>Slabe razmere: pogoste poplave, preveč namočeno za obdelovanje zemlje, nizke temperature, megla, slana, rosa;</w:t>
      </w:r>
    </w:p>
    <w:p w:rsidR="001C36F0" w:rsidRDefault="00621DC6">
      <w:pPr>
        <w:numPr>
          <w:ilvl w:val="0"/>
          <w:numId w:val="2"/>
        </w:numPr>
        <w:rPr>
          <w:rFonts w:ascii="Arial" w:hAnsi="Arial" w:cs="Arial"/>
          <w:bCs/>
          <w:sz w:val="22"/>
          <w:szCs w:val="22"/>
        </w:rPr>
      </w:pPr>
      <w:r>
        <w:rPr>
          <w:rFonts w:ascii="Arial" w:hAnsi="Arial" w:cs="Arial"/>
          <w:bCs/>
          <w:sz w:val="22"/>
          <w:szCs w:val="22"/>
        </w:rPr>
        <w:t>Le 5% zemlje so njive;</w:t>
      </w:r>
    </w:p>
    <w:p w:rsidR="001C36F0" w:rsidRDefault="00621DC6">
      <w:pPr>
        <w:numPr>
          <w:ilvl w:val="0"/>
          <w:numId w:val="2"/>
        </w:numPr>
        <w:rPr>
          <w:rFonts w:ascii="Arial" w:hAnsi="Arial" w:cs="Arial"/>
          <w:bCs/>
          <w:sz w:val="22"/>
          <w:szCs w:val="22"/>
        </w:rPr>
      </w:pPr>
      <w:r>
        <w:rPr>
          <w:rFonts w:ascii="Arial" w:hAnsi="Arial" w:cs="Arial"/>
          <w:bCs/>
          <w:sz w:val="22"/>
          <w:szCs w:val="22"/>
        </w:rPr>
        <w:t>Krompir, koruza, fižol, krmne rastline;</w:t>
      </w:r>
    </w:p>
    <w:p w:rsidR="001C36F0" w:rsidRDefault="00621DC6">
      <w:pPr>
        <w:numPr>
          <w:ilvl w:val="0"/>
          <w:numId w:val="2"/>
        </w:numPr>
        <w:rPr>
          <w:rFonts w:ascii="Arial" w:hAnsi="Arial" w:cs="Arial"/>
          <w:bCs/>
          <w:sz w:val="22"/>
          <w:szCs w:val="22"/>
        </w:rPr>
      </w:pPr>
      <w:r>
        <w:rPr>
          <w:rFonts w:ascii="Arial" w:hAnsi="Arial" w:cs="Arial"/>
          <w:bCs/>
          <w:sz w:val="22"/>
          <w:szCs w:val="22"/>
        </w:rPr>
        <w:t>Kmetje se posvečajo živinoreji;</w:t>
      </w:r>
    </w:p>
    <w:p w:rsidR="001C36F0" w:rsidRDefault="001C36F0">
      <w:pPr>
        <w:rPr>
          <w:rFonts w:ascii="Arial" w:hAnsi="Arial" w:cs="Arial"/>
          <w:bCs/>
          <w:sz w:val="22"/>
          <w:szCs w:val="22"/>
        </w:rPr>
      </w:pPr>
    </w:p>
    <w:p w:rsidR="001C36F0" w:rsidRDefault="001C36F0">
      <w:pPr>
        <w:rPr>
          <w:rFonts w:ascii="Arial" w:hAnsi="Arial" w:cs="Arial"/>
          <w:b/>
          <w:bCs/>
          <w:color w:val="3366FF"/>
          <w:sz w:val="40"/>
          <w:szCs w:val="40"/>
        </w:rPr>
      </w:pPr>
    </w:p>
    <w:p w:rsidR="001C36F0" w:rsidRDefault="00621DC6">
      <w:pPr>
        <w:rPr>
          <w:rFonts w:ascii="Arial" w:hAnsi="Arial" w:cs="Arial"/>
          <w:b/>
          <w:bCs/>
          <w:color w:val="3366FF"/>
          <w:sz w:val="32"/>
          <w:szCs w:val="32"/>
        </w:rPr>
      </w:pPr>
      <w:r>
        <w:rPr>
          <w:rFonts w:ascii="Arial" w:hAnsi="Arial" w:cs="Arial"/>
          <w:b/>
          <w:bCs/>
          <w:color w:val="3366FF"/>
          <w:sz w:val="32"/>
          <w:szCs w:val="32"/>
        </w:rPr>
        <w:lastRenderedPageBreak/>
        <w:t>NOTRANJSKI REGIJSKI PARK</w:t>
      </w:r>
    </w:p>
    <w:p w:rsidR="001C36F0" w:rsidRDefault="001C36F0">
      <w:pPr>
        <w:rPr>
          <w:rFonts w:ascii="Arial" w:hAnsi="Arial" w:cs="Arial"/>
          <w:b/>
          <w:bCs/>
          <w:color w:val="3366FF"/>
        </w:rPr>
      </w:pPr>
    </w:p>
    <w:p w:rsidR="001C36F0" w:rsidRDefault="001C36F0">
      <w:pPr>
        <w:rPr>
          <w:rFonts w:ascii="Arial" w:hAnsi="Arial" w:cs="Arial"/>
          <w:bCs/>
        </w:rPr>
      </w:pPr>
    </w:p>
    <w:p w:rsidR="001C36F0" w:rsidRDefault="00621DC6">
      <w:pPr>
        <w:rPr>
          <w:rFonts w:ascii="Arial" w:hAnsi="Arial" w:cs="Arial"/>
          <w:bCs/>
        </w:rPr>
      </w:pPr>
      <w:r>
        <w:rPr>
          <w:rFonts w:ascii="Arial" w:hAnsi="Arial" w:cs="Arial"/>
          <w:bCs/>
        </w:rPr>
        <w:t xml:space="preserve">    NAMEN</w:t>
      </w:r>
    </w:p>
    <w:p w:rsidR="001C36F0" w:rsidRDefault="00621DC6">
      <w:pPr>
        <w:numPr>
          <w:ilvl w:val="0"/>
          <w:numId w:val="3"/>
        </w:numPr>
        <w:rPr>
          <w:rFonts w:ascii="Arial" w:hAnsi="Arial" w:cs="Arial"/>
          <w:bCs/>
          <w:sz w:val="22"/>
          <w:szCs w:val="22"/>
        </w:rPr>
      </w:pPr>
      <w:r>
        <w:rPr>
          <w:rFonts w:ascii="Arial" w:hAnsi="Arial" w:cs="Arial"/>
          <w:bCs/>
          <w:sz w:val="22"/>
          <w:szCs w:val="22"/>
        </w:rPr>
        <w:t>Ohranjanje, varovanje in raziskovanje naravnih in kulturnih vrednot ter znamenitosti;</w:t>
      </w:r>
    </w:p>
    <w:p w:rsidR="001C36F0" w:rsidRDefault="00621DC6">
      <w:pPr>
        <w:numPr>
          <w:ilvl w:val="0"/>
          <w:numId w:val="3"/>
        </w:numPr>
        <w:rPr>
          <w:rFonts w:ascii="Arial" w:hAnsi="Arial" w:cs="Arial"/>
          <w:bCs/>
          <w:sz w:val="22"/>
          <w:szCs w:val="22"/>
        </w:rPr>
      </w:pPr>
      <w:r>
        <w:rPr>
          <w:rFonts w:ascii="Arial" w:hAnsi="Arial" w:cs="Arial"/>
          <w:bCs/>
          <w:sz w:val="22"/>
          <w:szCs w:val="22"/>
        </w:rPr>
        <w:t>Varovanje avtohtonega rastlinstva, živalstva in naravnih ekosistemov;</w:t>
      </w:r>
    </w:p>
    <w:p w:rsidR="001C36F0" w:rsidRDefault="00621DC6">
      <w:pPr>
        <w:numPr>
          <w:ilvl w:val="0"/>
          <w:numId w:val="3"/>
        </w:numPr>
        <w:rPr>
          <w:rFonts w:ascii="Arial" w:hAnsi="Arial" w:cs="Arial"/>
          <w:bCs/>
          <w:sz w:val="22"/>
          <w:szCs w:val="22"/>
        </w:rPr>
      </w:pPr>
      <w:r>
        <w:rPr>
          <w:rFonts w:ascii="Arial" w:hAnsi="Arial" w:cs="Arial"/>
          <w:bCs/>
          <w:sz w:val="22"/>
          <w:szCs w:val="22"/>
        </w:rPr>
        <w:t>Ohranjanje arheoloških najdišč in arhitekturnih značilnosti;</w:t>
      </w:r>
    </w:p>
    <w:p w:rsidR="001C36F0" w:rsidRDefault="001C36F0">
      <w:pPr>
        <w:rPr>
          <w:rFonts w:ascii="Arial" w:hAnsi="Arial" w:cs="Arial"/>
          <w:bCs/>
          <w:sz w:val="22"/>
          <w:szCs w:val="22"/>
        </w:rPr>
      </w:pPr>
    </w:p>
    <w:p w:rsidR="001C36F0" w:rsidRDefault="001C36F0">
      <w:pPr>
        <w:rPr>
          <w:rFonts w:ascii="Arial" w:hAnsi="Arial" w:cs="Arial"/>
          <w:bCs/>
          <w:sz w:val="22"/>
          <w:szCs w:val="22"/>
        </w:rPr>
      </w:pPr>
    </w:p>
    <w:p w:rsidR="001C36F0" w:rsidRDefault="00621DC6">
      <w:pPr>
        <w:rPr>
          <w:rFonts w:ascii="Arial" w:hAnsi="Arial" w:cs="Arial"/>
          <w:b/>
          <w:bCs/>
          <w:sz w:val="28"/>
          <w:szCs w:val="28"/>
        </w:rPr>
      </w:pPr>
      <w:r>
        <w:rPr>
          <w:rFonts w:ascii="Arial" w:hAnsi="Arial" w:cs="Arial"/>
          <w:b/>
          <w:bCs/>
          <w:sz w:val="28"/>
          <w:szCs w:val="28"/>
        </w:rPr>
        <w:t>LEGA</w:t>
      </w:r>
    </w:p>
    <w:p w:rsidR="001C36F0" w:rsidRDefault="00621DC6">
      <w:pPr>
        <w:numPr>
          <w:ilvl w:val="0"/>
          <w:numId w:val="6"/>
        </w:numPr>
        <w:rPr>
          <w:rFonts w:ascii="Arial" w:hAnsi="Arial" w:cs="Arial"/>
          <w:bCs/>
          <w:sz w:val="22"/>
          <w:szCs w:val="22"/>
        </w:rPr>
      </w:pPr>
      <w:r>
        <w:rPr>
          <w:rFonts w:ascii="Arial" w:hAnsi="Arial" w:cs="Arial"/>
          <w:bCs/>
          <w:sz w:val="22"/>
          <w:szCs w:val="22"/>
        </w:rPr>
        <w:t>Znotraj občine Cerknica;</w:t>
      </w:r>
    </w:p>
    <w:p w:rsidR="001C36F0" w:rsidRDefault="00621DC6">
      <w:pPr>
        <w:numPr>
          <w:ilvl w:val="0"/>
          <w:numId w:val="6"/>
        </w:numPr>
        <w:rPr>
          <w:rFonts w:ascii="Arial" w:hAnsi="Arial" w:cs="Arial"/>
          <w:bCs/>
          <w:sz w:val="22"/>
          <w:szCs w:val="22"/>
        </w:rPr>
      </w:pPr>
      <w:r>
        <w:rPr>
          <w:rFonts w:ascii="Arial" w:hAnsi="Arial" w:cs="Arial"/>
          <w:bCs/>
          <w:sz w:val="22"/>
          <w:szCs w:val="22"/>
        </w:rPr>
        <w:t>222 km²;</w:t>
      </w:r>
    </w:p>
    <w:p w:rsidR="001C36F0" w:rsidRDefault="00621DC6">
      <w:pPr>
        <w:numPr>
          <w:ilvl w:val="0"/>
          <w:numId w:val="6"/>
        </w:numPr>
        <w:rPr>
          <w:rFonts w:ascii="Arial" w:hAnsi="Arial" w:cs="Arial"/>
          <w:bCs/>
          <w:sz w:val="22"/>
          <w:szCs w:val="22"/>
        </w:rPr>
      </w:pPr>
      <w:r>
        <w:rPr>
          <w:rFonts w:ascii="Arial" w:hAnsi="Arial" w:cs="Arial"/>
          <w:bCs/>
          <w:sz w:val="22"/>
          <w:szCs w:val="22"/>
        </w:rPr>
        <w:t>Obsega Cerkniško jezero, Rakov Škocjan, Zelške jame in reko ter sotesko Iško;</w:t>
      </w:r>
    </w:p>
    <w:p w:rsidR="001C36F0" w:rsidRDefault="001C36F0">
      <w:pPr>
        <w:rPr>
          <w:rFonts w:ascii="Arial" w:hAnsi="Arial" w:cs="Arial"/>
          <w:bCs/>
          <w:sz w:val="22"/>
          <w:szCs w:val="22"/>
        </w:rPr>
      </w:pPr>
    </w:p>
    <w:p w:rsidR="001C36F0" w:rsidRDefault="001C36F0">
      <w:pPr>
        <w:rPr>
          <w:rFonts w:ascii="Arial" w:hAnsi="Arial" w:cs="Arial"/>
          <w:bCs/>
          <w:sz w:val="22"/>
          <w:szCs w:val="22"/>
        </w:rPr>
      </w:pPr>
    </w:p>
    <w:p w:rsidR="001C36F0" w:rsidRDefault="00621DC6">
      <w:pPr>
        <w:rPr>
          <w:rFonts w:ascii="Arial" w:hAnsi="Arial" w:cs="Arial"/>
          <w:b/>
          <w:bCs/>
          <w:sz w:val="28"/>
          <w:szCs w:val="28"/>
        </w:rPr>
      </w:pPr>
      <w:r>
        <w:rPr>
          <w:rFonts w:ascii="Arial" w:hAnsi="Arial" w:cs="Arial"/>
          <w:b/>
          <w:bCs/>
          <w:sz w:val="28"/>
          <w:szCs w:val="28"/>
        </w:rPr>
        <w:t>ZNAČILNOSTI PARKA</w:t>
      </w:r>
    </w:p>
    <w:p w:rsidR="001C36F0" w:rsidRDefault="001C36F0">
      <w:pPr>
        <w:rPr>
          <w:rFonts w:ascii="Arial" w:hAnsi="Arial" w:cs="Arial"/>
          <w:bCs/>
          <w:sz w:val="22"/>
          <w:szCs w:val="22"/>
        </w:rPr>
      </w:pPr>
    </w:p>
    <w:p w:rsidR="001C36F0" w:rsidRDefault="00621DC6">
      <w:pPr>
        <w:rPr>
          <w:rFonts w:ascii="Arial" w:hAnsi="Arial" w:cs="Arial"/>
          <w:bCs/>
        </w:rPr>
      </w:pPr>
      <w:r>
        <w:rPr>
          <w:rFonts w:ascii="Arial" w:hAnsi="Arial" w:cs="Arial"/>
          <w:bCs/>
        </w:rPr>
        <w:t xml:space="preserve">    POSEBEJ ZAVAROVANA OBMOČJA</w:t>
      </w:r>
    </w:p>
    <w:p w:rsidR="001C36F0" w:rsidRDefault="00621DC6">
      <w:pPr>
        <w:numPr>
          <w:ilvl w:val="0"/>
          <w:numId w:val="3"/>
        </w:numPr>
        <w:rPr>
          <w:rFonts w:ascii="Arial" w:hAnsi="Arial" w:cs="Arial"/>
          <w:bCs/>
          <w:sz w:val="22"/>
          <w:szCs w:val="22"/>
        </w:rPr>
      </w:pPr>
      <w:r>
        <w:rPr>
          <w:rFonts w:ascii="Arial" w:hAnsi="Arial" w:cs="Arial"/>
          <w:bCs/>
          <w:sz w:val="22"/>
          <w:szCs w:val="22"/>
        </w:rPr>
        <w:t>5 naravnih rezervatov (Zadnji kraj, Dujice, Osredki, Levišča, Vranja jama);</w:t>
      </w:r>
    </w:p>
    <w:p w:rsidR="001C36F0" w:rsidRDefault="00621DC6">
      <w:pPr>
        <w:numPr>
          <w:ilvl w:val="0"/>
          <w:numId w:val="3"/>
        </w:numPr>
        <w:rPr>
          <w:rFonts w:ascii="Arial" w:hAnsi="Arial" w:cs="Arial"/>
          <w:bCs/>
          <w:sz w:val="22"/>
          <w:szCs w:val="22"/>
        </w:rPr>
      </w:pPr>
      <w:r>
        <w:rPr>
          <w:rFonts w:ascii="Arial" w:hAnsi="Arial" w:cs="Arial"/>
          <w:bCs/>
          <w:sz w:val="22"/>
          <w:szCs w:val="22"/>
        </w:rPr>
        <w:t>Naravni spomeniki (Rakov Škocjan, Iška, Križna jama, Zelške jame);</w:t>
      </w:r>
    </w:p>
    <w:p w:rsidR="001C36F0" w:rsidRDefault="00621DC6">
      <w:pPr>
        <w:numPr>
          <w:ilvl w:val="0"/>
          <w:numId w:val="3"/>
        </w:numPr>
        <w:rPr>
          <w:rFonts w:ascii="Arial" w:hAnsi="Arial" w:cs="Arial"/>
          <w:bCs/>
          <w:sz w:val="22"/>
          <w:szCs w:val="22"/>
        </w:rPr>
      </w:pPr>
      <w:r>
        <w:rPr>
          <w:rFonts w:ascii="Arial" w:hAnsi="Arial" w:cs="Arial"/>
          <w:bCs/>
          <w:sz w:val="22"/>
          <w:szCs w:val="22"/>
        </w:rPr>
        <w:t>varstvena območja travišč in mokrišč;</w:t>
      </w:r>
    </w:p>
    <w:p w:rsidR="001C36F0" w:rsidRDefault="00621DC6">
      <w:pPr>
        <w:numPr>
          <w:ilvl w:val="0"/>
          <w:numId w:val="3"/>
        </w:numPr>
        <w:rPr>
          <w:rFonts w:ascii="Arial" w:hAnsi="Arial" w:cs="Arial"/>
          <w:bCs/>
          <w:sz w:val="22"/>
          <w:szCs w:val="22"/>
        </w:rPr>
      </w:pPr>
      <w:r>
        <w:rPr>
          <w:rFonts w:ascii="Arial" w:hAnsi="Arial" w:cs="Arial"/>
          <w:bCs/>
          <w:sz w:val="22"/>
          <w:szCs w:val="22"/>
        </w:rPr>
        <w:t>Cerkniško jezero je bilo 19. 1. 2006 vpisano med ramsarska mokrišča;</w:t>
      </w:r>
    </w:p>
    <w:p w:rsidR="001C36F0" w:rsidRDefault="00621DC6">
      <w:pPr>
        <w:numPr>
          <w:ilvl w:val="0"/>
          <w:numId w:val="3"/>
        </w:numPr>
        <w:rPr>
          <w:rFonts w:ascii="Arial" w:hAnsi="Arial" w:cs="Arial"/>
          <w:bCs/>
          <w:sz w:val="22"/>
          <w:szCs w:val="22"/>
        </w:rPr>
      </w:pPr>
      <w:r>
        <w:rPr>
          <w:rFonts w:ascii="Arial" w:hAnsi="Arial" w:cs="Arial"/>
          <w:bCs/>
          <w:sz w:val="22"/>
          <w:szCs w:val="22"/>
        </w:rPr>
        <w:t>Spada pod Naturo 2000;</w:t>
      </w:r>
    </w:p>
    <w:p w:rsidR="001C36F0" w:rsidRDefault="001C36F0">
      <w:pPr>
        <w:rPr>
          <w:rFonts w:ascii="Arial" w:hAnsi="Arial" w:cs="Arial"/>
          <w:bCs/>
          <w:sz w:val="22"/>
          <w:szCs w:val="22"/>
        </w:rPr>
      </w:pPr>
    </w:p>
    <w:p w:rsidR="001C36F0" w:rsidRDefault="00621DC6">
      <w:pPr>
        <w:rPr>
          <w:rFonts w:ascii="Arial" w:hAnsi="Arial" w:cs="Arial"/>
          <w:bCs/>
        </w:rPr>
      </w:pPr>
      <w:r>
        <w:rPr>
          <w:rFonts w:ascii="Arial" w:hAnsi="Arial" w:cs="Arial"/>
          <w:bCs/>
        </w:rPr>
        <w:t xml:space="preserve">    RASTLINSTVO IN ŽIVALSTVO</w:t>
      </w:r>
    </w:p>
    <w:p w:rsidR="001C36F0" w:rsidRDefault="00621DC6">
      <w:pPr>
        <w:numPr>
          <w:ilvl w:val="0"/>
          <w:numId w:val="3"/>
        </w:numPr>
        <w:rPr>
          <w:rFonts w:ascii="Arial" w:hAnsi="Arial" w:cs="Arial"/>
          <w:bCs/>
          <w:sz w:val="22"/>
          <w:szCs w:val="22"/>
        </w:rPr>
      </w:pPr>
      <w:r>
        <w:rPr>
          <w:rFonts w:ascii="Arial" w:hAnsi="Arial" w:cs="Arial"/>
          <w:bCs/>
          <w:sz w:val="22"/>
          <w:szCs w:val="22"/>
        </w:rPr>
        <w:t>Velika biotska pestrost (močvirnati travniki, suhi kraški travniki, obsežni gozdovi ...);</w:t>
      </w:r>
    </w:p>
    <w:p w:rsidR="001C36F0" w:rsidRDefault="00621DC6">
      <w:pPr>
        <w:numPr>
          <w:ilvl w:val="0"/>
          <w:numId w:val="3"/>
        </w:numPr>
        <w:rPr>
          <w:rFonts w:ascii="Arial" w:hAnsi="Arial" w:cs="Arial"/>
          <w:bCs/>
          <w:sz w:val="22"/>
          <w:szCs w:val="22"/>
        </w:rPr>
      </w:pPr>
      <w:r>
        <w:rPr>
          <w:rFonts w:ascii="Arial" w:hAnsi="Arial" w:cs="Arial"/>
          <w:bCs/>
          <w:sz w:val="22"/>
          <w:szCs w:val="22"/>
        </w:rPr>
        <w:t>Rastlinske vrste z rdečega seznama ogroženosti (poletni veliki zvonček, beli lokvanj, velika zlatica ...);</w:t>
      </w:r>
    </w:p>
    <w:p w:rsidR="001C36F0" w:rsidRDefault="00621DC6">
      <w:pPr>
        <w:numPr>
          <w:ilvl w:val="0"/>
          <w:numId w:val="3"/>
        </w:numPr>
        <w:rPr>
          <w:rFonts w:ascii="Arial" w:hAnsi="Arial" w:cs="Arial"/>
          <w:bCs/>
          <w:sz w:val="22"/>
          <w:szCs w:val="22"/>
        </w:rPr>
      </w:pPr>
      <w:r>
        <w:rPr>
          <w:rFonts w:ascii="Arial" w:hAnsi="Arial" w:cs="Arial"/>
          <w:bCs/>
          <w:sz w:val="22"/>
          <w:szCs w:val="22"/>
        </w:rPr>
        <w:t>Dvoživke, ptice, metulji, raki, ribe, plazilci;</w:t>
      </w:r>
    </w:p>
    <w:p w:rsidR="001C36F0" w:rsidRDefault="00621DC6">
      <w:pPr>
        <w:numPr>
          <w:ilvl w:val="0"/>
          <w:numId w:val="3"/>
        </w:numPr>
        <w:rPr>
          <w:rFonts w:ascii="Arial" w:hAnsi="Arial" w:cs="Arial"/>
          <w:bCs/>
          <w:sz w:val="22"/>
          <w:szCs w:val="22"/>
        </w:rPr>
      </w:pPr>
      <w:r>
        <w:rPr>
          <w:rFonts w:ascii="Arial" w:hAnsi="Arial" w:cs="Arial"/>
          <w:bCs/>
          <w:sz w:val="22"/>
          <w:szCs w:val="22"/>
        </w:rPr>
        <w:t>Medvedi, risi, volki, divje mačke, skoraj izumrle vidre;</w:t>
      </w:r>
    </w:p>
    <w:p w:rsidR="001C36F0" w:rsidRDefault="001C36F0">
      <w:pPr>
        <w:ind w:left="360"/>
        <w:rPr>
          <w:rFonts w:ascii="Arial" w:hAnsi="Arial" w:cs="Arial"/>
          <w:bCs/>
          <w:sz w:val="22"/>
          <w:szCs w:val="22"/>
        </w:rPr>
      </w:pPr>
    </w:p>
    <w:p w:rsidR="001C36F0" w:rsidRDefault="001C36F0">
      <w:pPr>
        <w:rPr>
          <w:rFonts w:ascii="Arial" w:hAnsi="Arial" w:cs="Arial"/>
          <w:bCs/>
          <w:sz w:val="22"/>
          <w:szCs w:val="22"/>
        </w:rPr>
      </w:pPr>
    </w:p>
    <w:p w:rsidR="001C36F0" w:rsidRDefault="00621DC6">
      <w:pPr>
        <w:rPr>
          <w:rFonts w:ascii="Arial" w:hAnsi="Arial" w:cs="Arial"/>
          <w:b/>
          <w:bCs/>
          <w:sz w:val="28"/>
          <w:szCs w:val="28"/>
        </w:rPr>
      </w:pPr>
      <w:r>
        <w:rPr>
          <w:rFonts w:ascii="Arial" w:hAnsi="Arial" w:cs="Arial"/>
          <w:b/>
          <w:bCs/>
          <w:sz w:val="28"/>
          <w:szCs w:val="28"/>
        </w:rPr>
        <w:t>TURIZEM</w:t>
      </w:r>
    </w:p>
    <w:p w:rsidR="001C36F0" w:rsidRDefault="00621DC6">
      <w:pPr>
        <w:numPr>
          <w:ilvl w:val="0"/>
          <w:numId w:val="7"/>
        </w:numPr>
        <w:rPr>
          <w:rFonts w:ascii="Arial" w:hAnsi="Arial" w:cs="Arial"/>
          <w:bCs/>
          <w:sz w:val="22"/>
          <w:szCs w:val="22"/>
        </w:rPr>
      </w:pPr>
      <w:r>
        <w:rPr>
          <w:rFonts w:ascii="Arial" w:hAnsi="Arial" w:cs="Arial"/>
          <w:bCs/>
          <w:sz w:val="22"/>
          <w:szCs w:val="22"/>
        </w:rPr>
        <w:t>Kljub naravnim potencialom slabo razvit;</w:t>
      </w:r>
    </w:p>
    <w:p w:rsidR="001C36F0" w:rsidRDefault="00621DC6">
      <w:pPr>
        <w:numPr>
          <w:ilvl w:val="0"/>
          <w:numId w:val="7"/>
        </w:numPr>
        <w:rPr>
          <w:rFonts w:ascii="Arial" w:hAnsi="Arial" w:cs="Arial"/>
          <w:bCs/>
          <w:sz w:val="22"/>
          <w:szCs w:val="22"/>
        </w:rPr>
      </w:pPr>
      <w:r>
        <w:rPr>
          <w:rFonts w:ascii="Arial" w:hAnsi="Arial" w:cs="Arial"/>
          <w:bCs/>
          <w:sz w:val="22"/>
          <w:szCs w:val="22"/>
        </w:rPr>
        <w:t>Rekreacija na jezeru (drsanje, kolesarjenje, ribolov ...)</w:t>
      </w:r>
    </w:p>
    <w:p w:rsidR="001C36F0" w:rsidRDefault="00621DC6">
      <w:pPr>
        <w:numPr>
          <w:ilvl w:val="0"/>
          <w:numId w:val="7"/>
        </w:numPr>
        <w:rPr>
          <w:rFonts w:ascii="Arial" w:hAnsi="Arial" w:cs="Arial"/>
          <w:bCs/>
          <w:sz w:val="22"/>
          <w:szCs w:val="22"/>
        </w:rPr>
      </w:pPr>
      <w:r>
        <w:rPr>
          <w:rFonts w:ascii="Arial" w:hAnsi="Arial" w:cs="Arial"/>
          <w:bCs/>
          <w:sz w:val="22"/>
          <w:szCs w:val="22"/>
        </w:rPr>
        <w:t>Kultura: jame, planinarjenje, kmečko življenje;</w:t>
      </w:r>
    </w:p>
    <w:p w:rsidR="001C36F0" w:rsidRDefault="001C36F0">
      <w:pPr>
        <w:rPr>
          <w:rFonts w:ascii="Arial" w:hAnsi="Arial" w:cs="Arial"/>
          <w:bCs/>
          <w:sz w:val="22"/>
          <w:szCs w:val="22"/>
        </w:rPr>
      </w:pPr>
    </w:p>
    <w:p w:rsidR="001C36F0" w:rsidRDefault="001C36F0">
      <w:pPr>
        <w:sectPr w:rsidR="001C36F0">
          <w:pgSz w:w="11906" w:h="16838"/>
          <w:pgMar w:top="851" w:right="851" w:bottom="851" w:left="851" w:header="708" w:footer="708" w:gutter="0"/>
          <w:cols w:space="708"/>
          <w:docGrid w:linePitch="360"/>
        </w:sectPr>
      </w:pPr>
    </w:p>
    <w:p w:rsidR="001C36F0" w:rsidRDefault="00621DC6">
      <w:pPr>
        <w:pageBreakBefore/>
        <w:spacing w:line="360" w:lineRule="auto"/>
        <w:rPr>
          <w:rFonts w:ascii="Arial" w:hAnsi="Arial" w:cs="Arial"/>
          <w:b/>
          <w:sz w:val="22"/>
          <w:szCs w:val="22"/>
        </w:rPr>
      </w:pPr>
      <w:r>
        <w:rPr>
          <w:rFonts w:ascii="Arial" w:hAnsi="Arial" w:cs="Arial"/>
          <w:b/>
          <w:sz w:val="22"/>
          <w:szCs w:val="22"/>
        </w:rPr>
        <w:lastRenderedPageBreak/>
        <w:t>PLANINSKO POLJE</w:t>
      </w:r>
    </w:p>
    <w:p w:rsidR="001C36F0" w:rsidRDefault="00621DC6">
      <w:pPr>
        <w:autoSpaceDE w:val="0"/>
        <w:spacing w:line="360" w:lineRule="auto"/>
        <w:rPr>
          <w:rFonts w:ascii="Arial" w:hAnsi="Arial" w:cs="Arial"/>
          <w:sz w:val="22"/>
          <w:szCs w:val="22"/>
        </w:rPr>
      </w:pPr>
      <w:r>
        <w:rPr>
          <w:rFonts w:ascii="Arial" w:hAnsi="Arial" w:cs="Arial"/>
          <w:sz w:val="22"/>
          <w:szCs w:val="22"/>
        </w:rPr>
        <w:t xml:space="preserve">     Planinsko polje je najnižje ležeče polje v notranjskem podolju in povezuje 3 občine: Logatec, Postojno in Cerknico. Na nadmorski višini 450 m ga z vseh strani zapirajo hribovja kot so Planinska gora, Stari grad, Lanski vrh in Laški ravnik. Površina planinskega polja meri približno 11 km². Planinsko polje je svetovno znan primer kraškega polja.</w:t>
      </w:r>
    </w:p>
    <w:p w:rsidR="001C36F0" w:rsidRDefault="001C36F0">
      <w:pPr>
        <w:autoSpaceDE w:val="0"/>
        <w:spacing w:line="360" w:lineRule="auto"/>
        <w:rPr>
          <w:rFonts w:ascii="Arial" w:hAnsi="Arial" w:cs="Arial"/>
          <w:sz w:val="22"/>
          <w:szCs w:val="22"/>
        </w:rPr>
      </w:pPr>
    </w:p>
    <w:p w:rsidR="001C36F0" w:rsidRDefault="00621DC6">
      <w:pPr>
        <w:autoSpaceDE w:val="0"/>
        <w:spacing w:line="360" w:lineRule="auto"/>
        <w:rPr>
          <w:rStyle w:val="apple-style-span"/>
          <w:rFonts w:ascii="Arial" w:hAnsi="Arial" w:cs="Arial"/>
          <w:sz w:val="22"/>
          <w:szCs w:val="22"/>
        </w:rPr>
      </w:pPr>
      <w:r>
        <w:rPr>
          <w:rFonts w:ascii="Arial" w:hAnsi="Arial" w:cs="Arial"/>
          <w:sz w:val="22"/>
          <w:szCs w:val="22"/>
        </w:rPr>
        <w:t xml:space="preserve">     Ko omenimo planinsko polje, veliko ljudi ob tem pomisli na Planinsko jamo, ki sodi med najdaljše slovenske vodne jame. Vhod vanjo je</w:t>
      </w:r>
      <w:r>
        <w:rPr>
          <w:rStyle w:val="apple-style-span"/>
          <w:rFonts w:ascii="Arial" w:hAnsi="Arial" w:cs="Arial"/>
          <w:sz w:val="22"/>
          <w:szCs w:val="22"/>
        </w:rPr>
        <w:t xml:space="preserve"> pod 65 m visoko pečino v jugozahodnem delu</w:t>
      </w:r>
      <w:r>
        <w:rPr>
          <w:rStyle w:val="apple-converted-space"/>
          <w:rFonts w:ascii="Arial" w:hAnsi="Arial" w:cs="Arial"/>
          <w:sz w:val="22"/>
          <w:szCs w:val="22"/>
        </w:rPr>
        <w:t> </w:t>
      </w:r>
      <w:r>
        <w:rPr>
          <w:rStyle w:val="apple-style-span"/>
          <w:rFonts w:ascii="Arial" w:hAnsi="Arial" w:cs="Arial"/>
          <w:sz w:val="22"/>
          <w:szCs w:val="22"/>
        </w:rPr>
        <w:t>Planinskega polja. V jami, dolgi 6656 km je sotočje reke Pivke in Raka, kjer se združita v reko Unico. Planinska jama spada tudi med podzemeljske življenjske prostore z visoko biotsko raznovrstnostjo. Tu stalno živi človeška ribica skupaj z drugimi endemičnimi jamskimi živalmi.</w:t>
      </w:r>
    </w:p>
    <w:p w:rsidR="001C36F0" w:rsidRDefault="00621DC6">
      <w:pPr>
        <w:spacing w:line="360" w:lineRule="auto"/>
        <w:rPr>
          <w:rStyle w:val="apple-style-span"/>
          <w:rFonts w:ascii="Arial" w:hAnsi="Arial" w:cs="Arial"/>
          <w:bCs/>
          <w:sz w:val="22"/>
          <w:szCs w:val="22"/>
        </w:rPr>
      </w:pPr>
      <w:r>
        <w:rPr>
          <w:rStyle w:val="apple-style-span"/>
          <w:rFonts w:ascii="Arial" w:hAnsi="Arial" w:cs="Arial"/>
          <w:bCs/>
          <w:sz w:val="22"/>
          <w:szCs w:val="22"/>
        </w:rPr>
        <w:t xml:space="preserve">     </w:t>
      </w:r>
    </w:p>
    <w:p w:rsidR="001C36F0" w:rsidRDefault="00621DC6">
      <w:pPr>
        <w:spacing w:line="360" w:lineRule="auto"/>
        <w:rPr>
          <w:rStyle w:val="apple-style-span"/>
          <w:rFonts w:ascii="Arial" w:hAnsi="Arial" w:cs="Arial"/>
          <w:bCs/>
          <w:sz w:val="22"/>
          <w:szCs w:val="22"/>
        </w:rPr>
      </w:pPr>
      <w:r>
        <w:rPr>
          <w:rStyle w:val="apple-style-span"/>
          <w:rFonts w:ascii="Arial" w:hAnsi="Arial" w:cs="Arial"/>
          <w:bCs/>
          <w:sz w:val="22"/>
          <w:szCs w:val="22"/>
        </w:rPr>
        <w:t xml:space="preserve">     Ob obrobju polja najdemo med kamninami največ krednega in jurskega apnenca, na dnu pa prepustnega dolomita in votlega apnenca. Ker voda iz številnih poplav raztaplja dolomite in apnence, je površje Planinskega polja več ali manj uravnano. Dno prekriva tanka plast ilovnatih in peščenih naplavin, kar pa se tiče podnebja na polju, je v glavnem zmerno celinsko.</w:t>
      </w:r>
    </w:p>
    <w:p w:rsidR="001C36F0" w:rsidRDefault="00621DC6">
      <w:pPr>
        <w:spacing w:line="360" w:lineRule="auto"/>
        <w:rPr>
          <w:rStyle w:val="apple-style-span"/>
          <w:rFonts w:ascii="Arial" w:hAnsi="Arial" w:cs="Arial"/>
          <w:bCs/>
          <w:sz w:val="22"/>
          <w:szCs w:val="22"/>
        </w:rPr>
      </w:pPr>
      <w:r>
        <w:rPr>
          <w:rStyle w:val="apple-style-span"/>
          <w:rFonts w:ascii="Arial" w:hAnsi="Arial" w:cs="Arial"/>
          <w:bCs/>
          <w:sz w:val="22"/>
          <w:szCs w:val="22"/>
        </w:rPr>
        <w:t xml:space="preserve">     Vode, ki poplavljajo Planinsko polje, pritekajo z juga, iz Planinske jame – reka Unica, iz doline ob zaselku Malni – Malenščica in iz bližine ruševin Hošperka – reka Škratovka. Večkrat letne poplave skušajo preprečiti z obzidavanjem požiralnikov in spreminjanjem poteka strug.</w:t>
      </w:r>
    </w:p>
    <w:p w:rsidR="001C36F0" w:rsidRDefault="00621DC6">
      <w:pPr>
        <w:spacing w:line="360" w:lineRule="auto"/>
        <w:rPr>
          <w:rStyle w:val="apple-style-span"/>
          <w:rFonts w:ascii="Arial" w:hAnsi="Arial" w:cs="Arial"/>
          <w:color w:val="000000"/>
          <w:sz w:val="22"/>
          <w:szCs w:val="22"/>
        </w:rPr>
      </w:pPr>
      <w:r>
        <w:rPr>
          <w:rStyle w:val="apple-style-span"/>
          <w:rFonts w:ascii="Arial" w:hAnsi="Arial" w:cs="Arial"/>
          <w:bCs/>
          <w:sz w:val="22"/>
          <w:szCs w:val="22"/>
        </w:rPr>
        <w:t xml:space="preserve">     Kot v Planinski jami, pa je tudi na Planinskem polju veliko endemičnega rastlinstva in živalstva ter ogroženih vrst, predvsem v Notranjskem regijskem parku, ki je pod zaščito Nature 2000, </w:t>
      </w:r>
      <w:r>
        <w:rPr>
          <w:rStyle w:val="apple-style-span"/>
          <w:rFonts w:ascii="Arial" w:hAnsi="Arial" w:cs="Arial"/>
          <w:color w:val="000000"/>
          <w:sz w:val="22"/>
          <w:szCs w:val="22"/>
        </w:rPr>
        <w:t>evropskega omrežja posebnih varstvenih območij, razglašenih v članicah</w:t>
      </w:r>
      <w:r>
        <w:rPr>
          <w:rStyle w:val="apple-converted-space"/>
          <w:rFonts w:ascii="Arial" w:hAnsi="Arial" w:cs="Arial"/>
          <w:color w:val="000000"/>
          <w:sz w:val="22"/>
          <w:szCs w:val="22"/>
        </w:rPr>
        <w:t> </w:t>
      </w:r>
      <w:r>
        <w:rPr>
          <w:rStyle w:val="apple-style-span"/>
          <w:rFonts w:ascii="Arial" w:hAnsi="Arial" w:cs="Arial"/>
          <w:color w:val="000000"/>
          <w:sz w:val="22"/>
          <w:szCs w:val="22"/>
        </w:rPr>
        <w:t xml:space="preserve">Evropske unije. </w:t>
      </w:r>
    </w:p>
    <w:p w:rsidR="001C36F0" w:rsidRDefault="00621DC6">
      <w:pPr>
        <w:spacing w:line="360" w:lineRule="auto"/>
        <w:rPr>
          <w:rFonts w:ascii="Arial" w:hAnsi="Arial" w:cs="Arial"/>
          <w:bCs/>
          <w:sz w:val="22"/>
          <w:szCs w:val="22"/>
        </w:rPr>
      </w:pPr>
      <w:r>
        <w:rPr>
          <w:rStyle w:val="apple-style-span"/>
          <w:rFonts w:ascii="Arial" w:hAnsi="Arial" w:cs="Arial"/>
          <w:color w:val="000000"/>
          <w:sz w:val="22"/>
          <w:szCs w:val="22"/>
        </w:rPr>
        <w:t xml:space="preserve">     Vasi, ki obrobljajo Planinsko polje je veliko, med njimi so Laze,</w:t>
      </w:r>
      <w:r>
        <w:rPr>
          <w:rFonts w:ascii="Arial" w:hAnsi="Arial" w:cs="Arial"/>
          <w:bCs/>
          <w:sz w:val="22"/>
          <w:szCs w:val="22"/>
        </w:rPr>
        <w:t xml:space="preserve"> Jakovica, Grčarevec, Liplje in Planina, ki je največje naselje.</w:t>
      </w:r>
    </w:p>
    <w:p w:rsidR="001C36F0" w:rsidRDefault="001C36F0">
      <w:pPr>
        <w:spacing w:line="360" w:lineRule="auto"/>
        <w:rPr>
          <w:rFonts w:ascii="Arial" w:hAnsi="Arial" w:cs="Arial"/>
          <w:bCs/>
          <w:sz w:val="22"/>
          <w:szCs w:val="22"/>
        </w:rPr>
      </w:pPr>
    </w:p>
    <w:p w:rsidR="001C36F0" w:rsidRDefault="00621DC6">
      <w:pPr>
        <w:spacing w:line="360" w:lineRule="auto"/>
        <w:rPr>
          <w:rFonts w:ascii="Arial" w:hAnsi="Arial" w:cs="Arial"/>
          <w:bCs/>
          <w:sz w:val="22"/>
          <w:szCs w:val="22"/>
        </w:rPr>
      </w:pPr>
      <w:r>
        <w:rPr>
          <w:rFonts w:ascii="Arial" w:hAnsi="Arial" w:cs="Arial"/>
          <w:bCs/>
          <w:sz w:val="22"/>
          <w:szCs w:val="22"/>
        </w:rPr>
        <w:t xml:space="preserve">     Tudi na Planinskem polju izkoriščajo turizem. Turisti se največ ukvarjajo s sprehodi, tekom, kolesarjenjem, jahanjem, pozimi tudi drsanjem, na Unici pa čolnarijo, lovijo ribe in plavajo. K turizmu pripomore ogromno Planinska jama.</w:t>
      </w:r>
    </w:p>
    <w:p w:rsidR="001C36F0" w:rsidRDefault="00621DC6">
      <w:pPr>
        <w:spacing w:line="360" w:lineRule="auto"/>
        <w:rPr>
          <w:rFonts w:ascii="Arial" w:hAnsi="Arial" w:cs="Arial"/>
          <w:bCs/>
          <w:sz w:val="22"/>
          <w:szCs w:val="22"/>
        </w:rPr>
      </w:pPr>
      <w:r>
        <w:rPr>
          <w:rFonts w:ascii="Arial" w:hAnsi="Arial" w:cs="Arial"/>
          <w:bCs/>
          <w:sz w:val="22"/>
          <w:szCs w:val="22"/>
        </w:rPr>
        <w:t xml:space="preserve">     Nasprotno kot za turizem, pa je Planinsko polje zelo neugodno za gospodarstvo zaradi množičnih poplav, nižjih temperatur in slane. Poljedelstvo je možno le na terasah, dvignjenih predelih nad poljem. Na 5 procentih vse zemlje kjer so njive, pridelujejo krompir, koruzo fižol in krmne rastline, kmetje pa se posvečajo tudi živinoreji.</w:t>
      </w:r>
    </w:p>
    <w:p w:rsidR="001C36F0" w:rsidRDefault="001C36F0">
      <w:pPr>
        <w:spacing w:line="360" w:lineRule="auto"/>
        <w:rPr>
          <w:rFonts w:ascii="Arial" w:hAnsi="Arial" w:cs="Arial"/>
          <w:bCs/>
          <w:sz w:val="22"/>
          <w:szCs w:val="22"/>
        </w:rPr>
      </w:pPr>
    </w:p>
    <w:p w:rsidR="001C36F0" w:rsidRDefault="001C36F0">
      <w:pPr>
        <w:spacing w:line="360" w:lineRule="auto"/>
        <w:rPr>
          <w:rFonts w:ascii="Arial" w:hAnsi="Arial" w:cs="Arial"/>
          <w:bCs/>
          <w:sz w:val="22"/>
          <w:szCs w:val="22"/>
        </w:rPr>
      </w:pPr>
    </w:p>
    <w:p w:rsidR="001C36F0" w:rsidRDefault="001C36F0">
      <w:pPr>
        <w:spacing w:line="360" w:lineRule="auto"/>
        <w:rPr>
          <w:rFonts w:ascii="Arial" w:hAnsi="Arial" w:cs="Arial"/>
          <w:bCs/>
          <w:sz w:val="22"/>
          <w:szCs w:val="22"/>
        </w:rPr>
      </w:pPr>
    </w:p>
    <w:p w:rsidR="001C36F0" w:rsidRDefault="001C36F0">
      <w:pPr>
        <w:spacing w:line="360" w:lineRule="auto"/>
        <w:rPr>
          <w:rFonts w:ascii="Arial" w:hAnsi="Arial" w:cs="Arial"/>
          <w:bCs/>
          <w:sz w:val="22"/>
          <w:szCs w:val="22"/>
        </w:rPr>
      </w:pPr>
    </w:p>
    <w:p w:rsidR="001C36F0" w:rsidRDefault="001C36F0">
      <w:pPr>
        <w:spacing w:line="360" w:lineRule="auto"/>
        <w:rPr>
          <w:rFonts w:ascii="Arial" w:hAnsi="Arial" w:cs="Arial"/>
          <w:bCs/>
          <w:sz w:val="22"/>
          <w:szCs w:val="22"/>
        </w:rPr>
      </w:pPr>
    </w:p>
    <w:p w:rsidR="001C36F0" w:rsidRDefault="001C36F0">
      <w:pPr>
        <w:spacing w:line="360" w:lineRule="auto"/>
        <w:rPr>
          <w:rFonts w:ascii="Arial" w:hAnsi="Arial" w:cs="Arial"/>
          <w:bCs/>
          <w:sz w:val="22"/>
          <w:szCs w:val="22"/>
        </w:rPr>
      </w:pPr>
    </w:p>
    <w:p w:rsidR="001C36F0" w:rsidRDefault="001C36F0">
      <w:pPr>
        <w:spacing w:line="360" w:lineRule="auto"/>
        <w:rPr>
          <w:rFonts w:ascii="Arial" w:hAnsi="Arial" w:cs="Arial"/>
          <w:bCs/>
          <w:sz w:val="22"/>
          <w:szCs w:val="22"/>
        </w:rPr>
      </w:pPr>
    </w:p>
    <w:p w:rsidR="001C36F0" w:rsidRDefault="001C36F0">
      <w:pPr>
        <w:spacing w:line="360" w:lineRule="auto"/>
        <w:rPr>
          <w:rFonts w:ascii="Arial" w:hAnsi="Arial" w:cs="Arial"/>
          <w:bCs/>
          <w:sz w:val="22"/>
          <w:szCs w:val="22"/>
        </w:rPr>
      </w:pPr>
    </w:p>
    <w:p w:rsidR="001C36F0" w:rsidRDefault="00621DC6">
      <w:pPr>
        <w:spacing w:line="360" w:lineRule="auto"/>
        <w:rPr>
          <w:rFonts w:ascii="Arial" w:hAnsi="Arial" w:cs="Arial"/>
          <w:b/>
          <w:bCs/>
          <w:sz w:val="22"/>
          <w:szCs w:val="22"/>
        </w:rPr>
      </w:pPr>
      <w:r>
        <w:rPr>
          <w:rFonts w:ascii="Arial" w:hAnsi="Arial" w:cs="Arial"/>
          <w:b/>
          <w:bCs/>
          <w:sz w:val="22"/>
          <w:szCs w:val="22"/>
        </w:rPr>
        <w:t>NOTRANJSKI REGIJSKI PARK</w:t>
      </w:r>
    </w:p>
    <w:p w:rsidR="001C36F0" w:rsidRDefault="00621DC6">
      <w:pPr>
        <w:spacing w:line="360" w:lineRule="auto"/>
        <w:rPr>
          <w:rFonts w:ascii="Arial" w:hAnsi="Arial" w:cs="Arial"/>
          <w:bCs/>
          <w:sz w:val="22"/>
          <w:szCs w:val="22"/>
        </w:rPr>
      </w:pPr>
      <w:r>
        <w:rPr>
          <w:rFonts w:ascii="Arial" w:hAnsi="Arial" w:cs="Arial"/>
          <w:bCs/>
          <w:sz w:val="22"/>
          <w:szCs w:val="22"/>
        </w:rPr>
        <w:t xml:space="preserve">     Namen ustanovitve Notranjskega regijskega parka je ohranjanje, varovanje, raziskovanje naravne in kulturne dediščine, geoloških in hidroloških znamenitosti, zavarovanje avtohtonega rastlinstva, živalstva in naravnih življenjskih prostorov, kakor tudi arheoloških najdišč, etnoloških in arhitekturnih značilnosti. Ustanovljen je bil leta 2002</w:t>
      </w:r>
    </w:p>
    <w:p w:rsidR="001C36F0" w:rsidRDefault="00621DC6">
      <w:pPr>
        <w:spacing w:line="360" w:lineRule="auto"/>
        <w:rPr>
          <w:rFonts w:ascii="Arial" w:hAnsi="Arial" w:cs="Arial"/>
          <w:bCs/>
          <w:sz w:val="22"/>
          <w:szCs w:val="22"/>
        </w:rPr>
      </w:pPr>
      <w:r>
        <w:rPr>
          <w:rFonts w:ascii="Arial" w:hAnsi="Arial" w:cs="Arial"/>
          <w:bCs/>
          <w:sz w:val="22"/>
          <w:szCs w:val="22"/>
        </w:rPr>
        <w:t xml:space="preserve">     </w:t>
      </w:r>
    </w:p>
    <w:p w:rsidR="001C36F0" w:rsidRDefault="00621DC6">
      <w:pPr>
        <w:spacing w:line="360" w:lineRule="auto"/>
        <w:rPr>
          <w:rFonts w:ascii="Arial" w:hAnsi="Arial" w:cs="Arial"/>
          <w:bCs/>
          <w:sz w:val="22"/>
          <w:szCs w:val="22"/>
        </w:rPr>
      </w:pPr>
      <w:r>
        <w:rPr>
          <w:rFonts w:ascii="Arial" w:hAnsi="Arial" w:cs="Arial"/>
          <w:bCs/>
          <w:sz w:val="22"/>
          <w:szCs w:val="22"/>
        </w:rPr>
        <w:t xml:space="preserve">     Park leži znotraj občine Cerknica in je povezan s Planinskim poljem. Obsega Cerkniško jezero, Rakov Škocjan, Zelške jame in reko ter sotesko Iško, vse to z 222 km².</w:t>
      </w:r>
    </w:p>
    <w:p w:rsidR="001C36F0" w:rsidRDefault="00621DC6">
      <w:pPr>
        <w:spacing w:line="360" w:lineRule="auto"/>
        <w:rPr>
          <w:rFonts w:ascii="Arial" w:hAnsi="Arial" w:cs="Arial"/>
          <w:bCs/>
          <w:sz w:val="22"/>
          <w:szCs w:val="22"/>
        </w:rPr>
      </w:pPr>
      <w:r>
        <w:rPr>
          <w:rFonts w:ascii="Arial" w:hAnsi="Arial" w:cs="Arial"/>
          <w:bCs/>
          <w:sz w:val="22"/>
          <w:szCs w:val="22"/>
        </w:rPr>
        <w:t xml:space="preserve">     Posebej zavarovana območja v parku so posamezna travišča in mokrišča, 5 naravnih rezervatov in več naravnih spomenikov, kot je Rakov Škocjan. Cerkniško jezero je bilo 19. januarja 2006 vpisano med ramsarska mokrišča, konvencijo o mokriščih, ki so mednarodnega pomena, zlasti kot habitati vodnih ptic.</w:t>
      </w:r>
    </w:p>
    <w:p w:rsidR="001C36F0" w:rsidRDefault="00621DC6">
      <w:pPr>
        <w:spacing w:line="360" w:lineRule="auto"/>
        <w:rPr>
          <w:rStyle w:val="apple-style-span"/>
          <w:rFonts w:ascii="Arial" w:hAnsi="Arial" w:cs="Arial"/>
          <w:color w:val="000000"/>
          <w:sz w:val="22"/>
          <w:szCs w:val="22"/>
        </w:rPr>
      </w:pPr>
      <w:r>
        <w:rPr>
          <w:rFonts w:ascii="Arial" w:hAnsi="Arial" w:cs="Arial"/>
          <w:bCs/>
          <w:sz w:val="22"/>
          <w:szCs w:val="22"/>
        </w:rPr>
        <w:t xml:space="preserve">Celotni park pa spada tudi pod </w:t>
      </w:r>
      <w:r>
        <w:rPr>
          <w:rStyle w:val="apple-style-span"/>
          <w:rFonts w:ascii="Arial" w:hAnsi="Arial" w:cs="Arial"/>
          <w:bCs/>
          <w:color w:val="000000"/>
          <w:sz w:val="22"/>
          <w:szCs w:val="22"/>
        </w:rPr>
        <w:t>Naturo 2000</w:t>
      </w:r>
      <w:r>
        <w:rPr>
          <w:rStyle w:val="apple-converted-space"/>
          <w:rFonts w:ascii="Arial" w:hAnsi="Arial" w:cs="Arial"/>
          <w:color w:val="000000"/>
          <w:sz w:val="22"/>
          <w:szCs w:val="22"/>
        </w:rPr>
        <w:t xml:space="preserve">, </w:t>
      </w:r>
      <w:r>
        <w:rPr>
          <w:rStyle w:val="apple-style-span"/>
          <w:rFonts w:ascii="Arial" w:hAnsi="Arial" w:cs="Arial"/>
          <w:color w:val="000000"/>
          <w:sz w:val="22"/>
          <w:szCs w:val="22"/>
        </w:rPr>
        <w:t>evropsko omrežje posebnih varstvenih območij, razglašenih v državah članicah</w:t>
      </w:r>
      <w:r>
        <w:rPr>
          <w:rStyle w:val="apple-converted-space"/>
          <w:rFonts w:ascii="Arial" w:hAnsi="Arial" w:cs="Arial"/>
          <w:color w:val="000000"/>
          <w:sz w:val="22"/>
          <w:szCs w:val="22"/>
        </w:rPr>
        <w:t> </w:t>
      </w:r>
      <w:r>
        <w:rPr>
          <w:rStyle w:val="apple-style-span"/>
          <w:rFonts w:ascii="Arial" w:hAnsi="Arial" w:cs="Arial"/>
          <w:color w:val="000000"/>
          <w:sz w:val="22"/>
          <w:szCs w:val="22"/>
        </w:rPr>
        <w:t xml:space="preserve">Evropske unije. </w:t>
      </w:r>
    </w:p>
    <w:p w:rsidR="001C36F0" w:rsidRDefault="00621DC6">
      <w:pPr>
        <w:spacing w:line="360" w:lineRule="auto"/>
        <w:rPr>
          <w:rStyle w:val="apple-style-span"/>
          <w:rFonts w:ascii="Arial" w:hAnsi="Arial" w:cs="Arial"/>
          <w:color w:val="000000"/>
          <w:sz w:val="22"/>
          <w:szCs w:val="22"/>
        </w:rPr>
      </w:pPr>
      <w:r>
        <w:rPr>
          <w:rStyle w:val="apple-style-span"/>
          <w:rFonts w:ascii="Arial" w:hAnsi="Arial" w:cs="Arial"/>
          <w:color w:val="000000"/>
          <w:sz w:val="22"/>
          <w:szCs w:val="22"/>
        </w:rPr>
        <w:t xml:space="preserve">     Pod vse te zaščite pa Notranjski regijski park spada zaradi rastlin in živali, ki živijo v raznolikih življenjskih okolij v parku. Na območju parka najdemo 15 vrst dvoživk, opaženih je bilo 255 vrst</w:t>
      </w:r>
      <w:r>
        <w:rPr>
          <w:rStyle w:val="apple-converted-space"/>
          <w:rFonts w:ascii="Arial" w:hAnsi="Arial" w:cs="Arial"/>
          <w:color w:val="000000"/>
          <w:sz w:val="22"/>
          <w:szCs w:val="22"/>
        </w:rPr>
        <w:t> </w:t>
      </w:r>
      <w:r>
        <w:rPr>
          <w:rStyle w:val="apple-style-span"/>
          <w:rFonts w:ascii="Arial" w:hAnsi="Arial" w:cs="Arial"/>
          <w:color w:val="000000"/>
          <w:sz w:val="22"/>
          <w:szCs w:val="22"/>
        </w:rPr>
        <w:t>ptic, odkrili so preko 126 vrst</w:t>
      </w:r>
      <w:r>
        <w:rPr>
          <w:rStyle w:val="apple-converted-space"/>
          <w:rFonts w:ascii="Arial" w:hAnsi="Arial" w:cs="Arial"/>
          <w:color w:val="000000"/>
          <w:sz w:val="22"/>
          <w:szCs w:val="22"/>
        </w:rPr>
        <w:t> </w:t>
      </w:r>
      <w:r>
        <w:rPr>
          <w:rStyle w:val="apple-style-span"/>
          <w:rFonts w:ascii="Arial" w:hAnsi="Arial" w:cs="Arial"/>
          <w:color w:val="000000"/>
          <w:sz w:val="22"/>
          <w:szCs w:val="22"/>
        </w:rPr>
        <w:t>metuljev. Srečanje z</w:t>
      </w:r>
      <w:r>
        <w:rPr>
          <w:rStyle w:val="apple-converted-space"/>
          <w:rFonts w:ascii="Arial" w:hAnsi="Arial" w:cs="Arial"/>
          <w:color w:val="000000"/>
          <w:sz w:val="22"/>
          <w:szCs w:val="22"/>
        </w:rPr>
        <w:t> </w:t>
      </w:r>
      <w:r>
        <w:rPr>
          <w:rStyle w:val="apple-style-span"/>
          <w:rFonts w:ascii="Arial" w:hAnsi="Arial" w:cs="Arial"/>
          <w:color w:val="000000"/>
          <w:sz w:val="22"/>
          <w:szCs w:val="22"/>
        </w:rPr>
        <w:t>medvedom</w:t>
      </w:r>
      <w:r>
        <w:rPr>
          <w:rStyle w:val="apple-converted-space"/>
          <w:rFonts w:ascii="Arial" w:hAnsi="Arial" w:cs="Arial"/>
          <w:color w:val="000000"/>
          <w:sz w:val="22"/>
          <w:szCs w:val="22"/>
        </w:rPr>
        <w:t> </w:t>
      </w:r>
      <w:r>
        <w:rPr>
          <w:rStyle w:val="apple-style-span"/>
          <w:rFonts w:ascii="Arial" w:hAnsi="Arial" w:cs="Arial"/>
          <w:color w:val="000000"/>
          <w:sz w:val="22"/>
          <w:szCs w:val="22"/>
        </w:rPr>
        <w:t>je skoraj vsakdanji pojav, pogosto pa lahko v Javornikih vidimo</w:t>
      </w:r>
      <w:r>
        <w:rPr>
          <w:rStyle w:val="apple-converted-space"/>
          <w:rFonts w:ascii="Arial" w:hAnsi="Arial" w:cs="Arial"/>
          <w:color w:val="000000"/>
          <w:sz w:val="22"/>
          <w:szCs w:val="22"/>
        </w:rPr>
        <w:t> </w:t>
      </w:r>
      <w:r>
        <w:rPr>
          <w:rStyle w:val="apple-style-span"/>
          <w:rFonts w:ascii="Arial" w:hAnsi="Arial" w:cs="Arial"/>
          <w:color w:val="000000"/>
          <w:sz w:val="22"/>
          <w:szCs w:val="22"/>
        </w:rPr>
        <w:t>volka, risa</w:t>
      </w:r>
      <w:r>
        <w:rPr>
          <w:rStyle w:val="apple-converted-space"/>
          <w:rFonts w:ascii="Arial" w:hAnsi="Arial" w:cs="Arial"/>
          <w:color w:val="000000"/>
          <w:sz w:val="22"/>
          <w:szCs w:val="22"/>
        </w:rPr>
        <w:t> </w:t>
      </w:r>
      <w:r>
        <w:rPr>
          <w:rStyle w:val="apple-style-span"/>
          <w:rFonts w:ascii="Arial" w:hAnsi="Arial" w:cs="Arial"/>
          <w:color w:val="000000"/>
          <w:sz w:val="22"/>
          <w:szCs w:val="22"/>
        </w:rPr>
        <w:t>ali</w:t>
      </w:r>
      <w:r>
        <w:rPr>
          <w:rStyle w:val="apple-converted-space"/>
          <w:rFonts w:ascii="Arial" w:hAnsi="Arial" w:cs="Arial"/>
          <w:color w:val="000000"/>
          <w:sz w:val="22"/>
          <w:szCs w:val="22"/>
        </w:rPr>
        <w:t> </w:t>
      </w:r>
      <w:r>
        <w:rPr>
          <w:rStyle w:val="apple-style-span"/>
          <w:rFonts w:ascii="Arial" w:hAnsi="Arial" w:cs="Arial"/>
          <w:color w:val="000000"/>
          <w:sz w:val="22"/>
          <w:szCs w:val="22"/>
        </w:rPr>
        <w:t>divjo mačko v zadnjih letih pa se je v parku pojavila tudi</w:t>
      </w:r>
      <w:r>
        <w:rPr>
          <w:rStyle w:val="apple-converted-space"/>
          <w:rFonts w:ascii="Arial" w:hAnsi="Arial" w:cs="Arial"/>
          <w:color w:val="000000"/>
          <w:sz w:val="22"/>
          <w:szCs w:val="22"/>
        </w:rPr>
        <w:t> </w:t>
      </w:r>
      <w:r>
        <w:rPr>
          <w:rStyle w:val="apple-style-span"/>
          <w:rFonts w:ascii="Arial" w:hAnsi="Arial" w:cs="Arial"/>
          <w:color w:val="000000"/>
          <w:sz w:val="22"/>
          <w:szCs w:val="22"/>
        </w:rPr>
        <w:t>vidra, ki je pred več kot 30 leti zaradi lova izginila.</w:t>
      </w:r>
    </w:p>
    <w:p w:rsidR="001C36F0" w:rsidRDefault="001C36F0">
      <w:pPr>
        <w:spacing w:line="360" w:lineRule="auto"/>
      </w:pPr>
    </w:p>
    <w:p w:rsidR="001C36F0" w:rsidRDefault="00621DC6">
      <w:pPr>
        <w:spacing w:line="360" w:lineRule="auto"/>
        <w:rPr>
          <w:rStyle w:val="apple-style-span"/>
          <w:rFonts w:ascii="Arial" w:hAnsi="Arial" w:cs="Arial"/>
          <w:bCs/>
          <w:color w:val="000000"/>
          <w:sz w:val="22"/>
          <w:szCs w:val="22"/>
        </w:rPr>
      </w:pPr>
      <w:r>
        <w:rPr>
          <w:rStyle w:val="apple-style-span"/>
          <w:rFonts w:ascii="Arial" w:hAnsi="Arial" w:cs="Arial"/>
          <w:bCs/>
          <w:color w:val="000000"/>
          <w:sz w:val="22"/>
          <w:szCs w:val="22"/>
        </w:rPr>
        <w:t xml:space="preserve">     Kljub naravnim značilnostim, ki privabljajo veliko turistov pa bi se dalo turizem še bolj izkoristiti. Trenutno turisti drsajo, kolesarijo, lovijo ribe na jezeru, domačini pa se trudijo, da bi vzpodbudili zanimanje za kulturne dejavnosti pri turistih, kot so jamarstvo, planinarjenje in poučevanje o navadah kmečkega prebivalstva.</w:t>
      </w:r>
    </w:p>
    <w:sectPr w:rsidR="001C36F0">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4"/>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Times New Roman" w:hAnsi="Times New Roman"/>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Times New Roman" w:hAnsi="Times New Roman"/>
      </w:rPr>
    </w:lvl>
  </w:abstractNum>
  <w:abstractNum w:abstractNumId="6" w15:restartNumberingAfterBreak="0">
    <w:nsid w:val="00000007"/>
    <w:multiLevelType w:val="singleLevel"/>
    <w:tmpl w:val="00000007"/>
    <w:name w:val="WW8Num9"/>
    <w:lvl w:ilvl="0">
      <w:start w:val="1"/>
      <w:numFmt w:val="bullet"/>
      <w:lvlText w:val="•"/>
      <w:lvlJc w:val="left"/>
      <w:pPr>
        <w:tabs>
          <w:tab w:val="num" w:pos="720"/>
        </w:tabs>
        <w:ind w:left="720" w:hanging="360"/>
      </w:pPr>
      <w:rPr>
        <w:rFonts w:ascii="Times New Roman" w:hAnsi="Times New Roman"/>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1DC6"/>
    <w:rsid w:val="001C36F0"/>
    <w:rsid w:val="00621DC6"/>
    <w:rsid w:val="00C234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2z0">
    <w:name w:val="WW8Num2z0"/>
    <w:rPr>
      <w:rFonts w:ascii="Times New Roman" w:hAnsi="Times New Roman"/>
    </w:rPr>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hAnsi="Times New Roman"/>
    </w:rPr>
  </w:style>
  <w:style w:type="character" w:customStyle="1" w:styleId="WW8Num6z0">
    <w:name w:val="WW8Num6z0"/>
    <w:rPr>
      <w:rFonts w:ascii="Times New Roman" w:hAnsi="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ascii="Times New Roman" w:hAnsi="Times New Roman"/>
    </w:rPr>
  </w:style>
  <w:style w:type="character" w:customStyle="1" w:styleId="Privzetapisavaodstavka">
    <w:name w:val="Privzeta pisava odstavka"/>
  </w:style>
  <w:style w:type="character" w:customStyle="1" w:styleId="apple-style-span">
    <w:name w:val="apple-style-span"/>
    <w:basedOn w:val="Privzetapisavaodstavka"/>
  </w:style>
  <w:style w:type="character" w:customStyle="1" w:styleId="apple-converted-space">
    <w:name w:val="apple-converted-space"/>
    <w:basedOn w:val="Privzetapisavaodstavka"/>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