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E2044" w14:textId="1B576F09" w:rsidR="006C4CA2" w:rsidRDefault="009520EF" w:rsidP="006C4CA2">
      <w:pPr>
        <w:rPr>
          <w:sz w:val="32"/>
          <w:szCs w:val="32"/>
          <w:lang w:val="sl-SI"/>
        </w:rPr>
      </w:pPr>
      <w:bookmarkStart w:id="0" w:name="_GoBack"/>
      <w:bookmarkEnd w:id="0"/>
      <w:r>
        <w:rPr>
          <w:sz w:val="32"/>
          <w:szCs w:val="32"/>
          <w:lang w:val="sl-SI"/>
        </w:rPr>
        <w:t xml:space="preserve"> </w:t>
      </w:r>
    </w:p>
    <w:p w14:paraId="044B5AE1" w14:textId="59EA1C77" w:rsidR="009520EF" w:rsidRDefault="009520EF" w:rsidP="006C4CA2">
      <w:pPr>
        <w:rPr>
          <w:sz w:val="32"/>
          <w:szCs w:val="32"/>
          <w:lang w:val="sl-SI"/>
        </w:rPr>
      </w:pPr>
    </w:p>
    <w:p w14:paraId="0552D9F3" w14:textId="77777777" w:rsidR="009520EF" w:rsidRPr="008D5FEF" w:rsidRDefault="009520EF" w:rsidP="006C4CA2">
      <w:pPr>
        <w:rPr>
          <w:sz w:val="32"/>
          <w:szCs w:val="32"/>
          <w:lang w:val="sl-SI"/>
        </w:rPr>
      </w:pPr>
    </w:p>
    <w:p w14:paraId="39D89989" w14:textId="77777777" w:rsidR="006C4CA2" w:rsidRDefault="006C4CA2" w:rsidP="006C4CA2">
      <w:pPr>
        <w:rPr>
          <w:lang w:val="sl-SI"/>
        </w:rPr>
      </w:pPr>
    </w:p>
    <w:p w14:paraId="4586E586" w14:textId="77777777" w:rsidR="006C4CA2" w:rsidRDefault="006C4CA2" w:rsidP="006C4CA2">
      <w:pPr>
        <w:rPr>
          <w:lang w:val="sl-SI"/>
        </w:rPr>
      </w:pPr>
    </w:p>
    <w:p w14:paraId="63202DD4" w14:textId="77777777" w:rsidR="006C4CA2" w:rsidRDefault="006C4CA2" w:rsidP="006C4CA2">
      <w:pPr>
        <w:rPr>
          <w:lang w:val="sl-SI"/>
        </w:rPr>
      </w:pPr>
    </w:p>
    <w:p w14:paraId="648B0A49" w14:textId="77777777" w:rsidR="006C4CA2" w:rsidRDefault="006C4CA2" w:rsidP="006C4CA2">
      <w:pPr>
        <w:rPr>
          <w:lang w:val="sl-SI"/>
        </w:rPr>
      </w:pPr>
    </w:p>
    <w:p w14:paraId="45167E6B" w14:textId="77777777" w:rsidR="006C4CA2" w:rsidRDefault="006C4CA2" w:rsidP="006C4CA2">
      <w:pPr>
        <w:rPr>
          <w:lang w:val="sl-SI"/>
        </w:rPr>
      </w:pPr>
    </w:p>
    <w:p w14:paraId="0AFC97EE" w14:textId="77777777" w:rsidR="006C4CA2" w:rsidRDefault="006C4CA2" w:rsidP="006C4CA2">
      <w:pPr>
        <w:rPr>
          <w:lang w:val="sl-SI"/>
        </w:rPr>
      </w:pPr>
    </w:p>
    <w:p w14:paraId="175D3CC3" w14:textId="77777777" w:rsidR="006C4CA2" w:rsidRDefault="006C4CA2" w:rsidP="006C4CA2">
      <w:pPr>
        <w:rPr>
          <w:lang w:val="sl-SI"/>
        </w:rPr>
      </w:pPr>
    </w:p>
    <w:p w14:paraId="6EF0BA43" w14:textId="77777777" w:rsidR="006C4CA2" w:rsidRDefault="006C4CA2" w:rsidP="006C4CA2">
      <w:pPr>
        <w:rPr>
          <w:lang w:val="sl-SI"/>
        </w:rPr>
      </w:pPr>
    </w:p>
    <w:p w14:paraId="242689BD" w14:textId="77777777" w:rsidR="006C4CA2" w:rsidRDefault="006C4CA2" w:rsidP="006C4CA2">
      <w:pPr>
        <w:rPr>
          <w:lang w:val="sl-SI"/>
        </w:rPr>
      </w:pPr>
    </w:p>
    <w:p w14:paraId="757ED2A0" w14:textId="77777777" w:rsidR="006C4CA2" w:rsidRDefault="00CA1238" w:rsidP="006C4CA2">
      <w:pPr>
        <w:jc w:val="center"/>
        <w:rPr>
          <w:lang w:val="sl-SI"/>
        </w:rPr>
      </w:pPr>
      <w:r>
        <w:rPr>
          <w:lang w:val="sl-SI"/>
        </w:rPr>
        <w:pict w14:anchorId="6D8C8F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28.8pt;height:111.75pt">
            <v:shadow color="#868686"/>
            <v:textpath style="font-family:&quot;Arial Black&quot;;font-size:66pt;font-weight:bold;font-style:italic;v-text-kern:t" trim="t" fitpath="t" string="Preddvor - turizem"/>
          </v:shape>
        </w:pict>
      </w:r>
    </w:p>
    <w:p w14:paraId="1D634275" w14:textId="77777777" w:rsidR="006C4CA2" w:rsidRPr="008D5FEF" w:rsidRDefault="006C4CA2" w:rsidP="006C4CA2">
      <w:pPr>
        <w:tabs>
          <w:tab w:val="left" w:pos="4200"/>
        </w:tabs>
        <w:rPr>
          <w:lang w:val="sl-SI"/>
        </w:rPr>
      </w:pPr>
    </w:p>
    <w:p w14:paraId="03F93F93" w14:textId="77777777" w:rsidR="006C4CA2" w:rsidRPr="008D5FEF" w:rsidRDefault="006C4CA2" w:rsidP="006C4CA2">
      <w:pPr>
        <w:rPr>
          <w:lang w:val="sl-SI"/>
        </w:rPr>
      </w:pPr>
    </w:p>
    <w:p w14:paraId="0C089F4E" w14:textId="77777777" w:rsidR="006C4CA2" w:rsidRPr="008D5FEF" w:rsidRDefault="006C4CA2" w:rsidP="006C4CA2">
      <w:pPr>
        <w:tabs>
          <w:tab w:val="left" w:pos="1395"/>
        </w:tabs>
        <w:jc w:val="center"/>
        <w:rPr>
          <w:sz w:val="44"/>
          <w:szCs w:val="44"/>
          <w:lang w:val="sl-SI"/>
        </w:rPr>
      </w:pPr>
      <w:r w:rsidRPr="008D5FEF">
        <w:rPr>
          <w:sz w:val="44"/>
          <w:szCs w:val="44"/>
          <w:lang w:val="sl-SI"/>
        </w:rPr>
        <w:t>Poročilo pri predmetu geografije</w:t>
      </w:r>
    </w:p>
    <w:p w14:paraId="41D42FF4" w14:textId="77777777" w:rsidR="006C4CA2" w:rsidRPr="008D5FEF" w:rsidRDefault="006C4CA2" w:rsidP="006C4CA2">
      <w:pPr>
        <w:rPr>
          <w:sz w:val="44"/>
          <w:szCs w:val="44"/>
          <w:lang w:val="sl-SI"/>
        </w:rPr>
      </w:pPr>
    </w:p>
    <w:p w14:paraId="04407B76" w14:textId="77777777" w:rsidR="006C4CA2" w:rsidRPr="008D5FEF" w:rsidRDefault="006C4CA2" w:rsidP="006C4CA2">
      <w:pPr>
        <w:rPr>
          <w:sz w:val="44"/>
          <w:szCs w:val="44"/>
          <w:lang w:val="sl-SI"/>
        </w:rPr>
      </w:pPr>
    </w:p>
    <w:p w14:paraId="38CD0CD9" w14:textId="77777777" w:rsidR="006C4CA2" w:rsidRDefault="006C4CA2" w:rsidP="006C4CA2">
      <w:pPr>
        <w:rPr>
          <w:sz w:val="44"/>
          <w:szCs w:val="44"/>
          <w:lang w:val="sl-SI"/>
        </w:rPr>
      </w:pPr>
    </w:p>
    <w:p w14:paraId="2D72B667" w14:textId="77777777" w:rsidR="006C4CA2" w:rsidRPr="008D5FEF" w:rsidRDefault="006C4CA2" w:rsidP="006C4CA2">
      <w:pPr>
        <w:rPr>
          <w:sz w:val="44"/>
          <w:szCs w:val="44"/>
          <w:lang w:val="sl-SI"/>
        </w:rPr>
      </w:pPr>
    </w:p>
    <w:p w14:paraId="24CC5188" w14:textId="77777777" w:rsidR="006C4CA2" w:rsidRDefault="006C4CA2" w:rsidP="006C4CA2">
      <w:pPr>
        <w:rPr>
          <w:sz w:val="32"/>
          <w:szCs w:val="32"/>
          <w:lang w:val="sl-SI"/>
        </w:rPr>
      </w:pPr>
      <w:r>
        <w:rPr>
          <w:sz w:val="32"/>
          <w:szCs w:val="32"/>
          <w:lang w:val="sl-SI"/>
        </w:rPr>
        <w:t xml:space="preserve">                                                                     </w:t>
      </w:r>
    </w:p>
    <w:p w14:paraId="1FCC3093" w14:textId="750BCAAF" w:rsidR="006C4CA2" w:rsidRDefault="00F05E2F" w:rsidP="006C4CA2">
      <w:pPr>
        <w:rPr>
          <w:noProof/>
          <w:sz w:val="32"/>
          <w:szCs w:val="32"/>
          <w:lang w:val="sl-SI"/>
        </w:rPr>
      </w:pPr>
      <w:r>
        <w:rPr>
          <w:sz w:val="32"/>
          <w:szCs w:val="32"/>
          <w:lang w:val="sl-SI"/>
        </w:rPr>
        <w:t xml:space="preserve"> </w:t>
      </w:r>
    </w:p>
    <w:p w14:paraId="77703A3C" w14:textId="77777777" w:rsidR="006C4CA2" w:rsidRDefault="006C4CA2" w:rsidP="006C4CA2">
      <w:pPr>
        <w:rPr>
          <w:noProof/>
          <w:sz w:val="32"/>
          <w:szCs w:val="32"/>
          <w:lang w:val="sl-SI"/>
        </w:rPr>
      </w:pPr>
    </w:p>
    <w:p w14:paraId="277710E6" w14:textId="77777777" w:rsidR="006C4CA2" w:rsidRDefault="006C4CA2" w:rsidP="006C4CA2">
      <w:pPr>
        <w:rPr>
          <w:noProof/>
          <w:sz w:val="32"/>
          <w:szCs w:val="32"/>
          <w:lang w:val="sl-SI"/>
        </w:rPr>
      </w:pPr>
    </w:p>
    <w:p w14:paraId="1DD02033" w14:textId="77777777" w:rsidR="006C4CA2" w:rsidRDefault="006C4CA2" w:rsidP="006C4CA2">
      <w:pPr>
        <w:rPr>
          <w:noProof/>
          <w:sz w:val="32"/>
          <w:szCs w:val="32"/>
          <w:lang w:val="sl-SI"/>
        </w:rPr>
      </w:pPr>
    </w:p>
    <w:p w14:paraId="546FF36E" w14:textId="77777777" w:rsidR="00354A36" w:rsidRDefault="00354A36" w:rsidP="006C4CA2">
      <w:pPr>
        <w:rPr>
          <w:noProof/>
          <w:sz w:val="32"/>
          <w:szCs w:val="32"/>
          <w:lang w:val="sl-SI"/>
        </w:rPr>
      </w:pPr>
    </w:p>
    <w:p w14:paraId="65DAB7EC" w14:textId="77777777" w:rsidR="00354A36" w:rsidRDefault="00354A36" w:rsidP="006C4CA2">
      <w:pPr>
        <w:rPr>
          <w:noProof/>
          <w:sz w:val="32"/>
          <w:szCs w:val="32"/>
          <w:lang w:val="sl-SI"/>
        </w:rPr>
      </w:pPr>
    </w:p>
    <w:p w14:paraId="21C1BF41" w14:textId="19CE43DB" w:rsidR="001851AF" w:rsidRDefault="00F05E2F">
      <w:pPr>
        <w:rPr>
          <w:noProof/>
          <w:sz w:val="32"/>
          <w:szCs w:val="32"/>
          <w:lang w:val="sl-SI"/>
        </w:rPr>
      </w:pPr>
      <w:r>
        <w:rPr>
          <w:noProof/>
          <w:sz w:val="32"/>
          <w:szCs w:val="32"/>
          <w:lang w:val="sl-SI"/>
        </w:rPr>
        <w:t xml:space="preserve"> </w:t>
      </w:r>
    </w:p>
    <w:p w14:paraId="190DE135" w14:textId="44856E05" w:rsidR="00F05E2F" w:rsidRDefault="00F05E2F">
      <w:pPr>
        <w:rPr>
          <w:noProof/>
          <w:sz w:val="32"/>
          <w:szCs w:val="32"/>
          <w:lang w:val="sl-SI"/>
        </w:rPr>
      </w:pPr>
    </w:p>
    <w:p w14:paraId="4DDA7F65" w14:textId="52562DC4" w:rsidR="00F05E2F" w:rsidRDefault="00F05E2F">
      <w:pPr>
        <w:rPr>
          <w:noProof/>
          <w:sz w:val="32"/>
          <w:szCs w:val="32"/>
          <w:lang w:val="sl-SI"/>
        </w:rPr>
      </w:pPr>
    </w:p>
    <w:p w14:paraId="4F269D81" w14:textId="17754DE2" w:rsidR="00F05E2F" w:rsidRDefault="00F05E2F">
      <w:pPr>
        <w:rPr>
          <w:noProof/>
          <w:sz w:val="32"/>
          <w:szCs w:val="32"/>
          <w:lang w:val="sl-SI"/>
        </w:rPr>
      </w:pPr>
    </w:p>
    <w:p w14:paraId="0A399FC9" w14:textId="77777777" w:rsidR="00F05E2F" w:rsidRDefault="00F05E2F">
      <w:pPr>
        <w:rPr>
          <w:lang w:val="sl-SI"/>
        </w:rPr>
      </w:pPr>
    </w:p>
    <w:p w14:paraId="20D2DD02" w14:textId="77777777" w:rsidR="00DD3942" w:rsidRDefault="006760AE">
      <w:pPr>
        <w:rPr>
          <w:lang w:val="sl-SI"/>
        </w:rPr>
      </w:pPr>
      <w:r>
        <w:rPr>
          <w:lang w:val="sl-SI"/>
        </w:rPr>
        <w:lastRenderedPageBreak/>
        <w:t>Ob cesti</w:t>
      </w:r>
      <w:r w:rsidR="00B21239" w:rsidRPr="00B21239">
        <w:rPr>
          <w:lang w:val="sl-SI"/>
        </w:rPr>
        <w:t>,</w:t>
      </w:r>
      <w:r>
        <w:rPr>
          <w:lang w:val="sl-SI"/>
        </w:rPr>
        <w:t xml:space="preserve"> ki vodi iz Kranja proti Jezerskem,</w:t>
      </w:r>
      <w:r w:rsidR="00B21239" w:rsidRPr="00B21239">
        <w:rPr>
          <w:lang w:val="sl-SI"/>
        </w:rPr>
        <w:t xml:space="preserve"> v vznožja kamniško-savinjskih Alp leži </w:t>
      </w:r>
      <w:r>
        <w:rPr>
          <w:lang w:val="sl-SI"/>
        </w:rPr>
        <w:t xml:space="preserve">na nadmorski višini 478 metrov </w:t>
      </w:r>
      <w:r w:rsidR="00B21239" w:rsidRPr="00B21239">
        <w:rPr>
          <w:lang w:val="sl-SI"/>
        </w:rPr>
        <w:t xml:space="preserve">občina Preddvor. </w:t>
      </w:r>
      <w:r w:rsidR="00B21239">
        <w:rPr>
          <w:lang w:val="sl-SI"/>
        </w:rPr>
        <w:t xml:space="preserve">To ime gotovo ni neznano, saj je </w:t>
      </w:r>
      <w:r>
        <w:rPr>
          <w:lang w:val="sl-SI"/>
        </w:rPr>
        <w:t xml:space="preserve">Preddvor </w:t>
      </w:r>
      <w:r w:rsidR="00B21239">
        <w:rPr>
          <w:lang w:val="sl-SI"/>
        </w:rPr>
        <w:t>velikokrat omenjen kot kraj z bogato</w:t>
      </w:r>
      <w:r w:rsidR="00DD3942">
        <w:rPr>
          <w:lang w:val="sl-SI"/>
        </w:rPr>
        <w:t xml:space="preserve"> naravno in kulturno dediščino,ki je vključena v</w:t>
      </w:r>
      <w:r w:rsidR="00B21239">
        <w:rPr>
          <w:lang w:val="sl-SI"/>
        </w:rPr>
        <w:t xml:space="preserve"> turistično ponudbo, ki po mojem mnenju </w:t>
      </w:r>
      <w:r>
        <w:rPr>
          <w:lang w:val="sl-SI"/>
        </w:rPr>
        <w:t>premami še tistega</w:t>
      </w:r>
      <w:r w:rsidR="00B21239">
        <w:rPr>
          <w:lang w:val="sl-SI"/>
        </w:rPr>
        <w:t xml:space="preserve">, ki nima </w:t>
      </w:r>
      <w:r>
        <w:rPr>
          <w:lang w:val="sl-SI"/>
        </w:rPr>
        <w:t xml:space="preserve">ravno </w:t>
      </w:r>
      <w:r w:rsidR="00B21239">
        <w:rPr>
          <w:lang w:val="sl-SI"/>
        </w:rPr>
        <w:t>odprtih oči za naravo.</w:t>
      </w:r>
      <w:r w:rsidR="00DD3942">
        <w:rPr>
          <w:lang w:val="sl-SI"/>
        </w:rPr>
        <w:t xml:space="preserve"> </w:t>
      </w:r>
    </w:p>
    <w:p w14:paraId="547558A3" w14:textId="77777777" w:rsidR="006C4CA2" w:rsidRDefault="00DD3942">
      <w:pPr>
        <w:rPr>
          <w:lang w:val="sl-SI"/>
        </w:rPr>
      </w:pPr>
      <w:r>
        <w:rPr>
          <w:lang w:val="sl-SI"/>
        </w:rPr>
        <w:t>Prav zato bi na različnih turističnih agencijah lahko ta biser Slovenije malo bolj izkoristili in ga predstavili tujim turistom.</w:t>
      </w:r>
    </w:p>
    <w:p w14:paraId="34D646EC" w14:textId="77777777" w:rsidR="00DD3942" w:rsidRDefault="00DD3942">
      <w:pPr>
        <w:rPr>
          <w:lang w:val="sl-SI"/>
        </w:rPr>
      </w:pPr>
    </w:p>
    <w:p w14:paraId="1B6BA02E" w14:textId="77777777" w:rsidR="00DD3942" w:rsidRDefault="00DD3942">
      <w:pPr>
        <w:rPr>
          <w:lang w:val="sl-SI"/>
        </w:rPr>
      </w:pPr>
      <w:r>
        <w:rPr>
          <w:lang w:val="sl-SI"/>
        </w:rPr>
        <w:t>Preddvor</w:t>
      </w:r>
      <w:r w:rsidR="006E689F">
        <w:rPr>
          <w:lang w:val="sl-SI"/>
        </w:rPr>
        <w:t xml:space="preserve"> je svojim 825</w:t>
      </w:r>
      <w:r w:rsidR="00EE1288">
        <w:rPr>
          <w:lang w:val="sl-SI"/>
        </w:rPr>
        <w:t>.</w:t>
      </w:r>
      <w:r w:rsidR="006E689F">
        <w:rPr>
          <w:lang w:val="sl-SI"/>
        </w:rPr>
        <w:t xml:space="preserve"> prebivalci relativno majhen kraj, vendar klub temu precej obljuden s strani pohodnikov ter raziskovalcev zanimivih in odmaknjenih kotičkov. </w:t>
      </w:r>
      <w:r w:rsidR="00EE1288">
        <w:rPr>
          <w:lang w:val="sl-SI"/>
        </w:rPr>
        <w:t>Pravzaprav se za vsakega najde nekaj.</w:t>
      </w:r>
    </w:p>
    <w:p w14:paraId="0AECD364" w14:textId="77777777" w:rsidR="00EE1288" w:rsidRDefault="00EE1288">
      <w:pPr>
        <w:rPr>
          <w:lang w:val="sl-SI"/>
        </w:rPr>
      </w:pPr>
      <w:r>
        <w:rPr>
          <w:lang w:val="sl-SI"/>
        </w:rPr>
        <w:t>Tisti, ki se zanimajo za zgodovinsko dediščino bodo na svoj račun prišli z ogledom gradov in cerkva, ki jih je okolica polna.</w:t>
      </w:r>
    </w:p>
    <w:p w14:paraId="3A764C2A" w14:textId="77777777" w:rsidR="00EE1288" w:rsidRDefault="00EE1288">
      <w:pPr>
        <w:rPr>
          <w:lang w:val="sl-SI"/>
        </w:rPr>
      </w:pPr>
      <w:r>
        <w:rPr>
          <w:lang w:val="sl-SI"/>
        </w:rPr>
        <w:t>Grad Preddvor leži v središču kraja in je bil prvič omenjen že leta 1147, ko se je imenoval Novi dvor. Današnja podoba graščine izvira iz 17. stoletja. Od leta 1974 je v tem gradu vzgojni zavod za osnovnošolsko mladino.</w:t>
      </w:r>
    </w:p>
    <w:p w14:paraId="6754C0DF" w14:textId="77777777" w:rsidR="00EE1288" w:rsidRDefault="00EE1288">
      <w:pPr>
        <w:rPr>
          <w:lang w:val="sl-SI"/>
        </w:rPr>
      </w:pPr>
      <w:r>
        <w:rPr>
          <w:lang w:val="sl-SI"/>
        </w:rPr>
        <w:t>Grad Hrib je bil sezidan v 16. stoletju in leži ob umetnem jezeru. Danes je to izključno turistični objekt</w:t>
      </w:r>
      <w:r w:rsidR="00196A29">
        <w:rPr>
          <w:lang w:val="sl-SI"/>
        </w:rPr>
        <w:t>. Poleg ležišč so v njem še grajska gostilna, lovska soba ter poročna dvorana.</w:t>
      </w:r>
    </w:p>
    <w:p w14:paraId="39780E24" w14:textId="77777777" w:rsidR="00196A29" w:rsidRDefault="00A34816">
      <w:pPr>
        <w:rPr>
          <w:lang w:val="sl-SI"/>
        </w:rPr>
      </w:pPr>
      <w:r>
        <w:rPr>
          <w:lang w:val="sl-SI"/>
        </w:rPr>
        <w:t>Cerkev</w:t>
      </w:r>
      <w:r w:rsidR="00196A29">
        <w:rPr>
          <w:lang w:val="sl-SI"/>
        </w:rPr>
        <w:t xml:space="preserve"> </w:t>
      </w:r>
      <w:r>
        <w:rPr>
          <w:lang w:val="sl-SI"/>
        </w:rPr>
        <w:t>brezmadežne device Marije in ostale, ki so posvečene sv. Lenartu, sv. Lovrencu</w:t>
      </w:r>
      <w:r w:rsidR="00196A29">
        <w:rPr>
          <w:lang w:val="sl-SI"/>
        </w:rPr>
        <w:t>, sv.</w:t>
      </w:r>
      <w:r>
        <w:rPr>
          <w:lang w:val="sl-SI"/>
        </w:rPr>
        <w:t xml:space="preserve"> Miklavžu, sv. Jakobu, sv. Nikolaju</w:t>
      </w:r>
      <w:r w:rsidR="00196A29">
        <w:rPr>
          <w:lang w:val="sl-SI"/>
        </w:rPr>
        <w:t xml:space="preserve">, sv. </w:t>
      </w:r>
      <w:r>
        <w:rPr>
          <w:lang w:val="sl-SI"/>
        </w:rPr>
        <w:t>Klemnu in sv. Egidiju, se razprostirajo po razmaknjenih gričih in prikazujejo vse prelomnice sakralne arhitekture od vključno romanike dalje.</w:t>
      </w:r>
    </w:p>
    <w:p w14:paraId="4DC360D5" w14:textId="77777777" w:rsidR="00EE1288" w:rsidRDefault="00A34816">
      <w:pPr>
        <w:rPr>
          <w:lang w:val="sl-SI"/>
        </w:rPr>
      </w:pPr>
      <w:r>
        <w:rPr>
          <w:lang w:val="sl-SI"/>
        </w:rPr>
        <w:t>Med kulturnimi objekti je na ogled rojstna hiša slovenskega pesnika, zbiralca narodnega blaga in jezikoslovca Matije Valjavca, ki stoji na Srednji beli pri Preddvoru.</w:t>
      </w:r>
      <w:r w:rsidR="00EE1288">
        <w:rPr>
          <w:lang w:val="sl-SI"/>
        </w:rPr>
        <w:t xml:space="preserve"> </w:t>
      </w:r>
    </w:p>
    <w:p w14:paraId="5B66987B" w14:textId="77777777" w:rsidR="00A34816" w:rsidRDefault="00A34816">
      <w:pPr>
        <w:rPr>
          <w:lang w:val="sl-SI"/>
        </w:rPr>
      </w:pPr>
      <w:r>
        <w:rPr>
          <w:lang w:val="sl-SI"/>
        </w:rPr>
        <w:t>V Preddvoru je poskrbljeno tudi za zagrizene naravoslovce, za katere je</w:t>
      </w:r>
      <w:r w:rsidR="00583DE9">
        <w:rPr>
          <w:lang w:val="sl-SI"/>
        </w:rPr>
        <w:t xml:space="preserve"> od leta 1996</w:t>
      </w:r>
      <w:r>
        <w:rPr>
          <w:lang w:val="sl-SI"/>
        </w:rPr>
        <w:t xml:space="preserve"> postavljena</w:t>
      </w:r>
      <w:r w:rsidR="00583DE9">
        <w:rPr>
          <w:lang w:val="sl-SI"/>
        </w:rPr>
        <w:t xml:space="preserve"> mala gozdna </w:t>
      </w:r>
      <w:r>
        <w:rPr>
          <w:lang w:val="sl-SI"/>
        </w:rPr>
        <w:t>učna pot</w:t>
      </w:r>
      <w:r w:rsidR="00583DE9">
        <w:rPr>
          <w:lang w:val="sl-SI"/>
        </w:rPr>
        <w:t xml:space="preserve"> in zavzema 29 eksotičnih dreves.</w:t>
      </w:r>
    </w:p>
    <w:p w14:paraId="09F47D01" w14:textId="77777777" w:rsidR="00583DE9" w:rsidRDefault="00583DE9">
      <w:pPr>
        <w:rPr>
          <w:lang w:val="sl-SI"/>
        </w:rPr>
      </w:pPr>
      <w:r>
        <w:rPr>
          <w:lang w:val="sl-SI"/>
        </w:rPr>
        <w:t>Gotovo najbolj z</w:t>
      </w:r>
      <w:r w:rsidR="001851AF">
        <w:rPr>
          <w:lang w:val="sl-SI"/>
        </w:rPr>
        <w:t>nana turistična znamenitost celotnega</w:t>
      </w:r>
      <w:r>
        <w:rPr>
          <w:lang w:val="sl-SI"/>
        </w:rPr>
        <w:t>ga Preddvora pa je jezero Črnava. To umetno nastalo jezero napaja potok Bistrica. Prodnato jezersko o</w:t>
      </w:r>
      <w:r w:rsidR="001851AF">
        <w:rPr>
          <w:lang w:val="sl-SI"/>
        </w:rPr>
        <w:t>brežje je primerno za kopanje, r</w:t>
      </w:r>
      <w:r>
        <w:rPr>
          <w:lang w:val="sl-SI"/>
        </w:rPr>
        <w:t>ibolov, jezerska površina pa za čolnarjenje in drsanje.</w:t>
      </w:r>
    </w:p>
    <w:p w14:paraId="036C4C6F" w14:textId="77777777" w:rsidR="001851AF" w:rsidRDefault="001851AF">
      <w:pPr>
        <w:rPr>
          <w:lang w:val="sl-SI"/>
        </w:rPr>
      </w:pPr>
      <w:r>
        <w:rPr>
          <w:lang w:val="sl-SI"/>
        </w:rPr>
        <w:t xml:space="preserve">Ob jezeru je na ogled dvostrani Gabrov drevored, drugače imenovan tudi »poročni« drevored, ki je privlačna točka za zaljubljence. Zanj je namreč značilno, da se gabrove veje na vrhu med seboj prepeltajo. Iz tega je nastala neke vrste pripovedka, ki pravi, da si mladoporočenca s sprehodom skozi gabrov drevored zajamčita 50-letno zvestobo. </w:t>
      </w:r>
    </w:p>
    <w:p w14:paraId="6CBCF339" w14:textId="77777777" w:rsidR="00224740" w:rsidRDefault="00224740" w:rsidP="00224740">
      <w:pPr>
        <w:rPr>
          <w:lang w:val="sl-SI"/>
        </w:rPr>
      </w:pPr>
      <w:r>
        <w:rPr>
          <w:lang w:val="sl-SI"/>
        </w:rPr>
        <w:t>Tako. V Preddvoru se za vsakega najde nekaj. Predvsem pa bo največ od vseh iz Preddvora odnesel človek, ki ima občutek za naravo, saj bo edino ta napolnjen z bogato energijo, ki jo zna oddajati ta predalpski »biser narave«.</w:t>
      </w:r>
    </w:p>
    <w:p w14:paraId="27CBB4B0" w14:textId="77777777" w:rsidR="001851AF" w:rsidRDefault="001851AF">
      <w:pPr>
        <w:rPr>
          <w:lang w:val="sl-SI"/>
        </w:rPr>
      </w:pPr>
      <w:r>
        <w:rPr>
          <w:lang w:val="sl-SI"/>
        </w:rPr>
        <w:t xml:space="preserve">Mislim, da </w:t>
      </w:r>
      <w:r w:rsidR="00224740">
        <w:rPr>
          <w:lang w:val="sl-SI"/>
        </w:rPr>
        <w:t xml:space="preserve">ni prav, da so </w:t>
      </w:r>
      <w:r>
        <w:rPr>
          <w:lang w:val="sl-SI"/>
        </w:rPr>
        <w:t>samo Bled, Portorož</w:t>
      </w:r>
      <w:r w:rsidR="00224740">
        <w:rPr>
          <w:lang w:val="sl-SI"/>
        </w:rPr>
        <w:t xml:space="preserve"> in Postojna tisti kraji, ki jim turistične agencije namenjajo največjo pozornost. Včasih se vprašam, ali je to vse kar Slovenci lahko od svoje raznolike dežele pokažemo tujcem? Veliko bi se še dalo narediti na področju turizma in ga s tem okrepiti. Preddvor je dobro turistično razvit, vendar pa ga bo tujec našel le s srečo na zemljevidu, med prospekti v turistično-informacijskih centrih pa zaenkrat še bolj težko. </w:t>
      </w:r>
    </w:p>
    <w:p w14:paraId="4CDF9BD4" w14:textId="77777777" w:rsidR="001851AF" w:rsidRDefault="001851AF">
      <w:pPr>
        <w:rPr>
          <w:lang w:val="sl-SI"/>
        </w:rPr>
      </w:pPr>
    </w:p>
    <w:p w14:paraId="3969F054" w14:textId="77777777" w:rsidR="001851AF" w:rsidRDefault="001851AF">
      <w:pPr>
        <w:rPr>
          <w:lang w:val="sl-SI"/>
        </w:rPr>
      </w:pPr>
    </w:p>
    <w:tbl>
      <w:tblPr>
        <w:tblW w:w="937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75"/>
      </w:tblGrid>
      <w:tr w:rsidR="00583DE9" w14:paraId="6A229CA9" w14:textId="77777777">
        <w:trPr>
          <w:trHeight w:val="1376"/>
        </w:trPr>
        <w:tc>
          <w:tcPr>
            <w:tcW w:w="9375" w:type="dxa"/>
          </w:tcPr>
          <w:p w14:paraId="303597F7" w14:textId="77777777" w:rsidR="00583DE9" w:rsidRDefault="00583DE9">
            <w:pPr>
              <w:rPr>
                <w:lang w:val="sl-SI"/>
              </w:rPr>
            </w:pPr>
            <w:r>
              <w:rPr>
                <w:lang w:val="sl-SI"/>
              </w:rPr>
              <w:t xml:space="preserve">☼ </w:t>
            </w:r>
            <w:r w:rsidR="008933BD">
              <w:rPr>
                <w:lang w:val="sl-SI"/>
              </w:rPr>
              <w:t>Gorenjska A-Ž, Priročnik za popotnika in poslovnega človeka, zbirka Slovenija total</w:t>
            </w:r>
          </w:p>
          <w:p w14:paraId="1313A338" w14:textId="77777777" w:rsidR="00583DE9" w:rsidRDefault="00583DE9">
            <w:pPr>
              <w:rPr>
                <w:lang w:val="sl-SI"/>
              </w:rPr>
            </w:pPr>
            <w:r>
              <w:rPr>
                <w:lang w:val="sl-SI"/>
              </w:rPr>
              <w:t>☼</w:t>
            </w:r>
            <w:r w:rsidR="008933BD">
              <w:rPr>
                <w:lang w:val="sl-SI"/>
              </w:rPr>
              <w:t xml:space="preserve"> SLOVENIJA, turistični vodnik, Založba MK</w:t>
            </w:r>
            <w:r w:rsidR="009D134A">
              <w:rPr>
                <w:lang w:val="sl-SI"/>
              </w:rPr>
              <w:t>, 1995</w:t>
            </w:r>
            <w:r w:rsidR="008933BD">
              <w:rPr>
                <w:lang w:val="sl-SI"/>
              </w:rPr>
              <w:t xml:space="preserve"> </w:t>
            </w:r>
          </w:p>
          <w:p w14:paraId="73694F91" w14:textId="77777777" w:rsidR="00583DE9" w:rsidRPr="009D134A" w:rsidRDefault="00583DE9">
            <w:pPr>
              <w:rPr>
                <w:lang w:val="sl-SI"/>
              </w:rPr>
            </w:pPr>
            <w:r>
              <w:rPr>
                <w:lang w:val="sl-SI"/>
              </w:rPr>
              <w:t>☼</w:t>
            </w:r>
            <w:r w:rsidR="009D134A">
              <w:rPr>
                <w:lang w:val="sl-SI"/>
              </w:rPr>
              <w:t xml:space="preserve"> </w:t>
            </w:r>
            <w:r w:rsidR="009D134A" w:rsidRPr="009D134A">
              <w:rPr>
                <w:lang w:val="sl-SI"/>
              </w:rPr>
              <w:t>http://www.preddvor.si/</w:t>
            </w:r>
          </w:p>
          <w:p w14:paraId="2A1E5EAB" w14:textId="77777777" w:rsidR="00583DE9" w:rsidRDefault="00583DE9">
            <w:pPr>
              <w:rPr>
                <w:lang w:val="sl-SI"/>
              </w:rPr>
            </w:pPr>
            <w:r>
              <w:rPr>
                <w:lang w:val="sl-SI"/>
              </w:rPr>
              <w:t>☼</w:t>
            </w:r>
            <w:r w:rsidR="009D134A">
              <w:rPr>
                <w:lang w:val="sl-SI"/>
              </w:rPr>
              <w:t xml:space="preserve"> Karel Natek in drugi: SLOVENIJA, Cankarjeva založba Slovenije, 1992</w:t>
            </w:r>
          </w:p>
        </w:tc>
      </w:tr>
    </w:tbl>
    <w:p w14:paraId="4CE0F7BB" w14:textId="77777777" w:rsidR="00583DE9" w:rsidRPr="00B21239" w:rsidRDefault="00583DE9" w:rsidP="00224740">
      <w:pPr>
        <w:rPr>
          <w:lang w:val="sl-SI"/>
        </w:rPr>
      </w:pPr>
    </w:p>
    <w:sectPr w:rsidR="00583DE9" w:rsidRPr="00B21239" w:rsidSect="00354A36">
      <w:pgSz w:w="12240" w:h="15840"/>
      <w:pgMar w:top="1258" w:right="1260" w:bottom="107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4CA2"/>
    <w:rsid w:val="001851AF"/>
    <w:rsid w:val="00196A29"/>
    <w:rsid w:val="00224740"/>
    <w:rsid w:val="00354A36"/>
    <w:rsid w:val="00583DE9"/>
    <w:rsid w:val="006760AE"/>
    <w:rsid w:val="006C4CA2"/>
    <w:rsid w:val="006E689F"/>
    <w:rsid w:val="008933BD"/>
    <w:rsid w:val="00944FD2"/>
    <w:rsid w:val="009520EF"/>
    <w:rsid w:val="009D134A"/>
    <w:rsid w:val="00A34816"/>
    <w:rsid w:val="00B21239"/>
    <w:rsid w:val="00CA1238"/>
    <w:rsid w:val="00DD3942"/>
    <w:rsid w:val="00EE1288"/>
    <w:rsid w:val="00F05E2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B0FDC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CA2"/>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2940</Characters>
  <Application>Microsoft Office Word</Application>
  <DocSecurity>0</DocSecurity>
  <Lines>24</Lines>
  <Paragraphs>6</Paragraphs>
  <ScaleCrop>false</ScaleCrop>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2019-04-29T10:08:00Z</dcterms:created>
  <dcterms:modified xsi:type="dcterms:W3CDTF">2019-04-29T10:08:00Z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