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8D98D" w14:textId="77777777" w:rsidR="00D748E2" w:rsidRDefault="00D748E2" w:rsidP="00A9347F">
      <w:bookmarkStart w:id="0" w:name="_GoBack"/>
      <w:bookmarkEnd w:id="0"/>
    </w:p>
    <w:p w14:paraId="75EED7C7" w14:textId="77777777" w:rsidR="00D748E2" w:rsidRDefault="00D748E2" w:rsidP="00A9347F"/>
    <w:p w14:paraId="66D8DA50" w14:textId="77777777" w:rsidR="00D748E2" w:rsidRDefault="00D748E2" w:rsidP="00D748E2">
      <w:pPr>
        <w:jc w:val="center"/>
        <w:rPr>
          <w:sz w:val="52"/>
        </w:rPr>
      </w:pPr>
      <w:r>
        <w:rPr>
          <w:sz w:val="52"/>
        </w:rPr>
        <w:t>Seminarska naloga</w:t>
      </w:r>
    </w:p>
    <w:p w14:paraId="283C13FE" w14:textId="77777777" w:rsidR="00D748E2" w:rsidRPr="00F83F80" w:rsidRDefault="00D748E2" w:rsidP="00D748E2">
      <w:pPr>
        <w:rPr>
          <w:b/>
          <w:color w:val="403152"/>
          <w:sz w:val="52"/>
        </w:rPr>
      </w:pPr>
    </w:p>
    <w:p w14:paraId="23D7C474" w14:textId="77777777" w:rsidR="00335BD9" w:rsidRPr="00F83F80" w:rsidRDefault="00D748E2" w:rsidP="00D748E2">
      <w:pPr>
        <w:jc w:val="center"/>
        <w:rPr>
          <w:b/>
          <w:color w:val="403152"/>
          <w:sz w:val="52"/>
        </w:rPr>
      </w:pPr>
      <w:r w:rsidRPr="00F83F80">
        <w:rPr>
          <w:b/>
          <w:color w:val="403152"/>
          <w:sz w:val="52"/>
        </w:rPr>
        <w:t>PROMET V ARGENTINI</w:t>
      </w:r>
    </w:p>
    <w:p w14:paraId="27984D11" w14:textId="77777777" w:rsidR="00335BD9" w:rsidRPr="00F83F80" w:rsidRDefault="00335BD9" w:rsidP="00D748E2">
      <w:pPr>
        <w:jc w:val="center"/>
        <w:rPr>
          <w:b/>
          <w:color w:val="403152"/>
          <w:sz w:val="52"/>
        </w:rPr>
      </w:pPr>
    </w:p>
    <w:p w14:paraId="18D13E20" w14:textId="77777777" w:rsidR="00D748E2" w:rsidRPr="00F83F80" w:rsidRDefault="00C741B8" w:rsidP="00D748E2">
      <w:pPr>
        <w:jc w:val="center"/>
        <w:rPr>
          <w:b/>
          <w:color w:val="403152"/>
          <w:sz w:val="52"/>
        </w:rPr>
      </w:pPr>
      <w:r>
        <w:rPr>
          <w:b/>
          <w:noProof/>
          <w:color w:val="8064A2"/>
          <w:sz w:val="52"/>
          <w:lang w:eastAsia="sl-SI"/>
        </w:rPr>
        <w:pict w14:anchorId="153B2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399pt;height:227.25pt;visibility:visible">
            <v:imagedata r:id="rId7" o:title="stock-footage-buenos-aires-argentina-circa-capitol-nuevo-de-julio-with-traffic-cu-with-cars-buses-and"/>
          </v:shape>
        </w:pict>
      </w:r>
    </w:p>
    <w:p w14:paraId="2E4906E7" w14:textId="77777777" w:rsidR="00D748E2" w:rsidRPr="00F83F80" w:rsidRDefault="00D748E2" w:rsidP="00D748E2">
      <w:pPr>
        <w:jc w:val="center"/>
        <w:rPr>
          <w:b/>
          <w:color w:val="403152"/>
          <w:sz w:val="52"/>
        </w:rPr>
      </w:pPr>
    </w:p>
    <w:p w14:paraId="429A8503" w14:textId="77777777" w:rsidR="00D748E2" w:rsidRDefault="00D748E2" w:rsidP="00A9347F"/>
    <w:p w14:paraId="3CEDADAA" w14:textId="77777777" w:rsidR="00335BD9" w:rsidRDefault="00335BD9" w:rsidP="00A9347F"/>
    <w:p w14:paraId="052C29FA" w14:textId="77777777" w:rsidR="00335BD9" w:rsidRDefault="00335BD9" w:rsidP="00A9347F"/>
    <w:p w14:paraId="31F70BD5" w14:textId="154374B3" w:rsidR="00D748E2" w:rsidRDefault="00080CFD" w:rsidP="00A9347F">
      <w:pPr>
        <w:rPr>
          <w:sz w:val="28"/>
          <w:szCs w:val="28"/>
        </w:rPr>
      </w:pPr>
      <w:r>
        <w:rPr>
          <w:sz w:val="28"/>
          <w:szCs w:val="28"/>
        </w:rPr>
        <w:t xml:space="preserve"> </w:t>
      </w:r>
    </w:p>
    <w:p w14:paraId="57E0A9E7" w14:textId="77777777" w:rsidR="003B71CD" w:rsidRPr="00D748E2" w:rsidRDefault="003B71CD" w:rsidP="00A9347F">
      <w:pPr>
        <w:rPr>
          <w:sz w:val="28"/>
          <w:szCs w:val="28"/>
        </w:rPr>
      </w:pPr>
    </w:p>
    <w:p w14:paraId="6D8DAB7D" w14:textId="77777777" w:rsidR="00D748E2" w:rsidRPr="00D748E2" w:rsidRDefault="00D748E2" w:rsidP="00A9347F">
      <w:pPr>
        <w:rPr>
          <w:sz w:val="28"/>
          <w:szCs w:val="28"/>
        </w:rPr>
      </w:pPr>
      <w:r w:rsidRPr="00D748E2">
        <w:rPr>
          <w:sz w:val="28"/>
          <w:szCs w:val="28"/>
        </w:rPr>
        <w:tab/>
      </w:r>
      <w:r w:rsidRPr="00D748E2">
        <w:rPr>
          <w:sz w:val="28"/>
          <w:szCs w:val="28"/>
        </w:rPr>
        <w:tab/>
      </w:r>
      <w:r w:rsidRPr="00D748E2">
        <w:rPr>
          <w:sz w:val="28"/>
          <w:szCs w:val="28"/>
        </w:rPr>
        <w:tab/>
      </w:r>
      <w:r w:rsidRPr="00D748E2">
        <w:rPr>
          <w:sz w:val="28"/>
          <w:szCs w:val="28"/>
        </w:rPr>
        <w:tab/>
      </w:r>
      <w:r w:rsidRPr="00D748E2">
        <w:rPr>
          <w:sz w:val="28"/>
          <w:szCs w:val="28"/>
        </w:rPr>
        <w:tab/>
      </w:r>
      <w:r w:rsidRPr="00D748E2">
        <w:rPr>
          <w:sz w:val="28"/>
          <w:szCs w:val="28"/>
        </w:rPr>
        <w:tab/>
      </w:r>
      <w:r w:rsidRPr="00D748E2">
        <w:rPr>
          <w:sz w:val="28"/>
          <w:szCs w:val="28"/>
        </w:rPr>
        <w:tab/>
      </w:r>
      <w:r w:rsidRPr="00D748E2">
        <w:rPr>
          <w:sz w:val="28"/>
          <w:szCs w:val="28"/>
        </w:rPr>
        <w:tab/>
      </w:r>
      <w:r w:rsidRPr="00D748E2">
        <w:rPr>
          <w:sz w:val="28"/>
          <w:szCs w:val="28"/>
        </w:rPr>
        <w:tab/>
      </w:r>
    </w:p>
    <w:p w14:paraId="6EF8D4B1" w14:textId="77777777" w:rsidR="00D748E2" w:rsidRPr="00771722" w:rsidRDefault="00D748E2" w:rsidP="008846DE">
      <w:r w:rsidRPr="00D748E2">
        <w:rPr>
          <w:b/>
          <w:sz w:val="32"/>
        </w:rPr>
        <w:lastRenderedPageBreak/>
        <w:t>KAZALO</w:t>
      </w:r>
    </w:p>
    <w:p w14:paraId="5B0474EC" w14:textId="77777777" w:rsidR="00D748E2" w:rsidRDefault="00BF030F" w:rsidP="008846DE">
      <w:pPr>
        <w:rPr>
          <w:sz w:val="32"/>
        </w:rPr>
      </w:pPr>
      <w:r>
        <w:rPr>
          <w:sz w:val="32"/>
        </w:rPr>
        <w:t>UVOD…………………………………………………………………………………………3</w:t>
      </w:r>
    </w:p>
    <w:p w14:paraId="55066DDB" w14:textId="77777777" w:rsidR="00BF030F" w:rsidRDefault="00BF030F" w:rsidP="008846DE">
      <w:pPr>
        <w:rPr>
          <w:sz w:val="32"/>
        </w:rPr>
      </w:pPr>
      <w:r>
        <w:rPr>
          <w:sz w:val="32"/>
        </w:rPr>
        <w:t>CESTNI PROMET………………………………………………………………………….4</w:t>
      </w:r>
    </w:p>
    <w:p w14:paraId="72B14884" w14:textId="77777777" w:rsidR="00BF030F" w:rsidRDefault="00BF030F" w:rsidP="008846DE">
      <w:pPr>
        <w:rPr>
          <w:sz w:val="32"/>
        </w:rPr>
      </w:pPr>
      <w:r>
        <w:rPr>
          <w:sz w:val="32"/>
        </w:rPr>
        <w:t>ŽELEZNIŠKI PROMET…………………………………………………………………..7</w:t>
      </w:r>
    </w:p>
    <w:p w14:paraId="1637E79E" w14:textId="77777777" w:rsidR="00D748E2" w:rsidRDefault="0086143F" w:rsidP="008846DE">
      <w:pPr>
        <w:rPr>
          <w:sz w:val="32"/>
        </w:rPr>
      </w:pPr>
      <w:r>
        <w:rPr>
          <w:sz w:val="32"/>
        </w:rPr>
        <w:t>LETALSKI PROMET………………………………………………………………………10</w:t>
      </w:r>
    </w:p>
    <w:p w14:paraId="79BD4F05" w14:textId="77777777" w:rsidR="005B51A3" w:rsidRDefault="005B51A3" w:rsidP="008846DE">
      <w:pPr>
        <w:rPr>
          <w:sz w:val="32"/>
        </w:rPr>
      </w:pPr>
      <w:r>
        <w:rPr>
          <w:sz w:val="32"/>
        </w:rPr>
        <w:t>STATISTIKA…………………………………………………………………………</w:t>
      </w:r>
      <w:r w:rsidR="00386D3D">
        <w:rPr>
          <w:sz w:val="32"/>
        </w:rPr>
        <w:t>…</w:t>
      </w:r>
      <w:r>
        <w:rPr>
          <w:sz w:val="32"/>
        </w:rPr>
        <w:t>…….11</w:t>
      </w:r>
    </w:p>
    <w:p w14:paraId="6E8D5C9D" w14:textId="77777777" w:rsidR="005B51A3" w:rsidRDefault="005B51A3" w:rsidP="008846DE">
      <w:pPr>
        <w:rPr>
          <w:sz w:val="32"/>
        </w:rPr>
      </w:pPr>
      <w:r w:rsidRPr="005B51A3">
        <w:rPr>
          <w:sz w:val="32"/>
        </w:rPr>
        <w:t>PORT OF BUENOS AIRES</w:t>
      </w:r>
      <w:r w:rsidR="00386D3D">
        <w:rPr>
          <w:sz w:val="32"/>
        </w:rPr>
        <w:t>……………………………………………………………….12</w:t>
      </w:r>
    </w:p>
    <w:p w14:paraId="4026DF28" w14:textId="77777777" w:rsidR="002C3CE2" w:rsidRDefault="002C3CE2" w:rsidP="008846DE">
      <w:pPr>
        <w:rPr>
          <w:sz w:val="32"/>
        </w:rPr>
      </w:pPr>
      <w:r>
        <w:rPr>
          <w:sz w:val="32"/>
        </w:rPr>
        <w:t>REČNI TRANSPORT………………………………………………………………………..13</w:t>
      </w:r>
    </w:p>
    <w:p w14:paraId="2E4BDF91" w14:textId="77777777" w:rsidR="0050026D" w:rsidRDefault="0050026D" w:rsidP="008846DE">
      <w:pPr>
        <w:rPr>
          <w:sz w:val="32"/>
        </w:rPr>
      </w:pPr>
      <w:r>
        <w:rPr>
          <w:sz w:val="32"/>
        </w:rPr>
        <w:t>ZAKLJUČEK…………………………………………………………………………………….14</w:t>
      </w:r>
    </w:p>
    <w:p w14:paraId="2FCC95F1" w14:textId="77777777" w:rsidR="0050026D" w:rsidRPr="005B51A3" w:rsidRDefault="0050026D" w:rsidP="008846DE">
      <w:pPr>
        <w:rPr>
          <w:sz w:val="32"/>
        </w:rPr>
      </w:pPr>
      <w:r>
        <w:rPr>
          <w:sz w:val="32"/>
        </w:rPr>
        <w:t>VIRI……………………………………………………………………………………………….15</w:t>
      </w:r>
    </w:p>
    <w:p w14:paraId="56A11757" w14:textId="77777777" w:rsidR="00D748E2" w:rsidRDefault="00D748E2" w:rsidP="008846DE"/>
    <w:p w14:paraId="7D0947CF" w14:textId="77777777" w:rsidR="00D748E2" w:rsidRDefault="00D748E2" w:rsidP="008846DE"/>
    <w:p w14:paraId="6814BCEB" w14:textId="77777777" w:rsidR="00D748E2" w:rsidRDefault="00D748E2" w:rsidP="008846DE"/>
    <w:p w14:paraId="7EA072C9" w14:textId="77777777" w:rsidR="00D748E2" w:rsidRDefault="00D748E2" w:rsidP="008846DE"/>
    <w:p w14:paraId="6C608D0A" w14:textId="77777777" w:rsidR="00D748E2" w:rsidRDefault="00D748E2" w:rsidP="008846DE"/>
    <w:p w14:paraId="4F0FBAEF" w14:textId="77777777" w:rsidR="00D748E2" w:rsidRDefault="00D748E2" w:rsidP="008846DE"/>
    <w:p w14:paraId="298337DF" w14:textId="77777777" w:rsidR="00D748E2" w:rsidRDefault="00D748E2" w:rsidP="008846DE"/>
    <w:p w14:paraId="2A031FB5" w14:textId="77777777" w:rsidR="00D748E2" w:rsidRDefault="00D748E2" w:rsidP="008846DE"/>
    <w:p w14:paraId="54E43759" w14:textId="77777777" w:rsidR="00D748E2" w:rsidRDefault="00D748E2" w:rsidP="008846DE"/>
    <w:p w14:paraId="522C2DF1" w14:textId="77777777" w:rsidR="00D748E2" w:rsidRDefault="00D748E2" w:rsidP="008846DE"/>
    <w:p w14:paraId="03EB63E0" w14:textId="77777777" w:rsidR="00D748E2" w:rsidRDefault="00D748E2" w:rsidP="008846DE"/>
    <w:p w14:paraId="78633C5F" w14:textId="77777777" w:rsidR="00D748E2" w:rsidRDefault="00D748E2" w:rsidP="008846DE"/>
    <w:p w14:paraId="12100AF7" w14:textId="77777777" w:rsidR="00D748E2" w:rsidRDefault="00D748E2" w:rsidP="008846DE"/>
    <w:p w14:paraId="0C81625A" w14:textId="77777777" w:rsidR="00D748E2" w:rsidRDefault="00D748E2" w:rsidP="008846DE"/>
    <w:p w14:paraId="5AA6C826" w14:textId="77777777" w:rsidR="00D748E2" w:rsidRDefault="00D748E2" w:rsidP="008846DE"/>
    <w:p w14:paraId="4B592F26" w14:textId="77777777" w:rsidR="00D748E2" w:rsidRDefault="00D748E2" w:rsidP="008846DE"/>
    <w:p w14:paraId="37729A60" w14:textId="77777777" w:rsidR="00D748E2" w:rsidRDefault="00D748E2" w:rsidP="008846DE"/>
    <w:p w14:paraId="429918FC" w14:textId="77777777" w:rsidR="00D748E2" w:rsidRDefault="00D748E2" w:rsidP="008846DE"/>
    <w:p w14:paraId="066059A9" w14:textId="77777777" w:rsidR="00771722" w:rsidRDefault="00771722" w:rsidP="008846DE"/>
    <w:p w14:paraId="395C6144" w14:textId="77777777" w:rsidR="00743A9F" w:rsidRDefault="00743A9F" w:rsidP="008846DE">
      <w:pPr>
        <w:rPr>
          <w:b/>
          <w:sz w:val="36"/>
        </w:rPr>
      </w:pPr>
    </w:p>
    <w:p w14:paraId="280C4260" w14:textId="77777777" w:rsidR="00743A9F" w:rsidRDefault="00743A9F" w:rsidP="008846DE">
      <w:pPr>
        <w:rPr>
          <w:b/>
          <w:sz w:val="36"/>
        </w:rPr>
      </w:pPr>
    </w:p>
    <w:p w14:paraId="795B1A17" w14:textId="77777777" w:rsidR="00743A9F" w:rsidRDefault="00743A9F" w:rsidP="008846DE">
      <w:pPr>
        <w:rPr>
          <w:b/>
          <w:sz w:val="36"/>
        </w:rPr>
      </w:pPr>
    </w:p>
    <w:p w14:paraId="3704CD8E" w14:textId="77777777" w:rsidR="00D748E2" w:rsidRPr="00D748E2" w:rsidRDefault="00D748E2" w:rsidP="008846DE">
      <w:pPr>
        <w:rPr>
          <w:b/>
          <w:sz w:val="36"/>
        </w:rPr>
      </w:pPr>
      <w:r w:rsidRPr="00D748E2">
        <w:rPr>
          <w:b/>
          <w:sz w:val="36"/>
        </w:rPr>
        <w:t>UVOD</w:t>
      </w:r>
    </w:p>
    <w:p w14:paraId="4E4E9B53" w14:textId="77777777" w:rsidR="00D748E2" w:rsidRPr="00EA5A56" w:rsidRDefault="00D748E2" w:rsidP="008846DE">
      <w:pPr>
        <w:rPr>
          <w:sz w:val="32"/>
          <w:szCs w:val="32"/>
        </w:rPr>
      </w:pPr>
      <w:r w:rsidRPr="00EA5A56">
        <w:rPr>
          <w:sz w:val="32"/>
          <w:szCs w:val="32"/>
        </w:rPr>
        <w:t xml:space="preserve">V tej seminarski nalogi bom predstavila dosti o prometu v argentini. </w:t>
      </w:r>
    </w:p>
    <w:p w14:paraId="38A997B8" w14:textId="77777777" w:rsidR="00D67EB6" w:rsidRPr="00EA5A56" w:rsidRDefault="00D67EB6" w:rsidP="008846DE">
      <w:pPr>
        <w:rPr>
          <w:sz w:val="32"/>
          <w:szCs w:val="32"/>
        </w:rPr>
      </w:pPr>
    </w:p>
    <w:p w14:paraId="5D2E3C24" w14:textId="77777777" w:rsidR="00D748E2" w:rsidRPr="00EA5A56" w:rsidRDefault="00D748E2" w:rsidP="008846DE">
      <w:pPr>
        <w:rPr>
          <w:b/>
          <w:sz w:val="32"/>
          <w:szCs w:val="32"/>
        </w:rPr>
      </w:pPr>
      <w:r w:rsidRPr="00EA5A56">
        <w:rPr>
          <w:b/>
          <w:sz w:val="32"/>
          <w:szCs w:val="32"/>
        </w:rPr>
        <w:t xml:space="preserve">Nekaj za začetek: </w:t>
      </w:r>
    </w:p>
    <w:p w14:paraId="51C62A29" w14:textId="77777777" w:rsidR="00D748E2" w:rsidRPr="00EA5A56" w:rsidRDefault="00D748E2" w:rsidP="008846DE">
      <w:pPr>
        <w:rPr>
          <w:sz w:val="32"/>
          <w:szCs w:val="32"/>
        </w:rPr>
      </w:pPr>
      <w:r w:rsidRPr="00EA5A56">
        <w:rPr>
          <w:sz w:val="32"/>
          <w:szCs w:val="32"/>
        </w:rPr>
        <w:t>Argentina je država v Južni Ameriki med Andi in južnim Atlantikom. Z 2.791.810 km² površine je druga največja država v Južni Ameriki in osma na svetu. Uradni jezik je španščina.</w:t>
      </w:r>
    </w:p>
    <w:p w14:paraId="3A4C551D" w14:textId="77777777" w:rsidR="00D67EB6" w:rsidRDefault="00D67EB6" w:rsidP="008846DE">
      <w:r w:rsidRPr="00EA5A56">
        <w:rPr>
          <w:sz w:val="32"/>
          <w:szCs w:val="32"/>
        </w:rPr>
        <w:t>Argentina je dobila svoje ime po latinski besedi argentum, ki pomeni srebro, plemenito kovino, ki je bila povod za evropsko kolonizacijo</w:t>
      </w:r>
      <w:r w:rsidRPr="00D67EB6">
        <w:t>.</w:t>
      </w:r>
    </w:p>
    <w:p w14:paraId="1D6A1ACB" w14:textId="77777777" w:rsidR="008C797A" w:rsidRDefault="008C797A" w:rsidP="008846DE"/>
    <w:p w14:paraId="0A92AEBF" w14:textId="77777777" w:rsidR="008C797A" w:rsidRDefault="00C741B8" w:rsidP="00771722">
      <w:pPr>
        <w:jc w:val="center"/>
      </w:pPr>
      <w:r>
        <w:rPr>
          <w:noProof/>
          <w:lang w:eastAsia="sl-SI"/>
        </w:rPr>
        <w:lastRenderedPageBreak/>
        <w:pict w14:anchorId="191FE7DC">
          <v:shape id="Slika 1" o:spid="_x0000_i1026" type="#_x0000_t75" style="width:201pt;height:343.5pt;visibility:visible">
            <v:imagedata r:id="rId8" o:title="400px-Argentina_-_Map_-_Provinces_with_names"/>
          </v:shape>
        </w:pict>
      </w:r>
    </w:p>
    <w:p w14:paraId="3846966D" w14:textId="77777777" w:rsidR="00D67EB6" w:rsidRDefault="00D67EB6" w:rsidP="008846DE"/>
    <w:p w14:paraId="0705A08E" w14:textId="77777777" w:rsidR="00D67EB6" w:rsidRDefault="00D67EB6" w:rsidP="008846DE"/>
    <w:p w14:paraId="7DED099A" w14:textId="77777777" w:rsidR="00D67EB6" w:rsidRDefault="00D67EB6" w:rsidP="008846DE"/>
    <w:p w14:paraId="0996449F" w14:textId="77777777" w:rsidR="00173E2A" w:rsidRDefault="00173E2A" w:rsidP="003C1FA3"/>
    <w:p w14:paraId="64D33BFC" w14:textId="77777777" w:rsidR="003C1FA3" w:rsidRPr="00EA5A56" w:rsidRDefault="003C1FA3" w:rsidP="003C1FA3">
      <w:pPr>
        <w:rPr>
          <w:sz w:val="32"/>
          <w:szCs w:val="32"/>
        </w:rPr>
      </w:pPr>
      <w:r w:rsidRPr="00EA5A56">
        <w:rPr>
          <w:sz w:val="32"/>
          <w:szCs w:val="32"/>
        </w:rPr>
        <w:t>Prevoz v Argentini temelji predvsem na zapleteni mreži poti, po kateri peljejo razmeroma poceni medkrajevni avtobusi in tovorna vozila. Država ima tudi več nacionalnih in mednarodnih letališč. Pomen dolge raz</w:t>
      </w:r>
      <w:r w:rsidR="00173E2A" w:rsidRPr="00EA5A56">
        <w:rPr>
          <w:sz w:val="32"/>
          <w:szCs w:val="32"/>
        </w:rPr>
        <w:t>dalje vlakom več danes ni velik</w:t>
      </w:r>
      <w:r w:rsidRPr="00EA5A56">
        <w:rPr>
          <w:sz w:val="32"/>
          <w:szCs w:val="32"/>
        </w:rPr>
        <w:t>, čeprav je bil v preteklosti pogosto uporabljen. Rečni promet se večinoma uporablja za tovor.</w:t>
      </w:r>
    </w:p>
    <w:p w14:paraId="16B1238B" w14:textId="77777777" w:rsidR="003C1FA3" w:rsidRPr="00EA5A56" w:rsidRDefault="003C1FA3" w:rsidP="003C1FA3">
      <w:pPr>
        <w:rPr>
          <w:sz w:val="32"/>
          <w:szCs w:val="32"/>
        </w:rPr>
      </w:pPr>
      <w:r w:rsidRPr="00EA5A56">
        <w:rPr>
          <w:sz w:val="32"/>
          <w:szCs w:val="32"/>
        </w:rPr>
        <w:t>V urbanih območjih je  glavni prometni sistem z avtobusom ali colectivo; avtobusne linije uporablja na milijone ljudi, vozijo pa vsak dan v večjih mestih in njihovih metropolitanskih območjih. Buenos Aires ima dodatno podzemno, edini v državi, in Greater Buenos Aires  servisirajo sistemu primestnih vlakov.</w:t>
      </w:r>
    </w:p>
    <w:p w14:paraId="24AD3BAD" w14:textId="77777777" w:rsidR="003C1FA3" w:rsidRDefault="003C1FA3" w:rsidP="003C1FA3"/>
    <w:p w14:paraId="24D72DD2" w14:textId="77777777" w:rsidR="003C1FA3" w:rsidRPr="00EA5A56" w:rsidRDefault="003C1FA3" w:rsidP="003C1FA3">
      <w:pPr>
        <w:rPr>
          <w:b/>
          <w:sz w:val="36"/>
          <w:szCs w:val="36"/>
        </w:rPr>
      </w:pPr>
      <w:r w:rsidRPr="00EA5A56">
        <w:rPr>
          <w:b/>
          <w:sz w:val="36"/>
          <w:szCs w:val="36"/>
        </w:rPr>
        <w:t>CESTNI PROMET</w:t>
      </w:r>
    </w:p>
    <w:p w14:paraId="6E05A030" w14:textId="77777777" w:rsidR="003C1FA3" w:rsidRPr="00EA5A56" w:rsidRDefault="003C1FA3" w:rsidP="003C1FA3">
      <w:pPr>
        <w:rPr>
          <w:sz w:val="32"/>
          <w:szCs w:val="32"/>
        </w:rPr>
      </w:pPr>
      <w:r w:rsidRPr="00EA5A56">
        <w:rPr>
          <w:sz w:val="32"/>
          <w:szCs w:val="32"/>
        </w:rPr>
        <w:t xml:space="preserve">Ker </w:t>
      </w:r>
      <w:r w:rsidR="00EA5A56">
        <w:rPr>
          <w:sz w:val="32"/>
          <w:szCs w:val="32"/>
        </w:rPr>
        <w:t xml:space="preserve">je </w:t>
      </w:r>
      <w:r w:rsidRPr="00EA5A56">
        <w:rPr>
          <w:sz w:val="32"/>
          <w:szCs w:val="32"/>
        </w:rPr>
        <w:t>Argentina je skoraj 4.000 kilometrov do</w:t>
      </w:r>
      <w:r w:rsidR="00EA5A56">
        <w:rPr>
          <w:sz w:val="32"/>
          <w:szCs w:val="32"/>
        </w:rPr>
        <w:t>lga in več kot 1000 km široka</w:t>
      </w:r>
      <w:r w:rsidRPr="00EA5A56">
        <w:rPr>
          <w:sz w:val="32"/>
          <w:szCs w:val="32"/>
        </w:rPr>
        <w:t>,</w:t>
      </w:r>
      <w:r w:rsidR="00EA5A56">
        <w:rPr>
          <w:sz w:val="32"/>
          <w:szCs w:val="32"/>
        </w:rPr>
        <w:t xml:space="preserve">je </w:t>
      </w:r>
      <w:r w:rsidRPr="00EA5A56">
        <w:rPr>
          <w:sz w:val="32"/>
          <w:szCs w:val="32"/>
        </w:rPr>
        <w:t xml:space="preserve"> medkrajevni prevoz zelo pomemben. Več cest širijo iz Buenos Airesa, v katerem prebiva sko</w:t>
      </w:r>
      <w:r w:rsidR="00EA5A56">
        <w:rPr>
          <w:sz w:val="32"/>
          <w:szCs w:val="32"/>
        </w:rPr>
        <w:t xml:space="preserve">raj polovica  naroda Argentine. </w:t>
      </w:r>
      <w:r w:rsidRPr="00EA5A56">
        <w:rPr>
          <w:sz w:val="32"/>
          <w:szCs w:val="32"/>
        </w:rPr>
        <w:t>Večina arge</w:t>
      </w:r>
      <w:r w:rsidR="00EA5A56">
        <w:rPr>
          <w:sz w:val="32"/>
          <w:szCs w:val="32"/>
        </w:rPr>
        <w:t xml:space="preserve">ntinskih cest pa je dvopasovnih </w:t>
      </w:r>
      <w:r w:rsidRPr="00EA5A56">
        <w:rPr>
          <w:sz w:val="32"/>
          <w:szCs w:val="32"/>
        </w:rPr>
        <w:t>n</w:t>
      </w:r>
      <w:r w:rsidR="00EA5A56">
        <w:rPr>
          <w:sz w:val="32"/>
          <w:szCs w:val="32"/>
        </w:rPr>
        <w:t>acionalnih in pokrajinskih poti</w:t>
      </w:r>
      <w:r w:rsidRPr="00EA5A56">
        <w:rPr>
          <w:sz w:val="32"/>
          <w:szCs w:val="32"/>
        </w:rPr>
        <w:t>. Manj kot tretjina argentinskih cest (230.000 km) je trenutno tlakovana.</w:t>
      </w:r>
    </w:p>
    <w:p w14:paraId="68DF358A" w14:textId="77777777" w:rsidR="003C1FA3" w:rsidRPr="00EA5A56" w:rsidRDefault="003C1FA3" w:rsidP="003C1FA3">
      <w:pPr>
        <w:rPr>
          <w:sz w:val="32"/>
          <w:szCs w:val="32"/>
        </w:rPr>
      </w:pPr>
      <w:r w:rsidRPr="00EA5A56">
        <w:rPr>
          <w:sz w:val="32"/>
          <w:szCs w:val="32"/>
        </w:rPr>
        <w:t>Po letu  1929 ima Argentina več kot 400.000 vozil  (več kot polovica v Latinski Ameriki) . Praktično so bila vsa potovanja na dolge razdalje opravljena z uporabo  železnic. V Argentini so ustanovili cestni gradbeni program Direkcija National Highway in sicer leta 1932. Leta 1951 so odprli novo hitro cesto Santa Fe Rosario, ki je bila prva v Latinski Ameriki</w:t>
      </w:r>
    </w:p>
    <w:p w14:paraId="5615E2BF" w14:textId="77777777" w:rsidR="003C1FA3" w:rsidRPr="00EA5A56" w:rsidRDefault="003C1FA3" w:rsidP="003C1FA3">
      <w:pPr>
        <w:rPr>
          <w:sz w:val="32"/>
          <w:szCs w:val="32"/>
        </w:rPr>
      </w:pPr>
      <w:r w:rsidRPr="00EA5A56">
        <w:rPr>
          <w:sz w:val="32"/>
          <w:szCs w:val="32"/>
        </w:rPr>
        <w:t>Argentina ima okoli 9,2 milijonov registriranih avtomobilov, tovornjakov in avtobusov.  Glede na prebivalca, je v Latinski Ameriki takrat bilo največ motornih vozil naokoli. Do leta 1945 se je po cestah vozilo po levi strani ceste, od takrat naprej pa po desni.  Registrske tablice vozila Argentine temeljijo na treh črkah – tablica vsebuje tri črke (z izjemo nekaterih vozil.)</w:t>
      </w:r>
    </w:p>
    <w:p w14:paraId="20A89DA5" w14:textId="77777777" w:rsidR="00EA5A56" w:rsidRDefault="003C1FA3" w:rsidP="003C1FA3">
      <w:pPr>
        <w:rPr>
          <w:noProof/>
          <w:sz w:val="32"/>
          <w:szCs w:val="32"/>
          <w:lang w:eastAsia="sl-SI"/>
        </w:rPr>
      </w:pPr>
      <w:r w:rsidRPr="00EA5A56">
        <w:rPr>
          <w:sz w:val="32"/>
          <w:szCs w:val="32"/>
        </w:rPr>
        <w:t>Dolžina hitrih cest se je skoraj podvojila, sedaj pa povezujejo (skoraj) vsa pomembna mesta v Argentini.  Najbolj pomembna avtocesta je najvrjetneje Paramerican National Route 9 Buenps Aires – Rosario – Córdoba. Najdaljše avtoceste so National Route 40 (Državna pot 40) in se raztezajo 5000 km na območju Andov in National Route 3 ob morju (3000km), ki poteka od Buenos Airesa pa do Ushuaia.</w:t>
      </w:r>
      <w:r w:rsidR="00EA5A56" w:rsidRPr="00EA5A56">
        <w:rPr>
          <w:noProof/>
          <w:sz w:val="32"/>
          <w:szCs w:val="32"/>
          <w:lang w:eastAsia="sl-SI"/>
        </w:rPr>
        <w:t xml:space="preserve"> </w:t>
      </w:r>
    </w:p>
    <w:p w14:paraId="7FB477C3" w14:textId="77777777" w:rsidR="00EA5A56" w:rsidRDefault="00EA5A56" w:rsidP="003C1FA3">
      <w:pPr>
        <w:rPr>
          <w:noProof/>
          <w:sz w:val="32"/>
          <w:szCs w:val="32"/>
          <w:lang w:eastAsia="sl-SI"/>
        </w:rPr>
      </w:pPr>
    </w:p>
    <w:p w14:paraId="49637637" w14:textId="77777777" w:rsidR="003C1FA3" w:rsidRPr="00EA5A56" w:rsidRDefault="00C741B8" w:rsidP="00D3552A">
      <w:pPr>
        <w:jc w:val="center"/>
        <w:rPr>
          <w:sz w:val="32"/>
          <w:szCs w:val="32"/>
        </w:rPr>
      </w:pPr>
      <w:r>
        <w:rPr>
          <w:noProof/>
          <w:sz w:val="32"/>
          <w:szCs w:val="32"/>
          <w:lang w:eastAsia="sl-SI"/>
        </w:rPr>
        <w:lastRenderedPageBreak/>
        <w:pict w14:anchorId="780EB03F">
          <v:shape id="Slika 3" o:spid="_x0000_i1027" type="#_x0000_t75" style="width:420.75pt;height:238.5pt;visibility:visible">
            <v:imagedata r:id="rId7" o:title="stock-footage-buenos-aires-argentina-circa-capitol-nuevo-de-julio-with-traffic-cu-with-cars-buses-and"/>
          </v:shape>
        </w:pict>
      </w:r>
    </w:p>
    <w:p w14:paraId="07BAF7EC" w14:textId="77777777" w:rsidR="00EA5A56" w:rsidRDefault="00EA5A56" w:rsidP="003C1FA3"/>
    <w:p w14:paraId="2AC5C757" w14:textId="77777777" w:rsidR="00EA5A56" w:rsidRDefault="00C741B8" w:rsidP="00D3552A">
      <w:pPr>
        <w:jc w:val="center"/>
      </w:pPr>
      <w:r>
        <w:rPr>
          <w:noProof/>
          <w:lang w:eastAsia="sl-SI"/>
        </w:rPr>
        <w:pict w14:anchorId="668C4C1B">
          <v:shape id="Slika 4" o:spid="_x0000_i1028" type="#_x0000_t75" style="width:231pt;height:339pt;visibility:visible">
            <v:imagedata r:id="rId9" o:title="argentina-map"/>
          </v:shape>
        </w:pict>
      </w:r>
    </w:p>
    <w:p w14:paraId="007D2DB3" w14:textId="77777777" w:rsidR="00EA5A56" w:rsidRDefault="00EA5A56" w:rsidP="003C1FA3"/>
    <w:p w14:paraId="5D4EDE61" w14:textId="77777777" w:rsidR="00EA5A56" w:rsidRDefault="00EA5A56" w:rsidP="003C1FA3"/>
    <w:p w14:paraId="35B60B7A" w14:textId="77777777" w:rsidR="003C1FA3" w:rsidRDefault="003C1FA3" w:rsidP="003C1FA3">
      <w:pPr>
        <w:rPr>
          <w:b/>
          <w:sz w:val="36"/>
          <w:szCs w:val="36"/>
        </w:rPr>
      </w:pPr>
      <w:r w:rsidRPr="004C353F">
        <w:rPr>
          <w:b/>
          <w:sz w:val="36"/>
          <w:szCs w:val="36"/>
        </w:rPr>
        <w:t>ŽELEZNIŠKI PROMET</w:t>
      </w:r>
    </w:p>
    <w:p w14:paraId="23E31D44" w14:textId="77777777" w:rsidR="00500E17" w:rsidRPr="004C353F" w:rsidRDefault="00500E17" w:rsidP="003C1FA3">
      <w:pPr>
        <w:rPr>
          <w:b/>
          <w:sz w:val="36"/>
          <w:szCs w:val="36"/>
        </w:rPr>
      </w:pPr>
    </w:p>
    <w:p w14:paraId="5AE67A4A" w14:textId="77777777" w:rsidR="00D67EB6" w:rsidRPr="004C353F" w:rsidRDefault="003C1FA3" w:rsidP="003C1FA3">
      <w:pPr>
        <w:rPr>
          <w:b/>
          <w:sz w:val="32"/>
          <w:szCs w:val="32"/>
        </w:rPr>
      </w:pPr>
      <w:r w:rsidRPr="004C353F">
        <w:rPr>
          <w:b/>
          <w:sz w:val="32"/>
          <w:szCs w:val="32"/>
        </w:rPr>
        <w:t>MEDKRAJEVNE POTNIŠKE STORITVE</w:t>
      </w:r>
    </w:p>
    <w:p w14:paraId="56EE58C0" w14:textId="77777777" w:rsidR="008846DE" w:rsidRPr="004C353F" w:rsidRDefault="008846DE" w:rsidP="008846DE">
      <w:pPr>
        <w:rPr>
          <w:sz w:val="32"/>
          <w:szCs w:val="32"/>
        </w:rPr>
      </w:pPr>
      <w:r w:rsidRPr="004C353F">
        <w:rPr>
          <w:sz w:val="32"/>
          <w:szCs w:val="32"/>
        </w:rPr>
        <w:t>Storitve</w:t>
      </w:r>
      <w:r w:rsidR="00D748E2" w:rsidRPr="004C353F">
        <w:rPr>
          <w:sz w:val="32"/>
          <w:szCs w:val="32"/>
        </w:rPr>
        <w:t xml:space="preserve"> </w:t>
      </w:r>
      <w:r w:rsidRPr="004C353F">
        <w:rPr>
          <w:sz w:val="32"/>
          <w:szCs w:val="32"/>
        </w:rPr>
        <w:t xml:space="preserve">železniškega omrežja  Argentine so obsežne in uspešne, so pa bile zelo zmanjšane leta 1993, po razpadu Ferrocarriles Argentinos (FA), sedaj </w:t>
      </w:r>
      <w:r w:rsidR="00D748E2" w:rsidRPr="004C353F">
        <w:rPr>
          <w:sz w:val="32"/>
          <w:szCs w:val="32"/>
        </w:rPr>
        <w:t xml:space="preserve">so </w:t>
      </w:r>
      <w:r w:rsidRPr="004C353F">
        <w:rPr>
          <w:sz w:val="32"/>
          <w:szCs w:val="32"/>
        </w:rPr>
        <w:t>že propadle državne železnice.</w:t>
      </w:r>
    </w:p>
    <w:p w14:paraId="10CF9EDC" w14:textId="77777777" w:rsidR="008846DE" w:rsidRPr="004C353F" w:rsidRDefault="00C54647" w:rsidP="008846DE">
      <w:pPr>
        <w:rPr>
          <w:sz w:val="32"/>
          <w:szCs w:val="32"/>
        </w:rPr>
      </w:pPr>
      <w:r w:rsidRPr="004C353F">
        <w:rPr>
          <w:sz w:val="32"/>
          <w:szCs w:val="32"/>
        </w:rPr>
        <w:t>Od tega datuma pa so bile ustanovljene</w:t>
      </w:r>
      <w:r w:rsidR="004C353F">
        <w:rPr>
          <w:sz w:val="32"/>
          <w:szCs w:val="32"/>
        </w:rPr>
        <w:t xml:space="preserve">, </w:t>
      </w:r>
      <w:r w:rsidRPr="004C353F">
        <w:rPr>
          <w:sz w:val="32"/>
          <w:szCs w:val="32"/>
        </w:rPr>
        <w:t xml:space="preserve">zasebne in pokrajinske železniške družbe </w:t>
      </w:r>
      <w:r w:rsidR="008846DE" w:rsidRPr="004C353F">
        <w:rPr>
          <w:sz w:val="32"/>
          <w:szCs w:val="32"/>
        </w:rPr>
        <w:t>in so</w:t>
      </w:r>
      <w:r w:rsidRPr="004C353F">
        <w:rPr>
          <w:sz w:val="32"/>
          <w:szCs w:val="32"/>
        </w:rPr>
        <w:t xml:space="preserve"> zagnali nekatere </w:t>
      </w:r>
      <w:r w:rsidR="008846DE" w:rsidRPr="004C353F">
        <w:rPr>
          <w:sz w:val="32"/>
          <w:szCs w:val="32"/>
        </w:rPr>
        <w:t>izmed večjih potniških vlakov,</w:t>
      </w:r>
      <w:r w:rsidRPr="004C353F">
        <w:rPr>
          <w:sz w:val="32"/>
          <w:szCs w:val="32"/>
        </w:rPr>
        <w:t xml:space="preserve"> </w:t>
      </w:r>
      <w:r w:rsidR="008846DE" w:rsidRPr="004C353F">
        <w:rPr>
          <w:sz w:val="32"/>
          <w:szCs w:val="32"/>
        </w:rPr>
        <w:t xml:space="preserve"> ki </w:t>
      </w:r>
      <w:r w:rsidRPr="004C353F">
        <w:rPr>
          <w:sz w:val="32"/>
          <w:szCs w:val="32"/>
        </w:rPr>
        <w:t xml:space="preserve">so v </w:t>
      </w:r>
      <w:r w:rsidR="008846DE" w:rsidRPr="004C353F">
        <w:rPr>
          <w:sz w:val="32"/>
          <w:szCs w:val="32"/>
        </w:rPr>
        <w:t>FA nekoč delovali.</w:t>
      </w:r>
      <w:r w:rsidR="008402D7" w:rsidRPr="004C353F">
        <w:rPr>
          <w:sz w:val="32"/>
          <w:szCs w:val="32"/>
        </w:rPr>
        <w:t xml:space="preserve"> Železniško omrežje</w:t>
      </w:r>
      <w:r w:rsidR="008846DE" w:rsidRPr="004C353F">
        <w:rPr>
          <w:sz w:val="32"/>
          <w:szCs w:val="32"/>
        </w:rPr>
        <w:t xml:space="preserve"> pa</w:t>
      </w:r>
      <w:r w:rsidR="008402D7" w:rsidRPr="004C353F">
        <w:rPr>
          <w:sz w:val="32"/>
          <w:szCs w:val="32"/>
        </w:rPr>
        <w:t xml:space="preserve"> je precej manjše</w:t>
      </w:r>
      <w:r w:rsidR="008846DE" w:rsidRPr="004C353F">
        <w:rPr>
          <w:sz w:val="32"/>
          <w:szCs w:val="32"/>
        </w:rPr>
        <w:t>, kot je bil</w:t>
      </w:r>
      <w:r w:rsidR="008402D7" w:rsidRPr="004C353F">
        <w:rPr>
          <w:sz w:val="32"/>
          <w:szCs w:val="32"/>
        </w:rPr>
        <w:t>o</w:t>
      </w:r>
      <w:r w:rsidR="008846DE" w:rsidRPr="004C353F">
        <w:rPr>
          <w:sz w:val="32"/>
          <w:szCs w:val="32"/>
        </w:rPr>
        <w:t xml:space="preserve"> nekoč.</w:t>
      </w:r>
    </w:p>
    <w:p w14:paraId="080E20FD" w14:textId="77777777" w:rsidR="008846DE" w:rsidRDefault="008846DE" w:rsidP="008846DE">
      <w:pPr>
        <w:rPr>
          <w:sz w:val="32"/>
          <w:szCs w:val="32"/>
        </w:rPr>
      </w:pPr>
      <w:r w:rsidRPr="004C353F">
        <w:rPr>
          <w:sz w:val="32"/>
          <w:szCs w:val="32"/>
        </w:rPr>
        <w:t>Trenes de Buenos Aires, Ferrocentral, Ferrobaires in Tren Patagonico so nekatere od zasebnih podjetij, ki zdaj upravljajo z argentinsko medkrajevni</w:t>
      </w:r>
      <w:r w:rsidR="002B2831" w:rsidRPr="004C353F">
        <w:rPr>
          <w:sz w:val="32"/>
          <w:szCs w:val="32"/>
        </w:rPr>
        <w:t>m</w:t>
      </w:r>
      <w:r w:rsidRPr="004C353F">
        <w:rPr>
          <w:sz w:val="32"/>
          <w:szCs w:val="32"/>
        </w:rPr>
        <w:t xml:space="preserve"> potniški</w:t>
      </w:r>
      <w:r w:rsidR="002B2831" w:rsidRPr="004C353F">
        <w:rPr>
          <w:sz w:val="32"/>
          <w:szCs w:val="32"/>
        </w:rPr>
        <w:t>m železniškim</w:t>
      </w:r>
      <w:r w:rsidRPr="004C353F">
        <w:rPr>
          <w:sz w:val="32"/>
          <w:szCs w:val="32"/>
        </w:rPr>
        <w:t xml:space="preserve"> omrežje</w:t>
      </w:r>
      <w:r w:rsidR="002B2831" w:rsidRPr="004C353F">
        <w:rPr>
          <w:sz w:val="32"/>
          <w:szCs w:val="32"/>
        </w:rPr>
        <w:t>m</w:t>
      </w:r>
      <w:r w:rsidRPr="004C353F">
        <w:rPr>
          <w:sz w:val="32"/>
          <w:szCs w:val="32"/>
        </w:rPr>
        <w:t>. "Satélite Ferroviario"</w:t>
      </w:r>
      <w:r w:rsidR="00F50E77" w:rsidRPr="004C353F">
        <w:rPr>
          <w:sz w:val="32"/>
          <w:szCs w:val="32"/>
        </w:rPr>
        <w:t xml:space="preserve"> seznanja z  urniki</w:t>
      </w:r>
      <w:r w:rsidRPr="004C353F">
        <w:rPr>
          <w:sz w:val="32"/>
          <w:szCs w:val="32"/>
        </w:rPr>
        <w:t xml:space="preserve"> vseh medkrajevnih vlakov v Argentini (le v španščini).</w:t>
      </w:r>
    </w:p>
    <w:p w14:paraId="21142CD4" w14:textId="77777777" w:rsidR="00500E17" w:rsidRPr="004C353F" w:rsidRDefault="00500E17" w:rsidP="008846DE">
      <w:pPr>
        <w:rPr>
          <w:sz w:val="32"/>
          <w:szCs w:val="32"/>
        </w:rPr>
      </w:pPr>
    </w:p>
    <w:p w14:paraId="1E088D38" w14:textId="77777777" w:rsidR="00C171C2" w:rsidRPr="00500E17" w:rsidRDefault="00C171C2" w:rsidP="008846DE">
      <w:pPr>
        <w:rPr>
          <w:b/>
          <w:sz w:val="32"/>
          <w:szCs w:val="32"/>
        </w:rPr>
      </w:pPr>
      <w:r w:rsidRPr="00500E17">
        <w:rPr>
          <w:b/>
          <w:sz w:val="32"/>
          <w:szCs w:val="32"/>
        </w:rPr>
        <w:t>VLAKOVI VISOKIH HITROSTI</w:t>
      </w:r>
    </w:p>
    <w:p w14:paraId="491E6CC4" w14:textId="77777777" w:rsidR="00C171C2" w:rsidRPr="004C353F" w:rsidRDefault="00C171C2" w:rsidP="00C171C2">
      <w:pPr>
        <w:rPr>
          <w:sz w:val="32"/>
          <w:szCs w:val="32"/>
        </w:rPr>
      </w:pPr>
      <w:r w:rsidRPr="004C353F">
        <w:rPr>
          <w:sz w:val="32"/>
          <w:szCs w:val="32"/>
        </w:rPr>
        <w:t xml:space="preserve">Hitra železniška proga med Buenos Aires, Rosario in Cordoba s hitrostjo vožnje vlaka do 320 km/h, je </w:t>
      </w:r>
      <w:r w:rsidR="006001B0">
        <w:rPr>
          <w:sz w:val="32"/>
          <w:szCs w:val="32"/>
        </w:rPr>
        <w:t xml:space="preserve">bil </w:t>
      </w:r>
      <w:r w:rsidRPr="004C353F">
        <w:rPr>
          <w:sz w:val="32"/>
          <w:szCs w:val="32"/>
        </w:rPr>
        <w:t>v fazi načrtovanja. Gradnja naj bi se začela v začetku leta 2009 za prvi odsek v Rosario.</w:t>
      </w:r>
    </w:p>
    <w:p w14:paraId="2F3F89B9" w14:textId="77777777" w:rsidR="00C171C2" w:rsidRPr="004C353F" w:rsidRDefault="00C171C2" w:rsidP="00C171C2">
      <w:pPr>
        <w:rPr>
          <w:sz w:val="32"/>
          <w:szCs w:val="32"/>
        </w:rPr>
      </w:pPr>
      <w:r w:rsidRPr="004C353F">
        <w:rPr>
          <w:sz w:val="32"/>
          <w:szCs w:val="32"/>
        </w:rPr>
        <w:t xml:space="preserve">V letu 2007 so bile ponudbe </w:t>
      </w:r>
      <w:r w:rsidR="00B12CB1" w:rsidRPr="004C353F">
        <w:rPr>
          <w:sz w:val="32"/>
          <w:szCs w:val="32"/>
        </w:rPr>
        <w:t>imenovane za</w:t>
      </w:r>
      <w:r w:rsidRPr="004C353F">
        <w:rPr>
          <w:sz w:val="32"/>
          <w:szCs w:val="32"/>
        </w:rPr>
        <w:t xml:space="preserve"> ključ </w:t>
      </w:r>
      <w:r w:rsidR="00B12CB1" w:rsidRPr="004C353F">
        <w:rPr>
          <w:sz w:val="32"/>
          <w:szCs w:val="32"/>
        </w:rPr>
        <w:t>druge proge</w:t>
      </w:r>
      <w:r w:rsidRPr="004C353F">
        <w:rPr>
          <w:sz w:val="32"/>
          <w:szCs w:val="32"/>
        </w:rPr>
        <w:t xml:space="preserve"> za visoke hitrosti, ki povezuje mes</w:t>
      </w:r>
      <w:r w:rsidR="005A2983" w:rsidRPr="004C353F">
        <w:rPr>
          <w:sz w:val="32"/>
          <w:szCs w:val="32"/>
        </w:rPr>
        <w:t xml:space="preserve">to Buenos Aires in Mendoza. </w:t>
      </w:r>
    </w:p>
    <w:p w14:paraId="339354FA" w14:textId="77777777" w:rsidR="00C171C2" w:rsidRDefault="00C171C2" w:rsidP="00C171C2">
      <w:pPr>
        <w:rPr>
          <w:sz w:val="32"/>
          <w:szCs w:val="32"/>
        </w:rPr>
      </w:pPr>
      <w:r w:rsidRPr="004C353F">
        <w:rPr>
          <w:sz w:val="32"/>
          <w:szCs w:val="32"/>
        </w:rPr>
        <w:t xml:space="preserve">V februarju 2008 je Narodna vlada napovedala še en razpis za zbiranje ponudb, tokrat za izgradnjo </w:t>
      </w:r>
      <w:r w:rsidR="00C764CF" w:rsidRPr="004C353F">
        <w:rPr>
          <w:sz w:val="32"/>
          <w:szCs w:val="32"/>
        </w:rPr>
        <w:t xml:space="preserve">železnice za </w:t>
      </w:r>
      <w:r w:rsidRPr="004C353F">
        <w:rPr>
          <w:sz w:val="32"/>
          <w:szCs w:val="32"/>
        </w:rPr>
        <w:t>visoke hitrosti vlaka, ki povezuje mesto Buenos Aires in Mar del Plata</w:t>
      </w:r>
      <w:r w:rsidR="00705DDC" w:rsidRPr="004C353F">
        <w:rPr>
          <w:sz w:val="32"/>
          <w:szCs w:val="32"/>
        </w:rPr>
        <w:t>.</w:t>
      </w:r>
    </w:p>
    <w:p w14:paraId="362FBB56" w14:textId="77777777" w:rsidR="00500E17" w:rsidRPr="004C353F" w:rsidRDefault="00500E17" w:rsidP="00C171C2">
      <w:pPr>
        <w:rPr>
          <w:sz w:val="32"/>
          <w:szCs w:val="32"/>
        </w:rPr>
      </w:pPr>
    </w:p>
    <w:p w14:paraId="603294C7" w14:textId="77777777" w:rsidR="006D7D4C" w:rsidRPr="00500E17" w:rsidRDefault="006D7D4C" w:rsidP="00C171C2">
      <w:pPr>
        <w:rPr>
          <w:b/>
          <w:sz w:val="32"/>
          <w:szCs w:val="32"/>
        </w:rPr>
      </w:pPr>
      <w:r w:rsidRPr="00500E17">
        <w:rPr>
          <w:b/>
          <w:sz w:val="32"/>
          <w:szCs w:val="32"/>
        </w:rPr>
        <w:t>PREVOZ BLAGA</w:t>
      </w:r>
    </w:p>
    <w:p w14:paraId="0F827B86" w14:textId="77777777" w:rsidR="00447F35" w:rsidRPr="004C353F" w:rsidRDefault="00447F35" w:rsidP="00447F35">
      <w:pPr>
        <w:rPr>
          <w:sz w:val="32"/>
          <w:szCs w:val="32"/>
        </w:rPr>
      </w:pPr>
      <w:r w:rsidRPr="004C353F">
        <w:rPr>
          <w:sz w:val="32"/>
          <w:szCs w:val="32"/>
        </w:rPr>
        <w:t>Leta 2007 so po železnici prepeljali več kot 25 milijonov</w:t>
      </w:r>
      <w:r w:rsidR="00F01D1D">
        <w:rPr>
          <w:sz w:val="32"/>
          <w:szCs w:val="32"/>
        </w:rPr>
        <w:t>.  Trenutno jih pet opravlja</w:t>
      </w:r>
      <w:r w:rsidRPr="004C353F">
        <w:rPr>
          <w:sz w:val="32"/>
          <w:szCs w:val="32"/>
        </w:rPr>
        <w:t xml:space="preserve"> železniški prevoz blaga v Argentini:</w:t>
      </w:r>
    </w:p>
    <w:p w14:paraId="1BC9865E" w14:textId="77777777" w:rsidR="00447F35" w:rsidRPr="004C353F" w:rsidRDefault="00447F35" w:rsidP="00447F35">
      <w:pPr>
        <w:pStyle w:val="ListParagraph"/>
        <w:numPr>
          <w:ilvl w:val="0"/>
          <w:numId w:val="1"/>
        </w:numPr>
        <w:rPr>
          <w:sz w:val="32"/>
          <w:szCs w:val="32"/>
        </w:rPr>
      </w:pPr>
      <w:r w:rsidRPr="004C353F">
        <w:rPr>
          <w:sz w:val="32"/>
          <w:szCs w:val="32"/>
        </w:rPr>
        <w:t>Nuevo Central Argentino</w:t>
      </w:r>
    </w:p>
    <w:p w14:paraId="1D3490F4" w14:textId="77777777" w:rsidR="00447F35" w:rsidRPr="004C353F" w:rsidRDefault="00447F35" w:rsidP="00447F35">
      <w:pPr>
        <w:pStyle w:val="ListParagraph"/>
        <w:numPr>
          <w:ilvl w:val="0"/>
          <w:numId w:val="1"/>
        </w:numPr>
        <w:rPr>
          <w:sz w:val="32"/>
          <w:szCs w:val="32"/>
        </w:rPr>
      </w:pPr>
      <w:r w:rsidRPr="004C353F">
        <w:rPr>
          <w:sz w:val="32"/>
          <w:szCs w:val="32"/>
        </w:rPr>
        <w:t>Ferroexpreso Pampeano</w:t>
      </w:r>
    </w:p>
    <w:p w14:paraId="04A99B17" w14:textId="77777777" w:rsidR="00447F35" w:rsidRPr="004C353F" w:rsidRDefault="00447F35" w:rsidP="00447F35">
      <w:pPr>
        <w:pStyle w:val="ListParagraph"/>
        <w:numPr>
          <w:ilvl w:val="0"/>
          <w:numId w:val="1"/>
        </w:numPr>
        <w:rPr>
          <w:sz w:val="32"/>
          <w:szCs w:val="32"/>
        </w:rPr>
      </w:pPr>
      <w:r w:rsidRPr="004C353F">
        <w:rPr>
          <w:sz w:val="32"/>
          <w:szCs w:val="32"/>
        </w:rPr>
        <w:t>Ferrosur Roca</w:t>
      </w:r>
    </w:p>
    <w:p w14:paraId="79AF688A" w14:textId="77777777" w:rsidR="00447F35" w:rsidRPr="004C353F" w:rsidRDefault="00447F35" w:rsidP="00447F35">
      <w:pPr>
        <w:pStyle w:val="ListParagraph"/>
        <w:numPr>
          <w:ilvl w:val="0"/>
          <w:numId w:val="1"/>
        </w:numPr>
        <w:rPr>
          <w:sz w:val="32"/>
          <w:szCs w:val="32"/>
        </w:rPr>
      </w:pPr>
      <w:r w:rsidRPr="004C353F">
        <w:rPr>
          <w:sz w:val="32"/>
          <w:szCs w:val="32"/>
        </w:rPr>
        <w:t>América Latina Logística</w:t>
      </w:r>
    </w:p>
    <w:p w14:paraId="594A7642" w14:textId="77777777" w:rsidR="006D7D4C" w:rsidRPr="004C353F" w:rsidRDefault="00447F35" w:rsidP="00447F35">
      <w:pPr>
        <w:pStyle w:val="ListParagraph"/>
        <w:numPr>
          <w:ilvl w:val="0"/>
          <w:numId w:val="1"/>
        </w:numPr>
        <w:rPr>
          <w:sz w:val="32"/>
          <w:szCs w:val="32"/>
        </w:rPr>
      </w:pPr>
      <w:r w:rsidRPr="004C353F">
        <w:rPr>
          <w:sz w:val="32"/>
          <w:szCs w:val="32"/>
        </w:rPr>
        <w:t>Belgrano Cargas</w:t>
      </w:r>
    </w:p>
    <w:p w14:paraId="18A7B332" w14:textId="77777777" w:rsidR="00BA3331" w:rsidRPr="004C353F" w:rsidRDefault="00BA3331" w:rsidP="00BA3331">
      <w:pPr>
        <w:rPr>
          <w:sz w:val="32"/>
          <w:szCs w:val="32"/>
        </w:rPr>
      </w:pPr>
    </w:p>
    <w:p w14:paraId="74924A3F" w14:textId="77777777" w:rsidR="00BA3331" w:rsidRPr="00500E17" w:rsidRDefault="00BA3331" w:rsidP="00BA3331">
      <w:pPr>
        <w:rPr>
          <w:b/>
          <w:sz w:val="32"/>
          <w:szCs w:val="32"/>
        </w:rPr>
      </w:pPr>
      <w:r w:rsidRPr="00500E17">
        <w:rPr>
          <w:b/>
          <w:sz w:val="32"/>
          <w:szCs w:val="32"/>
        </w:rPr>
        <w:t>TURISTIČNE ŽELEZNICE</w:t>
      </w:r>
    </w:p>
    <w:p w14:paraId="2B373EDC" w14:textId="77777777" w:rsidR="00BA3331" w:rsidRPr="004C353F" w:rsidRDefault="0001264E" w:rsidP="00BA3331">
      <w:pPr>
        <w:rPr>
          <w:sz w:val="32"/>
          <w:szCs w:val="32"/>
        </w:rPr>
      </w:pPr>
      <w:r w:rsidRPr="004C353F">
        <w:rPr>
          <w:sz w:val="32"/>
          <w:szCs w:val="32"/>
        </w:rPr>
        <w:t>Število železnic dediščine na parni pogon (turistični vlak) je v poteku »operacije«:</w:t>
      </w:r>
    </w:p>
    <w:p w14:paraId="01734E06" w14:textId="77777777" w:rsidR="0001264E" w:rsidRPr="004C353F" w:rsidRDefault="0001264E" w:rsidP="0001264E">
      <w:pPr>
        <w:pStyle w:val="ListParagraph"/>
        <w:numPr>
          <w:ilvl w:val="0"/>
          <w:numId w:val="1"/>
        </w:numPr>
        <w:rPr>
          <w:sz w:val="32"/>
          <w:szCs w:val="32"/>
        </w:rPr>
      </w:pPr>
      <w:r w:rsidRPr="004C353F">
        <w:rPr>
          <w:sz w:val="32"/>
          <w:szCs w:val="32"/>
        </w:rPr>
        <w:t xml:space="preserve">Old patagonski Express (lokalno znan kot "La Trochita") v Patagoniji </w:t>
      </w:r>
    </w:p>
    <w:p w14:paraId="3F84F653" w14:textId="77777777" w:rsidR="0001264E" w:rsidRPr="004C353F" w:rsidRDefault="0001264E" w:rsidP="0001264E">
      <w:pPr>
        <w:pStyle w:val="ListParagraph"/>
        <w:numPr>
          <w:ilvl w:val="0"/>
          <w:numId w:val="1"/>
        </w:numPr>
        <w:rPr>
          <w:sz w:val="32"/>
          <w:szCs w:val="32"/>
        </w:rPr>
      </w:pPr>
      <w:r w:rsidRPr="004C353F">
        <w:rPr>
          <w:sz w:val="32"/>
          <w:szCs w:val="32"/>
        </w:rPr>
        <w:t>Vlak je End of the World (Južna Fuegian železnici) v Ushuai</w:t>
      </w:r>
    </w:p>
    <w:p w14:paraId="6AEAA631" w14:textId="77777777" w:rsidR="0001264E" w:rsidRPr="004C353F" w:rsidRDefault="0001264E" w:rsidP="0001264E">
      <w:pPr>
        <w:pStyle w:val="ListParagraph"/>
        <w:numPr>
          <w:ilvl w:val="0"/>
          <w:numId w:val="1"/>
        </w:numPr>
        <w:rPr>
          <w:sz w:val="32"/>
          <w:szCs w:val="32"/>
        </w:rPr>
      </w:pPr>
      <w:r w:rsidRPr="004C353F">
        <w:rPr>
          <w:sz w:val="32"/>
          <w:szCs w:val="32"/>
        </w:rPr>
        <w:t xml:space="preserve"> Tierra del Fuego </w:t>
      </w:r>
    </w:p>
    <w:p w14:paraId="46F69B83" w14:textId="77777777" w:rsidR="0001264E" w:rsidRPr="004C353F" w:rsidRDefault="0001264E" w:rsidP="0001264E">
      <w:pPr>
        <w:pStyle w:val="ListParagraph"/>
        <w:numPr>
          <w:ilvl w:val="0"/>
          <w:numId w:val="1"/>
        </w:numPr>
        <w:rPr>
          <w:sz w:val="32"/>
          <w:szCs w:val="32"/>
        </w:rPr>
      </w:pPr>
      <w:r w:rsidRPr="004C353F">
        <w:rPr>
          <w:sz w:val="32"/>
          <w:szCs w:val="32"/>
        </w:rPr>
        <w:t>Tren Histórico de Bariloche (za kratek rok)</w:t>
      </w:r>
    </w:p>
    <w:p w14:paraId="7DB8D836" w14:textId="77777777" w:rsidR="00923875" w:rsidRPr="004C353F" w:rsidRDefault="00923875" w:rsidP="00923875">
      <w:pPr>
        <w:rPr>
          <w:sz w:val="32"/>
          <w:szCs w:val="32"/>
        </w:rPr>
      </w:pPr>
    </w:p>
    <w:p w14:paraId="374B97D6" w14:textId="77777777" w:rsidR="00923875" w:rsidRDefault="00923875" w:rsidP="00923875">
      <w:pPr>
        <w:rPr>
          <w:sz w:val="32"/>
          <w:szCs w:val="32"/>
        </w:rPr>
      </w:pPr>
      <w:r w:rsidRPr="004C353F">
        <w:rPr>
          <w:sz w:val="32"/>
          <w:szCs w:val="32"/>
        </w:rPr>
        <w:t>Dizelsko-električni Tren a las Nubes v provinci Salta poteka od mesta Salta San Antonio de los Cobres, (trenutno je ta storitev obnavlja).</w:t>
      </w:r>
    </w:p>
    <w:p w14:paraId="6A0CCF45" w14:textId="77777777" w:rsidR="00500E17" w:rsidRPr="004C353F" w:rsidRDefault="00500E17" w:rsidP="00923875">
      <w:pPr>
        <w:rPr>
          <w:sz w:val="32"/>
          <w:szCs w:val="32"/>
        </w:rPr>
      </w:pPr>
    </w:p>
    <w:p w14:paraId="087884CD" w14:textId="77777777" w:rsidR="00A335D6" w:rsidRPr="00500E17" w:rsidRDefault="00A335D6" w:rsidP="00923875">
      <w:pPr>
        <w:rPr>
          <w:b/>
          <w:sz w:val="32"/>
          <w:szCs w:val="32"/>
        </w:rPr>
      </w:pPr>
      <w:r w:rsidRPr="00500E17">
        <w:rPr>
          <w:b/>
          <w:sz w:val="32"/>
          <w:szCs w:val="32"/>
        </w:rPr>
        <w:t>MEDNARODNE ŽELEZNIŠKE POVEZAVE S SOSEDNJIMI DRŽAVAMI</w:t>
      </w:r>
    </w:p>
    <w:p w14:paraId="128B742F" w14:textId="77777777" w:rsidR="00A335D6" w:rsidRPr="004C353F" w:rsidRDefault="00A335D6" w:rsidP="00500E17">
      <w:pPr>
        <w:spacing w:line="240" w:lineRule="auto"/>
        <w:rPr>
          <w:sz w:val="32"/>
          <w:szCs w:val="32"/>
        </w:rPr>
      </w:pPr>
      <w:r w:rsidRPr="004C353F">
        <w:rPr>
          <w:sz w:val="32"/>
          <w:szCs w:val="32"/>
        </w:rPr>
        <w:t>Bolivija - 1000 mm</w:t>
      </w:r>
    </w:p>
    <w:p w14:paraId="0AF4DC09" w14:textId="77777777" w:rsidR="00A335D6" w:rsidRPr="004C353F" w:rsidRDefault="00A335D6" w:rsidP="00500E17">
      <w:pPr>
        <w:spacing w:line="240" w:lineRule="auto"/>
        <w:rPr>
          <w:sz w:val="32"/>
          <w:szCs w:val="32"/>
        </w:rPr>
      </w:pPr>
      <w:r w:rsidRPr="004C353F">
        <w:rPr>
          <w:sz w:val="32"/>
          <w:szCs w:val="32"/>
        </w:rPr>
        <w:t xml:space="preserve">Brazilija - 1435 mm </w:t>
      </w:r>
    </w:p>
    <w:p w14:paraId="6EA9F825" w14:textId="77777777" w:rsidR="00A335D6" w:rsidRPr="004C353F" w:rsidRDefault="00A335D6" w:rsidP="00500E17">
      <w:pPr>
        <w:spacing w:line="240" w:lineRule="auto"/>
        <w:rPr>
          <w:sz w:val="32"/>
          <w:szCs w:val="32"/>
        </w:rPr>
      </w:pPr>
      <w:r w:rsidRPr="004C353F">
        <w:rPr>
          <w:sz w:val="32"/>
          <w:szCs w:val="32"/>
        </w:rPr>
        <w:t xml:space="preserve">Čile  1.676 mm </w:t>
      </w:r>
    </w:p>
    <w:p w14:paraId="09A18A19" w14:textId="77777777" w:rsidR="00A335D6" w:rsidRPr="004C353F" w:rsidRDefault="00A335D6" w:rsidP="00500E17">
      <w:pPr>
        <w:spacing w:line="240" w:lineRule="auto"/>
        <w:rPr>
          <w:sz w:val="32"/>
          <w:szCs w:val="32"/>
        </w:rPr>
      </w:pPr>
      <w:r w:rsidRPr="004C353F">
        <w:rPr>
          <w:sz w:val="32"/>
          <w:szCs w:val="32"/>
        </w:rPr>
        <w:t xml:space="preserve">Paragvaj - 1435 mm </w:t>
      </w:r>
    </w:p>
    <w:p w14:paraId="153B8EDE" w14:textId="77777777" w:rsidR="00A335D6" w:rsidRPr="004C353F" w:rsidRDefault="00A335D6" w:rsidP="00500E17">
      <w:pPr>
        <w:spacing w:line="240" w:lineRule="auto"/>
        <w:rPr>
          <w:sz w:val="32"/>
          <w:szCs w:val="32"/>
        </w:rPr>
      </w:pPr>
      <w:r w:rsidRPr="004C353F">
        <w:rPr>
          <w:sz w:val="32"/>
          <w:szCs w:val="32"/>
        </w:rPr>
        <w:t xml:space="preserve">Urugvaj - 1435 mm </w:t>
      </w:r>
    </w:p>
    <w:p w14:paraId="28E48D74" w14:textId="77777777" w:rsidR="00A335D6" w:rsidRDefault="00A335D6" w:rsidP="00500E17">
      <w:pPr>
        <w:spacing w:line="240" w:lineRule="auto"/>
        <w:rPr>
          <w:sz w:val="32"/>
          <w:szCs w:val="32"/>
        </w:rPr>
      </w:pPr>
      <w:r w:rsidRPr="004C353F">
        <w:rPr>
          <w:sz w:val="32"/>
          <w:szCs w:val="32"/>
        </w:rPr>
        <w:t xml:space="preserve">Transandine </w:t>
      </w:r>
      <w:r w:rsidR="00686796" w:rsidRPr="004C353F">
        <w:rPr>
          <w:sz w:val="32"/>
          <w:szCs w:val="32"/>
        </w:rPr>
        <w:t>- 1.676 mm</w:t>
      </w:r>
      <w:r w:rsidRPr="004C353F">
        <w:rPr>
          <w:sz w:val="32"/>
          <w:szCs w:val="32"/>
        </w:rPr>
        <w:t xml:space="preserve"> / 1000 mm </w:t>
      </w:r>
    </w:p>
    <w:p w14:paraId="63135475" w14:textId="77777777" w:rsidR="00500E17" w:rsidRDefault="00500E17" w:rsidP="00500E17">
      <w:pPr>
        <w:spacing w:line="240" w:lineRule="auto"/>
        <w:rPr>
          <w:sz w:val="32"/>
          <w:szCs w:val="32"/>
        </w:rPr>
      </w:pPr>
    </w:p>
    <w:p w14:paraId="779C0AFB" w14:textId="77777777" w:rsidR="00500E17" w:rsidRPr="004C353F" w:rsidRDefault="00500E17" w:rsidP="00500E17">
      <w:pPr>
        <w:spacing w:line="240" w:lineRule="auto"/>
        <w:rPr>
          <w:sz w:val="32"/>
          <w:szCs w:val="32"/>
        </w:rPr>
      </w:pPr>
    </w:p>
    <w:p w14:paraId="385E3067" w14:textId="77777777" w:rsidR="00552ABF" w:rsidRPr="00500E17" w:rsidRDefault="00552ABF" w:rsidP="00A335D6">
      <w:pPr>
        <w:rPr>
          <w:b/>
          <w:sz w:val="32"/>
          <w:szCs w:val="32"/>
        </w:rPr>
      </w:pPr>
      <w:r w:rsidRPr="00500E17">
        <w:rPr>
          <w:b/>
          <w:sz w:val="32"/>
          <w:szCs w:val="32"/>
        </w:rPr>
        <w:t>PREDLAGANA NOVA POVEZAVA</w:t>
      </w:r>
    </w:p>
    <w:p w14:paraId="1073A494" w14:textId="77777777" w:rsidR="00ED3052" w:rsidRDefault="00552ABF" w:rsidP="00A335D6">
      <w:pPr>
        <w:rPr>
          <w:b/>
          <w:noProof/>
          <w:sz w:val="32"/>
          <w:szCs w:val="32"/>
          <w:lang w:eastAsia="sl-SI"/>
        </w:rPr>
      </w:pPr>
      <w:r w:rsidRPr="004C353F">
        <w:rPr>
          <w:sz w:val="32"/>
          <w:szCs w:val="32"/>
        </w:rPr>
        <w:t>23. avgusta 2008 je bil podpisan dogovor med Argentino, Brazilijo in Venezuelo razviti elektrificirane železniške povezave med temi državami. Manjša ovira je uporaba obeh 50 Hz in 60 Hz.</w:t>
      </w:r>
      <w:r w:rsidR="00ED3052" w:rsidRPr="00ED3052">
        <w:rPr>
          <w:b/>
          <w:noProof/>
          <w:sz w:val="32"/>
          <w:szCs w:val="32"/>
          <w:lang w:eastAsia="sl-SI"/>
        </w:rPr>
        <w:t xml:space="preserve"> </w:t>
      </w:r>
    </w:p>
    <w:p w14:paraId="3F7D8E58" w14:textId="77777777" w:rsidR="00ED3052" w:rsidRDefault="00ED3052" w:rsidP="00A335D6">
      <w:pPr>
        <w:rPr>
          <w:b/>
          <w:noProof/>
          <w:sz w:val="32"/>
          <w:szCs w:val="32"/>
          <w:lang w:eastAsia="sl-SI"/>
        </w:rPr>
      </w:pPr>
    </w:p>
    <w:p w14:paraId="4ECA91DF" w14:textId="77777777" w:rsidR="00552ABF" w:rsidRPr="004C353F" w:rsidRDefault="00C741B8" w:rsidP="00ED3052">
      <w:pPr>
        <w:jc w:val="center"/>
        <w:rPr>
          <w:sz w:val="32"/>
          <w:szCs w:val="32"/>
        </w:rPr>
      </w:pPr>
      <w:r>
        <w:rPr>
          <w:b/>
          <w:noProof/>
          <w:sz w:val="32"/>
          <w:szCs w:val="32"/>
          <w:lang w:eastAsia="sl-SI"/>
        </w:rPr>
        <w:pict w14:anchorId="2F50A551">
          <v:shape id="Slika 5" o:spid="_x0000_i1029" type="#_x0000_t75" style="width:453pt;height:283.5pt;visibility:visible">
            <v:imagedata r:id="rId10" o:title="smoky_2268208b"/>
          </v:shape>
        </w:pict>
      </w:r>
    </w:p>
    <w:p w14:paraId="4C4AF1ED" w14:textId="77777777" w:rsidR="00E4343C" w:rsidRDefault="00E4343C" w:rsidP="00A335D6"/>
    <w:p w14:paraId="722FE9BC" w14:textId="77777777" w:rsidR="00E4343C" w:rsidRDefault="00E4343C" w:rsidP="00A335D6"/>
    <w:p w14:paraId="3326CCEE" w14:textId="77777777" w:rsidR="00A03FCE" w:rsidRDefault="00A03FCE" w:rsidP="00A335D6"/>
    <w:p w14:paraId="72909535" w14:textId="77777777" w:rsidR="00A03FCE" w:rsidRDefault="00A03FCE" w:rsidP="00A335D6"/>
    <w:p w14:paraId="2FB90EC9" w14:textId="77777777" w:rsidR="00E4343C" w:rsidRPr="00A03FCE" w:rsidRDefault="00E4343C" w:rsidP="00A335D6">
      <w:pPr>
        <w:rPr>
          <w:b/>
          <w:sz w:val="36"/>
          <w:szCs w:val="36"/>
        </w:rPr>
      </w:pPr>
      <w:r w:rsidRPr="00A03FCE">
        <w:rPr>
          <w:b/>
          <w:sz w:val="36"/>
          <w:szCs w:val="36"/>
        </w:rPr>
        <w:t>LETALSKI PROMET</w:t>
      </w:r>
    </w:p>
    <w:p w14:paraId="69790AA9" w14:textId="77777777" w:rsidR="00ED597A" w:rsidRDefault="00ED597A" w:rsidP="00ED597A"/>
    <w:p w14:paraId="639AE6D6" w14:textId="77777777" w:rsidR="00A03FCE" w:rsidRDefault="00ED597A" w:rsidP="00ED597A">
      <w:pPr>
        <w:rPr>
          <w:noProof/>
          <w:sz w:val="32"/>
          <w:szCs w:val="32"/>
          <w:lang w:eastAsia="sl-SI"/>
        </w:rPr>
      </w:pPr>
      <w:r w:rsidRPr="00A03FCE">
        <w:rPr>
          <w:sz w:val="32"/>
          <w:szCs w:val="32"/>
        </w:rPr>
        <w:t xml:space="preserve">Čeprav je drag v primerjavi z drugimi prevoznimi sredstvi, </w:t>
      </w:r>
      <w:r w:rsidR="006C3C5D" w:rsidRPr="00A03FCE">
        <w:rPr>
          <w:sz w:val="32"/>
          <w:szCs w:val="32"/>
        </w:rPr>
        <w:t>so  potovanja z letalom</w:t>
      </w:r>
      <w:r w:rsidRPr="00A03FCE">
        <w:rPr>
          <w:sz w:val="32"/>
          <w:szCs w:val="32"/>
        </w:rPr>
        <w:t xml:space="preserve"> vedno bolj pogosta. Vsak pokrajinski k</w:t>
      </w:r>
      <w:r w:rsidR="0098072F" w:rsidRPr="00A03FCE">
        <w:rPr>
          <w:sz w:val="32"/>
          <w:szCs w:val="32"/>
        </w:rPr>
        <w:t>apital</w:t>
      </w:r>
      <w:r w:rsidRPr="00A03FCE">
        <w:rPr>
          <w:sz w:val="32"/>
          <w:szCs w:val="32"/>
        </w:rPr>
        <w:t xml:space="preserve"> ima svoje </w:t>
      </w:r>
      <w:r w:rsidR="00D937C2" w:rsidRPr="00A03FCE">
        <w:rPr>
          <w:sz w:val="32"/>
          <w:szCs w:val="32"/>
        </w:rPr>
        <w:t>letališče, in obstajajo še mnoga druga</w:t>
      </w:r>
      <w:r w:rsidRPr="00A03FCE">
        <w:rPr>
          <w:sz w:val="32"/>
          <w:szCs w:val="32"/>
        </w:rPr>
        <w:t xml:space="preserve">, posebej v turističnih območjih, </w:t>
      </w:r>
      <w:r w:rsidR="00D937C2" w:rsidRPr="00A03FCE">
        <w:rPr>
          <w:sz w:val="32"/>
          <w:szCs w:val="32"/>
        </w:rPr>
        <w:t xml:space="preserve">kot so Bariloche in El Calafate. </w:t>
      </w:r>
      <w:r w:rsidRPr="00A03FCE">
        <w:rPr>
          <w:sz w:val="32"/>
          <w:szCs w:val="32"/>
        </w:rPr>
        <w:t>Večina p</w:t>
      </w:r>
      <w:r w:rsidR="00D937C2" w:rsidRPr="00A03FCE">
        <w:rPr>
          <w:sz w:val="32"/>
          <w:szCs w:val="32"/>
        </w:rPr>
        <w:t>odjetij ima več dnevnih letov do</w:t>
      </w:r>
      <w:r w:rsidRPr="00A03FCE">
        <w:rPr>
          <w:sz w:val="32"/>
          <w:szCs w:val="32"/>
        </w:rPr>
        <w:t xml:space="preserve"> najbolj priljubljenih destinacij in dnevne ali manj pogoste lete do drugih destinacij. Čeprav </w:t>
      </w:r>
      <w:r w:rsidR="00D937C2" w:rsidRPr="00A03FCE">
        <w:rPr>
          <w:sz w:val="32"/>
          <w:szCs w:val="32"/>
        </w:rPr>
        <w:t xml:space="preserve">je Buenos Aires </w:t>
      </w:r>
      <w:r w:rsidRPr="00A03FCE">
        <w:rPr>
          <w:sz w:val="32"/>
          <w:szCs w:val="32"/>
        </w:rPr>
        <w:t xml:space="preserve">najbolj pomembno </w:t>
      </w:r>
      <w:r w:rsidR="00D937C2" w:rsidRPr="00A03FCE">
        <w:rPr>
          <w:sz w:val="32"/>
          <w:szCs w:val="32"/>
        </w:rPr>
        <w:t xml:space="preserve">destinacija, zaradi </w:t>
      </w:r>
      <w:r w:rsidRPr="00A03FCE">
        <w:rPr>
          <w:sz w:val="32"/>
          <w:szCs w:val="32"/>
        </w:rPr>
        <w:t>gospodarskih in geografskih razlogov, obstajajo leti med pomembnimi mesti, kot sta Cordoba, Rosario in Mendoza.</w:t>
      </w:r>
      <w:r w:rsidR="00D937C2" w:rsidRPr="00A03FCE">
        <w:rPr>
          <w:sz w:val="32"/>
          <w:szCs w:val="32"/>
        </w:rPr>
        <w:t xml:space="preserve"> </w:t>
      </w:r>
      <w:r w:rsidRPr="00A03FCE">
        <w:rPr>
          <w:sz w:val="32"/>
          <w:szCs w:val="32"/>
        </w:rPr>
        <w:t>Nacionalni letalski prevoznik je Aerolineas Argentinas.</w:t>
      </w:r>
      <w:r w:rsidR="00A03FCE" w:rsidRPr="00A03FCE">
        <w:rPr>
          <w:noProof/>
          <w:sz w:val="32"/>
          <w:szCs w:val="32"/>
          <w:lang w:eastAsia="sl-SI"/>
        </w:rPr>
        <w:t xml:space="preserve"> </w:t>
      </w:r>
    </w:p>
    <w:p w14:paraId="489679BB" w14:textId="77777777" w:rsidR="00A03FCE" w:rsidRDefault="00A03FCE" w:rsidP="00ED597A">
      <w:pPr>
        <w:rPr>
          <w:noProof/>
          <w:sz w:val="32"/>
          <w:szCs w:val="32"/>
          <w:lang w:eastAsia="sl-SI"/>
        </w:rPr>
      </w:pPr>
    </w:p>
    <w:p w14:paraId="4FC8DA8B" w14:textId="77777777" w:rsidR="00E4343C" w:rsidRPr="00A03FCE" w:rsidRDefault="00C741B8" w:rsidP="00A03FCE">
      <w:pPr>
        <w:jc w:val="center"/>
        <w:rPr>
          <w:sz w:val="32"/>
          <w:szCs w:val="32"/>
        </w:rPr>
      </w:pPr>
      <w:r>
        <w:rPr>
          <w:noProof/>
          <w:sz w:val="32"/>
          <w:szCs w:val="32"/>
          <w:lang w:eastAsia="sl-SI"/>
        </w:rPr>
        <w:pict w14:anchorId="43E2D16B">
          <v:shape id="Slika 6" o:spid="_x0000_i1030" type="#_x0000_t75" style="width:453.75pt;height:301.5pt;visibility:visible">
            <v:imagedata r:id="rId11" o:title="boeing-727-civil-air-transport-20"/>
          </v:shape>
        </w:pict>
      </w:r>
    </w:p>
    <w:p w14:paraId="6774D7A4" w14:textId="77777777" w:rsidR="00391FFF" w:rsidRDefault="00391FFF" w:rsidP="00ED597A"/>
    <w:p w14:paraId="0881A3EB" w14:textId="77777777" w:rsidR="00A03FCE" w:rsidRDefault="00A03FCE" w:rsidP="00ED597A"/>
    <w:p w14:paraId="707A3314" w14:textId="77777777" w:rsidR="00A03FCE" w:rsidRDefault="00A03FCE" w:rsidP="00ED597A"/>
    <w:p w14:paraId="1B0675C3" w14:textId="77777777" w:rsidR="006042F8" w:rsidRPr="006042F8" w:rsidRDefault="006042F8" w:rsidP="006042F8">
      <w:pPr>
        <w:rPr>
          <w:b/>
          <w:sz w:val="36"/>
          <w:szCs w:val="36"/>
        </w:rPr>
      </w:pPr>
      <w:r w:rsidRPr="006042F8">
        <w:rPr>
          <w:b/>
          <w:sz w:val="36"/>
          <w:szCs w:val="36"/>
        </w:rPr>
        <w:t>Statistika za pomorsko industrijo Argentine:</w:t>
      </w:r>
    </w:p>
    <w:p w14:paraId="61E0781A" w14:textId="77777777" w:rsidR="006042F8" w:rsidRPr="00846797" w:rsidRDefault="006042F8" w:rsidP="006042F8">
      <w:pPr>
        <w:rPr>
          <w:sz w:val="32"/>
          <w:szCs w:val="32"/>
        </w:rPr>
      </w:pPr>
      <w:r w:rsidRPr="00846797">
        <w:rPr>
          <w:sz w:val="32"/>
          <w:szCs w:val="32"/>
        </w:rPr>
        <w:t>TRGOVSKE MORNARICE</w:t>
      </w:r>
    </w:p>
    <w:p w14:paraId="7B6C7B79" w14:textId="77777777" w:rsidR="006042F8" w:rsidRPr="00846797" w:rsidRDefault="006042F8" w:rsidP="006042F8">
      <w:pPr>
        <w:rPr>
          <w:sz w:val="32"/>
          <w:szCs w:val="32"/>
        </w:rPr>
      </w:pPr>
      <w:r w:rsidRPr="00846797">
        <w:rPr>
          <w:sz w:val="32"/>
          <w:szCs w:val="32"/>
        </w:rPr>
        <w:t>Skupaj: 137 ladij (1000 ali več bruto registrsko ton)</w:t>
      </w:r>
    </w:p>
    <w:p w14:paraId="0BC9BEBB" w14:textId="77777777" w:rsidR="006042F8" w:rsidRPr="00846797" w:rsidRDefault="006042F8" w:rsidP="006042F8">
      <w:pPr>
        <w:rPr>
          <w:sz w:val="32"/>
          <w:szCs w:val="32"/>
        </w:rPr>
      </w:pPr>
      <w:r w:rsidRPr="00846797">
        <w:rPr>
          <w:sz w:val="32"/>
          <w:szCs w:val="32"/>
        </w:rPr>
        <w:t xml:space="preserve">Skupna teža: 2038923/3057820 ton skupne nosilnosti </w:t>
      </w:r>
    </w:p>
    <w:p w14:paraId="55A6C374" w14:textId="77777777" w:rsidR="006042F8" w:rsidRPr="00846797" w:rsidRDefault="006042F8" w:rsidP="006042F8">
      <w:pPr>
        <w:rPr>
          <w:sz w:val="32"/>
          <w:szCs w:val="32"/>
        </w:rPr>
      </w:pPr>
    </w:p>
    <w:p w14:paraId="79A529D4" w14:textId="77777777" w:rsidR="006042F8" w:rsidRPr="00846797" w:rsidRDefault="006042F8" w:rsidP="006042F8">
      <w:pPr>
        <w:rPr>
          <w:sz w:val="32"/>
          <w:szCs w:val="32"/>
        </w:rPr>
      </w:pPr>
      <w:r w:rsidRPr="00846797">
        <w:rPr>
          <w:sz w:val="32"/>
          <w:szCs w:val="32"/>
        </w:rPr>
        <w:t>TOVORNE LADJE:</w:t>
      </w:r>
    </w:p>
    <w:p w14:paraId="5042B169" w14:textId="77777777" w:rsidR="006042F8" w:rsidRPr="00846797" w:rsidRDefault="006042F8" w:rsidP="006042F8">
      <w:pPr>
        <w:rPr>
          <w:sz w:val="32"/>
          <w:szCs w:val="32"/>
        </w:rPr>
      </w:pPr>
      <w:r w:rsidRPr="00846797">
        <w:rPr>
          <w:sz w:val="32"/>
          <w:szCs w:val="32"/>
        </w:rPr>
        <w:t>Bulk ladje:21</w:t>
      </w:r>
    </w:p>
    <w:p w14:paraId="299CEBAD" w14:textId="77777777" w:rsidR="006042F8" w:rsidRPr="00846797" w:rsidRDefault="006042F8" w:rsidP="006042F8">
      <w:pPr>
        <w:rPr>
          <w:sz w:val="32"/>
          <w:szCs w:val="32"/>
        </w:rPr>
      </w:pPr>
      <w:r w:rsidRPr="00846797">
        <w:rPr>
          <w:sz w:val="32"/>
          <w:szCs w:val="32"/>
        </w:rPr>
        <w:t>Tovorne ladje: 21</w:t>
      </w:r>
    </w:p>
    <w:p w14:paraId="040A2039" w14:textId="77777777" w:rsidR="006042F8" w:rsidRPr="00846797" w:rsidRDefault="006042F8" w:rsidP="006042F8">
      <w:pPr>
        <w:rPr>
          <w:sz w:val="32"/>
          <w:szCs w:val="32"/>
        </w:rPr>
      </w:pPr>
      <w:r w:rsidRPr="00846797">
        <w:rPr>
          <w:sz w:val="32"/>
          <w:szCs w:val="32"/>
        </w:rPr>
        <w:t>Kontejnerske ladje:8</w:t>
      </w:r>
    </w:p>
    <w:p w14:paraId="1382CC0E" w14:textId="77777777" w:rsidR="006042F8" w:rsidRPr="00846797" w:rsidRDefault="006042F8" w:rsidP="006042F8">
      <w:pPr>
        <w:rPr>
          <w:sz w:val="32"/>
          <w:szCs w:val="32"/>
        </w:rPr>
      </w:pPr>
      <w:r w:rsidRPr="00846797">
        <w:rPr>
          <w:sz w:val="32"/>
          <w:szCs w:val="32"/>
        </w:rPr>
        <w:t>Roll-on / roll-off ladje: 8</w:t>
      </w:r>
    </w:p>
    <w:p w14:paraId="1BDAE20C" w14:textId="77777777" w:rsidR="006042F8" w:rsidRPr="00846797" w:rsidRDefault="006042F8" w:rsidP="006042F8">
      <w:pPr>
        <w:rPr>
          <w:sz w:val="32"/>
          <w:szCs w:val="32"/>
        </w:rPr>
      </w:pPr>
    </w:p>
    <w:p w14:paraId="371E993D" w14:textId="77777777" w:rsidR="006042F8" w:rsidRPr="00846797" w:rsidRDefault="006042F8" w:rsidP="006042F8">
      <w:pPr>
        <w:rPr>
          <w:sz w:val="32"/>
          <w:szCs w:val="32"/>
        </w:rPr>
      </w:pPr>
      <w:r w:rsidRPr="00846797">
        <w:rPr>
          <w:sz w:val="32"/>
          <w:szCs w:val="32"/>
        </w:rPr>
        <w:t>TANKERJI:</w:t>
      </w:r>
    </w:p>
    <w:p w14:paraId="2BE97973" w14:textId="77777777" w:rsidR="006042F8" w:rsidRPr="00846797" w:rsidRDefault="006042F8" w:rsidP="006042F8">
      <w:pPr>
        <w:rPr>
          <w:sz w:val="32"/>
          <w:szCs w:val="32"/>
        </w:rPr>
      </w:pPr>
      <w:r w:rsidRPr="00846797">
        <w:rPr>
          <w:sz w:val="32"/>
          <w:szCs w:val="32"/>
        </w:rPr>
        <w:t>Tankerji utekočinjenega plina:12</w:t>
      </w:r>
    </w:p>
    <w:p w14:paraId="36E504C6" w14:textId="77777777" w:rsidR="006042F8" w:rsidRPr="00846797" w:rsidRDefault="006042F8" w:rsidP="006042F8">
      <w:pPr>
        <w:rPr>
          <w:sz w:val="32"/>
          <w:szCs w:val="32"/>
        </w:rPr>
      </w:pPr>
      <w:r w:rsidRPr="00846797">
        <w:rPr>
          <w:sz w:val="32"/>
          <w:szCs w:val="32"/>
        </w:rPr>
        <w:t>Kemični tankerji: 8</w:t>
      </w:r>
    </w:p>
    <w:p w14:paraId="0AF4EB29" w14:textId="77777777" w:rsidR="006042F8" w:rsidRPr="00846797" w:rsidRDefault="006042F8" w:rsidP="006042F8">
      <w:pPr>
        <w:rPr>
          <w:sz w:val="32"/>
          <w:szCs w:val="32"/>
        </w:rPr>
      </w:pPr>
      <w:r w:rsidRPr="00846797">
        <w:rPr>
          <w:sz w:val="32"/>
          <w:szCs w:val="32"/>
        </w:rPr>
        <w:t>Naftni tankerji:47</w:t>
      </w:r>
    </w:p>
    <w:p w14:paraId="70EE4574" w14:textId="77777777" w:rsidR="006042F8" w:rsidRPr="00846797" w:rsidRDefault="006042F8" w:rsidP="006042F8">
      <w:pPr>
        <w:rPr>
          <w:sz w:val="32"/>
          <w:szCs w:val="32"/>
        </w:rPr>
      </w:pPr>
    </w:p>
    <w:p w14:paraId="7FEB70DE" w14:textId="77777777" w:rsidR="006042F8" w:rsidRPr="00846797" w:rsidRDefault="006042F8" w:rsidP="006042F8">
      <w:pPr>
        <w:rPr>
          <w:sz w:val="32"/>
          <w:szCs w:val="32"/>
        </w:rPr>
      </w:pPr>
      <w:r w:rsidRPr="00846797">
        <w:rPr>
          <w:sz w:val="32"/>
          <w:szCs w:val="32"/>
        </w:rPr>
        <w:t>POTNIŠKE LADJE:</w:t>
      </w:r>
    </w:p>
    <w:p w14:paraId="0655ED10" w14:textId="77777777" w:rsidR="006042F8" w:rsidRPr="00846797" w:rsidRDefault="006042F8" w:rsidP="006042F8">
      <w:pPr>
        <w:rPr>
          <w:sz w:val="32"/>
          <w:szCs w:val="32"/>
        </w:rPr>
      </w:pPr>
      <w:r w:rsidRPr="00846797">
        <w:rPr>
          <w:sz w:val="32"/>
          <w:szCs w:val="32"/>
        </w:rPr>
        <w:t>Kombinirane potniško / tovorno:12</w:t>
      </w:r>
    </w:p>
    <w:p w14:paraId="29742E65" w14:textId="77777777" w:rsidR="006042F8" w:rsidRPr="00846797" w:rsidRDefault="006042F8" w:rsidP="006042F8">
      <w:pPr>
        <w:rPr>
          <w:b/>
          <w:sz w:val="32"/>
          <w:szCs w:val="32"/>
        </w:rPr>
      </w:pPr>
    </w:p>
    <w:p w14:paraId="69249947" w14:textId="77777777" w:rsidR="002D2C7C" w:rsidRDefault="002D2C7C" w:rsidP="006042F8">
      <w:pPr>
        <w:rPr>
          <w:b/>
          <w:sz w:val="36"/>
          <w:szCs w:val="36"/>
        </w:rPr>
      </w:pPr>
    </w:p>
    <w:p w14:paraId="3C1928A9" w14:textId="77777777" w:rsidR="0099706D" w:rsidRDefault="00C741B8" w:rsidP="00C42DB5">
      <w:pPr>
        <w:jc w:val="center"/>
        <w:rPr>
          <w:b/>
          <w:sz w:val="36"/>
          <w:szCs w:val="36"/>
        </w:rPr>
      </w:pPr>
      <w:r>
        <w:rPr>
          <w:b/>
          <w:noProof/>
          <w:sz w:val="36"/>
          <w:szCs w:val="36"/>
          <w:lang w:eastAsia="sl-SI"/>
        </w:rPr>
        <w:pict w14:anchorId="6F88CA2A">
          <v:shape id="Slika 8" o:spid="_x0000_i1031" type="#_x0000_t75" style="width:373.5pt;height:280.5pt;visibility:visible">
            <v:imagedata r:id="rId12" o:title="Grande-Buenos-Aires-201"/>
          </v:shape>
        </w:pict>
      </w:r>
    </w:p>
    <w:p w14:paraId="2C39BC81" w14:textId="77777777" w:rsidR="0099706D" w:rsidRDefault="0099706D" w:rsidP="00C42DB5">
      <w:pPr>
        <w:jc w:val="center"/>
        <w:rPr>
          <w:b/>
          <w:sz w:val="36"/>
          <w:szCs w:val="36"/>
        </w:rPr>
      </w:pPr>
    </w:p>
    <w:p w14:paraId="3E0163ED" w14:textId="77777777" w:rsidR="006042F8" w:rsidRPr="006042F8" w:rsidRDefault="006042F8" w:rsidP="00C42DB5">
      <w:pPr>
        <w:jc w:val="center"/>
        <w:rPr>
          <w:b/>
          <w:sz w:val="36"/>
          <w:szCs w:val="36"/>
        </w:rPr>
      </w:pPr>
      <w:r w:rsidRPr="006042F8">
        <w:rPr>
          <w:b/>
          <w:sz w:val="36"/>
          <w:szCs w:val="36"/>
        </w:rPr>
        <w:t>PORT OF BUENOS AIRES</w:t>
      </w:r>
    </w:p>
    <w:p w14:paraId="56634460" w14:textId="77777777" w:rsidR="006042F8" w:rsidRPr="007E16FB" w:rsidRDefault="006042F8" w:rsidP="006042F8">
      <w:pPr>
        <w:rPr>
          <w:sz w:val="32"/>
          <w:szCs w:val="32"/>
        </w:rPr>
      </w:pPr>
      <w:r w:rsidRPr="007E16FB">
        <w:rPr>
          <w:sz w:val="32"/>
          <w:szCs w:val="32"/>
        </w:rPr>
        <w:t>Port of Buenos Aires je glavno pomorsko pristanišče v Argentini. Upravlja ga Administración General de Puertos (General Pristanišča uprava), državno podjetje, je vodilno točka pretovarjanja  za zunanjo trgovino Argentine.</w:t>
      </w:r>
    </w:p>
    <w:p w14:paraId="39430971" w14:textId="77777777" w:rsidR="006042F8" w:rsidRPr="007E16FB" w:rsidRDefault="006042F8" w:rsidP="006042F8">
      <w:pPr>
        <w:rPr>
          <w:sz w:val="32"/>
          <w:szCs w:val="32"/>
        </w:rPr>
      </w:pPr>
      <w:r w:rsidRPr="007E16FB">
        <w:rPr>
          <w:sz w:val="32"/>
          <w:szCs w:val="32"/>
        </w:rPr>
        <w:t>Sedanje pristanišče se nahaja v mestnem Retiro oddelku, in je pogovorno znana kot Puerto Nuevo (New Port). Port of Buenos Aires pretovori okoli 11 milijonov ton tovora letno. Dock Sud, ki je v lasti province Buenos Aires je južno od mesta pravilno in pretovoriše 17 milijonov ton.</w:t>
      </w:r>
    </w:p>
    <w:p w14:paraId="5BCE0379" w14:textId="77777777" w:rsidR="006042F8" w:rsidRPr="007E16FB" w:rsidRDefault="006042F8" w:rsidP="006042F8">
      <w:pPr>
        <w:rPr>
          <w:sz w:val="32"/>
          <w:szCs w:val="32"/>
        </w:rPr>
      </w:pPr>
      <w:r w:rsidRPr="007E16FB">
        <w:rPr>
          <w:sz w:val="32"/>
          <w:szCs w:val="32"/>
        </w:rPr>
        <w:t xml:space="preserve">Potniški promet v pristanišču je dosegel vrhunec v času zlate dobe priseljevanja v Argentini (do leta 1930), ko je v mestu blizu pristanišča bil Hotel de Inmigrantes. V kasnejših desetletjih je bilo to omejeno v glavnem za </w:t>
      </w:r>
      <w:r w:rsidR="00EF3021">
        <w:rPr>
          <w:sz w:val="32"/>
          <w:szCs w:val="32"/>
        </w:rPr>
        <w:t>obiskovalce  v Argentine.  Hitre storitve</w:t>
      </w:r>
      <w:r w:rsidRPr="007E16FB">
        <w:rPr>
          <w:sz w:val="32"/>
          <w:szCs w:val="32"/>
        </w:rPr>
        <w:t xml:space="preserve"> trajekta opravlja Buquebus in Ferrylíneas ureja kratke poti do in iz Urugvaja mestih Colonia del Sacramento in Montevideu, Sturla prevaža turiste in ali iz Tigre, priljubljene vikend destinacije. Benito Quinquela Martín Terminal, odprt leta 2000, je služil 120 prihodom ladij za križarjenje s skupaj 100.000 obiskovalci, v letu 2010.</w:t>
      </w:r>
    </w:p>
    <w:p w14:paraId="0968277B" w14:textId="77777777" w:rsidR="00846797" w:rsidRPr="007E16FB" w:rsidRDefault="006042F8" w:rsidP="006042F8">
      <w:pPr>
        <w:rPr>
          <w:sz w:val="32"/>
          <w:szCs w:val="32"/>
        </w:rPr>
      </w:pPr>
      <w:r w:rsidRPr="007E16FB">
        <w:rPr>
          <w:sz w:val="32"/>
          <w:szCs w:val="32"/>
        </w:rPr>
        <w:t xml:space="preserve">Quinquela Martín je bil lokalni realistični slikar znan po svoji uporabi pristanišča in pristaniških delavcev za svoje posnetke.  </w:t>
      </w:r>
    </w:p>
    <w:p w14:paraId="7BBF4A15" w14:textId="77777777" w:rsidR="00846797" w:rsidRPr="007E16FB" w:rsidRDefault="00846797" w:rsidP="006042F8">
      <w:pPr>
        <w:rPr>
          <w:sz w:val="32"/>
          <w:szCs w:val="32"/>
        </w:rPr>
      </w:pPr>
    </w:p>
    <w:p w14:paraId="748A14DE" w14:textId="77777777" w:rsidR="00A03FCE" w:rsidRPr="00A03FCE" w:rsidRDefault="00391FFF" w:rsidP="006042F8">
      <w:pPr>
        <w:rPr>
          <w:b/>
          <w:sz w:val="36"/>
          <w:szCs w:val="36"/>
        </w:rPr>
      </w:pPr>
      <w:r w:rsidRPr="00A03FCE">
        <w:rPr>
          <w:b/>
          <w:sz w:val="36"/>
          <w:szCs w:val="36"/>
        </w:rPr>
        <w:t>REČNI TRANSPORT</w:t>
      </w:r>
    </w:p>
    <w:p w14:paraId="704F719F" w14:textId="77777777" w:rsidR="002204C5" w:rsidRPr="00A03FCE" w:rsidRDefault="002204C5" w:rsidP="002204C5">
      <w:pPr>
        <w:rPr>
          <w:sz w:val="32"/>
          <w:szCs w:val="32"/>
        </w:rPr>
      </w:pPr>
      <w:r w:rsidRPr="00A03FCE">
        <w:rPr>
          <w:sz w:val="32"/>
          <w:szCs w:val="32"/>
        </w:rPr>
        <w:t>Rečnega prometa se pogosto ne uporablja za ljudi, z izjemo tistih, ki prečkajo Rio de la Plata iz Buenos Airesa do Colonia del Sacramento in Montevideu</w:t>
      </w:r>
      <w:r w:rsidR="00BA5797" w:rsidRPr="00A03FCE">
        <w:rPr>
          <w:sz w:val="32"/>
          <w:szCs w:val="32"/>
        </w:rPr>
        <w:t>a</w:t>
      </w:r>
      <w:r w:rsidRPr="00A03FCE">
        <w:rPr>
          <w:sz w:val="32"/>
          <w:szCs w:val="32"/>
        </w:rPr>
        <w:t xml:space="preserve">. Druge storitve uporabljajo izključno kot </w:t>
      </w:r>
      <w:r w:rsidR="00390B4E" w:rsidRPr="00A03FCE">
        <w:rPr>
          <w:sz w:val="32"/>
          <w:szCs w:val="32"/>
        </w:rPr>
        <w:t>prečkanje rek, kot so tiste</w:t>
      </w:r>
      <w:r w:rsidRPr="00A03FCE">
        <w:rPr>
          <w:sz w:val="32"/>
          <w:szCs w:val="32"/>
        </w:rPr>
        <w:t xml:space="preserve"> v Tigre.</w:t>
      </w:r>
    </w:p>
    <w:p w14:paraId="32C6CD09" w14:textId="77777777" w:rsidR="006042F8" w:rsidRDefault="002204C5" w:rsidP="002204C5">
      <w:pPr>
        <w:rPr>
          <w:noProof/>
          <w:sz w:val="32"/>
          <w:szCs w:val="32"/>
          <w:lang w:eastAsia="sl-SI"/>
        </w:rPr>
      </w:pPr>
      <w:r w:rsidRPr="00A03FCE">
        <w:rPr>
          <w:sz w:val="32"/>
          <w:szCs w:val="32"/>
        </w:rPr>
        <w:t xml:space="preserve">Rečni promet je večinoma sestavljen iz tovora, zlasti na reki Paraná, ki je plovna </w:t>
      </w:r>
      <w:r w:rsidR="00351263" w:rsidRPr="00A03FCE">
        <w:rPr>
          <w:sz w:val="32"/>
          <w:szCs w:val="32"/>
        </w:rPr>
        <w:t>z zelo velikimi ladjami</w:t>
      </w:r>
      <w:r w:rsidRPr="00A03FCE">
        <w:rPr>
          <w:sz w:val="32"/>
          <w:szCs w:val="32"/>
        </w:rPr>
        <w:t xml:space="preserve"> </w:t>
      </w:r>
      <w:r w:rsidR="00351263" w:rsidRPr="00A03FCE">
        <w:rPr>
          <w:sz w:val="32"/>
          <w:szCs w:val="32"/>
        </w:rPr>
        <w:t>(vrste Panamax)</w:t>
      </w:r>
      <w:r w:rsidRPr="00A03FCE">
        <w:rPr>
          <w:sz w:val="32"/>
          <w:szCs w:val="32"/>
        </w:rPr>
        <w:t xml:space="preserve"> </w:t>
      </w:r>
      <w:r w:rsidR="00351263" w:rsidRPr="00A03FCE">
        <w:rPr>
          <w:sz w:val="32"/>
          <w:szCs w:val="32"/>
        </w:rPr>
        <w:t>navzdol območja</w:t>
      </w:r>
      <w:r w:rsidRPr="00A03FCE">
        <w:rPr>
          <w:sz w:val="32"/>
          <w:szCs w:val="32"/>
        </w:rPr>
        <w:t xml:space="preserve"> R</w:t>
      </w:r>
      <w:r w:rsidR="0098641D" w:rsidRPr="00A03FCE">
        <w:rPr>
          <w:sz w:val="32"/>
          <w:szCs w:val="32"/>
        </w:rPr>
        <w:t>osario. To območje proizvaja ladje večino kmetijskega</w:t>
      </w:r>
      <w:r w:rsidRPr="00A03FCE">
        <w:rPr>
          <w:sz w:val="32"/>
          <w:szCs w:val="32"/>
        </w:rPr>
        <w:t xml:space="preserve"> izvoza Argentini.</w:t>
      </w:r>
      <w:r w:rsidR="006042F8" w:rsidRPr="006042F8">
        <w:rPr>
          <w:noProof/>
          <w:sz w:val="32"/>
          <w:szCs w:val="32"/>
          <w:lang w:eastAsia="sl-SI"/>
        </w:rPr>
        <w:t xml:space="preserve"> </w:t>
      </w:r>
    </w:p>
    <w:p w14:paraId="0FB497E2" w14:textId="77777777" w:rsidR="006042F8" w:rsidRDefault="00C741B8" w:rsidP="00DC61CE">
      <w:pPr>
        <w:jc w:val="center"/>
        <w:rPr>
          <w:noProof/>
          <w:sz w:val="32"/>
          <w:szCs w:val="32"/>
          <w:lang w:eastAsia="sl-SI"/>
        </w:rPr>
      </w:pPr>
      <w:r>
        <w:rPr>
          <w:noProof/>
          <w:sz w:val="32"/>
          <w:szCs w:val="32"/>
          <w:lang w:eastAsia="sl-SI"/>
        </w:rPr>
        <w:pict w14:anchorId="6DC0945B">
          <v:shape id="Slika 7" o:spid="_x0000_i1032" type="#_x0000_t75" style="width:337.5pt;height:253.5pt;visibility:visible">
            <v:imagedata r:id="rId13" o:title="Hudson_river_from_bear_mountain_bridge"/>
          </v:shape>
        </w:pict>
      </w:r>
    </w:p>
    <w:p w14:paraId="1E3362C4" w14:textId="77777777" w:rsidR="00391FFF" w:rsidRDefault="005703F6" w:rsidP="005703F6">
      <w:pPr>
        <w:rPr>
          <w:b/>
          <w:sz w:val="36"/>
          <w:szCs w:val="36"/>
        </w:rPr>
      </w:pPr>
      <w:r>
        <w:rPr>
          <w:b/>
          <w:sz w:val="36"/>
          <w:szCs w:val="36"/>
        </w:rPr>
        <w:t>ZAKLJUČEK</w:t>
      </w:r>
    </w:p>
    <w:p w14:paraId="3460AC61" w14:textId="77777777" w:rsidR="005703F6" w:rsidRPr="005703F6" w:rsidRDefault="005703F6" w:rsidP="005703F6">
      <w:pPr>
        <w:rPr>
          <w:sz w:val="32"/>
          <w:szCs w:val="32"/>
        </w:rPr>
      </w:pPr>
      <w:r>
        <w:rPr>
          <w:sz w:val="32"/>
          <w:szCs w:val="32"/>
        </w:rPr>
        <w:t>Upam, da vam je bilo všeč, naučila pa sem se dosti zanimivih stvari.</w:t>
      </w:r>
    </w:p>
    <w:p w14:paraId="7BC1E166" w14:textId="77777777" w:rsidR="00A03FCE" w:rsidRPr="00A03FCE" w:rsidRDefault="00A03FCE" w:rsidP="002204C5">
      <w:pPr>
        <w:rPr>
          <w:sz w:val="32"/>
          <w:szCs w:val="32"/>
        </w:rPr>
      </w:pPr>
    </w:p>
    <w:p w14:paraId="57F0EFED" w14:textId="77777777" w:rsidR="006042F8" w:rsidRDefault="006042F8" w:rsidP="00A03FCE">
      <w:pPr>
        <w:spacing w:line="168" w:lineRule="auto"/>
        <w:rPr>
          <w:b/>
          <w:sz w:val="32"/>
          <w:szCs w:val="32"/>
        </w:rPr>
      </w:pPr>
    </w:p>
    <w:p w14:paraId="51314A43" w14:textId="77777777" w:rsidR="006042F8" w:rsidRDefault="006042F8" w:rsidP="00A03FCE">
      <w:pPr>
        <w:spacing w:line="168" w:lineRule="auto"/>
        <w:rPr>
          <w:b/>
          <w:sz w:val="32"/>
          <w:szCs w:val="32"/>
        </w:rPr>
      </w:pPr>
    </w:p>
    <w:p w14:paraId="6AFACD25" w14:textId="77777777" w:rsidR="005703F6" w:rsidRDefault="005703F6" w:rsidP="00A03FCE">
      <w:pPr>
        <w:spacing w:line="168" w:lineRule="auto"/>
        <w:rPr>
          <w:b/>
          <w:sz w:val="32"/>
          <w:szCs w:val="32"/>
        </w:rPr>
      </w:pPr>
    </w:p>
    <w:p w14:paraId="329CF85B" w14:textId="77777777" w:rsidR="005703F6" w:rsidRDefault="005703F6" w:rsidP="00A03FCE">
      <w:pPr>
        <w:spacing w:line="168" w:lineRule="auto"/>
        <w:rPr>
          <w:b/>
          <w:sz w:val="32"/>
          <w:szCs w:val="32"/>
        </w:rPr>
      </w:pPr>
    </w:p>
    <w:p w14:paraId="4AF094E6" w14:textId="77777777" w:rsidR="005703F6" w:rsidRDefault="005703F6" w:rsidP="00A03FCE">
      <w:pPr>
        <w:spacing w:line="168" w:lineRule="auto"/>
        <w:rPr>
          <w:b/>
          <w:sz w:val="32"/>
          <w:szCs w:val="32"/>
        </w:rPr>
      </w:pPr>
    </w:p>
    <w:p w14:paraId="0A8D0D3B" w14:textId="77777777" w:rsidR="005703F6" w:rsidRDefault="005703F6" w:rsidP="00A03FCE">
      <w:pPr>
        <w:spacing w:line="168" w:lineRule="auto"/>
        <w:rPr>
          <w:b/>
          <w:sz w:val="32"/>
          <w:szCs w:val="32"/>
        </w:rPr>
      </w:pPr>
    </w:p>
    <w:p w14:paraId="60414375" w14:textId="77777777" w:rsidR="005703F6" w:rsidRDefault="005703F6" w:rsidP="00A03FCE">
      <w:pPr>
        <w:spacing w:line="168" w:lineRule="auto"/>
        <w:rPr>
          <w:b/>
          <w:sz w:val="32"/>
          <w:szCs w:val="32"/>
        </w:rPr>
      </w:pPr>
    </w:p>
    <w:p w14:paraId="42C5D418" w14:textId="77777777" w:rsidR="005703F6" w:rsidRDefault="005703F6" w:rsidP="00A03FCE">
      <w:pPr>
        <w:spacing w:line="168" w:lineRule="auto"/>
        <w:rPr>
          <w:b/>
          <w:sz w:val="32"/>
          <w:szCs w:val="32"/>
        </w:rPr>
      </w:pPr>
    </w:p>
    <w:p w14:paraId="3A666879" w14:textId="77777777" w:rsidR="005703F6" w:rsidRDefault="005703F6" w:rsidP="00A03FCE">
      <w:pPr>
        <w:spacing w:line="168" w:lineRule="auto"/>
        <w:rPr>
          <w:b/>
          <w:sz w:val="32"/>
          <w:szCs w:val="32"/>
        </w:rPr>
      </w:pPr>
    </w:p>
    <w:p w14:paraId="05C2B5F0" w14:textId="77777777" w:rsidR="005703F6" w:rsidRDefault="005703F6" w:rsidP="00A03FCE">
      <w:pPr>
        <w:spacing w:line="168" w:lineRule="auto"/>
        <w:rPr>
          <w:b/>
          <w:sz w:val="32"/>
          <w:szCs w:val="32"/>
        </w:rPr>
      </w:pPr>
    </w:p>
    <w:p w14:paraId="19CA72B6" w14:textId="77777777" w:rsidR="005703F6" w:rsidRDefault="005703F6" w:rsidP="00A03FCE">
      <w:pPr>
        <w:spacing w:line="168" w:lineRule="auto"/>
        <w:rPr>
          <w:b/>
          <w:sz w:val="32"/>
          <w:szCs w:val="32"/>
        </w:rPr>
      </w:pPr>
    </w:p>
    <w:p w14:paraId="069F5E47" w14:textId="77777777" w:rsidR="005703F6" w:rsidRDefault="005703F6" w:rsidP="00A03FCE">
      <w:pPr>
        <w:spacing w:line="168" w:lineRule="auto"/>
        <w:rPr>
          <w:b/>
          <w:sz w:val="32"/>
          <w:szCs w:val="32"/>
        </w:rPr>
      </w:pPr>
    </w:p>
    <w:p w14:paraId="2AF07913" w14:textId="77777777" w:rsidR="005703F6" w:rsidRDefault="005703F6" w:rsidP="00A03FCE">
      <w:pPr>
        <w:spacing w:line="168" w:lineRule="auto"/>
        <w:rPr>
          <w:b/>
          <w:sz w:val="32"/>
          <w:szCs w:val="32"/>
        </w:rPr>
      </w:pPr>
    </w:p>
    <w:p w14:paraId="666198FA" w14:textId="77777777" w:rsidR="005703F6" w:rsidRDefault="005703F6" w:rsidP="00A03FCE">
      <w:pPr>
        <w:spacing w:line="168" w:lineRule="auto"/>
        <w:rPr>
          <w:b/>
          <w:sz w:val="32"/>
          <w:szCs w:val="32"/>
        </w:rPr>
      </w:pPr>
    </w:p>
    <w:p w14:paraId="4936AF2C" w14:textId="77777777" w:rsidR="005703F6" w:rsidRDefault="005703F6" w:rsidP="00A03FCE">
      <w:pPr>
        <w:spacing w:line="168" w:lineRule="auto"/>
        <w:rPr>
          <w:b/>
          <w:sz w:val="32"/>
          <w:szCs w:val="32"/>
        </w:rPr>
      </w:pPr>
    </w:p>
    <w:p w14:paraId="51EB0A98" w14:textId="77777777" w:rsidR="005703F6" w:rsidRDefault="005703F6" w:rsidP="00A03FCE">
      <w:pPr>
        <w:spacing w:line="168" w:lineRule="auto"/>
        <w:rPr>
          <w:b/>
          <w:sz w:val="32"/>
          <w:szCs w:val="32"/>
        </w:rPr>
      </w:pPr>
    </w:p>
    <w:p w14:paraId="41023A5E" w14:textId="77777777" w:rsidR="005703F6" w:rsidRDefault="005703F6" w:rsidP="00A03FCE">
      <w:pPr>
        <w:spacing w:line="168" w:lineRule="auto"/>
        <w:rPr>
          <w:b/>
          <w:sz w:val="32"/>
          <w:szCs w:val="32"/>
        </w:rPr>
      </w:pPr>
    </w:p>
    <w:p w14:paraId="0D85F720" w14:textId="77777777" w:rsidR="005703F6" w:rsidRDefault="005703F6" w:rsidP="00A03FCE">
      <w:pPr>
        <w:spacing w:line="168" w:lineRule="auto"/>
        <w:rPr>
          <w:b/>
          <w:sz w:val="32"/>
          <w:szCs w:val="32"/>
        </w:rPr>
      </w:pPr>
    </w:p>
    <w:p w14:paraId="67664B55" w14:textId="77777777" w:rsidR="005703F6" w:rsidRDefault="005703F6" w:rsidP="00A03FCE">
      <w:pPr>
        <w:spacing w:line="168" w:lineRule="auto"/>
        <w:rPr>
          <w:b/>
          <w:sz w:val="32"/>
          <w:szCs w:val="32"/>
        </w:rPr>
      </w:pPr>
    </w:p>
    <w:p w14:paraId="5A64EB5F" w14:textId="77777777" w:rsidR="005703F6" w:rsidRDefault="005703F6" w:rsidP="00A03FCE">
      <w:pPr>
        <w:spacing w:line="168" w:lineRule="auto"/>
        <w:rPr>
          <w:b/>
          <w:sz w:val="32"/>
          <w:szCs w:val="32"/>
        </w:rPr>
      </w:pPr>
    </w:p>
    <w:p w14:paraId="6CA68023" w14:textId="77777777" w:rsidR="005703F6" w:rsidRDefault="005703F6" w:rsidP="00A03FCE">
      <w:pPr>
        <w:spacing w:line="168" w:lineRule="auto"/>
        <w:rPr>
          <w:b/>
          <w:sz w:val="32"/>
          <w:szCs w:val="32"/>
        </w:rPr>
      </w:pPr>
    </w:p>
    <w:p w14:paraId="4A8EBCBE" w14:textId="77777777" w:rsidR="005703F6" w:rsidRDefault="005703F6" w:rsidP="00A03FCE">
      <w:pPr>
        <w:spacing w:line="168" w:lineRule="auto"/>
        <w:rPr>
          <w:b/>
          <w:sz w:val="32"/>
          <w:szCs w:val="32"/>
        </w:rPr>
      </w:pPr>
    </w:p>
    <w:p w14:paraId="60EBB2F1" w14:textId="77777777" w:rsidR="005703F6" w:rsidRDefault="005703F6" w:rsidP="00A03FCE">
      <w:pPr>
        <w:spacing w:line="168" w:lineRule="auto"/>
        <w:rPr>
          <w:b/>
          <w:sz w:val="32"/>
          <w:szCs w:val="32"/>
        </w:rPr>
      </w:pPr>
    </w:p>
    <w:p w14:paraId="4D3CB34C" w14:textId="77777777" w:rsidR="005703F6" w:rsidRDefault="005703F6" w:rsidP="00A03FCE">
      <w:pPr>
        <w:spacing w:line="168" w:lineRule="auto"/>
        <w:rPr>
          <w:b/>
          <w:sz w:val="32"/>
          <w:szCs w:val="32"/>
        </w:rPr>
      </w:pPr>
    </w:p>
    <w:p w14:paraId="2CB74C18" w14:textId="77777777" w:rsidR="005703F6" w:rsidRDefault="005703F6" w:rsidP="00A03FCE">
      <w:pPr>
        <w:spacing w:line="168" w:lineRule="auto"/>
        <w:rPr>
          <w:b/>
          <w:sz w:val="32"/>
          <w:szCs w:val="32"/>
        </w:rPr>
      </w:pPr>
    </w:p>
    <w:p w14:paraId="0EEEF443" w14:textId="77777777" w:rsidR="005703F6" w:rsidRDefault="005703F6" w:rsidP="00A03FCE">
      <w:pPr>
        <w:spacing w:line="168" w:lineRule="auto"/>
        <w:rPr>
          <w:b/>
          <w:sz w:val="36"/>
          <w:szCs w:val="32"/>
        </w:rPr>
      </w:pPr>
      <w:r w:rsidRPr="005703F6">
        <w:rPr>
          <w:b/>
          <w:sz w:val="36"/>
          <w:szCs w:val="32"/>
        </w:rPr>
        <w:t>VIRI</w:t>
      </w:r>
    </w:p>
    <w:p w14:paraId="001D6305" w14:textId="77777777" w:rsidR="005703F6" w:rsidRDefault="005703F6" w:rsidP="00A03FCE">
      <w:pPr>
        <w:spacing w:line="168" w:lineRule="auto"/>
        <w:rPr>
          <w:b/>
          <w:sz w:val="36"/>
          <w:szCs w:val="32"/>
        </w:rPr>
      </w:pPr>
    </w:p>
    <w:p w14:paraId="026C5E88" w14:textId="77777777" w:rsidR="005703F6" w:rsidRDefault="005703F6" w:rsidP="00A03FCE">
      <w:pPr>
        <w:spacing w:line="168" w:lineRule="auto"/>
        <w:rPr>
          <w:b/>
          <w:sz w:val="36"/>
          <w:szCs w:val="32"/>
        </w:rPr>
      </w:pPr>
    </w:p>
    <w:p w14:paraId="1273453A" w14:textId="77777777" w:rsidR="005703F6" w:rsidRDefault="00C741B8" w:rsidP="00A03FCE">
      <w:pPr>
        <w:spacing w:line="168" w:lineRule="auto"/>
        <w:rPr>
          <w:b/>
          <w:sz w:val="36"/>
          <w:szCs w:val="32"/>
        </w:rPr>
      </w:pPr>
      <w:hyperlink r:id="rId14" w:history="1">
        <w:r w:rsidR="005703F6" w:rsidRPr="00756E9E">
          <w:rPr>
            <w:rStyle w:val="Hyperlink"/>
            <w:b/>
            <w:sz w:val="36"/>
            <w:szCs w:val="32"/>
          </w:rPr>
          <w:t>http://sl.wikipedia.org/wiki/Argentina</w:t>
        </w:r>
      </w:hyperlink>
    </w:p>
    <w:p w14:paraId="6B337E4C" w14:textId="77777777" w:rsidR="005703F6" w:rsidRDefault="00C741B8" w:rsidP="00A03FCE">
      <w:pPr>
        <w:spacing w:line="168" w:lineRule="auto"/>
        <w:rPr>
          <w:b/>
          <w:sz w:val="36"/>
          <w:szCs w:val="32"/>
        </w:rPr>
      </w:pPr>
      <w:hyperlink r:id="rId15" w:history="1">
        <w:r w:rsidR="005703F6" w:rsidRPr="00756E9E">
          <w:rPr>
            <w:rStyle w:val="Hyperlink"/>
            <w:b/>
            <w:sz w:val="36"/>
            <w:szCs w:val="32"/>
          </w:rPr>
          <w:t>http://en.wikipedia.org/wiki/Transport_in_Argentina</w:t>
        </w:r>
      </w:hyperlink>
    </w:p>
    <w:p w14:paraId="31812B6D" w14:textId="77777777" w:rsidR="005703F6" w:rsidRDefault="005703F6" w:rsidP="00A03FCE">
      <w:pPr>
        <w:spacing w:line="168" w:lineRule="auto"/>
        <w:rPr>
          <w:b/>
          <w:sz w:val="36"/>
          <w:szCs w:val="32"/>
        </w:rPr>
      </w:pPr>
    </w:p>
    <w:p w14:paraId="436BAF91" w14:textId="77777777" w:rsidR="005703F6" w:rsidRPr="005703F6" w:rsidRDefault="005703F6" w:rsidP="00A03FCE">
      <w:pPr>
        <w:spacing w:line="168" w:lineRule="auto"/>
        <w:rPr>
          <w:b/>
          <w:sz w:val="36"/>
          <w:szCs w:val="32"/>
        </w:rPr>
      </w:pPr>
    </w:p>
    <w:sectPr w:rsidR="005703F6" w:rsidRPr="005703F6" w:rsidSect="0061694C">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DA59" w14:textId="77777777" w:rsidR="000C53AA" w:rsidRDefault="000C53AA" w:rsidP="0061694C">
      <w:pPr>
        <w:spacing w:after="0" w:line="240" w:lineRule="auto"/>
      </w:pPr>
      <w:r>
        <w:separator/>
      </w:r>
    </w:p>
  </w:endnote>
  <w:endnote w:type="continuationSeparator" w:id="0">
    <w:p w14:paraId="72DBE27D" w14:textId="77777777" w:rsidR="000C53AA" w:rsidRDefault="000C53AA" w:rsidP="0061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230F4" w14:textId="77777777" w:rsidR="0061694C" w:rsidRDefault="007B6829">
    <w:pPr>
      <w:pStyle w:val="Footer"/>
      <w:jc w:val="center"/>
    </w:pPr>
    <w:r>
      <w:fldChar w:fldCharType="begin"/>
    </w:r>
    <w:r w:rsidR="0061694C">
      <w:instrText>PAGE   \* MERGEFORMAT</w:instrText>
    </w:r>
    <w:r>
      <w:fldChar w:fldCharType="separate"/>
    </w:r>
    <w:r w:rsidR="00F83F80">
      <w:rPr>
        <w:noProof/>
      </w:rPr>
      <w:t>15</w:t>
    </w:r>
    <w:r>
      <w:fldChar w:fldCharType="end"/>
    </w:r>
  </w:p>
  <w:p w14:paraId="698CED5C" w14:textId="77777777" w:rsidR="0061694C" w:rsidRDefault="0061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919A" w14:textId="77777777" w:rsidR="000C53AA" w:rsidRDefault="000C53AA" w:rsidP="0061694C">
      <w:pPr>
        <w:spacing w:after="0" w:line="240" w:lineRule="auto"/>
      </w:pPr>
      <w:r>
        <w:separator/>
      </w:r>
    </w:p>
  </w:footnote>
  <w:footnote w:type="continuationSeparator" w:id="0">
    <w:p w14:paraId="4A7AC9EF" w14:textId="77777777" w:rsidR="000C53AA" w:rsidRDefault="000C53AA" w:rsidP="00616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E0607"/>
    <w:multiLevelType w:val="hybridMultilevel"/>
    <w:tmpl w:val="FBAEECBC"/>
    <w:lvl w:ilvl="0" w:tplc="64B4D16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47F"/>
    <w:rsid w:val="0001264E"/>
    <w:rsid w:val="00031D9D"/>
    <w:rsid w:val="00036B74"/>
    <w:rsid w:val="00062CBB"/>
    <w:rsid w:val="00080CFD"/>
    <w:rsid w:val="000A2CC0"/>
    <w:rsid w:val="000C53AA"/>
    <w:rsid w:val="00124A5A"/>
    <w:rsid w:val="00173E2A"/>
    <w:rsid w:val="001B0AB7"/>
    <w:rsid w:val="002130C3"/>
    <w:rsid w:val="002204C5"/>
    <w:rsid w:val="002B2831"/>
    <w:rsid w:val="002C3CE2"/>
    <w:rsid w:val="002D2C7C"/>
    <w:rsid w:val="00335BD9"/>
    <w:rsid w:val="00351263"/>
    <w:rsid w:val="00386D3D"/>
    <w:rsid w:val="00390B4E"/>
    <w:rsid w:val="00391FFF"/>
    <w:rsid w:val="003B71CD"/>
    <w:rsid w:val="003C1FA3"/>
    <w:rsid w:val="003D42A8"/>
    <w:rsid w:val="003D7C29"/>
    <w:rsid w:val="00430F16"/>
    <w:rsid w:val="00447F35"/>
    <w:rsid w:val="004C353F"/>
    <w:rsid w:val="0050026D"/>
    <w:rsid w:val="00500E17"/>
    <w:rsid w:val="005524F0"/>
    <w:rsid w:val="00552ABF"/>
    <w:rsid w:val="005703F6"/>
    <w:rsid w:val="005834DF"/>
    <w:rsid w:val="005A2983"/>
    <w:rsid w:val="005B51A3"/>
    <w:rsid w:val="005C5EFA"/>
    <w:rsid w:val="005D6229"/>
    <w:rsid w:val="005E65F9"/>
    <w:rsid w:val="006001B0"/>
    <w:rsid w:val="006042F8"/>
    <w:rsid w:val="0061694C"/>
    <w:rsid w:val="00686796"/>
    <w:rsid w:val="006A5EA7"/>
    <w:rsid w:val="006C3C5D"/>
    <w:rsid w:val="006D7D4C"/>
    <w:rsid w:val="00705DDC"/>
    <w:rsid w:val="00743A9F"/>
    <w:rsid w:val="00751723"/>
    <w:rsid w:val="007716A0"/>
    <w:rsid w:val="00771722"/>
    <w:rsid w:val="007B6829"/>
    <w:rsid w:val="007C7EBD"/>
    <w:rsid w:val="007E16FB"/>
    <w:rsid w:val="007F6889"/>
    <w:rsid w:val="008402D7"/>
    <w:rsid w:val="00846797"/>
    <w:rsid w:val="0086143F"/>
    <w:rsid w:val="008846DE"/>
    <w:rsid w:val="008C797A"/>
    <w:rsid w:val="00923875"/>
    <w:rsid w:val="0098072F"/>
    <w:rsid w:val="0098641D"/>
    <w:rsid w:val="0099706D"/>
    <w:rsid w:val="00A03FCE"/>
    <w:rsid w:val="00A2468E"/>
    <w:rsid w:val="00A335D6"/>
    <w:rsid w:val="00A9310F"/>
    <w:rsid w:val="00A9347F"/>
    <w:rsid w:val="00B12CB1"/>
    <w:rsid w:val="00B63919"/>
    <w:rsid w:val="00BA3331"/>
    <w:rsid w:val="00BA5797"/>
    <w:rsid w:val="00BF030F"/>
    <w:rsid w:val="00C126CF"/>
    <w:rsid w:val="00C171C2"/>
    <w:rsid w:val="00C37050"/>
    <w:rsid w:val="00C42DB5"/>
    <w:rsid w:val="00C54647"/>
    <w:rsid w:val="00C741B8"/>
    <w:rsid w:val="00C764CF"/>
    <w:rsid w:val="00D22875"/>
    <w:rsid w:val="00D253FA"/>
    <w:rsid w:val="00D3552A"/>
    <w:rsid w:val="00D63D9B"/>
    <w:rsid w:val="00D658A1"/>
    <w:rsid w:val="00D67EB6"/>
    <w:rsid w:val="00D748E2"/>
    <w:rsid w:val="00D937C2"/>
    <w:rsid w:val="00DC61CE"/>
    <w:rsid w:val="00DF2D6B"/>
    <w:rsid w:val="00E4343C"/>
    <w:rsid w:val="00EA5A56"/>
    <w:rsid w:val="00ED3052"/>
    <w:rsid w:val="00ED597A"/>
    <w:rsid w:val="00EF3021"/>
    <w:rsid w:val="00F01D1D"/>
    <w:rsid w:val="00F44F17"/>
    <w:rsid w:val="00F50E77"/>
    <w:rsid w:val="00F7673F"/>
    <w:rsid w:val="00F815C7"/>
    <w:rsid w:val="00F83F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E2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2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F35"/>
    <w:pPr>
      <w:ind w:left="720"/>
      <w:contextualSpacing/>
    </w:pPr>
  </w:style>
  <w:style w:type="paragraph" w:styleId="BalloonText">
    <w:name w:val="Balloon Text"/>
    <w:basedOn w:val="Normal"/>
    <w:link w:val="BalloonTextChar"/>
    <w:uiPriority w:val="99"/>
    <w:semiHidden/>
    <w:unhideWhenUsed/>
    <w:rsid w:val="007717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1722"/>
    <w:rPr>
      <w:rFonts w:ascii="Tahoma" w:hAnsi="Tahoma" w:cs="Tahoma"/>
      <w:sz w:val="16"/>
      <w:szCs w:val="16"/>
    </w:rPr>
  </w:style>
  <w:style w:type="paragraph" w:styleId="Header">
    <w:name w:val="header"/>
    <w:basedOn w:val="Normal"/>
    <w:link w:val="HeaderChar"/>
    <w:uiPriority w:val="99"/>
    <w:unhideWhenUsed/>
    <w:rsid w:val="006169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694C"/>
  </w:style>
  <w:style w:type="paragraph" w:styleId="Footer">
    <w:name w:val="footer"/>
    <w:basedOn w:val="Normal"/>
    <w:link w:val="FooterChar"/>
    <w:uiPriority w:val="99"/>
    <w:unhideWhenUsed/>
    <w:rsid w:val="006169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694C"/>
  </w:style>
  <w:style w:type="character" w:styleId="Hyperlink">
    <w:name w:val="Hyperlink"/>
    <w:uiPriority w:val="99"/>
    <w:unhideWhenUsed/>
    <w:rsid w:val="00570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en.wikipedia.org/wiki/Transport_in_Argentina"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wikipedia.org/wiki/Argent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Links>
    <vt:vector size="12" baseType="variant">
      <vt:variant>
        <vt:i4>5832731</vt:i4>
      </vt:variant>
      <vt:variant>
        <vt:i4>3</vt:i4>
      </vt:variant>
      <vt:variant>
        <vt:i4>0</vt:i4>
      </vt:variant>
      <vt:variant>
        <vt:i4>5</vt:i4>
      </vt:variant>
      <vt:variant>
        <vt:lpwstr>http://en.wikipedia.org/wiki/Transport_in_Argentina</vt:lpwstr>
      </vt:variant>
      <vt:variant>
        <vt:lpwstr/>
      </vt:variant>
      <vt:variant>
        <vt:i4>6881338</vt:i4>
      </vt:variant>
      <vt:variant>
        <vt:i4>0</vt:i4>
      </vt:variant>
      <vt:variant>
        <vt:i4>0</vt:i4>
      </vt:variant>
      <vt:variant>
        <vt:i4>5</vt:i4>
      </vt:variant>
      <vt:variant>
        <vt:lpwstr>http://sl.wikipedia.org/wiki/Argentina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