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87" w:rsidRPr="007509DA" w:rsidRDefault="009D2554" w:rsidP="009D2554">
      <w:pPr>
        <w:pStyle w:val="Heading1"/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7509DA">
        <w:rPr>
          <w:color w:val="FF0000"/>
          <w:sz w:val="40"/>
          <w:szCs w:val="40"/>
        </w:rPr>
        <w:t>POTOPIS</w:t>
      </w:r>
    </w:p>
    <w:p w:rsidR="009D2554" w:rsidRPr="007509DA" w:rsidRDefault="009D2554" w:rsidP="009D2554">
      <w:pPr>
        <w:rPr>
          <w:rFonts w:ascii="Arial" w:hAnsi="Arial" w:cs="Arial"/>
        </w:rPr>
      </w:pPr>
    </w:p>
    <w:p w:rsidR="009D2554" w:rsidRPr="007509DA" w:rsidRDefault="009D2554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>Med poletnimi počitnicami smo se odpravili na pot v Subotico v Srbijo. Med potjo smo si ogledali Blatno jezero (Balaton), Budimpešto ter jezero Palič.</w:t>
      </w:r>
      <w:r w:rsidR="00D1601A" w:rsidRPr="007509DA">
        <w:rPr>
          <w:rFonts w:ascii="Arial" w:hAnsi="Arial" w:cs="Arial"/>
        </w:rPr>
        <w:t xml:space="preserve"> Na pot smo se odpravili p</w:t>
      </w:r>
      <w:r w:rsidRPr="007509DA">
        <w:rPr>
          <w:rFonts w:ascii="Arial" w:hAnsi="Arial" w:cs="Arial"/>
        </w:rPr>
        <w:t>ozno v noč. Skrb za psa smo prepustili stricu za teh nekaj dni</w:t>
      </w:r>
      <w:r w:rsidR="00D1601A" w:rsidRPr="007509DA">
        <w:rPr>
          <w:rFonts w:ascii="Arial" w:hAnsi="Arial" w:cs="Arial"/>
        </w:rPr>
        <w:t>.</w:t>
      </w:r>
    </w:p>
    <w:p w:rsidR="00D1601A" w:rsidRPr="007509DA" w:rsidRDefault="00D1601A" w:rsidP="009D2554">
      <w:pPr>
        <w:jc w:val="both"/>
        <w:rPr>
          <w:rFonts w:ascii="Arial" w:hAnsi="Arial" w:cs="Arial"/>
        </w:rPr>
      </w:pPr>
    </w:p>
    <w:p w:rsidR="00D1601A" w:rsidRPr="007509DA" w:rsidRDefault="00D1601A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 xml:space="preserve">Odrinili smo proti Blatnemu jezeru. Do Blatnega jezera smo prišli v približno 3 urah. Tam smo si ga ogledali in si za nekaj časa odpočili, saj je bil tam doslej le oče. </w:t>
      </w:r>
      <w:r w:rsidR="004D3333" w:rsidRPr="007509DA">
        <w:rPr>
          <w:rFonts w:ascii="Arial" w:hAnsi="Arial" w:cs="Arial"/>
        </w:rPr>
        <w:t xml:space="preserve">Blatno jezero je jezero na zahodnem delu Madžarske in je tudi največje jezero v srednji Evropi. Je eno od dveh stopniških jezer v srednji Evropi. Nahaja se 80km jugozahodno od Budimpešte in je približno 70km oddaljeno od meje z Slovenijo. Jezero je podolgovate oblike v smeri od Jugozahoda proti Severovzhodu. Dolgo je 77km, široko pa je med </w:t>
      </w:r>
      <w:smartTag w:uri="urn:schemas-microsoft-com:office:smarttags" w:element="metricconverter">
        <w:smartTagPr>
          <w:attr w:name="ProductID" w:val="4 in"/>
        </w:smartTagPr>
        <w:r w:rsidR="004D3333" w:rsidRPr="007509DA">
          <w:rPr>
            <w:rFonts w:ascii="Arial" w:hAnsi="Arial" w:cs="Arial"/>
          </w:rPr>
          <w:t>4 in</w:t>
        </w:r>
      </w:smartTag>
      <w:r w:rsidR="004D3333" w:rsidRPr="007509DA">
        <w:rPr>
          <w:rFonts w:ascii="Arial" w:hAnsi="Arial" w:cs="Arial"/>
        </w:rPr>
        <w:t xml:space="preserve"> 15km. </w:t>
      </w:r>
      <w:r w:rsidR="00AA6608" w:rsidRPr="007509DA">
        <w:rPr>
          <w:rFonts w:ascii="Arial" w:hAnsi="Arial" w:cs="Arial"/>
        </w:rPr>
        <w:t xml:space="preserve">Jezero ima polotok imenovan Tihany. Vzdolž južne obale je zelo pomembna cestna in železniška povezava med Budimpešto, Slovenijo in Hrvaško. Severno in Južno obalo povezuje tudi trajekt. </w:t>
      </w:r>
    </w:p>
    <w:p w:rsidR="00AA6608" w:rsidRPr="007509DA" w:rsidRDefault="00AA6608" w:rsidP="009D2554">
      <w:pPr>
        <w:jc w:val="both"/>
        <w:rPr>
          <w:rFonts w:ascii="Arial" w:hAnsi="Arial" w:cs="Arial"/>
        </w:rPr>
      </w:pPr>
    </w:p>
    <w:p w:rsidR="00AA6608" w:rsidRPr="007509DA" w:rsidRDefault="00AA6608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>Ko smo se naveličali jezera smo se odpravili naprej. Naša naslednja postaja je bila že prej omenjena Budimpešta. Peljali smo se naslednjih 80km. Oče je ime</w:t>
      </w:r>
      <w:r w:rsidR="002862E1" w:rsidRPr="007509DA">
        <w:rPr>
          <w:rFonts w:ascii="Arial" w:hAnsi="Arial" w:cs="Arial"/>
        </w:rPr>
        <w:t xml:space="preserve">l nekakšen pregled pri okolistu, zato smo si jaz, brat in najina mama pogledali mesto. </w:t>
      </w:r>
      <w:r w:rsidR="004458D7" w:rsidRPr="007509DA">
        <w:rPr>
          <w:rFonts w:ascii="Arial" w:hAnsi="Arial" w:cs="Arial"/>
        </w:rPr>
        <w:t>Ogledali smo si</w:t>
      </w:r>
      <w:r w:rsidR="007509DA" w:rsidRPr="007509DA">
        <w:rPr>
          <w:rFonts w:ascii="Arial" w:hAnsi="Arial" w:cs="Arial"/>
        </w:rPr>
        <w:t xml:space="preserve"> Budimski grad, verižni most, ki je najstarejši most na Donavi, in parlament</w:t>
      </w:r>
      <w:r w:rsidR="002862E1" w:rsidRPr="007509DA">
        <w:rPr>
          <w:rFonts w:ascii="Arial" w:hAnsi="Arial" w:cs="Arial"/>
        </w:rPr>
        <w:t xml:space="preserve"> </w:t>
      </w:r>
    </w:p>
    <w:p w:rsidR="002862E1" w:rsidRPr="007509DA" w:rsidRDefault="002862E1" w:rsidP="009D2554">
      <w:pPr>
        <w:jc w:val="both"/>
        <w:rPr>
          <w:rFonts w:ascii="Arial" w:hAnsi="Arial" w:cs="Arial"/>
        </w:rPr>
      </w:pPr>
    </w:p>
    <w:p w:rsidR="002862E1" w:rsidRPr="007509DA" w:rsidRDefault="002862E1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 xml:space="preserve">Oče je končal s pregledom in zbrali smo se pri avtomobilu. Dogovarjali smo se če bi si šli ogledat še kaj, in odločili smo se da si bomo ogledali </w:t>
      </w:r>
      <w:r w:rsidR="00CE2C17" w:rsidRPr="007509DA">
        <w:rPr>
          <w:rFonts w:ascii="Arial" w:hAnsi="Arial" w:cs="Arial"/>
        </w:rPr>
        <w:t xml:space="preserve">naselje </w:t>
      </w:r>
      <w:r w:rsidRPr="007509DA">
        <w:rPr>
          <w:rFonts w:ascii="Arial" w:hAnsi="Arial" w:cs="Arial"/>
        </w:rPr>
        <w:t>Palič</w:t>
      </w:r>
      <w:r w:rsidR="00D6282B" w:rsidRPr="007509DA">
        <w:rPr>
          <w:rFonts w:ascii="Arial" w:hAnsi="Arial" w:cs="Arial"/>
        </w:rPr>
        <w:t xml:space="preserve">. Najprej smo se odpravili proti jezeru Palič. </w:t>
      </w:r>
    </w:p>
    <w:p w:rsidR="00D6282B" w:rsidRPr="007509DA" w:rsidRDefault="00D6282B" w:rsidP="009D2554">
      <w:pPr>
        <w:jc w:val="both"/>
        <w:rPr>
          <w:rFonts w:ascii="Arial" w:hAnsi="Arial" w:cs="Arial"/>
        </w:rPr>
      </w:pPr>
    </w:p>
    <w:p w:rsidR="00D6282B" w:rsidRPr="007509DA" w:rsidRDefault="00D6282B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>To jezero ima površino 4,6 kvadratnih km in je zašči</w:t>
      </w:r>
      <w:r w:rsidR="00AA27E0">
        <w:rPr>
          <w:rFonts w:ascii="Arial" w:hAnsi="Arial" w:cs="Arial"/>
        </w:rPr>
        <w:t xml:space="preserve">teno področje tretje kategorije. Jezero </w:t>
      </w:r>
      <w:r w:rsidRPr="007509DA">
        <w:rPr>
          <w:rFonts w:ascii="Arial" w:hAnsi="Arial" w:cs="Arial"/>
        </w:rPr>
        <w:t xml:space="preserve">je skozi zgodovino večkrat izsušilo in se spet napolnilo. </w:t>
      </w:r>
    </w:p>
    <w:p w:rsidR="00D6282B" w:rsidRPr="007509DA" w:rsidRDefault="00D6282B" w:rsidP="009D2554">
      <w:pPr>
        <w:jc w:val="both"/>
        <w:rPr>
          <w:rFonts w:ascii="Arial" w:hAnsi="Arial" w:cs="Arial"/>
        </w:rPr>
      </w:pPr>
    </w:p>
    <w:p w:rsidR="00D6282B" w:rsidRPr="007509DA" w:rsidRDefault="00D6282B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 xml:space="preserve">Nato smo obiskali </w:t>
      </w:r>
      <w:r w:rsidR="00CE2C17" w:rsidRPr="007509DA">
        <w:rPr>
          <w:rFonts w:ascii="Arial" w:hAnsi="Arial" w:cs="Arial"/>
        </w:rPr>
        <w:t>živalski vrt v Paliču.</w:t>
      </w:r>
    </w:p>
    <w:p w:rsidR="00CE2C17" w:rsidRPr="007509DA" w:rsidRDefault="00CE2C17" w:rsidP="009D2554">
      <w:pPr>
        <w:jc w:val="both"/>
        <w:rPr>
          <w:rFonts w:ascii="Arial" w:hAnsi="Arial" w:cs="Arial"/>
        </w:rPr>
      </w:pPr>
    </w:p>
    <w:p w:rsidR="00CE2C17" w:rsidRPr="007509DA" w:rsidRDefault="00CE2C17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 xml:space="preserve">Ta živalski vrt je bil ustvarjen leta 1949. V njem živi 50 živalskih vrst z 450 primerki. Velik je </w:t>
      </w:r>
      <w:smartTag w:uri="urn:schemas-microsoft-com:office:smarttags" w:element="metricconverter">
        <w:smartTagPr>
          <w:attr w:name="ProductID" w:val="10 hektarjev"/>
        </w:smartTagPr>
        <w:r w:rsidRPr="007509DA">
          <w:rPr>
            <w:rFonts w:ascii="Arial" w:hAnsi="Arial" w:cs="Arial"/>
          </w:rPr>
          <w:t>10 hektarjev</w:t>
        </w:r>
      </w:smartTag>
      <w:r w:rsidRPr="007509DA">
        <w:rPr>
          <w:rFonts w:ascii="Arial" w:hAnsi="Arial" w:cs="Arial"/>
        </w:rPr>
        <w:t>. Živalski vrt je bil zelo zanimiv a smo se odpravili naprej, v 8km oddaljeno Subotico. Prvo smo šli v mesto.</w:t>
      </w:r>
    </w:p>
    <w:p w:rsidR="00CE2C17" w:rsidRPr="007509DA" w:rsidRDefault="00CE2C17" w:rsidP="009D2554">
      <w:pPr>
        <w:jc w:val="both"/>
        <w:rPr>
          <w:rFonts w:ascii="Arial" w:hAnsi="Arial" w:cs="Arial"/>
        </w:rPr>
      </w:pPr>
    </w:p>
    <w:p w:rsidR="004458D7" w:rsidRPr="007509DA" w:rsidRDefault="00CE2C17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 xml:space="preserve">Subotica je mesto in ob enem tudi sedež istoimenske občine Subotica. </w:t>
      </w:r>
      <w:r w:rsidR="004458D7" w:rsidRPr="007509DA">
        <w:rPr>
          <w:rFonts w:ascii="Arial" w:hAnsi="Arial" w:cs="Arial"/>
        </w:rPr>
        <w:t xml:space="preserve">Leta 2002 je imela 99.000 prebivalcev. Govorijo se trije jeziki. Ti so Srbščina, Madžarščina in Hrvaščina. </w:t>
      </w:r>
      <w:r w:rsidRPr="007509DA">
        <w:rPr>
          <w:rFonts w:ascii="Arial" w:hAnsi="Arial" w:cs="Arial"/>
        </w:rPr>
        <w:t xml:space="preserve">Je drugo največje mesto v Vojvodini. Vojvodina je avtonomna enota v Severu Srbije in obsega približno četrtino Srbije. </w:t>
      </w:r>
      <w:r w:rsidR="004458D7" w:rsidRPr="007509DA">
        <w:rPr>
          <w:rFonts w:ascii="Arial" w:hAnsi="Arial" w:cs="Arial"/>
        </w:rPr>
        <w:t xml:space="preserve">V bližini mesta je tudi letatlišče. Ogledali smo si mestno hišo in glavni trg, ter mnoge druge znamenitosti. </w:t>
      </w:r>
    </w:p>
    <w:p w:rsidR="004458D7" w:rsidRPr="007509DA" w:rsidRDefault="004458D7" w:rsidP="009D2554">
      <w:pPr>
        <w:jc w:val="both"/>
        <w:rPr>
          <w:rFonts w:ascii="Arial" w:hAnsi="Arial" w:cs="Arial"/>
        </w:rPr>
      </w:pPr>
    </w:p>
    <w:p w:rsidR="004458D7" w:rsidRPr="007509DA" w:rsidRDefault="004458D7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 xml:space="preserve">Po ogledu smo se odpravili k moji babici ki živi v Subotici. Tam smo preživeli nekaj dni in se nato vrnili domov. Bilo je zelo zanimivo in priporočam vam da se tudi vi kdaj odpravite pogledati Blatno jezero, Budimpešto, Palič in Subotico. </w:t>
      </w:r>
    </w:p>
    <w:p w:rsidR="004458D7" w:rsidRPr="007509DA" w:rsidRDefault="004458D7" w:rsidP="009D2554">
      <w:pPr>
        <w:jc w:val="both"/>
        <w:rPr>
          <w:rFonts w:ascii="Arial" w:hAnsi="Arial" w:cs="Arial"/>
        </w:rPr>
      </w:pPr>
    </w:p>
    <w:p w:rsidR="004458D7" w:rsidRPr="007509DA" w:rsidRDefault="004458D7" w:rsidP="009D2554">
      <w:pPr>
        <w:jc w:val="both"/>
        <w:rPr>
          <w:rFonts w:ascii="Arial" w:hAnsi="Arial" w:cs="Arial"/>
        </w:rPr>
      </w:pPr>
      <w:r w:rsidRPr="007509DA">
        <w:rPr>
          <w:rFonts w:ascii="Arial" w:hAnsi="Arial" w:cs="Arial"/>
        </w:rPr>
        <w:t>Hvala za pozornost.</w:t>
      </w:r>
    </w:p>
    <w:sectPr w:rsidR="004458D7" w:rsidRPr="0075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675"/>
    <w:rsid w:val="002862E1"/>
    <w:rsid w:val="004458D7"/>
    <w:rsid w:val="004D3333"/>
    <w:rsid w:val="007509DA"/>
    <w:rsid w:val="00834DB4"/>
    <w:rsid w:val="00933AED"/>
    <w:rsid w:val="009D2554"/>
    <w:rsid w:val="00AA27E0"/>
    <w:rsid w:val="00AA6608"/>
    <w:rsid w:val="00BE6675"/>
    <w:rsid w:val="00CE2C17"/>
    <w:rsid w:val="00D1601A"/>
    <w:rsid w:val="00D6282B"/>
    <w:rsid w:val="00E81C87"/>
    <w:rsid w:val="00F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D25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6675"/>
    <w:pPr>
      <w:spacing w:before="100" w:beforeAutospacing="1" w:after="100" w:afterAutospacing="1"/>
    </w:pPr>
    <w:rPr>
      <w:color w:val="003366"/>
    </w:rPr>
  </w:style>
  <w:style w:type="character" w:styleId="Hyperlink">
    <w:name w:val="Hyperlink"/>
    <w:basedOn w:val="DefaultParagraphFont"/>
    <w:rsid w:val="00AA6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