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D817" w14:textId="6B4F4326" w:rsidR="00D17675" w:rsidRPr="00D17675" w:rsidRDefault="00D17675" w:rsidP="00D17675">
      <w:pPr>
        <w:jc w:val="center"/>
        <w:rPr>
          <w:b/>
          <w:sz w:val="44"/>
        </w:rPr>
      </w:pPr>
      <w:bookmarkStart w:id="0" w:name="_GoBack"/>
      <w:bookmarkEnd w:id="0"/>
      <w:r w:rsidRPr="00D17675">
        <w:rPr>
          <w:b/>
          <w:sz w:val="44"/>
        </w:rPr>
        <w:t>TOPLICE</w:t>
      </w:r>
    </w:p>
    <w:p w14:paraId="39316501" w14:textId="77777777" w:rsidR="00D17675" w:rsidRDefault="00D17675">
      <w:pPr>
        <w:rPr>
          <w:sz w:val="36"/>
        </w:rPr>
      </w:pPr>
    </w:p>
    <w:p w14:paraId="37B6A04F" w14:textId="67FEE8AF" w:rsidR="00E74777" w:rsidRDefault="001F2A77">
      <w:pPr>
        <w:rPr>
          <w:sz w:val="36"/>
        </w:rPr>
      </w:pPr>
      <w:r>
        <w:rPr>
          <w:sz w:val="36"/>
        </w:rPr>
        <w:t>Uvod:</w:t>
      </w:r>
    </w:p>
    <w:p w14:paraId="7430D555" w14:textId="77777777" w:rsidR="00E74777" w:rsidRDefault="00E74777">
      <w:pPr>
        <w:rPr>
          <w:sz w:val="32"/>
        </w:rPr>
      </w:pPr>
    </w:p>
    <w:p w14:paraId="10750788" w14:textId="77777777" w:rsidR="00E74777" w:rsidRDefault="001F2A77">
      <w:pPr>
        <w:spacing w:line="360" w:lineRule="auto"/>
        <w:rPr>
          <w:sz w:val="32"/>
        </w:rPr>
      </w:pPr>
      <w:r>
        <w:rPr>
          <w:sz w:val="32"/>
        </w:rPr>
        <w:t>V slovenskem panonskem svetu je 15 toplic, z zdravilno, termalno vodo. Voda ima temperaturo od 30 do 40 stopinj. Vodo črpajo iz 1200 metrov pod tlemi. Ob izviru vode (1200 m) je temperatura vode tudi do 80</w:t>
      </w:r>
      <w:r>
        <w:rPr>
          <w:sz w:val="32"/>
          <w:vertAlign w:val="superscript"/>
        </w:rPr>
        <w:t>0</w:t>
      </w:r>
      <w:r>
        <w:rPr>
          <w:sz w:val="32"/>
        </w:rPr>
        <w:t xml:space="preserve"> C. Je termalni, mineralni vrelec in ozdravi ali vsaj ublaži veliko bolezni. V skoraj vseh toplicah ne nudijo le udobnega kopanja v termalnih bazenih, ampak tudi masaže, savne, razne preglede pri specialistih za bolezni, zdravljenje z zdravilnim blatom, ponekod pa tudi akupunkturo, izposojo koles in razne športne dejavnosti. V toplicah se lahko udobno namestimo v: hotelih, apartmajih in kampih. Da pa se lahko tudi športno razgibamo, so v toplicah zgradili teniška igrišča, telovadnice, fitness centre in prostore za jahanje. V zdraviliščih pa se lahko dobimo tudi na kongresih, seminarjih, posvetih, sestankih, strokovnih srečanjih in izobraževanjih, tečajih, ter okroglih mizah. Največ izvirov tople vode je odkrilo podjetje Nafta, ki je vrtalo vrtine, da bi odkrilo nahajališča nafte, toda iz večine vrtin je pritekla le topla voda. Ob teh izvirih so nastala nova zdravilišča, kot so Moravske Toplice, Radenci in Terme Lendava. </w:t>
      </w:r>
    </w:p>
    <w:p w14:paraId="74AEA460" w14:textId="77777777" w:rsidR="00E74777" w:rsidRDefault="00E74777">
      <w:pPr>
        <w:rPr>
          <w:sz w:val="32"/>
        </w:rPr>
      </w:pPr>
    </w:p>
    <w:p w14:paraId="6AE4EB03" w14:textId="77777777" w:rsidR="00E74777" w:rsidRDefault="00E74777">
      <w:pPr>
        <w:rPr>
          <w:sz w:val="32"/>
        </w:rPr>
      </w:pPr>
    </w:p>
    <w:p w14:paraId="6B18C0E8" w14:textId="77777777" w:rsidR="00E74777" w:rsidRDefault="00E74777">
      <w:pPr>
        <w:rPr>
          <w:sz w:val="32"/>
        </w:rPr>
      </w:pPr>
    </w:p>
    <w:p w14:paraId="2FAD76FF" w14:textId="77777777" w:rsidR="00E74777" w:rsidRDefault="001F2A77">
      <w:pPr>
        <w:rPr>
          <w:b/>
          <w:sz w:val="40"/>
          <w:u w:val="single"/>
        </w:rPr>
      </w:pPr>
      <w:r>
        <w:rPr>
          <w:b/>
          <w:sz w:val="40"/>
          <w:u w:val="single"/>
        </w:rPr>
        <w:br w:type="page"/>
      </w:r>
    </w:p>
    <w:p w14:paraId="2CBAF213" w14:textId="77777777" w:rsidR="00E74777" w:rsidRDefault="001F2A77">
      <w:pPr>
        <w:rPr>
          <w:b/>
          <w:sz w:val="40"/>
          <w:u w:val="single"/>
        </w:rPr>
      </w:pPr>
      <w:r>
        <w:rPr>
          <w:b/>
          <w:sz w:val="40"/>
          <w:u w:val="single"/>
        </w:rPr>
        <w:t>Moravske Toplice</w:t>
      </w:r>
    </w:p>
    <w:p w14:paraId="1AE589C9" w14:textId="77777777" w:rsidR="00E74777" w:rsidRDefault="00E74777">
      <w:pPr>
        <w:rPr>
          <w:b/>
          <w:sz w:val="40"/>
          <w:u w:val="single"/>
        </w:rPr>
      </w:pPr>
    </w:p>
    <w:p w14:paraId="72E3B769" w14:textId="77777777" w:rsidR="00E74777" w:rsidRDefault="001F2A77">
      <w:pPr>
        <w:spacing w:line="360" w:lineRule="auto"/>
        <w:rPr>
          <w:b/>
          <w:sz w:val="32"/>
          <w:u w:val="single"/>
        </w:rPr>
      </w:pPr>
      <w:r>
        <w:rPr>
          <w:sz w:val="32"/>
        </w:rPr>
        <w:t>Zdravilišče Moravske Toplice leži v severovzhodni Sloveniji, ob vznožju goričkega gričevja, na robu široke prekmurske ravnine, sredi polj, travnikov in gozdov, daleč od mestnega vrveža. Nadmorska višina je 186 m, podnebje blago predalpsko s posameznimi celinskimi prvinami. Kot sva že povedali  je te  toplice odkrilo podjetje nafta. Voda je zelo zdravilna.</w:t>
      </w:r>
    </w:p>
    <w:p w14:paraId="25003DB8" w14:textId="77777777" w:rsidR="00E74777" w:rsidRDefault="00E74777">
      <w:pPr>
        <w:rPr>
          <w:b/>
          <w:sz w:val="32"/>
          <w:u w:val="single"/>
        </w:rPr>
      </w:pPr>
    </w:p>
    <w:p w14:paraId="154C7804" w14:textId="77777777" w:rsidR="00E74777" w:rsidRDefault="00E74777">
      <w:pPr>
        <w:rPr>
          <w:b/>
          <w:sz w:val="40"/>
          <w:u w:val="single"/>
        </w:rPr>
      </w:pPr>
    </w:p>
    <w:p w14:paraId="31A4DF76" w14:textId="77777777" w:rsidR="00E74777" w:rsidRDefault="001F2A77">
      <w:pPr>
        <w:rPr>
          <w:sz w:val="32"/>
        </w:rPr>
      </w:pPr>
      <w:r>
        <w:rPr>
          <w:b/>
          <w:sz w:val="40"/>
          <w:u w:val="single"/>
        </w:rPr>
        <w:t>Terme Zreče</w:t>
      </w:r>
    </w:p>
    <w:p w14:paraId="1D1D7993" w14:textId="77777777" w:rsidR="00E74777" w:rsidRDefault="001F2A77">
      <w:pPr>
        <w:spacing w:line="360" w:lineRule="auto"/>
        <w:rPr>
          <w:sz w:val="32"/>
        </w:rPr>
      </w:pPr>
      <w:r>
        <w:rPr>
          <w:sz w:val="32"/>
        </w:rPr>
        <w:t xml:space="preserve">Pod  Pohorjem se je na mestu, kjer se gorska reka Dravinja umiri in ta svet pokaže z Dravskimi goricami, razvilo mesto Zreče in ob njem  Terme Zreče. V bližnjih hotelih lahko nastanijo skoraj 300 ljudi. Na Pohorju pa se lahko pozimi smučamo nato pa v več zreških bazenih ob plavanju zaključimo dan. Prav na Pohorje pa se lahko odpravimo tudi peš in se med potjo vstavimo še v kateri od Pohorskih postojank. </w:t>
      </w:r>
      <w:r>
        <w:rPr>
          <w:sz w:val="32"/>
        </w:rPr>
        <w:br w:type="page"/>
      </w:r>
    </w:p>
    <w:p w14:paraId="0ECDCFBA" w14:textId="77777777" w:rsidR="00E74777" w:rsidRDefault="001F2A77">
      <w:pPr>
        <w:spacing w:line="360" w:lineRule="auto"/>
        <w:rPr>
          <w:b/>
          <w:sz w:val="40"/>
          <w:u w:val="single"/>
        </w:rPr>
      </w:pPr>
      <w:r>
        <w:rPr>
          <w:b/>
          <w:sz w:val="40"/>
          <w:u w:val="single"/>
        </w:rPr>
        <w:t>Šmarješke Toplice</w:t>
      </w:r>
    </w:p>
    <w:p w14:paraId="08A6C573" w14:textId="77777777" w:rsidR="00E74777" w:rsidRDefault="00E74777">
      <w:pPr>
        <w:spacing w:line="360" w:lineRule="auto"/>
        <w:rPr>
          <w:sz w:val="32"/>
        </w:rPr>
      </w:pPr>
    </w:p>
    <w:p w14:paraId="00F18D12" w14:textId="77777777" w:rsidR="00E74777" w:rsidRDefault="001F2A77">
      <w:pPr>
        <w:spacing w:line="360" w:lineRule="auto"/>
        <w:rPr>
          <w:sz w:val="32"/>
        </w:rPr>
      </w:pPr>
      <w:r>
        <w:rPr>
          <w:sz w:val="32"/>
        </w:rPr>
        <w:t xml:space="preserve">Zdravilišče Šmarješke Toplice leži v zavetju gričev na nadmorski višini 169 metrov, sredi gozdov in travnikov, ki ga ločijo od industriskih središč. V reklamnih sporočili poudarjajo zdravilen zrak  in mirno okolico primerno za sprostitev. Domačini, meščani in prebivalci okoliških gradov so že pred 200 leti ugotavljali da topla voda iz teh izvirov dobrodejno vpliva na " telo in duha". Kopali so se v treh ograjenih naravnih bazenih. Od takrat izvirajo prvi pisni viri o zdravilnosti vode na tem območju.    </w:t>
      </w:r>
    </w:p>
    <w:p w14:paraId="4DBD992B" w14:textId="77777777" w:rsidR="00E74777" w:rsidRDefault="00E74777">
      <w:pPr>
        <w:spacing w:line="360" w:lineRule="auto"/>
        <w:rPr>
          <w:sz w:val="32"/>
        </w:rPr>
      </w:pPr>
    </w:p>
    <w:p w14:paraId="7DA9F836" w14:textId="77777777" w:rsidR="00E74777" w:rsidRDefault="001F2A77">
      <w:pPr>
        <w:spacing w:line="360" w:lineRule="auto"/>
        <w:rPr>
          <w:b/>
          <w:sz w:val="40"/>
          <w:u w:val="single"/>
        </w:rPr>
      </w:pPr>
      <w:r>
        <w:rPr>
          <w:b/>
          <w:sz w:val="40"/>
          <w:u w:val="single"/>
        </w:rPr>
        <w:t>Dolenjske Toplice</w:t>
      </w:r>
    </w:p>
    <w:p w14:paraId="7CA42301" w14:textId="77777777" w:rsidR="00E74777" w:rsidRDefault="00E74777">
      <w:pPr>
        <w:spacing w:line="360" w:lineRule="auto"/>
        <w:rPr>
          <w:sz w:val="32"/>
        </w:rPr>
      </w:pPr>
    </w:p>
    <w:p w14:paraId="3FDFD313" w14:textId="77777777" w:rsidR="00E74777" w:rsidRDefault="001F2A77">
      <w:pPr>
        <w:spacing w:line="360" w:lineRule="auto"/>
        <w:rPr>
          <w:sz w:val="36"/>
        </w:rPr>
      </w:pPr>
      <w:r>
        <w:rPr>
          <w:sz w:val="36"/>
        </w:rPr>
        <w:t xml:space="preserve">Trije termalni izviri in prijetno okolje privabljajo že stoletja goste v Dolenjske Toplice. Prvo omembo v pisnih virih zasledimo v spisih iz leta 1228. Skozi srednji vek so tukaj več kot pet stoletij gospodovali grofi Auerspergi. Od ljudskega kopališča preko imenitnejših "gorkih in greznih kopeli" v drugi polovici XVII. stoletja do moderno urejenega in sodobno opremljenega zdravilišča je preteklo polnih sedem stoletij. V hotelu Vital in hotelu Kristal, ki sta del Dolenskih Toplic nudijo nastanitev skoraj 300 ljudem. </w:t>
      </w:r>
    </w:p>
    <w:p w14:paraId="08B16788" w14:textId="77777777" w:rsidR="00E74777" w:rsidRDefault="00E74777">
      <w:pPr>
        <w:spacing w:line="360" w:lineRule="auto"/>
        <w:rPr>
          <w:sz w:val="36"/>
        </w:rPr>
      </w:pPr>
    </w:p>
    <w:p w14:paraId="18DD87E7" w14:textId="77777777" w:rsidR="00E74777" w:rsidRDefault="001F2A77">
      <w:pPr>
        <w:spacing w:line="360" w:lineRule="auto"/>
        <w:rPr>
          <w:b/>
          <w:sz w:val="40"/>
          <w:u w:val="single"/>
        </w:rPr>
      </w:pPr>
      <w:r>
        <w:rPr>
          <w:sz w:val="36"/>
        </w:rPr>
        <w:t xml:space="preserve"> </w:t>
      </w:r>
      <w:r>
        <w:rPr>
          <w:b/>
          <w:sz w:val="40"/>
          <w:u w:val="single"/>
        </w:rPr>
        <w:t>Zdravilišče Radenci</w:t>
      </w:r>
    </w:p>
    <w:p w14:paraId="05B364F0" w14:textId="77777777" w:rsidR="00E74777" w:rsidRDefault="001F2A77">
      <w:pPr>
        <w:spacing w:line="360" w:lineRule="auto"/>
        <w:rPr>
          <w:sz w:val="36"/>
        </w:rPr>
      </w:pPr>
      <w:r>
        <w:rPr>
          <w:sz w:val="36"/>
        </w:rPr>
        <w:t>Kraj je kot zdravilišče zaslovel leta 1834, ko je zdravnik Karl Henn tu našel več zdravilnih vrelcev. Prve zdraviliške stavbe so iz leta 1872, zdravilišče pa so vradno odprli leta 1882. Takrat so uredili tudi park. Za razvoj zdravilišča je bila pomembna leta 1890 zgrajena železniška proga, ki pa se danes uporablja le kot industriski tir. V šesdesetih in sedemdesatih letih 20 stoletja je podjetje Zdravilišče Radenska zgradilo hotel Radin, v katerem je približno 430 ležišč, zdraviliški dom in nove prostore za terapijo k njegovi dejavnosti pa sodi tudi proizvodnja brezalkoholnih in osvežilnih pijač, pripravljenih iz mineralne vode iz številnih bližnjih vrelcev. Izkoriščajo jih več kot 30, nekatere tudi v Petanjcih onstran reke Mure. Radenci so tudi zaradi številnih prenočišč pri zasebnikih postali eden izmed naših najpomembnejših turističnih krajev.</w:t>
      </w:r>
    </w:p>
    <w:p w14:paraId="4E34119F" w14:textId="77777777" w:rsidR="00E74777" w:rsidRDefault="00E74777">
      <w:pPr>
        <w:spacing w:line="360" w:lineRule="auto"/>
        <w:rPr>
          <w:b/>
          <w:sz w:val="40"/>
          <w:u w:val="single"/>
        </w:rPr>
      </w:pPr>
    </w:p>
    <w:p w14:paraId="3E94D0B6" w14:textId="77777777" w:rsidR="00E74777" w:rsidRDefault="001F2A77">
      <w:pPr>
        <w:spacing w:line="360" w:lineRule="auto"/>
        <w:rPr>
          <w:b/>
          <w:sz w:val="40"/>
          <w:u w:val="single"/>
        </w:rPr>
      </w:pPr>
      <w:r>
        <w:rPr>
          <w:b/>
          <w:sz w:val="40"/>
          <w:u w:val="single"/>
        </w:rPr>
        <w:t>Zdravilišče Laško</w:t>
      </w:r>
    </w:p>
    <w:p w14:paraId="6E17A8B0" w14:textId="77777777" w:rsidR="00E74777" w:rsidRDefault="001F2A77">
      <w:pPr>
        <w:spacing w:line="360" w:lineRule="auto"/>
        <w:rPr>
          <w:b/>
          <w:i/>
          <w:sz w:val="40"/>
          <w:u w:val="single"/>
        </w:rPr>
      </w:pPr>
      <w:r>
        <w:rPr>
          <w:sz w:val="36"/>
        </w:rPr>
        <w:t xml:space="preserve">Zdravilišče Laško se je razvilo ob mestu, znanem po pivovarni. Zdravilišče je znano po možnosti raznoraznih masaž in lepih sprehodov v bližini. </w:t>
      </w:r>
    </w:p>
    <w:sectPr w:rsidR="00E74777">
      <w:footerReference w:type="default" r:id="rId6"/>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2FED5" w14:textId="77777777" w:rsidR="00C32EB6" w:rsidRDefault="00C32EB6">
      <w:r>
        <w:separator/>
      </w:r>
    </w:p>
  </w:endnote>
  <w:endnote w:type="continuationSeparator" w:id="0">
    <w:p w14:paraId="56A03F5C" w14:textId="77777777" w:rsidR="00C32EB6" w:rsidRDefault="00C3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EA1D" w14:textId="77777777" w:rsidR="00E74777" w:rsidRDefault="001F2A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5A6A9" w14:textId="77777777" w:rsidR="00C32EB6" w:rsidRDefault="00C32EB6">
      <w:r>
        <w:separator/>
      </w:r>
    </w:p>
  </w:footnote>
  <w:footnote w:type="continuationSeparator" w:id="0">
    <w:p w14:paraId="1D1E2A71" w14:textId="77777777" w:rsidR="00C32EB6" w:rsidRDefault="00C32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A77"/>
    <w:rsid w:val="001F2A77"/>
    <w:rsid w:val="00C32EB6"/>
    <w:rsid w:val="00D17675"/>
    <w:rsid w:val="00D81AD5"/>
    <w:rsid w:val="00E747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55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6"/>
    </w:rPr>
  </w:style>
  <w:style w:type="paragraph" w:styleId="Heading1">
    <w:name w:val="heading 1"/>
    <w:basedOn w:val="Heading2"/>
    <w:next w:val="Normal"/>
    <w:qFormat/>
    <w:pPr>
      <w:jc w:val="left"/>
      <w:outlineLvl w:val="0"/>
    </w:pPr>
    <w:rPr>
      <w:i/>
      <w:caps/>
      <w:spacing w:val="40"/>
      <w:sz w:val="32"/>
    </w:rPr>
  </w:style>
  <w:style w:type="paragraph" w:styleId="Heading2">
    <w:name w:val="heading 2"/>
    <w:basedOn w:val="Heading3"/>
    <w:next w:val="Normal"/>
    <w:qFormat/>
    <w:pPr>
      <w:spacing w:before="360" w:after="360"/>
      <w:outlineLvl w:val="1"/>
    </w:pPr>
    <w:rPr>
      <w:rFonts w:ascii="Arial" w:hAnsi="Arial"/>
      <w:caps w:val="0"/>
    </w:rPr>
  </w:style>
  <w:style w:type="paragraph" w:styleId="Heading3">
    <w:name w:val="heading 3"/>
    <w:basedOn w:val="Heading4"/>
    <w:next w:val="NormalIndent"/>
    <w:qFormat/>
    <w:pPr>
      <w:spacing w:before="120"/>
      <w:outlineLvl w:val="2"/>
    </w:pPr>
    <w:rPr>
      <w:i w:val="0"/>
      <w:caps/>
      <w:sz w:val="26"/>
    </w:rPr>
  </w:style>
  <w:style w:type="paragraph" w:styleId="Heading4">
    <w:name w:val="heading 4"/>
    <w:basedOn w:val="Heading5"/>
    <w:qFormat/>
    <w:pPr>
      <w:spacing w:before="0" w:after="240" w:line="480" w:lineRule="atLeast"/>
      <w:outlineLvl w:val="3"/>
    </w:pPr>
    <w:rPr>
      <w:rFonts w:ascii="Times New Roman" w:hAnsi="Times New Roman"/>
      <w:b/>
      <w:i/>
      <w:sz w:val="24"/>
      <w:lang w:val="en-GB"/>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NormalIndent">
    <w:name w:val="Normal Indent"/>
    <w:basedOn w:val="Normal"/>
    <w:semiHidden/>
    <w:pPr>
      <w:ind w:left="708"/>
    </w:pPr>
  </w:style>
  <w:style w:type="paragraph" w:styleId="TOC1">
    <w:name w:val="toc 1"/>
    <w:basedOn w:val="Normal"/>
    <w:next w:val="Normal"/>
    <w:semiHidden/>
    <w:pPr>
      <w:tabs>
        <w:tab w:val="right" w:leader="dot" w:pos="9179"/>
      </w:tabs>
      <w:spacing w:before="120"/>
      <w:jc w:val="left"/>
    </w:pPr>
    <w:rPr>
      <w:rFonts w:ascii="Arial" w:hAnsi="Arial"/>
      <w:b/>
      <w:caps/>
      <w:sz w:val="20"/>
      <w:lang w:val="en-GB"/>
    </w:rPr>
  </w:style>
  <w:style w:type="paragraph" w:styleId="TOC2">
    <w:name w:val="toc 2"/>
    <w:basedOn w:val="Normal"/>
    <w:next w:val="Normal"/>
    <w:semiHidden/>
    <w:pPr>
      <w:tabs>
        <w:tab w:val="right" w:leader="dot" w:pos="9179"/>
      </w:tabs>
      <w:ind w:left="227"/>
      <w:jc w:val="left"/>
    </w:pPr>
    <w:rPr>
      <w:rFonts w:ascii="Arial" w:hAnsi="Arial"/>
      <w:smallCaps/>
      <w:sz w:val="20"/>
      <w:lang w:val="en-GB"/>
    </w:rPr>
  </w:style>
  <w:style w:type="paragraph" w:styleId="TOC3">
    <w:name w:val="toc 3"/>
    <w:basedOn w:val="Normal"/>
    <w:next w:val="Normal"/>
    <w:semiHidden/>
    <w:pPr>
      <w:tabs>
        <w:tab w:val="right" w:leader="dot" w:pos="9179"/>
      </w:tabs>
      <w:ind w:left="454"/>
      <w:jc w:val="left"/>
    </w:pPr>
    <w:rPr>
      <w:rFonts w:ascii="Arial" w:hAnsi="Arial"/>
      <w:i/>
      <w:sz w:val="20"/>
      <w:lang w:val="en-GB"/>
    </w:rPr>
  </w:style>
  <w:style w:type="paragraph" w:styleId="TOC4">
    <w:name w:val="toc 4"/>
    <w:basedOn w:val="Normal"/>
    <w:next w:val="Normal"/>
    <w:semiHidden/>
    <w:pPr>
      <w:tabs>
        <w:tab w:val="right" w:leader="dot" w:pos="9179"/>
      </w:tabs>
      <w:ind w:left="680"/>
      <w:jc w:val="left"/>
    </w:pPr>
    <w:rPr>
      <w:sz w:val="18"/>
      <w:lang w:val="en-GB"/>
    </w:rPr>
  </w:style>
  <w:style w:type="character" w:styleId="PageNumber">
    <w:name w:val="page number"/>
    <w:basedOn w:val="DefaultParagraphFont"/>
    <w:semiHidden/>
  </w:style>
  <w:style w:type="paragraph" w:styleId="Closing">
    <w:name w:val="Closing"/>
    <w:basedOn w:val="Normal"/>
    <w:semiHidden/>
    <w:pPr>
      <w:ind w:left="42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