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2E1" w:rsidRDefault="007C12E1" w:rsidP="0037709A">
      <w:pPr>
        <w:jc w:val="both"/>
        <w:rPr>
          <w:color w:val="339966"/>
        </w:rPr>
      </w:pPr>
      <w:bookmarkStart w:id="0" w:name="_GoBack"/>
      <w:bookmarkEnd w:id="0"/>
      <w:r w:rsidRPr="007C12E1">
        <w:rPr>
          <w:color w:val="339966"/>
        </w:rPr>
        <w:t>DOLINA TRENTE</w:t>
      </w:r>
    </w:p>
    <w:p w:rsidR="004443B1" w:rsidRDefault="004443B1" w:rsidP="0037709A">
      <w:pPr>
        <w:jc w:val="both"/>
      </w:pPr>
      <w:r>
        <w:t xml:space="preserve">Trenta v celoti leži v Triglavskem narodnem parku. </w:t>
      </w:r>
      <w:r w:rsidR="00F03756">
        <w:t xml:space="preserve">V </w:t>
      </w:r>
      <w:r>
        <w:t>njej</w:t>
      </w:r>
      <w:r w:rsidRPr="004443B1">
        <w:t xml:space="preserve"> </w:t>
      </w:r>
      <w:r>
        <w:t>se nahajata le dve vasici: Tenta in Soča. Prva je dala ime celi dolini, druga pa je dobila ime po</w:t>
      </w:r>
      <w:r w:rsidRPr="004443B1">
        <w:t xml:space="preserve"> </w:t>
      </w:r>
      <w:r>
        <w:t>reki Soči, ki teče skozi Trento.Dolina se razpira v stranske soteske pa katerih se v Sočo stekajo štiri reke:</w:t>
      </w:r>
    </w:p>
    <w:p w:rsidR="004443B1" w:rsidRDefault="004443B1" w:rsidP="0037709A">
      <w:pPr>
        <w:jc w:val="both"/>
      </w:pPr>
      <w:r>
        <w:t>MLINARICA, ki žene vodo čez težko prehodna korita,</w:t>
      </w:r>
      <w:r w:rsidRPr="00F03756">
        <w:t xml:space="preserve"> </w:t>
      </w:r>
      <w:r>
        <w:t>KRAJCARICA, ki je</w:t>
      </w:r>
      <w:r w:rsidRPr="004443B1">
        <w:t xml:space="preserve"> </w:t>
      </w:r>
      <w:r>
        <w:t>ponikalnica.,VRSNIK z modrozelenimi tolmuni in koriti in LEPENJICE, ki se do Soče prebija čez balvane.</w:t>
      </w:r>
    </w:p>
    <w:p w:rsidR="004443B1" w:rsidRDefault="004443B1" w:rsidP="0037709A">
      <w:pPr>
        <w:jc w:val="both"/>
      </w:pPr>
      <w:r>
        <w:t xml:space="preserve">Od izvira reke soče so še najbolj značilne še s skodlastimi strehami,   </w:t>
      </w:r>
    </w:p>
    <w:p w:rsidR="004443B1" w:rsidRDefault="004443B1" w:rsidP="0037709A">
      <w:pPr>
        <w:jc w:val="both"/>
      </w:pPr>
      <w:r>
        <w:t xml:space="preserve"> </w:t>
      </w:r>
      <w:r w:rsidR="00394E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201pt">
            <v:imagedata r:id="rId4" o:title="Trentarska_hisa"/>
          </v:shape>
        </w:pict>
      </w:r>
    </w:p>
    <w:p w:rsidR="004443B1" w:rsidRDefault="004443B1" w:rsidP="0037709A">
      <w:pPr>
        <w:jc w:val="both"/>
      </w:pPr>
    </w:p>
    <w:p w:rsidR="004443B1" w:rsidRDefault="004443B1" w:rsidP="0037709A">
      <w:pPr>
        <w:jc w:val="both"/>
      </w:pPr>
      <w:r>
        <w:t>Velika in Mala korita,</w:t>
      </w:r>
    </w:p>
    <w:p w:rsidR="004443B1" w:rsidRDefault="00394EFE" w:rsidP="0037709A">
      <w:pPr>
        <w:jc w:val="both"/>
      </w:pPr>
      <w:r>
        <w:pict>
          <v:shape id="_x0000_i1026" type="#_x0000_t75" style="width:198pt;height:196.5pt">
            <v:imagedata r:id="rId5" o:title="korita"/>
          </v:shape>
        </w:pict>
      </w:r>
    </w:p>
    <w:p w:rsidR="004443B1" w:rsidRDefault="004443B1" w:rsidP="0037709A">
      <w:pPr>
        <w:jc w:val="both"/>
      </w:pPr>
    </w:p>
    <w:p w:rsidR="0037709A" w:rsidRDefault="0037709A" w:rsidP="0037709A">
      <w:pPr>
        <w:jc w:val="both"/>
      </w:pPr>
      <w:r>
        <w:t>Prav tako pa v Trenti najdemo razne penzione, turistične kmetije...</w:t>
      </w:r>
    </w:p>
    <w:p w:rsidR="00F03756" w:rsidRDefault="00F03756" w:rsidP="0037709A">
      <w:pPr>
        <w:jc w:val="both"/>
      </w:pPr>
    </w:p>
    <w:p w:rsidR="00F03756" w:rsidRDefault="00394EFE" w:rsidP="0037709A">
      <w:pPr>
        <w:jc w:val="both"/>
      </w:pPr>
      <w:r>
        <w:lastRenderedPageBreak/>
        <w:pict>
          <v:shape id="_x0000_i1027" type="#_x0000_t75" style="width:342.75pt;height:135pt">
            <v:imagedata r:id="rId6" o:title="trenta pozimi"/>
          </v:shape>
        </w:pict>
      </w:r>
    </w:p>
    <w:p w:rsidR="008E31D8" w:rsidRDefault="008E31D8" w:rsidP="0037709A">
      <w:pPr>
        <w:jc w:val="both"/>
      </w:pPr>
    </w:p>
    <w:p w:rsidR="0037709A" w:rsidRDefault="0037709A" w:rsidP="0037709A">
      <w:pPr>
        <w:jc w:val="both"/>
      </w:pPr>
      <w:r>
        <w:t>V osrednjem delu Trente, na Logu, pa so postavili i</w:t>
      </w:r>
      <w:r w:rsidR="008E31D8">
        <w:t>n</w:t>
      </w:r>
      <w:r>
        <w:t>formacijsko serdišče Tri</w:t>
      </w:r>
      <w:r w:rsidR="008E31D8">
        <w:t>glavskega narodnega parka, Trent</w:t>
      </w:r>
      <w:r>
        <w:t>arski muzej in gostom namenjen, Dom Trenta.</w:t>
      </w:r>
    </w:p>
    <w:p w:rsidR="00C92325" w:rsidRDefault="0037709A" w:rsidP="0037709A">
      <w:pPr>
        <w:jc w:val="both"/>
      </w:pPr>
      <w:r>
        <w:t>V Zadnji Trenti, najbolj odaljenem delu doline,se nahaja najvišji slap Triglavskega narodnega parka, visok je 180 metrov.</w:t>
      </w:r>
    </w:p>
    <w:p w:rsidR="0037709A" w:rsidRDefault="0037709A" w:rsidP="0037709A">
      <w:pPr>
        <w:jc w:val="both"/>
      </w:pPr>
      <w:r>
        <w:t xml:space="preserve">Najznamenitejša </w:t>
      </w:r>
      <w:r w:rsidR="00C92325">
        <w:t>korita si Soča dolbe pri vasi Soča, to so Velika korita, ki so dolga 750 metrov, 15 m globoka in ponekod le 2 metra široka, malo višje pa si dolbe Mala korita ,ki so dolga okoli 100m, globoka 6 m in ponekod ožja od 1 metra.</w:t>
      </w:r>
    </w:p>
    <w:p w:rsidR="00C92325" w:rsidRDefault="00C92325" w:rsidP="0037709A">
      <w:pPr>
        <w:jc w:val="both"/>
      </w:pPr>
    </w:p>
    <w:p w:rsidR="00C92325" w:rsidRDefault="00C92325" w:rsidP="0037709A">
      <w:pPr>
        <w:jc w:val="both"/>
        <w:rPr>
          <w:color w:val="339966"/>
        </w:rPr>
      </w:pPr>
      <w:r>
        <w:rPr>
          <w:color w:val="339966"/>
        </w:rPr>
        <w:t>STATISTIČNI PODATKI</w:t>
      </w: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>Št.prebivalcev:</w:t>
      </w: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>Lepena:35</w:t>
      </w: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>Soča:144</w:t>
      </w: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 xml:space="preserve">Trenta:114 </w:t>
      </w:r>
    </w:p>
    <w:p w:rsidR="00C92325" w:rsidRDefault="00C92325" w:rsidP="0037709A">
      <w:pPr>
        <w:jc w:val="both"/>
        <w:rPr>
          <w:color w:val="000000"/>
        </w:rPr>
      </w:pP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 xml:space="preserve"> Gospodinjstva:</w:t>
      </w: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>Lepena:19</w:t>
      </w: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>Soča:71</w:t>
      </w: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>Trenta:44</w:t>
      </w:r>
    </w:p>
    <w:p w:rsidR="00C92325" w:rsidRDefault="00C92325" w:rsidP="0037709A">
      <w:pPr>
        <w:jc w:val="both"/>
        <w:rPr>
          <w:color w:val="000000"/>
        </w:rPr>
      </w:pP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>Družine:</w:t>
      </w: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>Lepena:7</w:t>
      </w: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>Soča:41</w:t>
      </w: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>Trenta:31</w:t>
      </w:r>
    </w:p>
    <w:p w:rsidR="00C92325" w:rsidRDefault="00C92325" w:rsidP="0037709A">
      <w:pPr>
        <w:jc w:val="both"/>
        <w:rPr>
          <w:color w:val="000000"/>
        </w:rPr>
      </w:pP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>ZASELKI:</w:t>
      </w:r>
    </w:p>
    <w:p w:rsidR="00896D80" w:rsidRDefault="00896D80" w:rsidP="0037709A">
      <w:pPr>
        <w:jc w:val="both"/>
        <w:rPr>
          <w:color w:val="000000"/>
        </w:rPr>
      </w:pPr>
      <w:r>
        <w:rPr>
          <w:color w:val="000000"/>
        </w:rPr>
        <w:t>Trenta:</w:t>
      </w:r>
    </w:p>
    <w:p w:rsidR="00C92325" w:rsidRDefault="00C92325" w:rsidP="0037709A">
      <w:pPr>
        <w:jc w:val="both"/>
        <w:rPr>
          <w:color w:val="000000"/>
        </w:rPr>
      </w:pPr>
      <w:r>
        <w:rPr>
          <w:color w:val="000000"/>
        </w:rPr>
        <w:t>Zapolden, Zadnja Trenta,</w:t>
      </w:r>
      <w:r w:rsidR="00896D80">
        <w:rPr>
          <w:color w:val="000000"/>
        </w:rPr>
        <w:t xml:space="preserve"> Pri cerkvi, za Vršičem, Zadnjica, na Logu, Dimnik, Spodnja Trenta.</w:t>
      </w:r>
    </w:p>
    <w:p w:rsidR="00896D80" w:rsidRDefault="00896D80" w:rsidP="0037709A">
      <w:pPr>
        <w:jc w:val="both"/>
        <w:rPr>
          <w:color w:val="000000"/>
        </w:rPr>
      </w:pPr>
    </w:p>
    <w:p w:rsidR="00896D80" w:rsidRDefault="00896D80" w:rsidP="0037709A">
      <w:pPr>
        <w:jc w:val="both"/>
        <w:rPr>
          <w:color w:val="000000"/>
        </w:rPr>
      </w:pPr>
      <w:r>
        <w:rPr>
          <w:color w:val="000000"/>
        </w:rPr>
        <w:t>Soča:</w:t>
      </w:r>
    </w:p>
    <w:p w:rsidR="00896D80" w:rsidRDefault="00896D80" w:rsidP="0037709A">
      <w:pPr>
        <w:jc w:val="both"/>
        <w:rPr>
          <w:color w:val="000000"/>
        </w:rPr>
      </w:pPr>
      <w:r>
        <w:rPr>
          <w:color w:val="000000"/>
        </w:rPr>
        <w:t>Lemovje, Na skali, Vrsnik, Črenšnjica, Soča, Mišja vas, Podklanec, Pod skalo</w:t>
      </w:r>
    </w:p>
    <w:p w:rsidR="00896D80" w:rsidRDefault="00896D80" w:rsidP="0037709A">
      <w:pPr>
        <w:jc w:val="both"/>
        <w:rPr>
          <w:color w:val="000000"/>
        </w:rPr>
      </w:pPr>
    </w:p>
    <w:p w:rsidR="00896D80" w:rsidRDefault="00896D80" w:rsidP="0037709A">
      <w:pPr>
        <w:jc w:val="both"/>
        <w:rPr>
          <w:color w:val="000000"/>
        </w:rPr>
      </w:pPr>
      <w:r>
        <w:rPr>
          <w:color w:val="000000"/>
        </w:rPr>
        <w:t>Lepena:</w:t>
      </w:r>
    </w:p>
    <w:p w:rsidR="00896D80" w:rsidRPr="00C92325" w:rsidRDefault="00896D80" w:rsidP="0037709A">
      <w:pPr>
        <w:jc w:val="both"/>
        <w:rPr>
          <w:color w:val="000000"/>
        </w:rPr>
      </w:pPr>
      <w:r>
        <w:rPr>
          <w:color w:val="000000"/>
        </w:rPr>
        <w:t>Klin, na Logu, v Lepeni, V koncu, Zaotoki</w:t>
      </w:r>
    </w:p>
    <w:p w:rsidR="00896D80" w:rsidRDefault="0037709A" w:rsidP="0037709A">
      <w:pPr>
        <w:jc w:val="both"/>
      </w:pPr>
      <w:r>
        <w:t xml:space="preserve"> </w:t>
      </w:r>
    </w:p>
    <w:p w:rsidR="00896D80" w:rsidRDefault="00896D80" w:rsidP="0037709A">
      <w:pPr>
        <w:jc w:val="both"/>
      </w:pPr>
      <w:r>
        <w:t>Trenta predstavlja 17% Triglavskega narodnega parka.</w:t>
      </w:r>
    </w:p>
    <w:p w:rsidR="00896D80" w:rsidRDefault="00896D80" w:rsidP="0037709A">
      <w:pPr>
        <w:jc w:val="both"/>
      </w:pPr>
    </w:p>
    <w:p w:rsidR="00896D80" w:rsidRDefault="00896D80" w:rsidP="0037709A">
      <w:pPr>
        <w:jc w:val="both"/>
        <w:rPr>
          <w:color w:val="339966"/>
        </w:rPr>
      </w:pPr>
      <w:r>
        <w:rPr>
          <w:color w:val="339966"/>
        </w:rPr>
        <w:t>IZVIR REKE SOČE</w:t>
      </w:r>
    </w:p>
    <w:p w:rsidR="00546EA1" w:rsidRDefault="00896D80" w:rsidP="0037709A">
      <w:pPr>
        <w:jc w:val="both"/>
      </w:pPr>
      <w:r>
        <w:t>Izvi</w:t>
      </w:r>
      <w:r w:rsidRPr="00896D80">
        <w:t>r reke Soče je eden najlepših</w:t>
      </w:r>
      <w:r>
        <w:t xml:space="preserve"> kraških izvirov pri nas.</w:t>
      </w:r>
      <w:r w:rsidR="003D7E8C">
        <w:t>Izvira v Julijskih alpah</w:t>
      </w:r>
      <w:r w:rsidR="008044C1">
        <w:t>, zahodno od Triglava.</w:t>
      </w:r>
      <w:r w:rsidR="00546EA1">
        <w:t xml:space="preserve">Vode na območju Jalovca, Šit, Travnika in Mojstrovke pridejo na dan z </w:t>
      </w:r>
      <w:r w:rsidR="00546EA1">
        <w:lastRenderedPageBreak/>
        <w:t>podzemeljskim jezercem skozi ozko sotesko, ki se kmalu razširi.</w:t>
      </w:r>
      <w:r w:rsidR="003D7E8C">
        <w:t xml:space="preserve"> </w:t>
      </w:r>
      <w:r w:rsidR="00546EA1">
        <w:t>Zaradi strmega padca je tok reke Soče zelo razgiban. Pri izviru Soče je tudi 20 kilometrov dolga učna sprehajalna pot.</w:t>
      </w:r>
      <w:r w:rsidR="003D7E8C">
        <w:t xml:space="preserve"> Izvir reke Soče je zelo priljubljena turi</w:t>
      </w:r>
      <w:r w:rsidR="00FA3868">
        <w:t>s</w:t>
      </w:r>
      <w:r w:rsidR="003D7E8C">
        <w:t>tična točka.</w:t>
      </w:r>
      <w:r w:rsidR="00FA3868">
        <w:t xml:space="preserve"> </w:t>
      </w:r>
      <w:r w:rsidR="003D7E8C">
        <w:t>Staro ime za Sočo v zgornjem toku je bilo Šnita. Ob soči je bila v letu 1915  postavljena  Soška fronta in je bila prizorišče krvavih bitk.</w:t>
      </w:r>
    </w:p>
    <w:p w:rsidR="003D7E8C" w:rsidRDefault="003D7E8C" w:rsidP="0037709A">
      <w:pPr>
        <w:jc w:val="both"/>
      </w:pPr>
      <w:r>
        <w:t>Prav tako se Soča pojavlja tudi v kulturi.O njej je bilo napisanih veliko pesnitev:</w:t>
      </w:r>
    </w:p>
    <w:p w:rsidR="003D7E8C" w:rsidRDefault="003D7E8C" w:rsidP="0037709A">
      <w:pPr>
        <w:jc w:val="both"/>
      </w:pPr>
      <w:r>
        <w:t>Simon Gregorčič: Soči</w:t>
      </w:r>
    </w:p>
    <w:p w:rsidR="003D7E8C" w:rsidRDefault="003D7E8C" w:rsidP="0037709A">
      <w:pPr>
        <w:jc w:val="both"/>
      </w:pPr>
      <w:r>
        <w:t xml:space="preserve">Ponarodela pesem: Soča vode je šumela </w:t>
      </w:r>
    </w:p>
    <w:p w:rsidR="003D7E8C" w:rsidRDefault="00937D9E" w:rsidP="0037709A">
      <w:pPr>
        <w:jc w:val="both"/>
      </w:pPr>
      <w:r>
        <w:t>I</w:t>
      </w:r>
      <w:r w:rsidR="003D7E8C">
        <w:t>ztok Mlakar: Soča</w:t>
      </w:r>
    </w:p>
    <w:p w:rsidR="008E31D8" w:rsidRDefault="008E31D8" w:rsidP="0037709A">
      <w:pPr>
        <w:jc w:val="both"/>
      </w:pPr>
    </w:p>
    <w:p w:rsidR="00937D9E" w:rsidRDefault="00546EA1" w:rsidP="00937D9E">
      <w:r>
        <w:t xml:space="preserve"> </w:t>
      </w:r>
      <w:r w:rsidR="00394EFE">
        <w:pict>
          <v:shape id="_x0000_i1028" type="#_x0000_t75" style="width:189pt;height:242.25pt">
            <v:imagedata r:id="rId7" o:title="izvir"/>
          </v:shape>
        </w:pict>
      </w:r>
      <w:r w:rsidR="00937D9E">
        <w:t xml:space="preserve">  </w:t>
      </w:r>
      <w:r>
        <w:t xml:space="preserve">  </w:t>
      </w:r>
      <w:r w:rsidR="00937D9E">
        <w:t xml:space="preserve">     Izvir reke Soče, njen padec</w:t>
      </w:r>
    </w:p>
    <w:p w:rsidR="00546EA1" w:rsidRDefault="00546EA1" w:rsidP="00937D9E">
      <w:r>
        <w:t>.</w:t>
      </w:r>
    </w:p>
    <w:p w:rsidR="00546EA1" w:rsidRDefault="00546EA1" w:rsidP="00546EA1">
      <w:pPr>
        <w:jc w:val="center"/>
      </w:pPr>
    </w:p>
    <w:p w:rsidR="00546EA1" w:rsidRDefault="00546EA1" w:rsidP="00546EA1">
      <w:pPr>
        <w:jc w:val="center"/>
      </w:pPr>
    </w:p>
    <w:p w:rsidR="00546EA1" w:rsidRDefault="00546EA1" w:rsidP="00546EA1">
      <w:pPr>
        <w:jc w:val="center"/>
      </w:pPr>
    </w:p>
    <w:p w:rsidR="00546EA1" w:rsidRDefault="00394EFE" w:rsidP="00937D9E">
      <w:r>
        <w:pict>
          <v:shape id="_x0000_i1029" type="#_x0000_t75" style="width:162pt;height:149.25pt">
            <v:imagedata r:id="rId8" o:title="izvir Soča"/>
          </v:shape>
        </w:pict>
      </w:r>
      <w:r w:rsidR="00937D9E">
        <w:t xml:space="preserve">  izvir reke Soče ko se na Veliki Dnini sneg topi.</w:t>
      </w:r>
    </w:p>
    <w:p w:rsidR="00546EA1" w:rsidRPr="00896D80" w:rsidRDefault="00546EA1" w:rsidP="0037709A">
      <w:pPr>
        <w:jc w:val="both"/>
      </w:pPr>
    </w:p>
    <w:sectPr w:rsidR="00546EA1" w:rsidRPr="0089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756"/>
    <w:rsid w:val="0037709A"/>
    <w:rsid w:val="00394EFE"/>
    <w:rsid w:val="003D7E8C"/>
    <w:rsid w:val="004443B1"/>
    <w:rsid w:val="004E43C0"/>
    <w:rsid w:val="00546EA1"/>
    <w:rsid w:val="007C12E1"/>
    <w:rsid w:val="008044C1"/>
    <w:rsid w:val="00885BDE"/>
    <w:rsid w:val="00896D80"/>
    <w:rsid w:val="008E31D8"/>
    <w:rsid w:val="00937D9E"/>
    <w:rsid w:val="00C26CD5"/>
    <w:rsid w:val="00C92325"/>
    <w:rsid w:val="00EC11CA"/>
    <w:rsid w:val="00F03756"/>
    <w:rsid w:val="00FA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2019-05-10T09:44:00Z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