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54FD0" w14:textId="77777777" w:rsidR="005C10A9" w:rsidRPr="00B310E5" w:rsidRDefault="005C10A9" w:rsidP="005C10A9">
      <w:pPr>
        <w:pStyle w:val="NoSpacing"/>
        <w:jc w:val="center"/>
        <w:rPr>
          <w:rFonts w:cs="Calibri"/>
          <w:sz w:val="24"/>
        </w:rPr>
      </w:pPr>
      <w:bookmarkStart w:id="0" w:name="_GoBack"/>
      <w:bookmarkEnd w:id="0"/>
      <w:r w:rsidRPr="00B310E5">
        <w:rPr>
          <w:rFonts w:cs="Calibri"/>
          <w:sz w:val="24"/>
        </w:rPr>
        <w:t>Srednja šola za oblikovanje in fotografijo</w:t>
      </w:r>
    </w:p>
    <w:p w14:paraId="3C63B1F5" w14:textId="77777777" w:rsidR="005C10A9" w:rsidRPr="00B310E5" w:rsidRDefault="005C10A9" w:rsidP="005C10A9">
      <w:pPr>
        <w:pStyle w:val="NoSpacing"/>
        <w:jc w:val="center"/>
        <w:rPr>
          <w:rFonts w:cs="Calibri"/>
          <w:sz w:val="24"/>
        </w:rPr>
      </w:pPr>
      <w:r w:rsidRPr="00B310E5">
        <w:rPr>
          <w:rFonts w:cs="Calibri"/>
          <w:sz w:val="24"/>
        </w:rPr>
        <w:t xml:space="preserve">Gosposka 18, Križanke </w:t>
      </w:r>
    </w:p>
    <w:p w14:paraId="57AEE436" w14:textId="77777777" w:rsidR="005C10A9" w:rsidRPr="00B310E5" w:rsidRDefault="005C10A9" w:rsidP="005C10A9">
      <w:pPr>
        <w:pStyle w:val="NoSpacing"/>
        <w:jc w:val="center"/>
        <w:rPr>
          <w:rFonts w:cs="Calibri"/>
          <w:sz w:val="24"/>
        </w:rPr>
      </w:pPr>
      <w:r w:rsidRPr="00B310E5">
        <w:rPr>
          <w:rFonts w:cs="Calibri"/>
          <w:sz w:val="24"/>
        </w:rPr>
        <w:t>1000 Ljubljana</w:t>
      </w:r>
    </w:p>
    <w:p w14:paraId="6B75CE25" w14:textId="77777777" w:rsidR="005C10A9" w:rsidRDefault="005C10A9" w:rsidP="005C10A9">
      <w:pPr>
        <w:pStyle w:val="NoSpacing"/>
        <w:jc w:val="center"/>
      </w:pPr>
    </w:p>
    <w:p w14:paraId="21725C2D" w14:textId="77777777" w:rsidR="005C10A9" w:rsidRDefault="005C10A9" w:rsidP="005C10A9">
      <w:pPr>
        <w:pStyle w:val="NoSpacing"/>
        <w:jc w:val="center"/>
      </w:pPr>
    </w:p>
    <w:p w14:paraId="3B46F234" w14:textId="77777777" w:rsidR="005C10A9" w:rsidRDefault="005C10A9" w:rsidP="005C10A9">
      <w:pPr>
        <w:pStyle w:val="NoSpacing"/>
        <w:jc w:val="center"/>
      </w:pPr>
    </w:p>
    <w:p w14:paraId="2BC69626" w14:textId="77777777" w:rsidR="005C10A9" w:rsidRDefault="005C10A9" w:rsidP="005C10A9">
      <w:pPr>
        <w:pStyle w:val="NoSpacing"/>
        <w:jc w:val="center"/>
      </w:pPr>
    </w:p>
    <w:p w14:paraId="7C7B00CC" w14:textId="77777777" w:rsidR="005C10A9" w:rsidRDefault="005C10A9" w:rsidP="005C10A9">
      <w:pPr>
        <w:pStyle w:val="NoSpacing"/>
        <w:jc w:val="center"/>
      </w:pPr>
    </w:p>
    <w:p w14:paraId="15DA9FE0" w14:textId="77777777" w:rsidR="005C10A9" w:rsidRDefault="005C10A9" w:rsidP="005C10A9">
      <w:pPr>
        <w:pStyle w:val="NoSpacing"/>
        <w:jc w:val="center"/>
      </w:pPr>
    </w:p>
    <w:p w14:paraId="7F342153" w14:textId="77777777" w:rsidR="005C10A9" w:rsidRDefault="005C10A9" w:rsidP="005C10A9">
      <w:pPr>
        <w:pStyle w:val="NoSpacing"/>
        <w:jc w:val="center"/>
      </w:pPr>
    </w:p>
    <w:p w14:paraId="0DEF5BE6" w14:textId="77777777" w:rsidR="005C10A9" w:rsidRDefault="005C10A9" w:rsidP="005C10A9">
      <w:pPr>
        <w:pStyle w:val="NoSpacing"/>
        <w:jc w:val="center"/>
      </w:pPr>
    </w:p>
    <w:p w14:paraId="32A54C04" w14:textId="77777777" w:rsidR="005C10A9" w:rsidRDefault="005C10A9" w:rsidP="005C10A9">
      <w:pPr>
        <w:pStyle w:val="NoSpacing"/>
        <w:jc w:val="center"/>
      </w:pPr>
    </w:p>
    <w:p w14:paraId="0A61F78B" w14:textId="77777777" w:rsidR="005C10A9" w:rsidRDefault="005C10A9" w:rsidP="005C10A9">
      <w:pPr>
        <w:pStyle w:val="NoSpacing"/>
      </w:pPr>
    </w:p>
    <w:p w14:paraId="6B624AE9" w14:textId="77777777" w:rsidR="005C10A9" w:rsidRDefault="005C10A9" w:rsidP="005C10A9">
      <w:pPr>
        <w:pStyle w:val="NoSpacing"/>
        <w:jc w:val="center"/>
      </w:pPr>
    </w:p>
    <w:p w14:paraId="34E0CE6C" w14:textId="77777777" w:rsidR="005C10A9" w:rsidRDefault="005C10A9" w:rsidP="005C10A9">
      <w:pPr>
        <w:pStyle w:val="NoSpacing"/>
        <w:jc w:val="center"/>
      </w:pPr>
    </w:p>
    <w:p w14:paraId="2F5BCFCA" w14:textId="77777777" w:rsidR="005C10A9" w:rsidRPr="005C10A9" w:rsidRDefault="005C10A9" w:rsidP="005C10A9">
      <w:pPr>
        <w:pStyle w:val="NoSpacing"/>
        <w:jc w:val="center"/>
        <w:rPr>
          <w:sz w:val="24"/>
        </w:rPr>
      </w:pPr>
      <w:r w:rsidRPr="009A50C6">
        <w:rPr>
          <w:b/>
          <w:sz w:val="24"/>
        </w:rPr>
        <w:t>Geografija</w:t>
      </w:r>
      <w:r w:rsidR="009A50C6" w:rsidRPr="009A50C6">
        <w:rPr>
          <w:b/>
          <w:sz w:val="24"/>
        </w:rPr>
        <w:t>:</w:t>
      </w:r>
      <w:r w:rsidR="009A50C6">
        <w:rPr>
          <w:sz w:val="24"/>
        </w:rPr>
        <w:t xml:space="preserve"> Sodobni svet in problemi</w:t>
      </w:r>
    </w:p>
    <w:p w14:paraId="703F47F4" w14:textId="77777777" w:rsidR="005C10A9" w:rsidRPr="005C10A9" w:rsidRDefault="005C10A9" w:rsidP="005C10A9">
      <w:pPr>
        <w:pStyle w:val="NoSpacing"/>
        <w:jc w:val="center"/>
        <w:rPr>
          <w:sz w:val="24"/>
        </w:rPr>
      </w:pPr>
    </w:p>
    <w:p w14:paraId="46B85819" w14:textId="77777777" w:rsidR="005C10A9" w:rsidRPr="005C10A9" w:rsidRDefault="005C10A9" w:rsidP="005C10A9">
      <w:pPr>
        <w:pStyle w:val="NoSpacing"/>
        <w:jc w:val="center"/>
        <w:rPr>
          <w:b/>
          <w:sz w:val="96"/>
        </w:rPr>
      </w:pPr>
      <w:r w:rsidRPr="005C10A9">
        <w:rPr>
          <w:b/>
          <w:sz w:val="96"/>
        </w:rPr>
        <w:t>TRIGLAVSKI NARODNI PARK</w:t>
      </w:r>
    </w:p>
    <w:p w14:paraId="291885AF" w14:textId="77777777" w:rsidR="005C10A9" w:rsidRPr="005C10A9" w:rsidRDefault="005C10A9" w:rsidP="005C10A9">
      <w:pPr>
        <w:pStyle w:val="NoSpacing"/>
        <w:jc w:val="center"/>
        <w:rPr>
          <w:sz w:val="24"/>
        </w:rPr>
      </w:pPr>
    </w:p>
    <w:p w14:paraId="2CCD52CE" w14:textId="77777777" w:rsidR="005C10A9" w:rsidRPr="005C10A9" w:rsidRDefault="005C10A9" w:rsidP="005C10A9">
      <w:pPr>
        <w:pStyle w:val="NoSpacing"/>
        <w:jc w:val="center"/>
        <w:rPr>
          <w:sz w:val="24"/>
        </w:rPr>
      </w:pPr>
      <w:r w:rsidRPr="005C10A9">
        <w:rPr>
          <w:sz w:val="24"/>
        </w:rPr>
        <w:t>Seminarska naloga</w:t>
      </w:r>
    </w:p>
    <w:p w14:paraId="5BEE8692" w14:textId="77777777" w:rsidR="005C10A9" w:rsidRDefault="005C10A9" w:rsidP="005C10A9">
      <w:pPr>
        <w:pStyle w:val="NoSpacing"/>
        <w:jc w:val="center"/>
      </w:pPr>
    </w:p>
    <w:p w14:paraId="68AD71CB" w14:textId="77777777" w:rsidR="005C10A9" w:rsidRDefault="005C10A9" w:rsidP="005C10A9">
      <w:pPr>
        <w:pStyle w:val="NoSpacing"/>
        <w:jc w:val="center"/>
      </w:pPr>
    </w:p>
    <w:p w14:paraId="60F36205" w14:textId="77777777" w:rsidR="005C10A9" w:rsidRDefault="005C10A9" w:rsidP="005C10A9">
      <w:pPr>
        <w:pStyle w:val="NoSpacing"/>
        <w:jc w:val="center"/>
      </w:pPr>
    </w:p>
    <w:p w14:paraId="74043B85" w14:textId="77777777" w:rsidR="005C10A9" w:rsidRDefault="005C10A9" w:rsidP="005C10A9">
      <w:pPr>
        <w:pStyle w:val="NoSpacing"/>
        <w:jc w:val="center"/>
      </w:pPr>
    </w:p>
    <w:p w14:paraId="616C581F" w14:textId="77777777" w:rsidR="005C10A9" w:rsidRDefault="005C10A9" w:rsidP="005C10A9">
      <w:pPr>
        <w:pStyle w:val="NoSpacing"/>
        <w:jc w:val="center"/>
      </w:pPr>
    </w:p>
    <w:p w14:paraId="147D9261" w14:textId="77777777" w:rsidR="005C10A9" w:rsidRDefault="005C10A9" w:rsidP="005C10A9">
      <w:pPr>
        <w:pStyle w:val="NoSpacing"/>
        <w:jc w:val="center"/>
      </w:pPr>
    </w:p>
    <w:p w14:paraId="3065430B" w14:textId="77777777" w:rsidR="005C10A9" w:rsidRDefault="005C10A9" w:rsidP="005C10A9">
      <w:pPr>
        <w:pStyle w:val="NoSpacing"/>
        <w:jc w:val="center"/>
      </w:pPr>
    </w:p>
    <w:p w14:paraId="37C9D27D" w14:textId="77777777" w:rsidR="005C10A9" w:rsidRDefault="005C10A9" w:rsidP="005C10A9">
      <w:pPr>
        <w:pStyle w:val="NoSpacing"/>
        <w:jc w:val="center"/>
      </w:pPr>
    </w:p>
    <w:p w14:paraId="549CE8EA" w14:textId="77777777" w:rsidR="005C10A9" w:rsidRDefault="005C10A9" w:rsidP="005C10A9">
      <w:pPr>
        <w:pStyle w:val="NoSpacing"/>
        <w:jc w:val="center"/>
      </w:pPr>
    </w:p>
    <w:p w14:paraId="22A03B3E" w14:textId="77777777" w:rsidR="005C10A9" w:rsidRDefault="005C10A9" w:rsidP="005C10A9">
      <w:pPr>
        <w:pStyle w:val="NoSpacing"/>
        <w:jc w:val="center"/>
      </w:pPr>
    </w:p>
    <w:p w14:paraId="780D7204" w14:textId="77777777" w:rsidR="005C10A9" w:rsidRDefault="005C10A9" w:rsidP="005C10A9">
      <w:pPr>
        <w:pStyle w:val="NoSpacing"/>
        <w:jc w:val="center"/>
      </w:pPr>
    </w:p>
    <w:p w14:paraId="36DC0202" w14:textId="77777777" w:rsidR="009A50C6" w:rsidRDefault="009A50C6" w:rsidP="005C10A9">
      <w:pPr>
        <w:pStyle w:val="NoSpacing"/>
        <w:jc w:val="center"/>
      </w:pPr>
    </w:p>
    <w:p w14:paraId="3145D8A0" w14:textId="77777777" w:rsidR="009A50C6" w:rsidRDefault="009A50C6" w:rsidP="005C10A9">
      <w:pPr>
        <w:pStyle w:val="NoSpacing"/>
        <w:jc w:val="center"/>
      </w:pPr>
    </w:p>
    <w:p w14:paraId="5F943A0E" w14:textId="77777777" w:rsidR="005C10A9" w:rsidRDefault="005C10A9" w:rsidP="009A50C6">
      <w:pPr>
        <w:pStyle w:val="NoSpacing"/>
      </w:pPr>
    </w:p>
    <w:p w14:paraId="5484134F" w14:textId="77777777" w:rsidR="005C10A9" w:rsidRDefault="005C10A9" w:rsidP="009A50C6">
      <w:pPr>
        <w:pStyle w:val="NoSpacing"/>
        <w:rPr>
          <w:b/>
          <w:sz w:val="24"/>
        </w:rPr>
      </w:pPr>
    </w:p>
    <w:p w14:paraId="3D8B8016" w14:textId="29993BE2" w:rsidR="009A50C6" w:rsidRDefault="0046644D" w:rsidP="009A50C6">
      <w:pPr>
        <w:pStyle w:val="NoSpacing"/>
        <w:jc w:val="center"/>
        <w:rPr>
          <w:b/>
          <w:sz w:val="24"/>
        </w:rPr>
      </w:pPr>
      <w:r>
        <w:rPr>
          <w:b/>
          <w:sz w:val="24"/>
        </w:rPr>
        <w:t xml:space="preserve"> </w:t>
      </w:r>
    </w:p>
    <w:p w14:paraId="7742D00F" w14:textId="77777777" w:rsidR="0046644D" w:rsidRDefault="0046644D" w:rsidP="0046644D">
      <w:pPr>
        <w:pStyle w:val="NoSpacing"/>
        <w:rPr>
          <w:sz w:val="24"/>
        </w:rPr>
      </w:pPr>
    </w:p>
    <w:p w14:paraId="2BBDA708" w14:textId="77777777" w:rsidR="005C10A9" w:rsidRDefault="005C10A9" w:rsidP="005C10A9">
      <w:pPr>
        <w:pStyle w:val="NoSpacing"/>
        <w:jc w:val="right"/>
        <w:rPr>
          <w:sz w:val="24"/>
        </w:rPr>
      </w:pPr>
    </w:p>
    <w:p w14:paraId="25BDABFC" w14:textId="77777777" w:rsidR="005C10A9" w:rsidRPr="00EE5B0E" w:rsidRDefault="009A50C6" w:rsidP="00EE7507">
      <w:pPr>
        <w:rPr>
          <w:sz w:val="24"/>
        </w:rPr>
      </w:pPr>
      <w:r w:rsidRPr="00EE5B0E">
        <w:rPr>
          <w:b/>
          <w:sz w:val="24"/>
        </w:rPr>
        <w:t>SEMINARSKA NALOGA</w:t>
      </w:r>
      <w:r w:rsidR="00EE7507" w:rsidRPr="00EE5B0E">
        <w:rPr>
          <w:sz w:val="24"/>
        </w:rPr>
        <w:t xml:space="preserve"> (ocenjevanje)</w:t>
      </w:r>
    </w:p>
    <w:p w14:paraId="787BA05C" w14:textId="77777777" w:rsidR="009A50C6" w:rsidRPr="00EE5B0E" w:rsidRDefault="009A50C6" w:rsidP="00EE7507">
      <w:pPr>
        <w:rPr>
          <w:sz w:val="24"/>
        </w:rPr>
      </w:pPr>
      <w:r w:rsidRPr="00EE5B0E">
        <w:rPr>
          <w:sz w:val="24"/>
        </w:rPr>
        <w:t>GEOGRAIJA (tema iz vsebinskega sklopa Sodobni svet in problemi)</w:t>
      </w:r>
    </w:p>
    <w:p w14:paraId="39C3E401" w14:textId="509C952B" w:rsidR="009A50C6" w:rsidRPr="00EE5B0E" w:rsidRDefault="00326586" w:rsidP="00EE7507">
      <w:pPr>
        <w:rPr>
          <w:sz w:val="24"/>
        </w:rPr>
      </w:pPr>
      <w:r>
        <w:rPr>
          <w:sz w:val="24"/>
        </w:rPr>
        <w:t xml:space="preserve"> </w:t>
      </w:r>
    </w:p>
    <w:p w14:paraId="2B0EDA7F" w14:textId="4880EAA6" w:rsidR="009A50C6" w:rsidRDefault="009A50C6" w:rsidP="00EE7507">
      <w:pPr>
        <w:rPr>
          <w:sz w:val="24"/>
        </w:rPr>
      </w:pPr>
    </w:p>
    <w:p w14:paraId="14B6BED8" w14:textId="41C432D8" w:rsidR="004C0047" w:rsidRDefault="004C0047" w:rsidP="00EE7507">
      <w:pPr>
        <w:rPr>
          <w:sz w:val="24"/>
        </w:rPr>
      </w:pPr>
    </w:p>
    <w:p w14:paraId="1EDF6229" w14:textId="77777777" w:rsidR="004C0047" w:rsidRPr="00EE5B0E" w:rsidRDefault="004C0047" w:rsidP="00EE7507">
      <w:pPr>
        <w:rPr>
          <w:sz w:val="24"/>
        </w:rPr>
      </w:pPr>
    </w:p>
    <w:p w14:paraId="73E115B2" w14:textId="77777777" w:rsidR="009A50C6" w:rsidRPr="00EE5B0E" w:rsidRDefault="009A50C6" w:rsidP="00EE7507">
      <w:pPr>
        <w:pStyle w:val="ListParagraph"/>
        <w:numPr>
          <w:ilvl w:val="0"/>
          <w:numId w:val="2"/>
        </w:numPr>
        <w:rPr>
          <w:sz w:val="24"/>
        </w:rPr>
      </w:pPr>
      <w:r w:rsidRPr="00EE5B0E">
        <w:rPr>
          <w:sz w:val="24"/>
        </w:rPr>
        <w:t>Na prvo stran napiši naslov seminarske naloge, ime in priimek, razred, datum in ime predmeta. Sledi naj list z navodili.</w:t>
      </w:r>
      <w:r w:rsidR="00EE7507" w:rsidRPr="00EE5B0E">
        <w:rPr>
          <w:sz w:val="24"/>
        </w:rPr>
        <w:t xml:space="preserve">                                                                   </w:t>
      </w:r>
      <w:r w:rsidR="00EE5B0E">
        <w:rPr>
          <w:sz w:val="24"/>
        </w:rPr>
        <w:t xml:space="preserve">                        </w:t>
      </w:r>
      <w:r w:rsidR="00EE7507" w:rsidRPr="00EE5B0E">
        <w:rPr>
          <w:sz w:val="24"/>
        </w:rPr>
        <w:t>2</w:t>
      </w:r>
    </w:p>
    <w:p w14:paraId="1D0A4C85" w14:textId="77777777" w:rsidR="00EE7507" w:rsidRPr="00EE5B0E" w:rsidRDefault="00EE7507" w:rsidP="00EE7507">
      <w:pPr>
        <w:pStyle w:val="ListParagraph"/>
        <w:numPr>
          <w:ilvl w:val="0"/>
          <w:numId w:val="2"/>
        </w:numPr>
        <w:rPr>
          <w:sz w:val="24"/>
        </w:rPr>
      </w:pPr>
      <w:r w:rsidRPr="00EE5B0E">
        <w:rPr>
          <w:sz w:val="24"/>
        </w:rPr>
        <w:t xml:space="preserve">Na tretji strani naj bo kazalo.                      </w:t>
      </w:r>
      <w:r w:rsidR="00EE5B0E">
        <w:rPr>
          <w:sz w:val="24"/>
        </w:rPr>
        <w:t xml:space="preserve">                  </w:t>
      </w:r>
      <w:r w:rsidRPr="00EE5B0E">
        <w:rPr>
          <w:sz w:val="24"/>
        </w:rPr>
        <w:t xml:space="preserve">                      </w:t>
      </w:r>
      <w:r w:rsidR="00EE5B0E">
        <w:rPr>
          <w:sz w:val="24"/>
        </w:rPr>
        <w:t xml:space="preserve">                               </w:t>
      </w:r>
      <w:r w:rsidRPr="00EE5B0E">
        <w:rPr>
          <w:sz w:val="24"/>
        </w:rPr>
        <w:t xml:space="preserve">      1</w:t>
      </w:r>
    </w:p>
    <w:p w14:paraId="2F2651B9" w14:textId="77777777" w:rsidR="00EE7507" w:rsidRPr="00EE5B0E" w:rsidRDefault="00EE7507" w:rsidP="00EE7507">
      <w:pPr>
        <w:pStyle w:val="ListParagraph"/>
        <w:numPr>
          <w:ilvl w:val="0"/>
          <w:numId w:val="2"/>
        </w:numPr>
        <w:rPr>
          <w:sz w:val="24"/>
        </w:rPr>
      </w:pPr>
      <w:r w:rsidRPr="00EE5B0E">
        <w:rPr>
          <w:sz w:val="24"/>
        </w:rPr>
        <w:t xml:space="preserve">Na naslednjih straneh predstavi izbrano temo, a ne več kot na 3 </w:t>
      </w:r>
      <w:r w:rsidR="00EE5B0E">
        <w:rPr>
          <w:sz w:val="24"/>
        </w:rPr>
        <w:t xml:space="preserve">straneh.          </w:t>
      </w:r>
      <w:r w:rsidRPr="00EE5B0E">
        <w:rPr>
          <w:sz w:val="24"/>
        </w:rPr>
        <w:t xml:space="preserve">           5</w:t>
      </w:r>
    </w:p>
    <w:p w14:paraId="6C1A0404" w14:textId="77777777" w:rsidR="00EE7507" w:rsidRPr="00EE5B0E" w:rsidRDefault="00EE7507" w:rsidP="00EE7507">
      <w:pPr>
        <w:pStyle w:val="ListParagraph"/>
        <w:numPr>
          <w:ilvl w:val="0"/>
          <w:numId w:val="2"/>
        </w:numPr>
        <w:rPr>
          <w:sz w:val="24"/>
        </w:rPr>
      </w:pPr>
      <w:r w:rsidRPr="00EE5B0E">
        <w:rPr>
          <w:sz w:val="24"/>
        </w:rPr>
        <w:t xml:space="preserve">Dodaj slikovno gradivo ali karte.             </w:t>
      </w:r>
      <w:r w:rsidR="00EE5B0E">
        <w:rPr>
          <w:sz w:val="24"/>
        </w:rPr>
        <w:t xml:space="preserve">                  </w:t>
      </w:r>
      <w:r w:rsidRPr="00EE5B0E">
        <w:rPr>
          <w:sz w:val="24"/>
        </w:rPr>
        <w:t xml:space="preserve">                                                               2</w:t>
      </w:r>
    </w:p>
    <w:p w14:paraId="3D18F72D" w14:textId="77777777" w:rsidR="00EE7507" w:rsidRPr="00EE5B0E" w:rsidRDefault="00EE7507" w:rsidP="00EE7507">
      <w:pPr>
        <w:pStyle w:val="ListParagraph"/>
        <w:numPr>
          <w:ilvl w:val="0"/>
          <w:numId w:val="2"/>
        </w:numPr>
        <w:rPr>
          <w:sz w:val="24"/>
        </w:rPr>
      </w:pPr>
      <w:r w:rsidRPr="00EE5B0E">
        <w:rPr>
          <w:sz w:val="24"/>
        </w:rPr>
        <w:t xml:space="preserve">Na zadnjo stran napiši literaturo, ki si jo uporabil.     </w:t>
      </w:r>
      <w:r w:rsidR="00EE5B0E">
        <w:rPr>
          <w:sz w:val="24"/>
        </w:rPr>
        <w:t xml:space="preserve">                  </w:t>
      </w:r>
      <w:r w:rsidRPr="00EE5B0E">
        <w:rPr>
          <w:sz w:val="24"/>
        </w:rPr>
        <w:t xml:space="preserve">                                        1</w:t>
      </w:r>
    </w:p>
    <w:p w14:paraId="01CF5E94" w14:textId="77777777" w:rsidR="00EE7507" w:rsidRPr="00EE5B0E" w:rsidRDefault="00EE7507" w:rsidP="00EE7507">
      <w:pPr>
        <w:pStyle w:val="ListParagraph"/>
        <w:numPr>
          <w:ilvl w:val="0"/>
          <w:numId w:val="2"/>
        </w:numPr>
        <w:rPr>
          <w:sz w:val="24"/>
        </w:rPr>
      </w:pPr>
      <w:r w:rsidRPr="00EE5B0E">
        <w:rPr>
          <w:sz w:val="24"/>
        </w:rPr>
        <w:t xml:space="preserve">Pazi na obliko, zato se potrudi.                                       </w:t>
      </w:r>
      <w:r w:rsidR="00EE5B0E">
        <w:rPr>
          <w:sz w:val="24"/>
        </w:rPr>
        <w:t xml:space="preserve">                  </w:t>
      </w:r>
      <w:r w:rsidRPr="00EE5B0E">
        <w:rPr>
          <w:sz w:val="24"/>
        </w:rPr>
        <w:t xml:space="preserve">                                       1</w:t>
      </w:r>
    </w:p>
    <w:p w14:paraId="0B6C1675" w14:textId="77777777" w:rsidR="00EE7507" w:rsidRPr="00EE5B0E" w:rsidRDefault="00EE7507" w:rsidP="00EE7507">
      <w:pPr>
        <w:pStyle w:val="ListParagraph"/>
        <w:numPr>
          <w:ilvl w:val="0"/>
          <w:numId w:val="2"/>
        </w:numPr>
        <w:rPr>
          <w:sz w:val="24"/>
        </w:rPr>
      </w:pPr>
      <w:r w:rsidRPr="00EE5B0E">
        <w:rPr>
          <w:sz w:val="24"/>
        </w:rPr>
        <w:t xml:space="preserve">Rok za oddajo seminarske je: </w:t>
      </w:r>
      <w:r w:rsidR="00EE5B0E" w:rsidRPr="00EE5B0E">
        <w:rPr>
          <w:sz w:val="24"/>
          <w:u w:val="single"/>
        </w:rPr>
        <w:t xml:space="preserve">  8.3.2012</w:t>
      </w:r>
      <w:r w:rsidRPr="00EE5B0E">
        <w:rPr>
          <w:sz w:val="24"/>
          <w:u w:val="single"/>
        </w:rPr>
        <w:t xml:space="preserve">  </w:t>
      </w:r>
      <w:r w:rsidRPr="00EE5B0E">
        <w:rPr>
          <w:sz w:val="24"/>
        </w:rPr>
        <w:t xml:space="preserve">.                  </w:t>
      </w:r>
      <w:r w:rsidR="00EE5B0E">
        <w:rPr>
          <w:sz w:val="24"/>
        </w:rPr>
        <w:t xml:space="preserve">                  </w:t>
      </w:r>
      <w:r w:rsidRPr="00EE5B0E">
        <w:rPr>
          <w:sz w:val="24"/>
        </w:rPr>
        <w:t xml:space="preserve">                              </w:t>
      </w:r>
      <w:r w:rsidR="00EE5B0E" w:rsidRPr="00EE5B0E">
        <w:rPr>
          <w:sz w:val="24"/>
        </w:rPr>
        <w:t xml:space="preserve">          </w:t>
      </w:r>
      <w:r w:rsidRPr="00EE5B0E">
        <w:rPr>
          <w:sz w:val="24"/>
        </w:rPr>
        <w:t xml:space="preserve"> 2</w:t>
      </w:r>
    </w:p>
    <w:p w14:paraId="4CA62CF2" w14:textId="77777777" w:rsidR="00EE7507" w:rsidRPr="00EE5B0E" w:rsidRDefault="00EE7507" w:rsidP="00EE7507">
      <w:pPr>
        <w:pStyle w:val="ListParagraph"/>
        <w:numPr>
          <w:ilvl w:val="0"/>
          <w:numId w:val="2"/>
        </w:numPr>
        <w:rPr>
          <w:sz w:val="24"/>
        </w:rPr>
      </w:pPr>
      <w:r w:rsidRPr="00EE5B0E">
        <w:rPr>
          <w:sz w:val="24"/>
        </w:rPr>
        <w:t>Seminarsko nalogo boš izdelal skupaj s sošolcem, kratko predstavitev pri pouku, pa pripravi vsak sam. ta predstavitev mora biti zanimiva za sošolce, lahko predstavljena v power-point obliki, ali s plakatom, kvizom,… ne dalj časa kot 15 mi</w:t>
      </w:r>
      <w:r w:rsidR="00EE5B0E" w:rsidRPr="00EE5B0E">
        <w:rPr>
          <w:sz w:val="24"/>
        </w:rPr>
        <w:t xml:space="preserve">nut, na dogovorjeni datum: </w:t>
      </w:r>
      <w:r w:rsidR="00EE5B0E" w:rsidRPr="00EE5B0E">
        <w:rPr>
          <w:sz w:val="24"/>
          <w:u w:val="single"/>
        </w:rPr>
        <w:t xml:space="preserve"> 5.4.2012  </w:t>
      </w:r>
      <w:r w:rsidR="00EE5B0E" w:rsidRPr="00EE5B0E">
        <w:rPr>
          <w:sz w:val="24"/>
        </w:rPr>
        <w:t xml:space="preserve"> </w:t>
      </w:r>
      <w:r w:rsidR="00EE5B0E">
        <w:rPr>
          <w:sz w:val="24"/>
        </w:rPr>
        <w:t xml:space="preserve">                                                                                                                      </w:t>
      </w:r>
      <w:r w:rsidR="00EE5B0E" w:rsidRPr="00EE5B0E">
        <w:rPr>
          <w:sz w:val="24"/>
        </w:rPr>
        <w:t>2</w:t>
      </w:r>
    </w:p>
    <w:p w14:paraId="1E17115B" w14:textId="77777777" w:rsidR="00EE5B0E" w:rsidRPr="00EE5B0E" w:rsidRDefault="00EE5B0E" w:rsidP="00EE7507">
      <w:pPr>
        <w:pStyle w:val="ListParagraph"/>
        <w:numPr>
          <w:ilvl w:val="0"/>
          <w:numId w:val="2"/>
        </w:numPr>
        <w:rPr>
          <w:sz w:val="24"/>
        </w:rPr>
      </w:pPr>
      <w:r w:rsidRPr="00EE5B0E">
        <w:rPr>
          <w:sz w:val="24"/>
        </w:rPr>
        <w:t>Za seminarsko in njeno predstavitev dobiš oceno.</w:t>
      </w:r>
    </w:p>
    <w:p w14:paraId="76018541" w14:textId="77777777" w:rsidR="00EE5B0E" w:rsidRPr="00EE5B0E" w:rsidRDefault="00EE5B0E" w:rsidP="00EE5B0E">
      <w:pPr>
        <w:ind w:left="360"/>
        <w:rPr>
          <w:sz w:val="24"/>
        </w:rPr>
      </w:pPr>
    </w:p>
    <w:p w14:paraId="33620D78" w14:textId="77777777" w:rsidR="00EE5B0E" w:rsidRDefault="00EE5B0E" w:rsidP="00EE5B0E">
      <w:pPr>
        <w:ind w:left="360"/>
        <w:rPr>
          <w:sz w:val="24"/>
        </w:rPr>
      </w:pPr>
    </w:p>
    <w:p w14:paraId="53AB7C00" w14:textId="77777777" w:rsidR="00EE5B0E" w:rsidRDefault="00EE5B0E" w:rsidP="00EE5B0E">
      <w:pPr>
        <w:rPr>
          <w:sz w:val="24"/>
        </w:rPr>
      </w:pPr>
    </w:p>
    <w:p w14:paraId="74C0E9CF" w14:textId="77777777" w:rsidR="00EE5B0E" w:rsidRDefault="00EE5B0E" w:rsidP="00EE5B0E">
      <w:pPr>
        <w:ind w:left="360"/>
        <w:rPr>
          <w:sz w:val="24"/>
        </w:rPr>
      </w:pPr>
    </w:p>
    <w:p w14:paraId="27D693ED" w14:textId="77777777" w:rsidR="00EE5B0E" w:rsidRPr="00EE5B0E" w:rsidRDefault="00EE5B0E" w:rsidP="00EE5B0E">
      <w:pPr>
        <w:ind w:left="360"/>
        <w:rPr>
          <w:sz w:val="24"/>
        </w:rPr>
      </w:pPr>
    </w:p>
    <w:p w14:paraId="6DF5A9F6" w14:textId="77777777" w:rsidR="00EE5B0E" w:rsidRPr="00EE5B0E" w:rsidRDefault="00EE5B0E" w:rsidP="00EE5B0E">
      <w:pPr>
        <w:ind w:left="360"/>
        <w:rPr>
          <w:b/>
          <w:sz w:val="24"/>
        </w:rPr>
      </w:pPr>
      <w:r w:rsidRPr="00EE5B0E">
        <w:rPr>
          <w:b/>
          <w:sz w:val="24"/>
        </w:rPr>
        <w:t xml:space="preserve">Ocenjevalna lestvica:  </w:t>
      </w:r>
    </w:p>
    <w:p w14:paraId="04862B6C" w14:textId="77777777" w:rsidR="00EE5B0E" w:rsidRPr="00EE5B0E" w:rsidRDefault="00EE5B0E" w:rsidP="00EE5B0E">
      <w:pPr>
        <w:pStyle w:val="ListParagraph"/>
        <w:numPr>
          <w:ilvl w:val="0"/>
          <w:numId w:val="3"/>
        </w:numPr>
        <w:rPr>
          <w:sz w:val="24"/>
        </w:rPr>
      </w:pPr>
      <w:r w:rsidRPr="00EE5B0E">
        <w:rPr>
          <w:sz w:val="24"/>
        </w:rPr>
        <w:t>16-15; odl 5</w:t>
      </w:r>
    </w:p>
    <w:p w14:paraId="2A3C74D3" w14:textId="77777777" w:rsidR="00EE5B0E" w:rsidRPr="00EE5B0E" w:rsidRDefault="00EE5B0E" w:rsidP="00EE5B0E">
      <w:pPr>
        <w:pStyle w:val="ListParagraph"/>
        <w:numPr>
          <w:ilvl w:val="0"/>
          <w:numId w:val="3"/>
        </w:numPr>
        <w:rPr>
          <w:sz w:val="24"/>
        </w:rPr>
      </w:pPr>
      <w:r w:rsidRPr="00EE5B0E">
        <w:rPr>
          <w:sz w:val="24"/>
        </w:rPr>
        <w:t>14-12; pdb 4</w:t>
      </w:r>
    </w:p>
    <w:p w14:paraId="6C5A8B08" w14:textId="77777777" w:rsidR="00EE5B0E" w:rsidRPr="00EE5B0E" w:rsidRDefault="00EE5B0E" w:rsidP="00EE5B0E">
      <w:pPr>
        <w:pStyle w:val="ListParagraph"/>
        <w:numPr>
          <w:ilvl w:val="0"/>
          <w:numId w:val="3"/>
        </w:numPr>
        <w:rPr>
          <w:sz w:val="24"/>
        </w:rPr>
      </w:pPr>
      <w:r w:rsidRPr="00EE5B0E">
        <w:rPr>
          <w:sz w:val="24"/>
        </w:rPr>
        <w:t>11-10; db 3</w:t>
      </w:r>
    </w:p>
    <w:p w14:paraId="68949D93" w14:textId="77777777" w:rsidR="00EE5B0E" w:rsidRPr="00EE5B0E" w:rsidRDefault="00EE5B0E" w:rsidP="00EE5B0E">
      <w:pPr>
        <w:pStyle w:val="ListParagraph"/>
        <w:numPr>
          <w:ilvl w:val="0"/>
          <w:numId w:val="3"/>
        </w:numPr>
        <w:rPr>
          <w:sz w:val="24"/>
        </w:rPr>
      </w:pPr>
      <w:r w:rsidRPr="00EE5B0E">
        <w:rPr>
          <w:sz w:val="24"/>
        </w:rPr>
        <w:t>9-8; zd</w:t>
      </w:r>
      <w:r w:rsidR="00950319">
        <w:rPr>
          <w:sz w:val="24"/>
        </w:rPr>
        <w:t xml:space="preserve"> 2</w:t>
      </w:r>
    </w:p>
    <w:p w14:paraId="286E115B" w14:textId="77777777" w:rsidR="00EE5B0E" w:rsidRDefault="00EE5B0E" w:rsidP="00EE5B0E">
      <w:pPr>
        <w:rPr>
          <w:sz w:val="24"/>
        </w:rPr>
      </w:pPr>
    </w:p>
    <w:p w14:paraId="219C9AB0" w14:textId="77777777" w:rsidR="00EE5B0E" w:rsidRDefault="00EE5B0E" w:rsidP="00EE5B0E">
      <w:pPr>
        <w:rPr>
          <w:sz w:val="24"/>
        </w:rPr>
      </w:pPr>
      <w:r>
        <w:rPr>
          <w:sz w:val="24"/>
        </w:rPr>
        <w:t xml:space="preserve">Število točk: </w:t>
      </w:r>
      <w:r w:rsidRPr="00EE5B0E">
        <w:rPr>
          <w:sz w:val="24"/>
          <w:u w:val="single"/>
        </w:rPr>
        <w:t>_______________</w:t>
      </w:r>
    </w:p>
    <w:p w14:paraId="0FE7287C" w14:textId="77777777" w:rsidR="00EE5B0E" w:rsidRDefault="00EE5B0E" w:rsidP="00EE5B0E">
      <w:pPr>
        <w:rPr>
          <w:sz w:val="24"/>
          <w:u w:val="single"/>
        </w:rPr>
      </w:pPr>
      <w:r>
        <w:rPr>
          <w:sz w:val="24"/>
        </w:rPr>
        <w:t xml:space="preserve">Ocena: </w:t>
      </w:r>
      <w:r w:rsidRPr="00EE5B0E">
        <w:rPr>
          <w:sz w:val="24"/>
          <w:u w:val="single"/>
        </w:rPr>
        <w:t>_______________</w:t>
      </w:r>
    </w:p>
    <w:p w14:paraId="3208C8A8" w14:textId="77777777" w:rsidR="00B01277" w:rsidRDefault="00B01277" w:rsidP="00EE5B0E">
      <w:pPr>
        <w:rPr>
          <w:sz w:val="24"/>
          <w:u w:val="single"/>
        </w:rPr>
      </w:pPr>
    </w:p>
    <w:p w14:paraId="1606A3EF" w14:textId="77777777" w:rsidR="009767DB" w:rsidRDefault="009767DB">
      <w:pPr>
        <w:pStyle w:val="TOCHeading"/>
      </w:pPr>
      <w:r w:rsidRPr="00B310E5">
        <w:rPr>
          <w:color w:val="000000"/>
        </w:rPr>
        <w:lastRenderedPageBreak/>
        <w:t>Kazalo</w:t>
      </w:r>
    </w:p>
    <w:p w14:paraId="17CBC591" w14:textId="77777777" w:rsidR="009767DB" w:rsidRDefault="009767DB">
      <w:pPr>
        <w:pStyle w:val="TOC1"/>
        <w:tabs>
          <w:tab w:val="right" w:leader="dot" w:pos="9062"/>
        </w:tabs>
        <w:rPr>
          <w:noProof/>
          <w:lang w:eastAsia="sl-SI"/>
        </w:rPr>
      </w:pPr>
      <w:r>
        <w:fldChar w:fldCharType="begin"/>
      </w:r>
      <w:r>
        <w:instrText xml:space="preserve"> TOC \o "1-3" \h \z \u </w:instrText>
      </w:r>
      <w:r>
        <w:fldChar w:fldCharType="separate"/>
      </w:r>
      <w:hyperlink w:anchor="_Toc318627020" w:history="1">
        <w:r w:rsidRPr="002D0773">
          <w:rPr>
            <w:rStyle w:val="Hyperlink"/>
            <w:smallCaps/>
            <w:noProof/>
            <w:spacing w:val="5"/>
          </w:rPr>
          <w:t>OD ZAMISLI DO URESNIČITVE</w:t>
        </w:r>
        <w:r>
          <w:rPr>
            <w:noProof/>
            <w:webHidden/>
          </w:rPr>
          <w:tab/>
        </w:r>
        <w:r>
          <w:rPr>
            <w:noProof/>
            <w:webHidden/>
          </w:rPr>
          <w:fldChar w:fldCharType="begin"/>
        </w:r>
        <w:r>
          <w:rPr>
            <w:noProof/>
            <w:webHidden/>
          </w:rPr>
          <w:instrText xml:space="preserve"> PAGEREF _Toc318627020 \h </w:instrText>
        </w:r>
        <w:r>
          <w:rPr>
            <w:noProof/>
            <w:webHidden/>
          </w:rPr>
        </w:r>
        <w:r>
          <w:rPr>
            <w:noProof/>
            <w:webHidden/>
          </w:rPr>
          <w:fldChar w:fldCharType="separate"/>
        </w:r>
        <w:r>
          <w:rPr>
            <w:noProof/>
            <w:webHidden/>
          </w:rPr>
          <w:t>4</w:t>
        </w:r>
        <w:r>
          <w:rPr>
            <w:noProof/>
            <w:webHidden/>
          </w:rPr>
          <w:fldChar w:fldCharType="end"/>
        </w:r>
      </w:hyperlink>
    </w:p>
    <w:p w14:paraId="7F6718EC" w14:textId="77777777" w:rsidR="009767DB" w:rsidRDefault="00D15C63">
      <w:pPr>
        <w:pStyle w:val="TOC1"/>
        <w:tabs>
          <w:tab w:val="right" w:leader="dot" w:pos="9062"/>
        </w:tabs>
        <w:rPr>
          <w:noProof/>
          <w:lang w:eastAsia="sl-SI"/>
        </w:rPr>
      </w:pPr>
      <w:hyperlink w:anchor="_Toc318627021" w:history="1">
        <w:r w:rsidR="009767DB" w:rsidRPr="002D0773">
          <w:rPr>
            <w:rStyle w:val="Hyperlink"/>
            <w:smallCaps/>
            <w:noProof/>
            <w:spacing w:val="5"/>
          </w:rPr>
          <w:t>LEGA IN OBSEG</w:t>
        </w:r>
        <w:r w:rsidR="009767DB">
          <w:rPr>
            <w:noProof/>
            <w:webHidden/>
          </w:rPr>
          <w:tab/>
        </w:r>
        <w:r w:rsidR="009767DB">
          <w:rPr>
            <w:noProof/>
            <w:webHidden/>
          </w:rPr>
          <w:fldChar w:fldCharType="begin"/>
        </w:r>
        <w:r w:rsidR="009767DB">
          <w:rPr>
            <w:noProof/>
            <w:webHidden/>
          </w:rPr>
          <w:instrText xml:space="preserve"> PAGEREF _Toc318627021 \h </w:instrText>
        </w:r>
        <w:r w:rsidR="009767DB">
          <w:rPr>
            <w:noProof/>
            <w:webHidden/>
          </w:rPr>
        </w:r>
        <w:r w:rsidR="009767DB">
          <w:rPr>
            <w:noProof/>
            <w:webHidden/>
          </w:rPr>
          <w:fldChar w:fldCharType="separate"/>
        </w:r>
        <w:r w:rsidR="009767DB">
          <w:rPr>
            <w:noProof/>
            <w:webHidden/>
          </w:rPr>
          <w:t>4</w:t>
        </w:r>
        <w:r w:rsidR="009767DB">
          <w:rPr>
            <w:noProof/>
            <w:webHidden/>
          </w:rPr>
          <w:fldChar w:fldCharType="end"/>
        </w:r>
      </w:hyperlink>
    </w:p>
    <w:p w14:paraId="3134205A" w14:textId="77777777" w:rsidR="009767DB" w:rsidRDefault="00D15C63">
      <w:pPr>
        <w:pStyle w:val="TOC1"/>
        <w:tabs>
          <w:tab w:val="right" w:leader="dot" w:pos="9062"/>
        </w:tabs>
        <w:rPr>
          <w:noProof/>
          <w:lang w:eastAsia="sl-SI"/>
        </w:rPr>
      </w:pPr>
      <w:hyperlink w:anchor="_Toc318627022" w:history="1">
        <w:r w:rsidR="009767DB" w:rsidRPr="002D0773">
          <w:rPr>
            <w:rStyle w:val="Hyperlink"/>
            <w:noProof/>
          </w:rPr>
          <w:t>POVRŠJE</w:t>
        </w:r>
        <w:r w:rsidR="009767DB">
          <w:rPr>
            <w:noProof/>
            <w:webHidden/>
          </w:rPr>
          <w:tab/>
        </w:r>
        <w:r w:rsidR="009767DB">
          <w:rPr>
            <w:noProof/>
            <w:webHidden/>
          </w:rPr>
          <w:fldChar w:fldCharType="begin"/>
        </w:r>
        <w:r w:rsidR="009767DB">
          <w:rPr>
            <w:noProof/>
            <w:webHidden/>
          </w:rPr>
          <w:instrText xml:space="preserve"> PAGEREF _Toc318627022 \h </w:instrText>
        </w:r>
        <w:r w:rsidR="009767DB">
          <w:rPr>
            <w:noProof/>
            <w:webHidden/>
          </w:rPr>
        </w:r>
        <w:r w:rsidR="009767DB">
          <w:rPr>
            <w:noProof/>
            <w:webHidden/>
          </w:rPr>
          <w:fldChar w:fldCharType="separate"/>
        </w:r>
        <w:r w:rsidR="009767DB">
          <w:rPr>
            <w:noProof/>
            <w:webHidden/>
          </w:rPr>
          <w:t>5</w:t>
        </w:r>
        <w:r w:rsidR="009767DB">
          <w:rPr>
            <w:noProof/>
            <w:webHidden/>
          </w:rPr>
          <w:fldChar w:fldCharType="end"/>
        </w:r>
      </w:hyperlink>
    </w:p>
    <w:p w14:paraId="37C9F809" w14:textId="77777777" w:rsidR="009767DB" w:rsidRDefault="00D15C63">
      <w:pPr>
        <w:pStyle w:val="TOC1"/>
        <w:tabs>
          <w:tab w:val="right" w:leader="dot" w:pos="9062"/>
        </w:tabs>
        <w:rPr>
          <w:noProof/>
          <w:lang w:eastAsia="sl-SI"/>
        </w:rPr>
      </w:pPr>
      <w:hyperlink w:anchor="_Toc318627023" w:history="1">
        <w:r w:rsidR="009767DB" w:rsidRPr="002D0773">
          <w:rPr>
            <w:rStyle w:val="Hyperlink"/>
            <w:noProof/>
          </w:rPr>
          <w:t>RASTLINSTVO</w:t>
        </w:r>
        <w:r w:rsidR="009767DB">
          <w:rPr>
            <w:noProof/>
            <w:webHidden/>
          </w:rPr>
          <w:tab/>
        </w:r>
        <w:r w:rsidR="009767DB">
          <w:rPr>
            <w:noProof/>
            <w:webHidden/>
          </w:rPr>
          <w:fldChar w:fldCharType="begin"/>
        </w:r>
        <w:r w:rsidR="009767DB">
          <w:rPr>
            <w:noProof/>
            <w:webHidden/>
          </w:rPr>
          <w:instrText xml:space="preserve"> PAGEREF _Toc318627023 \h </w:instrText>
        </w:r>
        <w:r w:rsidR="009767DB">
          <w:rPr>
            <w:noProof/>
            <w:webHidden/>
          </w:rPr>
        </w:r>
        <w:r w:rsidR="009767DB">
          <w:rPr>
            <w:noProof/>
            <w:webHidden/>
          </w:rPr>
          <w:fldChar w:fldCharType="separate"/>
        </w:r>
        <w:r w:rsidR="009767DB">
          <w:rPr>
            <w:noProof/>
            <w:webHidden/>
          </w:rPr>
          <w:t>5</w:t>
        </w:r>
        <w:r w:rsidR="009767DB">
          <w:rPr>
            <w:noProof/>
            <w:webHidden/>
          </w:rPr>
          <w:fldChar w:fldCharType="end"/>
        </w:r>
      </w:hyperlink>
    </w:p>
    <w:p w14:paraId="5A3D34DB" w14:textId="77777777" w:rsidR="009767DB" w:rsidRDefault="00D15C63">
      <w:pPr>
        <w:pStyle w:val="TOC1"/>
        <w:tabs>
          <w:tab w:val="right" w:leader="dot" w:pos="9062"/>
        </w:tabs>
        <w:rPr>
          <w:noProof/>
          <w:lang w:eastAsia="sl-SI"/>
        </w:rPr>
      </w:pPr>
      <w:hyperlink w:anchor="_Toc318627024" w:history="1">
        <w:r w:rsidR="009767DB" w:rsidRPr="002D0773">
          <w:rPr>
            <w:rStyle w:val="Hyperlink"/>
            <w:noProof/>
          </w:rPr>
          <w:t>ŽIVALSTVO</w:t>
        </w:r>
        <w:r w:rsidR="009767DB">
          <w:rPr>
            <w:noProof/>
            <w:webHidden/>
          </w:rPr>
          <w:tab/>
        </w:r>
        <w:r w:rsidR="009767DB">
          <w:rPr>
            <w:noProof/>
            <w:webHidden/>
          </w:rPr>
          <w:fldChar w:fldCharType="begin"/>
        </w:r>
        <w:r w:rsidR="009767DB">
          <w:rPr>
            <w:noProof/>
            <w:webHidden/>
          </w:rPr>
          <w:instrText xml:space="preserve"> PAGEREF _Toc318627024 \h </w:instrText>
        </w:r>
        <w:r w:rsidR="009767DB">
          <w:rPr>
            <w:noProof/>
            <w:webHidden/>
          </w:rPr>
        </w:r>
        <w:r w:rsidR="009767DB">
          <w:rPr>
            <w:noProof/>
            <w:webHidden/>
          </w:rPr>
          <w:fldChar w:fldCharType="separate"/>
        </w:r>
        <w:r w:rsidR="009767DB">
          <w:rPr>
            <w:noProof/>
            <w:webHidden/>
          </w:rPr>
          <w:t>6</w:t>
        </w:r>
        <w:r w:rsidR="009767DB">
          <w:rPr>
            <w:noProof/>
            <w:webHidden/>
          </w:rPr>
          <w:fldChar w:fldCharType="end"/>
        </w:r>
      </w:hyperlink>
    </w:p>
    <w:p w14:paraId="79218940" w14:textId="77777777" w:rsidR="009767DB" w:rsidRDefault="00D15C63">
      <w:pPr>
        <w:pStyle w:val="TOC1"/>
        <w:tabs>
          <w:tab w:val="right" w:leader="dot" w:pos="9062"/>
        </w:tabs>
        <w:rPr>
          <w:noProof/>
          <w:lang w:eastAsia="sl-SI"/>
        </w:rPr>
      </w:pPr>
      <w:hyperlink w:anchor="_Toc318627025" w:history="1">
        <w:r w:rsidR="009767DB">
          <w:rPr>
            <w:rStyle w:val="Hyperlink"/>
            <w:noProof/>
          </w:rPr>
          <w:t>VIRI</w:t>
        </w:r>
        <w:r w:rsidR="009767DB">
          <w:rPr>
            <w:noProof/>
            <w:webHidden/>
          </w:rPr>
          <w:tab/>
        </w:r>
        <w:r w:rsidR="009767DB">
          <w:rPr>
            <w:noProof/>
            <w:webHidden/>
          </w:rPr>
          <w:fldChar w:fldCharType="begin"/>
        </w:r>
        <w:r w:rsidR="009767DB">
          <w:rPr>
            <w:noProof/>
            <w:webHidden/>
          </w:rPr>
          <w:instrText xml:space="preserve"> PAGEREF _Toc318627025 \h </w:instrText>
        </w:r>
        <w:r w:rsidR="009767DB">
          <w:rPr>
            <w:noProof/>
            <w:webHidden/>
          </w:rPr>
        </w:r>
        <w:r w:rsidR="009767DB">
          <w:rPr>
            <w:noProof/>
            <w:webHidden/>
          </w:rPr>
          <w:fldChar w:fldCharType="separate"/>
        </w:r>
        <w:r w:rsidR="009767DB">
          <w:rPr>
            <w:noProof/>
            <w:webHidden/>
          </w:rPr>
          <w:t>7</w:t>
        </w:r>
        <w:r w:rsidR="009767DB">
          <w:rPr>
            <w:noProof/>
            <w:webHidden/>
          </w:rPr>
          <w:fldChar w:fldCharType="end"/>
        </w:r>
      </w:hyperlink>
    </w:p>
    <w:p w14:paraId="169B5856" w14:textId="77777777" w:rsidR="009767DB" w:rsidRDefault="00D15C63">
      <w:pPr>
        <w:pStyle w:val="TOC1"/>
        <w:tabs>
          <w:tab w:val="right" w:leader="dot" w:pos="9062"/>
        </w:tabs>
        <w:rPr>
          <w:noProof/>
          <w:lang w:eastAsia="sl-SI"/>
        </w:rPr>
      </w:pPr>
      <w:hyperlink w:anchor="_Toc318627026" w:history="1">
        <w:r w:rsidR="009767DB">
          <w:rPr>
            <w:rStyle w:val="Hyperlink"/>
            <w:noProof/>
          </w:rPr>
          <w:t>LITERATURA</w:t>
        </w:r>
        <w:r w:rsidR="009767DB">
          <w:rPr>
            <w:noProof/>
            <w:webHidden/>
          </w:rPr>
          <w:tab/>
        </w:r>
        <w:r w:rsidR="009767DB">
          <w:rPr>
            <w:noProof/>
            <w:webHidden/>
          </w:rPr>
          <w:fldChar w:fldCharType="begin"/>
        </w:r>
        <w:r w:rsidR="009767DB">
          <w:rPr>
            <w:noProof/>
            <w:webHidden/>
          </w:rPr>
          <w:instrText xml:space="preserve"> PAGEREF _Toc318627026 \h </w:instrText>
        </w:r>
        <w:r w:rsidR="009767DB">
          <w:rPr>
            <w:noProof/>
            <w:webHidden/>
          </w:rPr>
        </w:r>
        <w:r w:rsidR="009767DB">
          <w:rPr>
            <w:noProof/>
            <w:webHidden/>
          </w:rPr>
          <w:fldChar w:fldCharType="separate"/>
        </w:r>
        <w:r w:rsidR="009767DB">
          <w:rPr>
            <w:noProof/>
            <w:webHidden/>
          </w:rPr>
          <w:t>7</w:t>
        </w:r>
        <w:r w:rsidR="009767DB">
          <w:rPr>
            <w:noProof/>
            <w:webHidden/>
          </w:rPr>
          <w:fldChar w:fldCharType="end"/>
        </w:r>
      </w:hyperlink>
    </w:p>
    <w:p w14:paraId="609886EC" w14:textId="77777777" w:rsidR="009767DB" w:rsidRDefault="009767DB">
      <w:r>
        <w:fldChar w:fldCharType="end"/>
      </w:r>
    </w:p>
    <w:p w14:paraId="567D07F7" w14:textId="77777777" w:rsidR="00EE5B0E" w:rsidRDefault="00EE5B0E" w:rsidP="00EE5B0E"/>
    <w:p w14:paraId="15A76EB7" w14:textId="77777777" w:rsidR="00EE5B0E" w:rsidRDefault="00EE5B0E" w:rsidP="00EE5B0E"/>
    <w:p w14:paraId="534F301B" w14:textId="77777777" w:rsidR="00EE5B0E" w:rsidRPr="009A50C6" w:rsidRDefault="00EE5B0E" w:rsidP="00EE5B0E"/>
    <w:p w14:paraId="1FF55C8B" w14:textId="77777777" w:rsidR="005F772E" w:rsidRDefault="005F772E" w:rsidP="005F772E">
      <w:pPr>
        <w:pStyle w:val="NoSpacing"/>
        <w:jc w:val="both"/>
        <w:rPr>
          <w:sz w:val="24"/>
        </w:rPr>
      </w:pPr>
    </w:p>
    <w:p w14:paraId="22EC0715" w14:textId="77777777" w:rsidR="005F772E" w:rsidRDefault="005F772E" w:rsidP="005F772E">
      <w:pPr>
        <w:pStyle w:val="NoSpacing"/>
        <w:jc w:val="both"/>
        <w:rPr>
          <w:sz w:val="24"/>
        </w:rPr>
      </w:pPr>
    </w:p>
    <w:p w14:paraId="53D86826" w14:textId="77777777" w:rsidR="005F772E" w:rsidRDefault="005F772E" w:rsidP="005F772E">
      <w:pPr>
        <w:pStyle w:val="NoSpacing"/>
        <w:jc w:val="both"/>
        <w:rPr>
          <w:sz w:val="24"/>
        </w:rPr>
      </w:pPr>
    </w:p>
    <w:p w14:paraId="30206A80" w14:textId="77777777" w:rsidR="005F772E" w:rsidRDefault="005F772E" w:rsidP="005F772E">
      <w:pPr>
        <w:pStyle w:val="NoSpacing"/>
        <w:jc w:val="both"/>
        <w:rPr>
          <w:sz w:val="24"/>
        </w:rPr>
      </w:pPr>
    </w:p>
    <w:p w14:paraId="66A26B2B" w14:textId="77777777" w:rsidR="005F772E" w:rsidRDefault="005F772E" w:rsidP="005F772E">
      <w:pPr>
        <w:pStyle w:val="NoSpacing"/>
        <w:jc w:val="both"/>
        <w:rPr>
          <w:sz w:val="24"/>
        </w:rPr>
      </w:pPr>
    </w:p>
    <w:p w14:paraId="7FF63313" w14:textId="77777777" w:rsidR="005F772E" w:rsidRDefault="005F772E" w:rsidP="005F772E">
      <w:pPr>
        <w:pStyle w:val="NoSpacing"/>
        <w:jc w:val="both"/>
        <w:rPr>
          <w:sz w:val="24"/>
        </w:rPr>
      </w:pPr>
    </w:p>
    <w:p w14:paraId="231253AB" w14:textId="77777777" w:rsidR="005F772E" w:rsidRDefault="005F772E" w:rsidP="005F772E">
      <w:pPr>
        <w:pStyle w:val="NoSpacing"/>
        <w:jc w:val="both"/>
        <w:rPr>
          <w:sz w:val="24"/>
        </w:rPr>
      </w:pPr>
    </w:p>
    <w:p w14:paraId="11209307" w14:textId="77777777" w:rsidR="005F772E" w:rsidRDefault="005F772E" w:rsidP="005F772E">
      <w:pPr>
        <w:pStyle w:val="NoSpacing"/>
        <w:jc w:val="both"/>
        <w:rPr>
          <w:sz w:val="24"/>
        </w:rPr>
      </w:pPr>
    </w:p>
    <w:p w14:paraId="29B52718" w14:textId="77777777" w:rsidR="005F772E" w:rsidRDefault="005F772E" w:rsidP="005F772E">
      <w:pPr>
        <w:pStyle w:val="NoSpacing"/>
        <w:jc w:val="both"/>
        <w:rPr>
          <w:sz w:val="24"/>
        </w:rPr>
      </w:pPr>
    </w:p>
    <w:p w14:paraId="25A99C5C" w14:textId="77777777" w:rsidR="005F772E" w:rsidRDefault="005F772E" w:rsidP="005F772E">
      <w:pPr>
        <w:pStyle w:val="NoSpacing"/>
        <w:jc w:val="both"/>
        <w:rPr>
          <w:sz w:val="24"/>
        </w:rPr>
      </w:pPr>
    </w:p>
    <w:p w14:paraId="76E04AB0" w14:textId="77777777" w:rsidR="005F772E" w:rsidRDefault="005F772E" w:rsidP="005F772E">
      <w:pPr>
        <w:pStyle w:val="NoSpacing"/>
        <w:jc w:val="both"/>
        <w:rPr>
          <w:sz w:val="24"/>
        </w:rPr>
      </w:pPr>
    </w:p>
    <w:p w14:paraId="159E36E7" w14:textId="77777777" w:rsidR="005F772E" w:rsidRDefault="005F772E" w:rsidP="005F772E">
      <w:pPr>
        <w:pStyle w:val="NoSpacing"/>
        <w:jc w:val="both"/>
        <w:rPr>
          <w:sz w:val="24"/>
        </w:rPr>
      </w:pPr>
    </w:p>
    <w:p w14:paraId="71AD0439" w14:textId="77777777" w:rsidR="005F772E" w:rsidRDefault="005F772E" w:rsidP="005F772E">
      <w:pPr>
        <w:pStyle w:val="NoSpacing"/>
        <w:jc w:val="both"/>
        <w:rPr>
          <w:sz w:val="24"/>
        </w:rPr>
      </w:pPr>
    </w:p>
    <w:p w14:paraId="1587E36A" w14:textId="77777777" w:rsidR="005F772E" w:rsidRDefault="005F772E" w:rsidP="005F772E">
      <w:pPr>
        <w:pStyle w:val="NoSpacing"/>
        <w:jc w:val="both"/>
        <w:rPr>
          <w:sz w:val="24"/>
        </w:rPr>
      </w:pPr>
    </w:p>
    <w:p w14:paraId="192C11C8" w14:textId="77777777" w:rsidR="005F772E" w:rsidRDefault="005F772E" w:rsidP="005F772E">
      <w:pPr>
        <w:pStyle w:val="NoSpacing"/>
        <w:jc w:val="both"/>
        <w:rPr>
          <w:sz w:val="24"/>
        </w:rPr>
      </w:pPr>
    </w:p>
    <w:p w14:paraId="4AB2E8F1" w14:textId="77777777" w:rsidR="005F772E" w:rsidRDefault="005F772E" w:rsidP="005F772E">
      <w:pPr>
        <w:pStyle w:val="NoSpacing"/>
        <w:jc w:val="both"/>
        <w:rPr>
          <w:sz w:val="24"/>
        </w:rPr>
      </w:pPr>
    </w:p>
    <w:p w14:paraId="4C9F43BC" w14:textId="77777777" w:rsidR="005F772E" w:rsidRDefault="005F772E" w:rsidP="005F772E">
      <w:pPr>
        <w:pStyle w:val="NoSpacing"/>
        <w:jc w:val="both"/>
        <w:rPr>
          <w:sz w:val="24"/>
        </w:rPr>
      </w:pPr>
    </w:p>
    <w:p w14:paraId="14F66981" w14:textId="77777777" w:rsidR="005F772E" w:rsidRDefault="005F772E" w:rsidP="005F772E">
      <w:pPr>
        <w:pStyle w:val="NoSpacing"/>
        <w:jc w:val="both"/>
        <w:rPr>
          <w:sz w:val="24"/>
        </w:rPr>
      </w:pPr>
    </w:p>
    <w:p w14:paraId="4C3A240C" w14:textId="77777777" w:rsidR="005F772E" w:rsidRDefault="005F772E" w:rsidP="005F772E">
      <w:pPr>
        <w:pStyle w:val="NoSpacing"/>
        <w:jc w:val="both"/>
        <w:rPr>
          <w:sz w:val="24"/>
        </w:rPr>
      </w:pPr>
    </w:p>
    <w:p w14:paraId="6D85C450" w14:textId="77777777" w:rsidR="005F772E" w:rsidRDefault="005F772E" w:rsidP="005F772E">
      <w:pPr>
        <w:pStyle w:val="NoSpacing"/>
        <w:jc w:val="both"/>
        <w:rPr>
          <w:sz w:val="24"/>
        </w:rPr>
      </w:pPr>
    </w:p>
    <w:p w14:paraId="3FC916BE" w14:textId="77777777" w:rsidR="005F772E" w:rsidRDefault="005F772E" w:rsidP="005F772E">
      <w:pPr>
        <w:pStyle w:val="NoSpacing"/>
        <w:jc w:val="both"/>
        <w:rPr>
          <w:sz w:val="24"/>
        </w:rPr>
      </w:pPr>
    </w:p>
    <w:p w14:paraId="207A3D3C" w14:textId="77777777" w:rsidR="005F772E" w:rsidRDefault="005F772E" w:rsidP="005F772E">
      <w:pPr>
        <w:pStyle w:val="NoSpacing"/>
        <w:jc w:val="both"/>
        <w:rPr>
          <w:sz w:val="24"/>
        </w:rPr>
      </w:pPr>
    </w:p>
    <w:p w14:paraId="0C8BE1D8" w14:textId="77777777" w:rsidR="005F772E" w:rsidRDefault="005F772E" w:rsidP="005F772E">
      <w:pPr>
        <w:pStyle w:val="NoSpacing"/>
        <w:jc w:val="both"/>
        <w:rPr>
          <w:sz w:val="24"/>
        </w:rPr>
      </w:pPr>
    </w:p>
    <w:p w14:paraId="6D63D40A" w14:textId="77777777" w:rsidR="005F772E" w:rsidRDefault="005F772E" w:rsidP="005F772E">
      <w:pPr>
        <w:pStyle w:val="NoSpacing"/>
        <w:jc w:val="both"/>
        <w:rPr>
          <w:sz w:val="24"/>
        </w:rPr>
      </w:pPr>
    </w:p>
    <w:p w14:paraId="29CA62CB" w14:textId="77777777" w:rsidR="005F772E" w:rsidRDefault="005F772E" w:rsidP="005F772E">
      <w:pPr>
        <w:pStyle w:val="NoSpacing"/>
        <w:jc w:val="both"/>
        <w:rPr>
          <w:sz w:val="24"/>
        </w:rPr>
      </w:pPr>
    </w:p>
    <w:p w14:paraId="543CD398" w14:textId="77777777" w:rsidR="005F772E" w:rsidRDefault="005F772E" w:rsidP="005F772E">
      <w:pPr>
        <w:pStyle w:val="NoSpacing"/>
        <w:jc w:val="both"/>
        <w:rPr>
          <w:sz w:val="24"/>
        </w:rPr>
      </w:pPr>
    </w:p>
    <w:p w14:paraId="3C8E63DB" w14:textId="77777777" w:rsidR="005F772E" w:rsidRDefault="005F772E" w:rsidP="005F772E">
      <w:pPr>
        <w:pStyle w:val="NoSpacing"/>
        <w:jc w:val="both"/>
        <w:rPr>
          <w:sz w:val="24"/>
        </w:rPr>
      </w:pPr>
    </w:p>
    <w:p w14:paraId="3D99A924" w14:textId="77777777" w:rsidR="005F772E" w:rsidRDefault="005F772E" w:rsidP="005F772E">
      <w:pPr>
        <w:pStyle w:val="NoSpacing"/>
        <w:jc w:val="both"/>
        <w:rPr>
          <w:sz w:val="24"/>
        </w:rPr>
      </w:pPr>
    </w:p>
    <w:p w14:paraId="4AFAA916" w14:textId="77777777" w:rsidR="00C41C3B" w:rsidRDefault="00C41C3B" w:rsidP="00EB6405">
      <w:pPr>
        <w:pStyle w:val="NoSpacing"/>
        <w:jc w:val="both"/>
        <w:rPr>
          <w:sz w:val="24"/>
        </w:rPr>
      </w:pPr>
    </w:p>
    <w:p w14:paraId="0D35971F" w14:textId="77777777" w:rsidR="00012C40" w:rsidRPr="00B310E5" w:rsidRDefault="00046F36" w:rsidP="00B01277">
      <w:pPr>
        <w:pStyle w:val="Heading1"/>
        <w:rPr>
          <w:rStyle w:val="BookTitle"/>
          <w:color w:val="000000"/>
        </w:rPr>
      </w:pPr>
      <w:bookmarkStart w:id="1" w:name="_Toc318627020"/>
      <w:r w:rsidRPr="00B310E5">
        <w:rPr>
          <w:rStyle w:val="BookTitle"/>
          <w:color w:val="000000"/>
        </w:rPr>
        <w:lastRenderedPageBreak/>
        <w:t>OD ZAMISLI DO URESNIČITVE</w:t>
      </w:r>
      <w:bookmarkEnd w:id="1"/>
    </w:p>
    <w:p w14:paraId="5BF349D7" w14:textId="77777777" w:rsidR="00950319" w:rsidRDefault="00950319" w:rsidP="005F772E">
      <w:pPr>
        <w:pStyle w:val="NoSpacing"/>
        <w:jc w:val="both"/>
        <w:rPr>
          <w:b/>
          <w:sz w:val="28"/>
        </w:rPr>
      </w:pPr>
    </w:p>
    <w:p w14:paraId="1F64A52F" w14:textId="77777777" w:rsidR="00EA3692" w:rsidRDefault="00DF67B2" w:rsidP="00EA3692">
      <w:pPr>
        <w:jc w:val="both"/>
      </w:pPr>
      <w:r>
        <w:t>»</w:t>
      </w:r>
      <w:r w:rsidR="00950319">
        <w:t>Stara modrost pravi, da je narava kot oblak, ki je vedno isti in ni nikoli isti, da v naravi ni nič stalnega razen spreminjanja.</w:t>
      </w:r>
      <w:r>
        <w:t>«</w:t>
      </w:r>
      <w:r w:rsidR="00950319">
        <w:rPr>
          <w:vertAlign w:val="superscript"/>
        </w:rPr>
        <w:t>1</w:t>
      </w:r>
      <w:r w:rsidR="00950319">
        <w:t xml:space="preserve"> Ta misel nas spomni na to, da imamo vedno manj neokrnjene narave, vendar pa vse več ljudi hrepeni po naravi v kateri iščejo samega sebe. Vedno več je takih, ki verjamemo, da nismo gospodarji narave in da je nismo ustvarili. Narava nam je bila podarjena, zato je čas, da z njo tudi tako ravnamo. Narodni park je le ena od številnih oblik varovanja narave. </w:t>
      </w:r>
      <w:r w:rsidR="00AE21B0">
        <w:t xml:space="preserve">To zamisel, zavarovati neokrnjeno naravo, so najprej uresničili v ZDA leta 1872. Ker je bilo to območje v 'lasti' države je po tem dobil tudi ime – narodni park. Tako se je zgodilo tudi v zlatorogovem kraljestvu. </w:t>
      </w:r>
    </w:p>
    <w:p w14:paraId="7321BB03" w14:textId="77777777" w:rsidR="00EB6405" w:rsidRPr="00EA3692" w:rsidRDefault="00EA3692" w:rsidP="00EA3692">
      <w:pPr>
        <w:jc w:val="both"/>
      </w:pPr>
      <w:r>
        <w:t>Prof. Albin Belar je leta 1908 prvi predlagal, da se to območje zavaruje, vendar se njegov predlog ni uresničil. Kasneje, leta 1924, je bil ustanovljen Alpski varstveni park, ki pa je obsegal le dolino Triglavskih jezer (1400 ha). Leta 1961 se je Alpski varstveni park preimenoval v Triglavski narodni park (2000 ha)</w:t>
      </w:r>
      <w:r w:rsidR="00210A09">
        <w:t xml:space="preserve"> in že kmalu po ustanovitvi le tega so se pojavili številni predlogi o razširitvi Triglavskega narodnega parka</w:t>
      </w:r>
      <w:r>
        <w:t xml:space="preserve">. </w:t>
      </w:r>
      <w:r w:rsidR="00210A09">
        <w:t>TNP</w:t>
      </w:r>
      <w:r w:rsidR="008B71A4">
        <w:rPr>
          <w:vertAlign w:val="superscript"/>
        </w:rPr>
        <w:t>*</w:t>
      </w:r>
      <w:r>
        <w:t xml:space="preserve"> kot ga poznamo danes pa se je uveljavil šele leta 1981</w:t>
      </w:r>
      <w:r w:rsidR="00210A09">
        <w:t xml:space="preserve">. </w:t>
      </w:r>
      <w:r w:rsidR="00791630">
        <w:t>V parku, ki ima izrazito kulturno krajino in bogato arhitekturno tradicijo, se nahaja 24 naselij in v njih živi okoli 2200 stalnih prebivalcev.</w:t>
      </w:r>
    </w:p>
    <w:p w14:paraId="7010521B" w14:textId="77777777" w:rsidR="00EE5B0E" w:rsidRDefault="00D15C63" w:rsidP="005F772E">
      <w:pPr>
        <w:pStyle w:val="NoSpacing"/>
        <w:jc w:val="both"/>
        <w:rPr>
          <w:sz w:val="24"/>
        </w:rPr>
      </w:pPr>
      <w:r>
        <w:rPr>
          <w:noProof/>
        </w:rPr>
        <w:pict w14:anchorId="40C18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50" type="#_x0000_t75" alt="Description: 560px-Triglavski_narodni_park.svg.png" style="position:absolute;left:0;text-align:left;margin-left:.4pt;margin-top:2.35pt;width:192.95pt;height:137.25pt;z-index:-251655680;visibility:visible" wrapcoords="7648 118 2858 1770 1681 3541 1261 5666 1345 5784 2689 5902 588 7318 588 7672 0 8970 84 9089 2017 9561 2521 11449 1093 11685 1009 11803 1681 13338 1681 13456 3446 15226 3278 15344 3446 15816 4707 17115 4707 17587 5631 19003 5967 19003 7564 21010 8825 21482 9077 21482 9497 21482 10674 21482 20844 21010 21096 15816 20255 15698 13784 15226 16725 15226 19079 14400 18995 13338 19331 13338 19415 12511 19079 11449 20928 10623 21180 10269 20255 9561 21348 9325 21516 8970 21012 7672 21516 6492 21516 6138 21012 5784 21096 4957 20087 4249 18490 3777 16305 2007 15969 2007 16053 1416 11178 236 8068 118 7648 118">
            <v:imagedata r:id="rId8" o:title="560px-Triglavski_narodni_park"/>
            <w10:wrap type="tight"/>
          </v:shape>
        </w:pict>
      </w:r>
    </w:p>
    <w:p w14:paraId="3D2AC4EE" w14:textId="77777777" w:rsidR="005F772E" w:rsidRDefault="005F772E" w:rsidP="005F772E">
      <w:pPr>
        <w:pStyle w:val="NoSpacing"/>
        <w:jc w:val="both"/>
        <w:rPr>
          <w:sz w:val="24"/>
        </w:rPr>
      </w:pPr>
    </w:p>
    <w:p w14:paraId="2CD1A053" w14:textId="77777777" w:rsidR="005F772E" w:rsidRDefault="00D15C63" w:rsidP="005F772E">
      <w:pPr>
        <w:pStyle w:val="NoSpacing"/>
        <w:jc w:val="both"/>
        <w:rPr>
          <w:sz w:val="24"/>
        </w:rPr>
      </w:pPr>
      <w:r>
        <w:rPr>
          <w:noProof/>
          <w:sz w:val="24"/>
          <w:lang w:eastAsia="sl-SI"/>
        </w:rPr>
        <w:pict w14:anchorId="5C7FF6AE">
          <v:shapetype id="_x0000_t32" coordsize="21600,21600" o:spt="32" o:oned="t" path="m,l21600,21600e" filled="f">
            <v:path arrowok="t" fillok="f" o:connecttype="none"/>
            <o:lock v:ext="edit" shapetype="t"/>
          </v:shapetype>
          <v:shape id="_x0000_s1026" type="#_x0000_t32" style="position:absolute;left:0;text-align:left;margin-left:-17pt;margin-top:5.35pt;width:84.05pt;height:55.55pt;z-index:251648512" o:connectortype="straight"/>
        </w:pict>
      </w:r>
      <w:r>
        <w:rPr>
          <w:noProof/>
        </w:rPr>
        <w:pict w14:anchorId="34274A14">
          <v:shape id="Slika 0" o:spid="_x0000_s1049" type="#_x0000_t75" alt="Description: zemljevid-slovenije.jpg" style="position:absolute;left:0;text-align:left;margin-left:18pt;margin-top:15.1pt;width:240pt;height:166.5pt;z-index:-251656704;visibility:visible" wrapcoords="-68 0 -68 21503 21600 21503 21600 0 -68 0">
            <v:imagedata r:id="rId9" o:title="zemljevid-slovenije" gain="58982f" blacklevel="-3277f"/>
            <w10:wrap type="tight"/>
          </v:shape>
        </w:pict>
      </w:r>
    </w:p>
    <w:p w14:paraId="01005D08" w14:textId="77777777" w:rsidR="005F772E" w:rsidRDefault="005F772E" w:rsidP="005F772E">
      <w:pPr>
        <w:pStyle w:val="NoSpacing"/>
        <w:jc w:val="both"/>
        <w:rPr>
          <w:sz w:val="24"/>
        </w:rPr>
      </w:pPr>
    </w:p>
    <w:p w14:paraId="05FDBD53" w14:textId="77777777" w:rsidR="005F772E" w:rsidRDefault="005F772E" w:rsidP="005F772E">
      <w:pPr>
        <w:pStyle w:val="NoSpacing"/>
        <w:jc w:val="both"/>
        <w:rPr>
          <w:sz w:val="24"/>
        </w:rPr>
      </w:pPr>
    </w:p>
    <w:p w14:paraId="7254BC38" w14:textId="77777777" w:rsidR="005F772E" w:rsidRDefault="00D15C63" w:rsidP="005F772E">
      <w:pPr>
        <w:pStyle w:val="NoSpacing"/>
        <w:jc w:val="both"/>
        <w:rPr>
          <w:sz w:val="24"/>
        </w:rPr>
      </w:pPr>
      <w:r>
        <w:rPr>
          <w:noProof/>
          <w:sz w:val="24"/>
          <w:lang w:eastAsia="sl-SI"/>
        </w:rPr>
        <w:pict w14:anchorId="6251A513">
          <v:rect id="_x0000_s1031" style="position:absolute;left:0;text-align:left;margin-left:-59.95pt;margin-top:12.65pt;width:54.75pt;height:35.25pt;z-index:251650560" stroked="f"/>
        </w:pict>
      </w:r>
    </w:p>
    <w:p w14:paraId="37C595FB" w14:textId="77777777" w:rsidR="005F772E" w:rsidRDefault="00D15C63" w:rsidP="005F772E">
      <w:pPr>
        <w:pStyle w:val="NoSpacing"/>
        <w:jc w:val="both"/>
        <w:rPr>
          <w:sz w:val="24"/>
        </w:rPr>
      </w:pPr>
      <w:r>
        <w:rPr>
          <w:noProof/>
          <w:sz w:val="24"/>
          <w:lang w:eastAsia="sl-SI"/>
        </w:rPr>
        <w:pict w14:anchorId="7136B280">
          <v:rect id="_x0000_s1028" style="position:absolute;left:0;text-align:left;margin-left:-61.1pt;margin-top:14.3pt;width:51.75pt;height:33pt;z-index:251649536" stroked="f"/>
        </w:pict>
      </w:r>
    </w:p>
    <w:p w14:paraId="32178C7C" w14:textId="77777777" w:rsidR="005F772E" w:rsidRDefault="005F772E" w:rsidP="005F772E">
      <w:pPr>
        <w:pStyle w:val="NoSpacing"/>
        <w:jc w:val="both"/>
        <w:rPr>
          <w:sz w:val="24"/>
        </w:rPr>
      </w:pPr>
    </w:p>
    <w:p w14:paraId="4C7543C4" w14:textId="77777777" w:rsidR="005F772E" w:rsidRDefault="005F772E" w:rsidP="005F772E">
      <w:pPr>
        <w:pStyle w:val="NoSpacing"/>
        <w:jc w:val="both"/>
        <w:rPr>
          <w:sz w:val="24"/>
        </w:rPr>
      </w:pPr>
    </w:p>
    <w:p w14:paraId="49B5A46C" w14:textId="77777777" w:rsidR="005F772E" w:rsidRDefault="005F772E" w:rsidP="005F772E">
      <w:pPr>
        <w:pStyle w:val="NoSpacing"/>
        <w:jc w:val="both"/>
        <w:rPr>
          <w:sz w:val="24"/>
        </w:rPr>
      </w:pPr>
    </w:p>
    <w:p w14:paraId="5871A47D" w14:textId="77777777" w:rsidR="005F772E" w:rsidRDefault="00D15C63" w:rsidP="005F772E">
      <w:pPr>
        <w:pStyle w:val="NoSpacing"/>
        <w:jc w:val="both"/>
        <w:rPr>
          <w:sz w:val="24"/>
        </w:rPr>
      </w:pPr>
      <w:r>
        <w:rPr>
          <w:noProof/>
          <w:sz w:val="24"/>
          <w:lang w:eastAsia="sl-SI"/>
        </w:rPr>
        <w:pict w14:anchorId="5A6AC838">
          <v:shape id="_x0000_s1032" type="#_x0000_t32" style="position:absolute;left:0;text-align:left;margin-left:86.2pt;margin-top:-39.6pt;width:183.75pt;height:21pt;flip:x;z-index:251651584" o:connectortype="straight"/>
        </w:pict>
      </w:r>
    </w:p>
    <w:p w14:paraId="1AC046C6" w14:textId="77777777" w:rsidR="005F772E" w:rsidRDefault="005F772E" w:rsidP="005F772E">
      <w:pPr>
        <w:pStyle w:val="NoSpacing"/>
        <w:jc w:val="both"/>
        <w:rPr>
          <w:sz w:val="24"/>
        </w:rPr>
      </w:pPr>
    </w:p>
    <w:p w14:paraId="5D67DAF7" w14:textId="77777777" w:rsidR="00DF67B2" w:rsidRDefault="00DF67B2" w:rsidP="005F772E">
      <w:pPr>
        <w:pStyle w:val="NoSpacing"/>
        <w:jc w:val="both"/>
      </w:pPr>
    </w:p>
    <w:p w14:paraId="7448290B" w14:textId="77777777" w:rsidR="00A34EC8" w:rsidRDefault="00D15C63" w:rsidP="005F772E">
      <w:pPr>
        <w:pStyle w:val="NoSpacing"/>
        <w:jc w:val="both"/>
      </w:pPr>
      <w:r>
        <w:rPr>
          <w:noProof/>
        </w:rPr>
        <w:pict w14:anchorId="4D8FDF97">
          <v:shapetype id="_x0000_t202" coordsize="21600,21600" o:spt="202" path="m,l,21600r21600,l21600,xe">
            <v:stroke joinstyle="miter"/>
            <v:path gradientshapeok="t" o:connecttype="rect"/>
          </v:shapetype>
          <v:shape id="_x0000_s1034" type="#_x0000_t202" style="position:absolute;left:0;text-align:left;margin-left:220.9pt;margin-top:11.55pt;width:240pt;height:17.25pt;z-index:251652608" wrapcoords="-68 0 -68 20520 21600 20520 21600 0 -68 0" stroked="f">
            <v:textbox style="mso-next-textbox:#_x0000_s1034" inset="0,0,0,0">
              <w:txbxContent>
                <w:p w14:paraId="33CFA315" w14:textId="77777777" w:rsidR="00BA5653" w:rsidRPr="00B310E5" w:rsidRDefault="00BA5653" w:rsidP="00A34EC8">
                  <w:pPr>
                    <w:pStyle w:val="Caption"/>
                    <w:rPr>
                      <w:b w:val="0"/>
                      <w:noProof/>
                      <w:color w:val="000000"/>
                      <w:sz w:val="3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008E5AA1" w:rsidRPr="00B310E5">
                    <w:rPr>
                      <w:b w:val="0"/>
                      <w:noProof/>
                      <w:color w:val="000000"/>
                      <w:sz w:val="22"/>
                    </w:rPr>
                    <w:t>1</w:t>
                  </w:r>
                  <w:r w:rsidRPr="00B310E5">
                    <w:rPr>
                      <w:b w:val="0"/>
                      <w:color w:val="000000"/>
                      <w:sz w:val="22"/>
                    </w:rPr>
                    <w:fldChar w:fldCharType="end"/>
                  </w:r>
                  <w:r w:rsidRPr="00B310E5">
                    <w:rPr>
                      <w:b w:val="0"/>
                      <w:color w:val="000000"/>
                      <w:sz w:val="22"/>
                    </w:rPr>
                    <w:t xml:space="preserve"> Zemljevid Triglavskega narodnega parka</w:t>
                  </w:r>
                </w:p>
              </w:txbxContent>
            </v:textbox>
            <w10:wrap type="tight"/>
          </v:shape>
        </w:pict>
      </w:r>
    </w:p>
    <w:p w14:paraId="0F5B79BE" w14:textId="77777777" w:rsidR="00A34EC8" w:rsidRPr="00B310E5" w:rsidRDefault="00046F36" w:rsidP="00B01277">
      <w:pPr>
        <w:pStyle w:val="Heading1"/>
        <w:rPr>
          <w:rStyle w:val="BookTitle"/>
          <w:color w:val="000000"/>
        </w:rPr>
      </w:pPr>
      <w:bookmarkStart w:id="2" w:name="_Toc318627021"/>
      <w:r w:rsidRPr="00B310E5">
        <w:rPr>
          <w:rStyle w:val="BookTitle"/>
          <w:color w:val="000000"/>
        </w:rPr>
        <w:t>LEGA IN OBSEG</w:t>
      </w:r>
      <w:bookmarkEnd w:id="2"/>
    </w:p>
    <w:p w14:paraId="435A337B" w14:textId="77777777" w:rsidR="00A34EC8" w:rsidRPr="00A34EC8" w:rsidRDefault="00A34EC8" w:rsidP="00A34EC8">
      <w:pPr>
        <w:pStyle w:val="NoSpacing"/>
        <w:jc w:val="both"/>
        <w:rPr>
          <w:b/>
          <w:bCs/>
          <w:smallCaps/>
          <w:spacing w:val="5"/>
          <w:sz w:val="28"/>
        </w:rPr>
      </w:pPr>
    </w:p>
    <w:p w14:paraId="7675DE21" w14:textId="77777777" w:rsidR="00B01277" w:rsidRDefault="006C3CD5" w:rsidP="00791630">
      <w:pPr>
        <w:jc w:val="both"/>
      </w:pPr>
      <w:r>
        <w:t>Triglav</w:t>
      </w:r>
      <w:r w:rsidR="00791630">
        <w:t>ski narodni park leži na severo</w:t>
      </w:r>
      <w:r>
        <w:t xml:space="preserve">zahodu Slovenije. </w:t>
      </w:r>
      <w:r w:rsidR="00E77D25">
        <w:t xml:space="preserve">Razprostira se na območju Bleda, Bohinja, Bovca, Jesenic, Kobarida, Kranjske Gore, Tolmina in večjega dela vzhodnih Julijskih Alp. </w:t>
      </w:r>
      <w:r w:rsidR="00791630">
        <w:t>Na severo</w:t>
      </w:r>
      <w:r>
        <w:t xml:space="preserve">zahodu meji na Italijo. </w:t>
      </w:r>
      <w:r w:rsidR="00DF67B2">
        <w:t xml:space="preserve">Obsega 83 807 ha; park je razdeljen na osrednje območje, kar je v obsegu 55 332 ha. Poleg osrednjega pa je tudi robno območje, ki obsega </w:t>
      </w:r>
      <w:r w:rsidR="00C41C3B">
        <w:t xml:space="preserve">28 457 ha. </w:t>
      </w:r>
    </w:p>
    <w:p w14:paraId="22D7A023" w14:textId="77777777" w:rsidR="00046F36" w:rsidRDefault="00046F36" w:rsidP="00A34EC8">
      <w:pPr>
        <w:pBdr>
          <w:bottom w:val="single" w:sz="12" w:space="1" w:color="auto"/>
        </w:pBdr>
        <w:jc w:val="both"/>
      </w:pPr>
    </w:p>
    <w:p w14:paraId="452713D7" w14:textId="77777777" w:rsidR="00B01277" w:rsidRDefault="00B01277" w:rsidP="00A34EC8">
      <w:pPr>
        <w:jc w:val="both"/>
      </w:pPr>
      <w:r>
        <w:rPr>
          <w:vertAlign w:val="superscript"/>
        </w:rPr>
        <w:t>1</w:t>
      </w:r>
      <w:r>
        <w:t>: Janez Bizjak, Stane Klemenc: Triglavski narodni park, Maribor 2004, založba Mladinska knjiga</w:t>
      </w:r>
    </w:p>
    <w:p w14:paraId="0730F0A2" w14:textId="77777777" w:rsidR="00B01277" w:rsidRPr="00B01277" w:rsidRDefault="008B71A4" w:rsidP="00A34EC8">
      <w:pPr>
        <w:jc w:val="both"/>
      </w:pPr>
      <w:r>
        <w:rPr>
          <w:vertAlign w:val="superscript"/>
        </w:rPr>
        <w:lastRenderedPageBreak/>
        <w:t>*</w:t>
      </w:r>
      <w:r w:rsidR="00B01277">
        <w:t>: TNP – Triglavski narodni park</w:t>
      </w:r>
    </w:p>
    <w:p w14:paraId="7B8C1BF0" w14:textId="77777777" w:rsidR="00B01277" w:rsidRPr="00B310E5" w:rsidRDefault="00046F36" w:rsidP="00046F36">
      <w:pPr>
        <w:pStyle w:val="Heading1"/>
        <w:rPr>
          <w:rStyle w:val="BookTitle"/>
          <w:smallCaps w:val="0"/>
          <w:color w:val="000000"/>
          <w:spacing w:val="0"/>
        </w:rPr>
      </w:pPr>
      <w:bookmarkStart w:id="3" w:name="_Toc318627022"/>
      <w:r w:rsidRPr="00B310E5">
        <w:rPr>
          <w:rStyle w:val="BookTitle"/>
          <w:smallCaps w:val="0"/>
          <w:color w:val="000000"/>
          <w:spacing w:val="0"/>
        </w:rPr>
        <w:t>POVRŠJE</w:t>
      </w:r>
      <w:bookmarkEnd w:id="3"/>
    </w:p>
    <w:p w14:paraId="4918C305" w14:textId="77777777" w:rsidR="00B01277" w:rsidRPr="00B01277" w:rsidRDefault="00B01277" w:rsidP="00B01277"/>
    <w:p w14:paraId="55FE61F8" w14:textId="77777777" w:rsidR="00D44CAA" w:rsidRDefault="00D15C63" w:rsidP="00A34EC8">
      <w:pPr>
        <w:jc w:val="both"/>
      </w:pPr>
      <w:r>
        <w:rPr>
          <w:noProof/>
        </w:rPr>
        <w:pict w14:anchorId="23817621">
          <v:shape id="Slika 2" o:spid="_x0000_s1048" type="#_x0000_t75" alt="Description: triglavski_narodni_park_2.jpg" style="position:absolute;left:0;text-align:left;margin-left:190.15pt;margin-top:1.1pt;width:267.75pt;height:177.75pt;z-index:-251654656;visibility:visible" wrapcoords="-61 0 -61 21509 21600 21509 21600 0 -61 0">
            <v:imagedata r:id="rId10" o:title="triglavski_narodni_park_2"/>
            <w10:wrap type="tight"/>
          </v:shape>
        </w:pict>
      </w:r>
      <w:r w:rsidR="00A34EC8">
        <w:t>Po geološki sestavi pa v Triglavskem narodnem parku prevladuje triasni apnenec. Iz</w:t>
      </w:r>
      <w:r w:rsidR="00B01277">
        <w:t xml:space="preserve"> prvega </w:t>
      </w:r>
      <w:r w:rsidR="00A34EC8">
        <w:t>geološkega obdobja Trias v mezozoiku. Površje je močno razčlenjeno. Med slikovitimi gorskimi grebeni so ledeniško preoblikovane doli</w:t>
      </w:r>
      <w:r w:rsidR="00B01277">
        <w:t xml:space="preserve">ne s sledovi poledenitve. Ostale so morene oziroma ledeniške groblje in balvani. </w:t>
      </w:r>
    </w:p>
    <w:p w14:paraId="1B01480E" w14:textId="77777777" w:rsidR="00A34EC8" w:rsidRDefault="00D15C63" w:rsidP="00A34EC8">
      <w:pPr>
        <w:jc w:val="both"/>
      </w:pPr>
      <w:r>
        <w:rPr>
          <w:noProof/>
        </w:rPr>
        <w:pict w14:anchorId="389D9466">
          <v:shape id="Slika 3" o:spid="_x0000_s1047" type="#_x0000_t75" alt="Description: pictures_TB_attractions_1_2004_korita2_41108.JPG" style="position:absolute;left:0;text-align:left;margin-left:1.1pt;margin-top:70.35pt;width:132pt;height:176.5pt;z-index:-251653632;visibility:visible" wrapcoords="-123 0 -123 21508 21600 21508 21600 0 -123 0">
            <v:imagedata r:id="rId11" o:title="pictures_TB_attractions_1_2004_korita2_41108"/>
            <w10:wrap type="tight"/>
          </v:shape>
        </w:pict>
      </w:r>
      <w:r>
        <w:rPr>
          <w:noProof/>
        </w:rPr>
        <w:pict w14:anchorId="1052E0AE">
          <v:shape id="_x0000_s1036" type="#_x0000_t202" style="position:absolute;left:0;text-align:left;margin-left:1.15pt;margin-top:247.35pt;width:124.5pt;height:23.45pt;z-index:251654656" wrapcoords="-130 0 -130 20965 21600 20965 21600 0 -130 0" stroked="f">
            <v:textbox style="mso-next-textbox:#_x0000_s1036;mso-fit-shape-to-text:t" inset="0,0,0,0">
              <w:txbxContent>
                <w:p w14:paraId="62CAF1EF" w14:textId="77777777" w:rsidR="00BA5653" w:rsidRPr="00B310E5" w:rsidRDefault="00BA5653" w:rsidP="007261D5">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008E5AA1" w:rsidRPr="00B310E5">
                    <w:rPr>
                      <w:b w:val="0"/>
                      <w:noProof/>
                      <w:color w:val="000000"/>
                      <w:sz w:val="22"/>
                    </w:rPr>
                    <w:t>2</w:t>
                  </w:r>
                  <w:r w:rsidRPr="00B310E5">
                    <w:rPr>
                      <w:b w:val="0"/>
                      <w:color w:val="000000"/>
                      <w:sz w:val="22"/>
                    </w:rPr>
                    <w:fldChar w:fldCharType="end"/>
                  </w:r>
                  <w:r w:rsidRPr="00B310E5">
                    <w:rPr>
                      <w:b w:val="0"/>
                      <w:color w:val="000000"/>
                      <w:sz w:val="22"/>
                    </w:rPr>
                    <w:t xml:space="preserve"> Reka Soča</w:t>
                  </w:r>
                </w:p>
              </w:txbxContent>
            </v:textbox>
            <w10:wrap type="tight"/>
          </v:shape>
        </w:pict>
      </w:r>
      <w:r>
        <w:rPr>
          <w:noProof/>
        </w:rPr>
        <w:pict w14:anchorId="56821B99">
          <v:shape id="_x0000_s1035" type="#_x0000_t202" style="position:absolute;left:0;text-align:left;margin-left:191.65pt;margin-top:32.85pt;width:277.5pt;height:17.25pt;z-index:251653632" wrapcoords="-58 0 -58 20965 21600 20965 21600 0 -58 0" stroked="f">
            <v:textbox style="mso-next-textbox:#_x0000_s1035" inset="0,0,0,0">
              <w:txbxContent>
                <w:p w14:paraId="69F25F51" w14:textId="77777777" w:rsidR="00BA5653" w:rsidRPr="00B310E5" w:rsidRDefault="00BA5653" w:rsidP="00791630">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008E5AA1" w:rsidRPr="00B310E5">
                    <w:rPr>
                      <w:b w:val="0"/>
                      <w:noProof/>
                      <w:color w:val="000000"/>
                      <w:sz w:val="22"/>
                    </w:rPr>
                    <w:t>3</w:t>
                  </w:r>
                  <w:r w:rsidRPr="00B310E5">
                    <w:rPr>
                      <w:b w:val="0"/>
                      <w:color w:val="000000"/>
                      <w:sz w:val="22"/>
                    </w:rPr>
                    <w:fldChar w:fldCharType="end"/>
                  </w:r>
                  <w:r w:rsidRPr="00B310E5">
                    <w:rPr>
                      <w:b w:val="0"/>
                      <w:color w:val="000000"/>
                      <w:sz w:val="22"/>
                    </w:rPr>
                    <w:t xml:space="preserve"> Triglavski narodni park iz zraka</w:t>
                  </w:r>
                </w:p>
              </w:txbxContent>
            </v:textbox>
            <w10:wrap type="tight"/>
          </v:shape>
        </w:pict>
      </w:r>
      <w:r w:rsidR="00B01277">
        <w:t xml:space="preserve">Ker na tleh prevladuje apnenec so razviti tako površinski kot tudi podzemni visokogorski kraški pojavi. Od njih lahko izpostavimo </w:t>
      </w:r>
      <w:r w:rsidR="00D44CAA">
        <w:t>jamski sistem na Pršivcu, Pološka jama v povirju Tolminke ( druga najdaljša jama v Sloveniji), Triglavsko brezno (ena najglobljih ledeniških jam). V TNP je tudi izvir najdaljše slovenske reke; reke Save, ki se izliva v Črno morje. Tam pa izvira najlepša slovenska reka; reka Soča, ki pa se izliva v Jadransko morje. Park pa je bogat tudi z različnimi slapovi na rekah in pritokih kot so recimo slap Savica, Peričnik, Martuljkova slapova, Šum in še mnogi drugi. Nekatere reke (predvsem</w:t>
      </w:r>
      <w:r w:rsidR="00D44CAA" w:rsidRPr="00D44CAA">
        <w:t xml:space="preserve"> </w:t>
      </w:r>
      <w:r w:rsidR="00D44CAA">
        <w:t xml:space="preserve">hudourniškega značaja) so si ponekod vrezale že zelo globoka korita kot na primer Soča, Koritnica.  </w:t>
      </w:r>
      <w:r w:rsidR="00046F36">
        <w:t xml:space="preserve">Znan pa je tudi po številnih jezerih. Tam je večina slovenskih ledeniških jezer kot sta na primer Krnsko in Bohinjsko. </w:t>
      </w:r>
      <w:r w:rsidR="00DA0577">
        <w:t>Zaradi apnenčaste podlage je površinske vode bolj malo, zato je jezer bolj malo in so majhna, vendar so zelo</w:t>
      </w:r>
      <w:r w:rsidR="007261D5">
        <w:t xml:space="preserve"> </w:t>
      </w:r>
      <w:r w:rsidR="00DA0577">
        <w:t xml:space="preserve">slikovita, kot na primer Triglavska, Kriška in Krnska jezera. </w:t>
      </w:r>
    </w:p>
    <w:p w14:paraId="1B35F636" w14:textId="77777777" w:rsidR="00DA0577" w:rsidRPr="00B310E5" w:rsidRDefault="00DA0577" w:rsidP="00DA0577">
      <w:pPr>
        <w:pStyle w:val="Heading1"/>
        <w:rPr>
          <w:color w:val="000000"/>
        </w:rPr>
      </w:pPr>
      <w:bookmarkStart w:id="4" w:name="_Toc318627023"/>
      <w:r w:rsidRPr="00B310E5">
        <w:rPr>
          <w:color w:val="000000"/>
        </w:rPr>
        <w:t>RASTLINSTVO</w:t>
      </w:r>
      <w:bookmarkEnd w:id="4"/>
    </w:p>
    <w:p w14:paraId="00334725" w14:textId="77777777" w:rsidR="00046F36" w:rsidRDefault="00046F36" w:rsidP="00A34EC8">
      <w:pPr>
        <w:jc w:val="both"/>
      </w:pPr>
    </w:p>
    <w:p w14:paraId="4A3CFB88" w14:textId="77777777" w:rsidR="00745824" w:rsidRDefault="00D15C63" w:rsidP="00A34EC8">
      <w:pPr>
        <w:jc w:val="both"/>
      </w:pPr>
      <w:r>
        <w:rPr>
          <w:noProof/>
        </w:rPr>
        <w:pict w14:anchorId="586992C0">
          <v:shape id="_x0000_s1037" type="#_x0000_t202" style="position:absolute;left:0;text-align:left;margin-left:249.4pt;margin-top:172.3pt;width:190.05pt;height:18.75pt;z-index:251655680" wrapcoords="-85 0 -85 20965 21600 20965 21600 0 -85 0" stroked="f">
            <v:textbox inset="0,0,0,0">
              <w:txbxContent>
                <w:p w14:paraId="299E5D13" w14:textId="77777777" w:rsidR="00BA5653" w:rsidRPr="00B310E5" w:rsidRDefault="00BA5653" w:rsidP="00E11C41">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008E5AA1" w:rsidRPr="00B310E5">
                    <w:rPr>
                      <w:b w:val="0"/>
                      <w:noProof/>
                      <w:color w:val="000000"/>
                      <w:sz w:val="22"/>
                    </w:rPr>
                    <w:t>4</w:t>
                  </w:r>
                  <w:r w:rsidRPr="00B310E5">
                    <w:rPr>
                      <w:b w:val="0"/>
                      <w:color w:val="000000"/>
                      <w:sz w:val="22"/>
                    </w:rPr>
                    <w:fldChar w:fldCharType="end"/>
                  </w:r>
                  <w:r w:rsidRPr="00B310E5">
                    <w:rPr>
                      <w:b w:val="0"/>
                      <w:color w:val="000000"/>
                      <w:sz w:val="22"/>
                    </w:rPr>
                    <w:t xml:space="preserve"> Višinski pasovi</w:t>
                  </w:r>
                </w:p>
              </w:txbxContent>
            </v:textbox>
            <w10:wrap type="tight"/>
          </v:shape>
        </w:pict>
      </w:r>
      <w:r>
        <w:rPr>
          <w:noProof/>
        </w:rPr>
        <w:pict w14:anchorId="652FA53E">
          <v:shape id="Slika 4" o:spid="_x0000_s1046" type="#_x0000_t75" alt="Description: 00_podlaga.jpg" style="position:absolute;left:0;text-align:left;margin-left:249.4pt;margin-top:14.05pt;width:190.05pt;height:153.75pt;z-index:-251652608;visibility:visible" wrapcoords="-85 0 -85 21495 21600 21495 21600 0 -85 0">
            <v:imagedata r:id="rId12" o:title="00_podlaga" cropbottom="5559f"/>
            <w10:wrap type="tight"/>
          </v:shape>
        </w:pict>
      </w:r>
      <w:r w:rsidR="00791630">
        <w:t xml:space="preserve">Raznolikost rastlinskih in živalskih vrst pogojuje že lega Julijskih Alp na jugovzhodnem robu Alpskega loka. Na južnih legah in v dolini reke Soče pa se kažejo vplivi Sredozemlja. Ker TNP obsega najvišje predele Julijskih Alp lahko v njem opazujemo višinsko razporeditev rastlinstva. </w:t>
      </w:r>
      <w:r w:rsidR="006D3ACB">
        <w:t xml:space="preserve">V dolinah recimo prevladuje bukev. Najpogostejša je gozdna združba bukve in trilistne vetrnice. Z naraščanjem nadmorske višine pa bukev postopno nadomesti smreka, ki lahko prevlada </w:t>
      </w:r>
      <w:r w:rsidR="006D3ACB">
        <w:lastRenderedPageBreak/>
        <w:t>v čistih smrekovih gozdovih. Ti so posledica posebnih gorskih razmer (mrazišča, lega ob gozdnih mejah)</w:t>
      </w:r>
      <w:r w:rsidR="008848D0">
        <w:t>. Prevlada smreke pa je lahko tudi posledica izsekavanja bukve ( oglarjenje na Pokljuki). V najvišjih lega</w:t>
      </w:r>
      <w:r w:rsidR="009A613A">
        <w:t xml:space="preserve">h, ker so obsežni sestoji ruševja med katerim </w:t>
      </w:r>
      <w:r w:rsidR="008848D0">
        <w:t xml:space="preserve"> pa uspeva samo macesen</w:t>
      </w:r>
      <w:r w:rsidR="009A613A">
        <w:t xml:space="preserve">. Nad Ruševjem pa se razprostira svet alpskih trat (najobsežnejša naravna travišča na Slovenskem). Vegetacijska doba v Alpah je kratka, zato morajo rastline hitro zacveteti in </w:t>
      </w:r>
      <w:r w:rsidR="00E11C41">
        <w:t>narediti plod. V kotanjah nad 2000</w:t>
      </w:r>
      <w:r w:rsidR="009A613A">
        <w:t xml:space="preserve"> </w:t>
      </w:r>
      <w:r w:rsidR="00E11C41">
        <w:t>– 2200 metri nadmorske višine</w:t>
      </w:r>
      <w:r w:rsidR="008848D0">
        <w:t xml:space="preserve">  </w:t>
      </w:r>
      <w:r w:rsidR="00745824">
        <w:t xml:space="preserve">se sneg zadržuje najdlje, tam so razvite združbe snežnih tal. Poseben tip življenja so skalne razpoke, najdemo jih od najvišjih do najnižjih vrhov. Za botanike so najbolj zanimive rastline, ki so omejeno razširjene (endemiti). V TNP raste 18 takih vrst. Botanične zanimivosti niso enakomerno razsejane po TNP. Posebej slovijo po pestri flori. </w:t>
      </w:r>
    </w:p>
    <w:p w14:paraId="208A66E1" w14:textId="77777777" w:rsidR="00745824" w:rsidRPr="00B310E5" w:rsidRDefault="00745824" w:rsidP="00745824">
      <w:pPr>
        <w:pStyle w:val="Heading1"/>
        <w:rPr>
          <w:color w:val="000000"/>
        </w:rPr>
      </w:pPr>
      <w:bookmarkStart w:id="5" w:name="_Toc318627024"/>
      <w:r w:rsidRPr="00B310E5">
        <w:rPr>
          <w:color w:val="000000"/>
        </w:rPr>
        <w:t>ŽIVALSTVO</w:t>
      </w:r>
      <w:bookmarkEnd w:id="5"/>
    </w:p>
    <w:p w14:paraId="789978C3" w14:textId="77777777" w:rsidR="00791630" w:rsidRDefault="006D3ACB" w:rsidP="00745824">
      <w:r>
        <w:t xml:space="preserve"> </w:t>
      </w:r>
    </w:p>
    <w:p w14:paraId="32BAC56E" w14:textId="77777777" w:rsidR="005F772E" w:rsidRDefault="00D15C63" w:rsidP="00A34EC8">
      <w:pPr>
        <w:jc w:val="both"/>
      </w:pPr>
      <w:r>
        <w:rPr>
          <w:noProof/>
        </w:rPr>
        <w:pict w14:anchorId="6FE31F07">
          <v:shape id="_x0000_s1039" type="#_x0000_t202" style="position:absolute;left:0;text-align:left;margin-left:301.15pt;margin-top:119.05pt;width:153pt;height:13.5pt;z-index:251656704" wrapcoords="-106 0 -106 20965 21600 20965 21600 0 -106 0" stroked="f">
            <v:textbox inset="0,0,0,0">
              <w:txbxContent>
                <w:p w14:paraId="3CE4B53E" w14:textId="77777777" w:rsidR="00BA5653" w:rsidRPr="00B310E5" w:rsidRDefault="00BA5653" w:rsidP="00BA5653">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008E5AA1" w:rsidRPr="00B310E5">
                    <w:rPr>
                      <w:b w:val="0"/>
                      <w:noProof/>
                      <w:color w:val="000000"/>
                      <w:sz w:val="22"/>
                    </w:rPr>
                    <w:t>5</w:t>
                  </w:r>
                  <w:r w:rsidRPr="00B310E5">
                    <w:rPr>
                      <w:b w:val="0"/>
                      <w:color w:val="000000"/>
                      <w:sz w:val="22"/>
                    </w:rPr>
                    <w:fldChar w:fldCharType="end"/>
                  </w:r>
                  <w:r w:rsidRPr="00B310E5">
                    <w:rPr>
                      <w:b w:val="0"/>
                      <w:color w:val="000000"/>
                      <w:sz w:val="22"/>
                    </w:rPr>
                    <w:t xml:space="preserve"> Planinski orel</w:t>
                  </w:r>
                </w:p>
              </w:txbxContent>
            </v:textbox>
            <w10:wrap type="tight"/>
          </v:shape>
        </w:pict>
      </w:r>
      <w:r>
        <w:rPr>
          <w:noProof/>
        </w:rPr>
        <w:pict w14:anchorId="772A31C5">
          <v:shape id="Slika 6" o:spid="_x0000_s1045" type="#_x0000_t75" alt="Description: 84838833.jpg" style="position:absolute;left:0;text-align:left;margin-left:298.9pt;margin-top:3.55pt;width:153pt;height:114.75pt;z-index:-251650560;visibility:visible" wrapcoords="-106 0 -106 21459 21600 21459 21600 0 -106 0">
            <v:imagedata r:id="rId13" o:title="84838833"/>
            <w10:wrap type="tight"/>
          </v:shape>
        </w:pict>
      </w:r>
      <w:r>
        <w:rPr>
          <w:noProof/>
        </w:rPr>
        <w:pict w14:anchorId="28C457DE">
          <v:shape id="Slika 5" o:spid="_x0000_s1044" type="#_x0000_t75" alt="Description: 20091017_gams.jpg" style="position:absolute;left:0;text-align:left;margin-left:1.15pt;margin-top:87.55pt;width:146.25pt;height:98.25pt;z-index:-251651584;visibility:visible" wrapcoords="-111 0 -111 21435 21600 21435 21600 0 -111 0">
            <v:imagedata r:id="rId14" o:title="20091017_gams"/>
            <w10:wrap type="tight"/>
          </v:shape>
        </w:pict>
      </w:r>
      <w:r w:rsidR="00745824">
        <w:t xml:space="preserve">Ker je to zaščitena narave in v njo ni dovoljenih posegov, je tudi favna zelo pestra. </w:t>
      </w:r>
      <w:r w:rsidR="00316789">
        <w:t>Živali je veliko težje raziskovati kot rastline, saj se te na umikajo. Nekatere vrste bomo videli zelo redko, kot na primer velikega petelina ali pa skalnega plezalčka, čeprav le-te v TNP niso prav redki. Planinstvo je predvsem s smetišči pomagalo pri širjenju planinske kavke. Tudi plašna belka ni posebno redka</w:t>
      </w:r>
      <w:r w:rsidR="00BA5653">
        <w:t xml:space="preserve">, le da jo bomo lažje našli na brezpotju. Zadnja leta pa nad Alpami pogosto kroži tudi planinski orel. </w:t>
      </w:r>
    </w:p>
    <w:p w14:paraId="4234D8B7" w14:textId="77777777" w:rsidR="00BA5653" w:rsidRDefault="00D15C63" w:rsidP="00A34EC8">
      <w:pPr>
        <w:jc w:val="both"/>
      </w:pPr>
      <w:r>
        <w:rPr>
          <w:noProof/>
        </w:rPr>
        <w:pict w14:anchorId="0F6B9886">
          <v:shape id="Slika 7" o:spid="_x0000_s1043" type="#_x0000_t75" alt="Description: P628030763504.jpg" style="position:absolute;left:0;text-align:left;margin-left:141.75pt;margin-top:102.65pt;width:150pt;height:112.5pt;z-index:-251649536;visibility:visible" wrapcoords="-108 0 -108 21456 21600 21456 21600 0 -108 0">
            <v:imagedata r:id="rId15" o:title="P628030763504"/>
            <w10:wrap type="tight"/>
          </v:shape>
        </w:pict>
      </w:r>
      <w:r>
        <w:rPr>
          <w:noProof/>
        </w:rPr>
        <w:pict w14:anchorId="2DC6FAFD">
          <v:shape id="_x0000_s1040" type="#_x0000_t202" style="position:absolute;left:0;text-align:left;margin-left:-156pt;margin-top:15.65pt;width:146.25pt;height:12pt;z-index:251657728" wrapcoords="-111 0 -111 20965 21600 20965 21600 0 -111 0" stroked="f">
            <v:textbox inset="0,0,0,0">
              <w:txbxContent>
                <w:p w14:paraId="6EF05B1F" w14:textId="77777777" w:rsidR="008E5AA1" w:rsidRPr="00B310E5" w:rsidRDefault="008E5AA1" w:rsidP="008E5AA1">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Pr="00B310E5">
                    <w:rPr>
                      <w:b w:val="0"/>
                      <w:noProof/>
                      <w:color w:val="000000"/>
                      <w:sz w:val="22"/>
                    </w:rPr>
                    <w:t>7</w:t>
                  </w:r>
                  <w:r w:rsidRPr="00B310E5">
                    <w:rPr>
                      <w:b w:val="0"/>
                      <w:color w:val="000000"/>
                      <w:sz w:val="22"/>
                    </w:rPr>
                    <w:fldChar w:fldCharType="end"/>
                  </w:r>
                  <w:r w:rsidRPr="00B310E5">
                    <w:rPr>
                      <w:b w:val="0"/>
                      <w:color w:val="000000"/>
                      <w:sz w:val="22"/>
                    </w:rPr>
                    <w:t xml:space="preserve"> Gamsi</w:t>
                  </w:r>
                </w:p>
              </w:txbxContent>
            </v:textbox>
            <w10:wrap type="tight"/>
          </v:shape>
        </w:pict>
      </w:r>
      <w:r w:rsidR="00BA5653">
        <w:t xml:space="preserve">Med sesalci so najbolj znani gamsi, čeprav so jih bolezni v zadnjih letih precej prizadele. Za planinskega zajca, malo podlasico ali pa kuno belico moramo imeti malo več znanja in spretnosti, da jo najdemo v Alpah. Prav tako pa se nam ni treba bati rjavega medveda, ki se kdaj pa kdaj pojavi iz bolj južnih predelov. </w:t>
      </w:r>
      <w:r w:rsidR="005F2929">
        <w:t xml:space="preserve">V območje TNP so naselili tri vrste sesalcev; svizce, ki so naravno izumrli v času ledenih dob, alpskega kozoroga, ki so ga v 17.  stoletju ljudje. V tem primeru govorimo o ponovni naselitvi, kar pa ne velja za muflona, ki ni nikdar živel na tem območju. </w:t>
      </w:r>
    </w:p>
    <w:p w14:paraId="006AB076" w14:textId="77777777" w:rsidR="00BA5653" w:rsidRDefault="00BA5653" w:rsidP="00A34EC8">
      <w:pPr>
        <w:jc w:val="both"/>
      </w:pPr>
      <w:r>
        <w:t>Dvoživke</w:t>
      </w:r>
      <w:r w:rsidR="008E5AA1">
        <w:t xml:space="preserve"> predstavlja črni ali planinski močerad, ki se na planem pojavi samo, ko je dovolj vlažno. Njegov sorodnik pupek pa je veliko bolj odvisen od vode, zato ga bomo našli na dnu večjih stalnih mlak ali jezer. </w:t>
      </w:r>
    </w:p>
    <w:p w14:paraId="18005964" w14:textId="77777777" w:rsidR="008E5AA1" w:rsidRDefault="00D15C63" w:rsidP="00A34EC8">
      <w:pPr>
        <w:jc w:val="both"/>
      </w:pPr>
      <w:r>
        <w:rPr>
          <w:noProof/>
        </w:rPr>
        <w:pict w14:anchorId="45977920">
          <v:shape id="_x0000_s1041" type="#_x0000_t202" style="position:absolute;left:0;text-align:left;margin-left:295.15pt;margin-top:31.6pt;width:135.75pt;height:16.5pt;z-index:251658752" wrapcoords="-119 0 -119 20965 21600 20965 21600 0 -119 0" stroked="f">
            <v:textbox inset="0,0,0,0">
              <w:txbxContent>
                <w:p w14:paraId="7D3D60FA" w14:textId="77777777" w:rsidR="008E5AA1" w:rsidRPr="00B310E5" w:rsidRDefault="008E5AA1" w:rsidP="008E5AA1">
                  <w:pPr>
                    <w:pStyle w:val="Caption"/>
                    <w:rPr>
                      <w:b w:val="0"/>
                      <w:noProof/>
                      <w:color w:val="000000"/>
                      <w:sz w:val="22"/>
                    </w:rPr>
                  </w:pPr>
                  <w:r w:rsidRPr="00B310E5">
                    <w:rPr>
                      <w:b w:val="0"/>
                      <w:color w:val="000000"/>
                      <w:sz w:val="22"/>
                    </w:rPr>
                    <w:t xml:space="preserve">Slika </w:t>
                  </w:r>
                  <w:r w:rsidRPr="00B310E5">
                    <w:rPr>
                      <w:b w:val="0"/>
                      <w:color w:val="000000"/>
                      <w:sz w:val="22"/>
                    </w:rPr>
                    <w:fldChar w:fldCharType="begin"/>
                  </w:r>
                  <w:r w:rsidRPr="00B310E5">
                    <w:rPr>
                      <w:b w:val="0"/>
                      <w:color w:val="000000"/>
                      <w:sz w:val="22"/>
                    </w:rPr>
                    <w:instrText xml:space="preserve"> SEQ Slika \* ARABIC </w:instrText>
                  </w:r>
                  <w:r w:rsidRPr="00B310E5">
                    <w:rPr>
                      <w:b w:val="0"/>
                      <w:color w:val="000000"/>
                      <w:sz w:val="22"/>
                    </w:rPr>
                    <w:fldChar w:fldCharType="separate"/>
                  </w:r>
                  <w:r w:rsidRPr="00B310E5">
                    <w:rPr>
                      <w:b w:val="0"/>
                      <w:noProof/>
                      <w:color w:val="000000"/>
                      <w:sz w:val="22"/>
                    </w:rPr>
                    <w:t>6</w:t>
                  </w:r>
                  <w:r w:rsidRPr="00B310E5">
                    <w:rPr>
                      <w:b w:val="0"/>
                      <w:color w:val="000000"/>
                      <w:sz w:val="22"/>
                    </w:rPr>
                    <w:fldChar w:fldCharType="end"/>
                  </w:r>
                  <w:r w:rsidRPr="00B310E5">
                    <w:rPr>
                      <w:b w:val="0"/>
                      <w:color w:val="000000"/>
                      <w:sz w:val="22"/>
                    </w:rPr>
                    <w:t xml:space="preserve"> Planinski močerad</w:t>
                  </w:r>
                </w:p>
              </w:txbxContent>
            </v:textbox>
            <w10:wrap type="tight"/>
          </v:shape>
        </w:pict>
      </w:r>
      <w:r w:rsidR="008E5AA1">
        <w:t>Med ribami je najbolj znamenita soška postrv, ki je odvisna od Soče in njenih  številnih pritokov. Ogrožajo jo agresivnejše vrste po</w:t>
      </w:r>
      <w:r w:rsidR="005F2929">
        <w:t xml:space="preserve">strvi. V TNP živita tudi edina dva strupena plazilca v Sloveniji; gad, je omejen predvsem na visokogorje, kamor ga je izrinil uspešnejši modras. </w:t>
      </w:r>
    </w:p>
    <w:p w14:paraId="6071FF7C" w14:textId="77777777" w:rsidR="005F772E" w:rsidRDefault="005F772E" w:rsidP="005F772E">
      <w:pPr>
        <w:pStyle w:val="NoSpacing"/>
        <w:jc w:val="both"/>
        <w:rPr>
          <w:sz w:val="24"/>
        </w:rPr>
      </w:pPr>
    </w:p>
    <w:p w14:paraId="10631932" w14:textId="77777777" w:rsidR="005F772E" w:rsidRDefault="005F772E" w:rsidP="005F772E">
      <w:pPr>
        <w:pStyle w:val="NoSpacing"/>
        <w:jc w:val="both"/>
        <w:rPr>
          <w:sz w:val="24"/>
        </w:rPr>
      </w:pPr>
    </w:p>
    <w:p w14:paraId="44CA4691" w14:textId="77777777" w:rsidR="005F772E" w:rsidRDefault="005F772E" w:rsidP="005F772E">
      <w:pPr>
        <w:pStyle w:val="NoSpacing"/>
        <w:jc w:val="both"/>
        <w:rPr>
          <w:sz w:val="24"/>
        </w:rPr>
      </w:pPr>
    </w:p>
    <w:p w14:paraId="1F01F362" w14:textId="77777777" w:rsidR="005F772E" w:rsidRPr="00B310E5" w:rsidRDefault="00D44CAA" w:rsidP="00314103">
      <w:pPr>
        <w:pStyle w:val="Heading1"/>
        <w:rPr>
          <w:color w:val="000000"/>
        </w:rPr>
      </w:pPr>
      <w:bookmarkStart w:id="6" w:name="_Toc318627025"/>
      <w:r w:rsidRPr="00B310E5">
        <w:rPr>
          <w:color w:val="000000"/>
        </w:rPr>
        <w:t>VIRI:</w:t>
      </w:r>
      <w:bookmarkEnd w:id="6"/>
    </w:p>
    <w:p w14:paraId="28E2ADC0" w14:textId="77777777" w:rsidR="003457C8" w:rsidRPr="003457C8" w:rsidRDefault="003457C8" w:rsidP="003457C8"/>
    <w:p w14:paraId="1B306C9A" w14:textId="77777777" w:rsidR="00C0725F" w:rsidRPr="003457C8" w:rsidRDefault="00314103" w:rsidP="003457C8">
      <w:pPr>
        <w:pStyle w:val="NoSpacing"/>
        <w:numPr>
          <w:ilvl w:val="0"/>
          <w:numId w:val="8"/>
        </w:numPr>
      </w:pPr>
      <w:r w:rsidRPr="003457C8">
        <w:t>Janez Bizjak, Stane Klemenc: Triglavski narodni park, Maribor 2004, založba Mladinska knjiga</w:t>
      </w:r>
    </w:p>
    <w:p w14:paraId="2BC31F39" w14:textId="77777777" w:rsidR="003457C8" w:rsidRPr="003457C8" w:rsidRDefault="003457C8" w:rsidP="003457C8">
      <w:pPr>
        <w:pStyle w:val="NoSpacing"/>
      </w:pPr>
    </w:p>
    <w:p w14:paraId="779187EC" w14:textId="77777777" w:rsidR="00C0725F" w:rsidRPr="003457C8" w:rsidRDefault="00314103" w:rsidP="003457C8">
      <w:pPr>
        <w:pStyle w:val="NoSpacing"/>
        <w:numPr>
          <w:ilvl w:val="0"/>
          <w:numId w:val="8"/>
        </w:numPr>
      </w:pPr>
      <w:r w:rsidRPr="003457C8">
        <w:t>Slovenija, turistični vodnik, založba Mladinska knjiga</w:t>
      </w:r>
    </w:p>
    <w:p w14:paraId="25186E1C" w14:textId="77777777" w:rsidR="003457C8" w:rsidRPr="003457C8" w:rsidRDefault="003457C8" w:rsidP="003457C8">
      <w:pPr>
        <w:pStyle w:val="NoSpacing"/>
      </w:pPr>
    </w:p>
    <w:p w14:paraId="3544E7F0" w14:textId="77777777" w:rsidR="00314103" w:rsidRPr="003457C8" w:rsidRDefault="00314103" w:rsidP="003457C8">
      <w:pPr>
        <w:pStyle w:val="NoSpacing"/>
        <w:numPr>
          <w:ilvl w:val="0"/>
          <w:numId w:val="8"/>
        </w:numPr>
      </w:pPr>
      <w:r w:rsidRPr="003457C8">
        <w:t>Dušan Voglar, Julijan Miklavčič, Tomaž Novak,  etc.: Enciklopedija Slovenije (13. zvezek</w:t>
      </w:r>
      <w:r w:rsidR="007F7D61">
        <w:t>), Ljubljana 1999, založba M</w:t>
      </w:r>
      <w:r w:rsidRPr="003457C8">
        <w:t>ladinska Knjiga</w:t>
      </w:r>
    </w:p>
    <w:p w14:paraId="2F82ABC5" w14:textId="77777777" w:rsidR="003457C8" w:rsidRDefault="003457C8" w:rsidP="003457C8">
      <w:pPr>
        <w:pStyle w:val="ListParagraph"/>
      </w:pPr>
    </w:p>
    <w:p w14:paraId="43046647" w14:textId="77777777" w:rsidR="00314103" w:rsidRPr="00B310E5" w:rsidRDefault="00314103" w:rsidP="00314103">
      <w:pPr>
        <w:pStyle w:val="Heading1"/>
        <w:rPr>
          <w:color w:val="000000"/>
        </w:rPr>
      </w:pPr>
      <w:bookmarkStart w:id="7" w:name="_Toc318627026"/>
      <w:r w:rsidRPr="00B310E5">
        <w:rPr>
          <w:color w:val="000000"/>
        </w:rPr>
        <w:t>LITERATURA:</w:t>
      </w:r>
      <w:bookmarkEnd w:id="7"/>
    </w:p>
    <w:p w14:paraId="1AD49719" w14:textId="77777777" w:rsidR="00314103" w:rsidRPr="00314103" w:rsidRDefault="00314103" w:rsidP="00314103"/>
    <w:p w14:paraId="68B563BC" w14:textId="77777777" w:rsidR="005F772E" w:rsidRPr="003457C8" w:rsidRDefault="00D15C63" w:rsidP="00C0725F">
      <w:pPr>
        <w:pStyle w:val="ListParagraph"/>
        <w:numPr>
          <w:ilvl w:val="0"/>
          <w:numId w:val="6"/>
        </w:numPr>
        <w:rPr>
          <w:sz w:val="24"/>
        </w:rPr>
      </w:pPr>
      <w:hyperlink r:id="rId16" w:history="1">
        <w:r w:rsidR="00314103">
          <w:rPr>
            <w:rStyle w:val="Hyperlink"/>
          </w:rPr>
          <w:t>http://www.google.si/search?ix=hcb&amp;q=triglavski+narodni+park&amp;um=1&amp;ie=UTF-8&amp;hl=sl&amp;tbm=isch&amp;source=og&amp;sa=N&amp;tab=wi&amp;ei=hbNHT-2MAeqK4gS1-MG-Dg&amp;biw=1024&amp;bih=643&amp;sei=iLNHT5WyDsam0QW7zsCQDg</w:t>
        </w:r>
      </w:hyperlink>
      <w:r w:rsidR="00314103">
        <w:t>, 24.2.2012</w:t>
      </w:r>
    </w:p>
    <w:p w14:paraId="11C01258" w14:textId="77777777" w:rsidR="003457C8" w:rsidRPr="00C0725F" w:rsidRDefault="003457C8" w:rsidP="003457C8">
      <w:pPr>
        <w:pStyle w:val="ListParagraph"/>
        <w:rPr>
          <w:sz w:val="24"/>
        </w:rPr>
      </w:pPr>
    </w:p>
    <w:p w14:paraId="108C74CA" w14:textId="77777777" w:rsidR="00A34EC8" w:rsidRPr="00C0725F" w:rsidRDefault="00D15C63" w:rsidP="00C0725F">
      <w:pPr>
        <w:pStyle w:val="ListParagraph"/>
        <w:numPr>
          <w:ilvl w:val="0"/>
          <w:numId w:val="6"/>
        </w:numPr>
        <w:rPr>
          <w:sz w:val="24"/>
        </w:rPr>
      </w:pPr>
      <w:hyperlink r:id="rId17" w:history="1">
        <w:r w:rsidR="00A34EC8">
          <w:rPr>
            <w:rStyle w:val="Hyperlink"/>
          </w:rPr>
          <w:t>http://sl.wikipedia.org/wiki/Triglavski_narodni_park</w:t>
        </w:r>
      </w:hyperlink>
      <w:r w:rsidR="00A34EC8">
        <w:t xml:space="preserve"> </w:t>
      </w:r>
      <w:r w:rsidR="00314103">
        <w:t>24.2.2012</w:t>
      </w:r>
    </w:p>
    <w:p w14:paraId="77693369" w14:textId="77777777" w:rsidR="005F772E" w:rsidRDefault="005F772E" w:rsidP="005F772E">
      <w:pPr>
        <w:pStyle w:val="NoSpacing"/>
        <w:jc w:val="both"/>
        <w:rPr>
          <w:sz w:val="24"/>
        </w:rPr>
      </w:pPr>
    </w:p>
    <w:p w14:paraId="19E62EAB" w14:textId="77777777" w:rsidR="005F772E" w:rsidRDefault="005F772E" w:rsidP="005F772E">
      <w:pPr>
        <w:pStyle w:val="NoSpacing"/>
        <w:jc w:val="both"/>
        <w:rPr>
          <w:sz w:val="24"/>
        </w:rPr>
      </w:pPr>
    </w:p>
    <w:p w14:paraId="2E9922C6" w14:textId="77777777" w:rsidR="005F772E" w:rsidRDefault="005F772E" w:rsidP="005F772E">
      <w:pPr>
        <w:pStyle w:val="NoSpacing"/>
        <w:jc w:val="both"/>
        <w:rPr>
          <w:sz w:val="24"/>
        </w:rPr>
      </w:pPr>
    </w:p>
    <w:p w14:paraId="43D7D8CD" w14:textId="77777777" w:rsidR="005F772E" w:rsidRDefault="005F772E" w:rsidP="005F772E">
      <w:pPr>
        <w:pStyle w:val="NoSpacing"/>
        <w:jc w:val="both"/>
        <w:rPr>
          <w:sz w:val="24"/>
        </w:rPr>
      </w:pPr>
    </w:p>
    <w:p w14:paraId="4AA50644" w14:textId="77777777" w:rsidR="005F772E" w:rsidRDefault="005F772E" w:rsidP="005F772E">
      <w:pPr>
        <w:pStyle w:val="NoSpacing"/>
        <w:jc w:val="both"/>
        <w:rPr>
          <w:sz w:val="24"/>
        </w:rPr>
      </w:pPr>
    </w:p>
    <w:p w14:paraId="37EE37B8" w14:textId="77777777" w:rsidR="005F772E" w:rsidRDefault="005F772E" w:rsidP="005F772E">
      <w:pPr>
        <w:pStyle w:val="NoSpacing"/>
        <w:jc w:val="both"/>
        <w:rPr>
          <w:sz w:val="24"/>
        </w:rPr>
      </w:pPr>
    </w:p>
    <w:p w14:paraId="48DC5F97" w14:textId="77777777" w:rsidR="005F772E" w:rsidRDefault="005F772E" w:rsidP="005F772E">
      <w:pPr>
        <w:pStyle w:val="NoSpacing"/>
        <w:jc w:val="both"/>
        <w:rPr>
          <w:sz w:val="24"/>
        </w:rPr>
      </w:pPr>
    </w:p>
    <w:p w14:paraId="494C0437" w14:textId="77777777" w:rsidR="005F772E" w:rsidRDefault="005F772E" w:rsidP="005F772E">
      <w:pPr>
        <w:pStyle w:val="NoSpacing"/>
        <w:jc w:val="both"/>
        <w:rPr>
          <w:sz w:val="24"/>
        </w:rPr>
      </w:pPr>
    </w:p>
    <w:p w14:paraId="044A7C17" w14:textId="77777777" w:rsidR="005F772E" w:rsidRDefault="005F772E" w:rsidP="005F772E">
      <w:pPr>
        <w:pStyle w:val="NoSpacing"/>
        <w:jc w:val="both"/>
        <w:rPr>
          <w:sz w:val="24"/>
        </w:rPr>
      </w:pPr>
    </w:p>
    <w:p w14:paraId="3887241F" w14:textId="77777777" w:rsidR="005F772E" w:rsidRDefault="005F772E" w:rsidP="005F772E">
      <w:pPr>
        <w:pStyle w:val="NoSpacing"/>
        <w:jc w:val="both"/>
        <w:rPr>
          <w:sz w:val="24"/>
        </w:rPr>
      </w:pPr>
    </w:p>
    <w:p w14:paraId="338181B8" w14:textId="77777777" w:rsidR="005F772E" w:rsidRDefault="005F772E" w:rsidP="005F772E">
      <w:pPr>
        <w:pStyle w:val="NoSpacing"/>
        <w:jc w:val="both"/>
        <w:rPr>
          <w:sz w:val="24"/>
        </w:rPr>
      </w:pPr>
    </w:p>
    <w:p w14:paraId="0A5A3C20" w14:textId="77777777" w:rsidR="005F772E" w:rsidRDefault="005F772E" w:rsidP="005F772E">
      <w:pPr>
        <w:pStyle w:val="NoSpacing"/>
        <w:jc w:val="both"/>
        <w:rPr>
          <w:sz w:val="24"/>
        </w:rPr>
      </w:pPr>
    </w:p>
    <w:p w14:paraId="42C147A7" w14:textId="77777777" w:rsidR="005F772E" w:rsidRDefault="005F772E" w:rsidP="005F772E">
      <w:pPr>
        <w:pStyle w:val="NoSpacing"/>
        <w:jc w:val="both"/>
        <w:rPr>
          <w:sz w:val="24"/>
        </w:rPr>
      </w:pPr>
    </w:p>
    <w:p w14:paraId="0BE6BC12" w14:textId="77777777" w:rsidR="005F772E" w:rsidRDefault="005F772E" w:rsidP="005F772E">
      <w:pPr>
        <w:pStyle w:val="NoSpacing"/>
        <w:jc w:val="both"/>
        <w:rPr>
          <w:sz w:val="24"/>
        </w:rPr>
      </w:pPr>
    </w:p>
    <w:p w14:paraId="2DC9AF52" w14:textId="77777777" w:rsidR="005F772E" w:rsidRDefault="005F772E" w:rsidP="005F772E">
      <w:pPr>
        <w:pStyle w:val="NoSpacing"/>
        <w:jc w:val="both"/>
        <w:rPr>
          <w:sz w:val="24"/>
        </w:rPr>
      </w:pPr>
    </w:p>
    <w:p w14:paraId="2D5799C8" w14:textId="77777777" w:rsidR="005F772E" w:rsidRDefault="005F772E" w:rsidP="005F772E">
      <w:pPr>
        <w:pStyle w:val="NoSpacing"/>
        <w:jc w:val="both"/>
        <w:rPr>
          <w:sz w:val="24"/>
        </w:rPr>
      </w:pPr>
    </w:p>
    <w:p w14:paraId="14B361F4" w14:textId="77777777" w:rsidR="005F772E" w:rsidRPr="005C10A9" w:rsidRDefault="005F772E" w:rsidP="005F772E">
      <w:pPr>
        <w:pStyle w:val="NoSpacing"/>
        <w:jc w:val="both"/>
        <w:rPr>
          <w:sz w:val="24"/>
        </w:rPr>
      </w:pPr>
    </w:p>
    <w:sectPr w:rsidR="005F772E" w:rsidRPr="005C10A9" w:rsidSect="005C10A9">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B7064" w14:textId="77777777" w:rsidR="008743B1" w:rsidRDefault="008743B1" w:rsidP="005C10A9">
      <w:pPr>
        <w:spacing w:after="0" w:line="240" w:lineRule="auto"/>
      </w:pPr>
      <w:r>
        <w:separator/>
      </w:r>
    </w:p>
  </w:endnote>
  <w:endnote w:type="continuationSeparator" w:id="0">
    <w:p w14:paraId="43399920" w14:textId="77777777" w:rsidR="008743B1" w:rsidRDefault="008743B1" w:rsidP="005C1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4ACB" w14:textId="77777777" w:rsidR="00BA5653" w:rsidRDefault="004C6963">
    <w:pPr>
      <w:pStyle w:val="Footer"/>
      <w:jc w:val="right"/>
    </w:pPr>
    <w:r>
      <w:fldChar w:fldCharType="begin"/>
    </w:r>
    <w:r>
      <w:instrText xml:space="preserve"> PAGE   \* MERGEFORMAT </w:instrText>
    </w:r>
    <w:r>
      <w:fldChar w:fldCharType="separate"/>
    </w:r>
    <w:r w:rsidR="00B310E5">
      <w:rPr>
        <w:noProof/>
      </w:rPr>
      <w:t>7</w:t>
    </w:r>
    <w:r>
      <w:rPr>
        <w:noProof/>
      </w:rPr>
      <w:fldChar w:fldCharType="end"/>
    </w:r>
  </w:p>
  <w:p w14:paraId="19DE39DF" w14:textId="77777777" w:rsidR="00BA5653" w:rsidRDefault="00BA5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27E0" w14:textId="77777777" w:rsidR="008743B1" w:rsidRDefault="008743B1" w:rsidP="005C10A9">
      <w:pPr>
        <w:spacing w:after="0" w:line="240" w:lineRule="auto"/>
      </w:pPr>
      <w:r>
        <w:separator/>
      </w:r>
    </w:p>
  </w:footnote>
  <w:footnote w:type="continuationSeparator" w:id="0">
    <w:p w14:paraId="0AA7ADBB" w14:textId="77777777" w:rsidR="008743B1" w:rsidRDefault="008743B1" w:rsidP="005C1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55E5" w14:textId="0EB71A1B" w:rsidR="00BA5653" w:rsidRDefault="00BA5653" w:rsidP="00C0772A">
    <w:pPr>
      <w:pStyle w:val="Header"/>
      <w:jc w:val="center"/>
    </w:pPr>
    <w:r>
      <w:t>Triglavski narodni park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5A7F"/>
    <w:multiLevelType w:val="hybridMultilevel"/>
    <w:tmpl w:val="041296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4918C6"/>
    <w:multiLevelType w:val="hybridMultilevel"/>
    <w:tmpl w:val="F6C0EA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963AAA"/>
    <w:multiLevelType w:val="hybridMultilevel"/>
    <w:tmpl w:val="B2DEA0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BBB2BFD"/>
    <w:multiLevelType w:val="hybridMultilevel"/>
    <w:tmpl w:val="9C2812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94E7C8B"/>
    <w:multiLevelType w:val="hybridMultilevel"/>
    <w:tmpl w:val="7AF0D546"/>
    <w:lvl w:ilvl="0" w:tplc="04240001">
      <w:start w:val="1"/>
      <w:numFmt w:val="bullet"/>
      <w:lvlText w:val=""/>
      <w:lvlJc w:val="left"/>
      <w:pPr>
        <w:ind w:left="1170" w:hanging="360"/>
      </w:pPr>
      <w:rPr>
        <w:rFonts w:ascii="Symbol" w:hAnsi="Symbol" w:hint="default"/>
      </w:rPr>
    </w:lvl>
    <w:lvl w:ilvl="1" w:tplc="04240003" w:tentative="1">
      <w:start w:val="1"/>
      <w:numFmt w:val="bullet"/>
      <w:lvlText w:val="o"/>
      <w:lvlJc w:val="left"/>
      <w:pPr>
        <w:ind w:left="1890" w:hanging="360"/>
      </w:pPr>
      <w:rPr>
        <w:rFonts w:ascii="Courier New" w:hAnsi="Courier New" w:cs="Courier New" w:hint="default"/>
      </w:rPr>
    </w:lvl>
    <w:lvl w:ilvl="2" w:tplc="04240005" w:tentative="1">
      <w:start w:val="1"/>
      <w:numFmt w:val="bullet"/>
      <w:lvlText w:val=""/>
      <w:lvlJc w:val="left"/>
      <w:pPr>
        <w:ind w:left="2610" w:hanging="360"/>
      </w:pPr>
      <w:rPr>
        <w:rFonts w:ascii="Wingdings" w:hAnsi="Wingdings" w:hint="default"/>
      </w:rPr>
    </w:lvl>
    <w:lvl w:ilvl="3" w:tplc="04240001" w:tentative="1">
      <w:start w:val="1"/>
      <w:numFmt w:val="bullet"/>
      <w:lvlText w:val=""/>
      <w:lvlJc w:val="left"/>
      <w:pPr>
        <w:ind w:left="3330" w:hanging="360"/>
      </w:pPr>
      <w:rPr>
        <w:rFonts w:ascii="Symbol" w:hAnsi="Symbol" w:hint="default"/>
      </w:rPr>
    </w:lvl>
    <w:lvl w:ilvl="4" w:tplc="04240003" w:tentative="1">
      <w:start w:val="1"/>
      <w:numFmt w:val="bullet"/>
      <w:lvlText w:val="o"/>
      <w:lvlJc w:val="left"/>
      <w:pPr>
        <w:ind w:left="4050" w:hanging="360"/>
      </w:pPr>
      <w:rPr>
        <w:rFonts w:ascii="Courier New" w:hAnsi="Courier New" w:cs="Courier New" w:hint="default"/>
      </w:rPr>
    </w:lvl>
    <w:lvl w:ilvl="5" w:tplc="04240005" w:tentative="1">
      <w:start w:val="1"/>
      <w:numFmt w:val="bullet"/>
      <w:lvlText w:val=""/>
      <w:lvlJc w:val="left"/>
      <w:pPr>
        <w:ind w:left="4770" w:hanging="360"/>
      </w:pPr>
      <w:rPr>
        <w:rFonts w:ascii="Wingdings" w:hAnsi="Wingdings" w:hint="default"/>
      </w:rPr>
    </w:lvl>
    <w:lvl w:ilvl="6" w:tplc="04240001" w:tentative="1">
      <w:start w:val="1"/>
      <w:numFmt w:val="bullet"/>
      <w:lvlText w:val=""/>
      <w:lvlJc w:val="left"/>
      <w:pPr>
        <w:ind w:left="5490" w:hanging="360"/>
      </w:pPr>
      <w:rPr>
        <w:rFonts w:ascii="Symbol" w:hAnsi="Symbol" w:hint="default"/>
      </w:rPr>
    </w:lvl>
    <w:lvl w:ilvl="7" w:tplc="04240003" w:tentative="1">
      <w:start w:val="1"/>
      <w:numFmt w:val="bullet"/>
      <w:lvlText w:val="o"/>
      <w:lvlJc w:val="left"/>
      <w:pPr>
        <w:ind w:left="6210" w:hanging="360"/>
      </w:pPr>
      <w:rPr>
        <w:rFonts w:ascii="Courier New" w:hAnsi="Courier New" w:cs="Courier New" w:hint="default"/>
      </w:rPr>
    </w:lvl>
    <w:lvl w:ilvl="8" w:tplc="04240005" w:tentative="1">
      <w:start w:val="1"/>
      <w:numFmt w:val="bullet"/>
      <w:lvlText w:val=""/>
      <w:lvlJc w:val="left"/>
      <w:pPr>
        <w:ind w:left="6930" w:hanging="360"/>
      </w:pPr>
      <w:rPr>
        <w:rFonts w:ascii="Wingdings" w:hAnsi="Wingdings" w:hint="default"/>
      </w:rPr>
    </w:lvl>
  </w:abstractNum>
  <w:abstractNum w:abstractNumId="5" w15:restartNumberingAfterBreak="0">
    <w:nsid w:val="604C0209"/>
    <w:multiLevelType w:val="hybridMultilevel"/>
    <w:tmpl w:val="C19E7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44305B3"/>
    <w:multiLevelType w:val="hybridMultilevel"/>
    <w:tmpl w:val="AF086E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FE559EB"/>
    <w:multiLevelType w:val="hybridMultilevel"/>
    <w:tmpl w:val="6002B23A"/>
    <w:lvl w:ilvl="0" w:tplc="47141D90">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2739"/>
    <w:rsid w:val="00012C40"/>
    <w:rsid w:val="00046F36"/>
    <w:rsid w:val="0006219E"/>
    <w:rsid w:val="001D2739"/>
    <w:rsid w:val="00210A09"/>
    <w:rsid w:val="00300213"/>
    <w:rsid w:val="00314103"/>
    <w:rsid w:val="00316789"/>
    <w:rsid w:val="00326586"/>
    <w:rsid w:val="003430C5"/>
    <w:rsid w:val="003457C8"/>
    <w:rsid w:val="0046644D"/>
    <w:rsid w:val="004C0047"/>
    <w:rsid w:val="004C6963"/>
    <w:rsid w:val="005C10A9"/>
    <w:rsid w:val="005F2929"/>
    <w:rsid w:val="005F772E"/>
    <w:rsid w:val="00625F33"/>
    <w:rsid w:val="006C3CD5"/>
    <w:rsid w:val="006D3ACB"/>
    <w:rsid w:val="007261D5"/>
    <w:rsid w:val="00745824"/>
    <w:rsid w:val="00791630"/>
    <w:rsid w:val="007F7D61"/>
    <w:rsid w:val="0081716C"/>
    <w:rsid w:val="008743B1"/>
    <w:rsid w:val="008848D0"/>
    <w:rsid w:val="008B71A4"/>
    <w:rsid w:val="008E5AA1"/>
    <w:rsid w:val="00950319"/>
    <w:rsid w:val="009767DB"/>
    <w:rsid w:val="009A50C6"/>
    <w:rsid w:val="009A613A"/>
    <w:rsid w:val="00A34EC8"/>
    <w:rsid w:val="00A35FE6"/>
    <w:rsid w:val="00A956DA"/>
    <w:rsid w:val="00AE21B0"/>
    <w:rsid w:val="00B01277"/>
    <w:rsid w:val="00B310E5"/>
    <w:rsid w:val="00BA5653"/>
    <w:rsid w:val="00C0725F"/>
    <w:rsid w:val="00C0772A"/>
    <w:rsid w:val="00C41C3B"/>
    <w:rsid w:val="00D15C63"/>
    <w:rsid w:val="00D44CAA"/>
    <w:rsid w:val="00DA0577"/>
    <w:rsid w:val="00DF67B2"/>
    <w:rsid w:val="00E11C41"/>
    <w:rsid w:val="00E77D25"/>
    <w:rsid w:val="00EA3692"/>
    <w:rsid w:val="00EB6405"/>
    <w:rsid w:val="00EE5B0E"/>
    <w:rsid w:val="00EE75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3" type="connector" idref="#_x0000_s1026"/>
        <o:r id="V:Rule4" type="connector" idref="#_x0000_s1032"/>
      </o:rules>
    </o:shapelayout>
  </w:shapeDefaults>
  <w:decimalSymbol w:val=","/>
  <w:listSeparator w:val=";"/>
  <w14:docId w14:val="71BBF1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739"/>
    <w:pPr>
      <w:spacing w:after="200" w:line="276" w:lineRule="auto"/>
    </w:pPr>
    <w:rPr>
      <w:sz w:val="22"/>
      <w:szCs w:val="22"/>
      <w:lang w:eastAsia="en-US"/>
    </w:rPr>
  </w:style>
  <w:style w:type="paragraph" w:styleId="Heading1">
    <w:name w:val="heading 1"/>
    <w:basedOn w:val="Normal"/>
    <w:next w:val="Normal"/>
    <w:link w:val="Heading1Char"/>
    <w:uiPriority w:val="9"/>
    <w:qFormat/>
    <w:rsid w:val="00C41C3B"/>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0A9"/>
    <w:rPr>
      <w:sz w:val="22"/>
      <w:szCs w:val="22"/>
      <w:lang w:eastAsia="en-US"/>
    </w:rPr>
  </w:style>
  <w:style w:type="paragraph" w:styleId="Header">
    <w:name w:val="header"/>
    <w:basedOn w:val="Normal"/>
    <w:link w:val="HeaderChar"/>
    <w:uiPriority w:val="99"/>
    <w:unhideWhenUsed/>
    <w:rsid w:val="005C10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10A9"/>
  </w:style>
  <w:style w:type="paragraph" w:styleId="Footer">
    <w:name w:val="footer"/>
    <w:basedOn w:val="Normal"/>
    <w:link w:val="FooterChar"/>
    <w:uiPriority w:val="99"/>
    <w:unhideWhenUsed/>
    <w:rsid w:val="005C10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10A9"/>
  </w:style>
  <w:style w:type="character" w:customStyle="1" w:styleId="NoSpacingChar">
    <w:name w:val="No Spacing Char"/>
    <w:basedOn w:val="DefaultParagraphFont"/>
    <w:link w:val="NoSpacing"/>
    <w:uiPriority w:val="1"/>
    <w:rsid w:val="005C10A9"/>
  </w:style>
  <w:style w:type="paragraph" w:styleId="BalloonText">
    <w:name w:val="Balloon Text"/>
    <w:basedOn w:val="Normal"/>
    <w:link w:val="BalloonTextChar"/>
    <w:uiPriority w:val="99"/>
    <w:semiHidden/>
    <w:unhideWhenUsed/>
    <w:rsid w:val="005C10A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0A9"/>
    <w:rPr>
      <w:rFonts w:ascii="Tahoma" w:hAnsi="Tahoma" w:cs="Tahoma"/>
      <w:sz w:val="16"/>
      <w:szCs w:val="16"/>
    </w:rPr>
  </w:style>
  <w:style w:type="paragraph" w:styleId="ListParagraph">
    <w:name w:val="List Paragraph"/>
    <w:basedOn w:val="Normal"/>
    <w:uiPriority w:val="34"/>
    <w:qFormat/>
    <w:rsid w:val="00EE7507"/>
    <w:pPr>
      <w:ind w:left="720"/>
      <w:contextualSpacing/>
    </w:pPr>
  </w:style>
  <w:style w:type="character" w:styleId="BookTitle">
    <w:name w:val="Book Title"/>
    <w:uiPriority w:val="33"/>
    <w:qFormat/>
    <w:rsid w:val="00950319"/>
    <w:rPr>
      <w:b/>
      <w:bCs/>
      <w:smallCaps/>
      <w:spacing w:val="5"/>
    </w:rPr>
  </w:style>
  <w:style w:type="paragraph" w:styleId="Caption">
    <w:name w:val="caption"/>
    <w:basedOn w:val="Normal"/>
    <w:next w:val="Normal"/>
    <w:uiPriority w:val="35"/>
    <w:unhideWhenUsed/>
    <w:qFormat/>
    <w:rsid w:val="006C3CD5"/>
    <w:pPr>
      <w:spacing w:line="240" w:lineRule="auto"/>
    </w:pPr>
    <w:rPr>
      <w:b/>
      <w:bCs/>
      <w:color w:val="4F81BD"/>
      <w:sz w:val="18"/>
      <w:szCs w:val="18"/>
    </w:rPr>
  </w:style>
  <w:style w:type="character" w:styleId="Strong">
    <w:name w:val="Strong"/>
    <w:uiPriority w:val="22"/>
    <w:qFormat/>
    <w:rsid w:val="00C41C3B"/>
    <w:rPr>
      <w:b/>
      <w:bCs/>
    </w:rPr>
  </w:style>
  <w:style w:type="character" w:customStyle="1" w:styleId="Heading1Char">
    <w:name w:val="Heading 1 Char"/>
    <w:link w:val="Heading1"/>
    <w:uiPriority w:val="9"/>
    <w:rsid w:val="00C41C3B"/>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C41C3B"/>
    <w:pPr>
      <w:outlineLvl w:val="9"/>
    </w:pPr>
  </w:style>
  <w:style w:type="paragraph" w:styleId="TOC2">
    <w:name w:val="toc 2"/>
    <w:basedOn w:val="Normal"/>
    <w:next w:val="Normal"/>
    <w:autoRedefine/>
    <w:uiPriority w:val="39"/>
    <w:semiHidden/>
    <w:unhideWhenUsed/>
    <w:qFormat/>
    <w:rsid w:val="00C41C3B"/>
    <w:pPr>
      <w:spacing w:after="100"/>
      <w:ind w:left="220"/>
    </w:pPr>
    <w:rPr>
      <w:rFonts w:eastAsia="Times New Roman"/>
    </w:rPr>
  </w:style>
  <w:style w:type="paragraph" w:styleId="TOC1">
    <w:name w:val="toc 1"/>
    <w:basedOn w:val="Normal"/>
    <w:next w:val="Normal"/>
    <w:autoRedefine/>
    <w:uiPriority w:val="39"/>
    <w:unhideWhenUsed/>
    <w:qFormat/>
    <w:rsid w:val="00C41C3B"/>
    <w:pPr>
      <w:spacing w:after="100"/>
    </w:pPr>
    <w:rPr>
      <w:rFonts w:eastAsia="Times New Roman"/>
    </w:rPr>
  </w:style>
  <w:style w:type="paragraph" w:styleId="TOC3">
    <w:name w:val="toc 3"/>
    <w:basedOn w:val="Normal"/>
    <w:next w:val="Normal"/>
    <w:autoRedefine/>
    <w:uiPriority w:val="39"/>
    <w:unhideWhenUsed/>
    <w:qFormat/>
    <w:rsid w:val="00C41C3B"/>
    <w:pPr>
      <w:spacing w:after="100"/>
      <w:ind w:left="440"/>
    </w:pPr>
    <w:rPr>
      <w:rFonts w:eastAsia="Times New Roman"/>
    </w:rPr>
  </w:style>
  <w:style w:type="character" w:styleId="IntenseReference">
    <w:name w:val="Intense Reference"/>
    <w:uiPriority w:val="32"/>
    <w:qFormat/>
    <w:rsid w:val="00A34EC8"/>
    <w:rPr>
      <w:b/>
      <w:bCs/>
      <w:smallCaps/>
      <w:color w:val="C0504D"/>
      <w:spacing w:val="5"/>
      <w:u w:val="single"/>
    </w:rPr>
  </w:style>
  <w:style w:type="character" w:styleId="Hyperlink">
    <w:name w:val="Hyperlink"/>
    <w:uiPriority w:val="99"/>
    <w:unhideWhenUsed/>
    <w:rsid w:val="00A34E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wikipedia.org/wiki/Triglavski_narodni_park" TargetMode="External"/><Relationship Id="rId2" Type="http://schemas.openxmlformats.org/officeDocument/2006/relationships/numbering" Target="numbering.xml"/><Relationship Id="rId16" Type="http://schemas.openxmlformats.org/officeDocument/2006/relationships/hyperlink" Target="http://www.google.si/search?ix=hcb&amp;q=triglavski+narodni+park&amp;um=1&amp;ie=UTF-8&amp;hl=sl&amp;tbm=isch&amp;source=og&amp;sa=N&amp;tab=wi&amp;ei=hbNHT-2MAeqK4gS1-MG-Dg&amp;biw=1024&amp;bih=643&amp;sei=iLNHT5WyDsam0QW7zsCQD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B7F33-60A6-445D-8329-62D949609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1404</Words>
  <Characters>8007</Characters>
  <Application>Microsoft Office Word</Application>
  <DocSecurity>0</DocSecurity>
  <Lines>66</Lines>
  <Paragraphs>18</Paragraphs>
  <ScaleCrop>false</ScaleCrop>
  <Company/>
  <LinksUpToDate>false</LinksUpToDate>
  <CharactersWithSpaces>9393</CharactersWithSpaces>
  <SharedDoc>false</SharedDoc>
  <HLinks>
    <vt:vector size="54" baseType="variant">
      <vt:variant>
        <vt:i4>983114</vt:i4>
      </vt:variant>
      <vt:variant>
        <vt:i4>48</vt:i4>
      </vt:variant>
      <vt:variant>
        <vt:i4>0</vt:i4>
      </vt:variant>
      <vt:variant>
        <vt:i4>5</vt:i4>
      </vt:variant>
      <vt:variant>
        <vt:lpwstr>http://sl.wikipedia.org/wiki/Triglavski_narodni_park</vt:lpwstr>
      </vt:variant>
      <vt:variant>
        <vt:lpwstr/>
      </vt:variant>
      <vt:variant>
        <vt:i4>1966160</vt:i4>
      </vt:variant>
      <vt:variant>
        <vt:i4>45</vt:i4>
      </vt:variant>
      <vt:variant>
        <vt:i4>0</vt:i4>
      </vt:variant>
      <vt:variant>
        <vt:i4>5</vt:i4>
      </vt:variant>
      <vt:variant>
        <vt:lpwstr>http://www.google.si/search?ix=hcb&amp;q=triglavski+narodni+park&amp;um=1&amp;ie=UTF-8&amp;hl=sl&amp;tbm=isch&amp;source=og&amp;sa=N&amp;tab=wi&amp;ei=hbNHT-2MAeqK4gS1-MG-Dg&amp;biw=1024&amp;bih=643&amp;sei=iLNHT5WyDsam0QW7zsCQDg</vt:lpwstr>
      </vt:variant>
      <vt:variant>
        <vt:lpwstr/>
      </vt:variant>
      <vt:variant>
        <vt:i4>1376313</vt:i4>
      </vt:variant>
      <vt:variant>
        <vt:i4>38</vt:i4>
      </vt:variant>
      <vt:variant>
        <vt:i4>0</vt:i4>
      </vt:variant>
      <vt:variant>
        <vt:i4>5</vt:i4>
      </vt:variant>
      <vt:variant>
        <vt:lpwstr/>
      </vt:variant>
      <vt:variant>
        <vt:lpwstr>_Toc318627026</vt:lpwstr>
      </vt:variant>
      <vt:variant>
        <vt:i4>1376313</vt:i4>
      </vt:variant>
      <vt:variant>
        <vt:i4>32</vt:i4>
      </vt:variant>
      <vt:variant>
        <vt:i4>0</vt:i4>
      </vt:variant>
      <vt:variant>
        <vt:i4>5</vt:i4>
      </vt:variant>
      <vt:variant>
        <vt:lpwstr/>
      </vt:variant>
      <vt:variant>
        <vt:lpwstr>_Toc318627025</vt:lpwstr>
      </vt:variant>
      <vt:variant>
        <vt:i4>1376313</vt:i4>
      </vt:variant>
      <vt:variant>
        <vt:i4>26</vt:i4>
      </vt:variant>
      <vt:variant>
        <vt:i4>0</vt:i4>
      </vt:variant>
      <vt:variant>
        <vt:i4>5</vt:i4>
      </vt:variant>
      <vt:variant>
        <vt:lpwstr/>
      </vt:variant>
      <vt:variant>
        <vt:lpwstr>_Toc318627024</vt:lpwstr>
      </vt:variant>
      <vt:variant>
        <vt:i4>1376313</vt:i4>
      </vt:variant>
      <vt:variant>
        <vt:i4>20</vt:i4>
      </vt:variant>
      <vt:variant>
        <vt:i4>0</vt:i4>
      </vt:variant>
      <vt:variant>
        <vt:i4>5</vt:i4>
      </vt:variant>
      <vt:variant>
        <vt:lpwstr/>
      </vt:variant>
      <vt:variant>
        <vt:lpwstr>_Toc318627023</vt:lpwstr>
      </vt:variant>
      <vt:variant>
        <vt:i4>1376313</vt:i4>
      </vt:variant>
      <vt:variant>
        <vt:i4>14</vt:i4>
      </vt:variant>
      <vt:variant>
        <vt:i4>0</vt:i4>
      </vt:variant>
      <vt:variant>
        <vt:i4>5</vt:i4>
      </vt:variant>
      <vt:variant>
        <vt:lpwstr/>
      </vt:variant>
      <vt:variant>
        <vt:lpwstr>_Toc318627022</vt:lpwstr>
      </vt:variant>
      <vt:variant>
        <vt:i4>1376313</vt:i4>
      </vt:variant>
      <vt:variant>
        <vt:i4>8</vt:i4>
      </vt:variant>
      <vt:variant>
        <vt:i4>0</vt:i4>
      </vt:variant>
      <vt:variant>
        <vt:i4>5</vt:i4>
      </vt:variant>
      <vt:variant>
        <vt:lpwstr/>
      </vt:variant>
      <vt:variant>
        <vt:lpwstr>_Toc318627021</vt:lpwstr>
      </vt:variant>
      <vt:variant>
        <vt:i4>1376313</vt:i4>
      </vt:variant>
      <vt:variant>
        <vt:i4>2</vt:i4>
      </vt:variant>
      <vt:variant>
        <vt:i4>0</vt:i4>
      </vt:variant>
      <vt:variant>
        <vt:i4>5</vt:i4>
      </vt:variant>
      <vt:variant>
        <vt:lpwstr/>
      </vt:variant>
      <vt:variant>
        <vt:lpwstr>_Toc318627020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