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948" w:rsidRDefault="00FC6948">
      <w:pPr>
        <w:rPr>
          <w:sz w:val="40"/>
        </w:rPr>
      </w:pPr>
      <w:bookmarkStart w:id="0" w:name="_GoBack"/>
      <w:bookmarkEnd w:id="0"/>
      <w:r>
        <w:rPr>
          <w:sz w:val="40"/>
        </w:rPr>
        <w:t>TURČIJA</w:t>
      </w:r>
    </w:p>
    <w:p w:rsidR="002031D5" w:rsidRDefault="00FC6948">
      <w:pPr>
        <w:rPr>
          <w:sz w:val="40"/>
        </w:rPr>
      </w:pPr>
      <w:r>
        <w:rPr>
          <w:sz w:val="40"/>
        </w:rPr>
        <w:t>S</w:t>
      </w:r>
      <w:r w:rsidRPr="00FC6948">
        <w:rPr>
          <w:sz w:val="40"/>
        </w:rPr>
        <w:t>eminarska naloga DDE-3.6.2013</w:t>
      </w:r>
    </w:p>
    <w:p w:rsidR="00FC6948" w:rsidRPr="009C6909" w:rsidRDefault="00FC6948" w:rsidP="00FC6948">
      <w:pPr>
        <w:shd w:val="clear" w:color="auto" w:fill="FFFFFF"/>
        <w:spacing w:before="96" w:after="120" w:line="350" w:lineRule="atLeast"/>
        <w:rPr>
          <w:rFonts w:eastAsia="Times New Roman" w:cs="Arial"/>
          <w:sz w:val="32"/>
          <w:szCs w:val="32"/>
          <w:lang w:eastAsia="sl-SI"/>
        </w:rPr>
      </w:pPr>
      <w:r w:rsidRPr="009C6909">
        <w:rPr>
          <w:rFonts w:eastAsia="Times New Roman" w:cs="Arial"/>
          <w:bCs/>
          <w:sz w:val="32"/>
          <w:szCs w:val="32"/>
          <w:lang w:eastAsia="sl-SI"/>
        </w:rPr>
        <w:t xml:space="preserve">Republika Turčija </w:t>
      </w:r>
      <w:r w:rsidRPr="009C6909">
        <w:rPr>
          <w:rFonts w:eastAsia="Times New Roman" w:cs="Arial"/>
          <w:sz w:val="32"/>
          <w:szCs w:val="32"/>
          <w:lang w:eastAsia="sl-SI"/>
        </w:rPr>
        <w:t>je </w:t>
      </w:r>
      <w:hyperlink r:id="rId5" w:tooltip="Morje" w:history="1">
        <w:r w:rsidRPr="009C6909">
          <w:rPr>
            <w:rFonts w:eastAsia="Times New Roman" w:cs="Arial"/>
            <w:sz w:val="32"/>
            <w:szCs w:val="32"/>
            <w:lang w:eastAsia="sl-SI"/>
          </w:rPr>
          <w:t>obmorska</w:t>
        </w:r>
      </w:hyperlink>
      <w:r w:rsidRPr="009C6909">
        <w:rPr>
          <w:rFonts w:eastAsia="Times New Roman" w:cs="Arial"/>
          <w:sz w:val="32"/>
          <w:szCs w:val="32"/>
          <w:lang w:eastAsia="sl-SI"/>
        </w:rPr>
        <w:t> </w:t>
      </w:r>
      <w:hyperlink r:id="rId6" w:tooltip="Država" w:history="1">
        <w:r w:rsidRPr="009C6909">
          <w:rPr>
            <w:rFonts w:eastAsia="Times New Roman" w:cs="Arial"/>
            <w:sz w:val="32"/>
            <w:szCs w:val="32"/>
            <w:lang w:eastAsia="sl-SI"/>
          </w:rPr>
          <w:t>država</w:t>
        </w:r>
      </w:hyperlink>
      <w:r w:rsidRPr="009C6909">
        <w:rPr>
          <w:rFonts w:eastAsia="Times New Roman" w:cs="Arial"/>
          <w:sz w:val="32"/>
          <w:szCs w:val="32"/>
          <w:lang w:eastAsia="sl-SI"/>
        </w:rPr>
        <w:t> z ozemljem tako v </w:t>
      </w:r>
      <w:hyperlink r:id="rId7" w:tooltip="Evropa" w:history="1">
        <w:r w:rsidRPr="009C6909">
          <w:rPr>
            <w:rFonts w:eastAsia="Times New Roman" w:cs="Arial"/>
            <w:sz w:val="32"/>
            <w:szCs w:val="32"/>
            <w:lang w:eastAsia="sl-SI"/>
          </w:rPr>
          <w:t>Evropi</w:t>
        </w:r>
      </w:hyperlink>
      <w:r w:rsidRPr="009C6909">
        <w:rPr>
          <w:rFonts w:eastAsia="Times New Roman" w:cs="Arial"/>
          <w:sz w:val="32"/>
          <w:szCs w:val="32"/>
          <w:lang w:eastAsia="sl-SI"/>
        </w:rPr>
        <w:t> kot v </w:t>
      </w:r>
      <w:hyperlink r:id="rId8" w:tooltip="Azija" w:history="1">
        <w:r w:rsidRPr="009C6909">
          <w:rPr>
            <w:rFonts w:eastAsia="Times New Roman" w:cs="Arial"/>
            <w:sz w:val="32"/>
            <w:szCs w:val="32"/>
            <w:lang w:eastAsia="sl-SI"/>
          </w:rPr>
          <w:t>Aziji</w:t>
        </w:r>
      </w:hyperlink>
      <w:r w:rsidRPr="009C6909">
        <w:rPr>
          <w:rFonts w:eastAsia="Times New Roman" w:cs="Arial"/>
          <w:sz w:val="32"/>
          <w:szCs w:val="32"/>
          <w:lang w:eastAsia="sl-SI"/>
        </w:rPr>
        <w:t>.  Turčija na vzhodu meji na </w:t>
      </w:r>
      <w:hyperlink r:id="rId9" w:tooltip="Gruzija" w:history="1">
        <w:r w:rsidRPr="009C6909">
          <w:rPr>
            <w:rFonts w:eastAsia="Times New Roman" w:cs="Arial"/>
            <w:sz w:val="32"/>
            <w:szCs w:val="32"/>
            <w:lang w:eastAsia="sl-SI"/>
          </w:rPr>
          <w:t>Gruzijo</w:t>
        </w:r>
      </w:hyperlink>
      <w:r w:rsidRPr="009C6909">
        <w:rPr>
          <w:rFonts w:eastAsia="Times New Roman" w:cs="Arial"/>
          <w:sz w:val="32"/>
          <w:szCs w:val="32"/>
          <w:lang w:eastAsia="sl-SI"/>
        </w:rPr>
        <w:t>, </w:t>
      </w:r>
      <w:hyperlink r:id="rId10" w:tooltip="Armenija" w:history="1">
        <w:r w:rsidRPr="009C6909">
          <w:rPr>
            <w:rFonts w:eastAsia="Times New Roman" w:cs="Arial"/>
            <w:sz w:val="32"/>
            <w:szCs w:val="32"/>
            <w:lang w:eastAsia="sl-SI"/>
          </w:rPr>
          <w:t>Armenijo</w:t>
        </w:r>
      </w:hyperlink>
      <w:r w:rsidRPr="009C6909">
        <w:rPr>
          <w:rFonts w:eastAsia="Times New Roman" w:cs="Arial"/>
          <w:sz w:val="32"/>
          <w:szCs w:val="32"/>
          <w:lang w:eastAsia="sl-SI"/>
        </w:rPr>
        <w:t>, </w:t>
      </w:r>
      <w:hyperlink r:id="rId11" w:tooltip="Azerbajdžan" w:history="1">
        <w:r w:rsidRPr="009C6909">
          <w:rPr>
            <w:rFonts w:eastAsia="Times New Roman" w:cs="Arial"/>
            <w:sz w:val="32"/>
            <w:szCs w:val="32"/>
            <w:lang w:eastAsia="sl-SI"/>
          </w:rPr>
          <w:t>Azerbajdžan</w:t>
        </w:r>
      </w:hyperlink>
      <w:r w:rsidRPr="009C6909">
        <w:rPr>
          <w:rFonts w:eastAsia="Times New Roman" w:cs="Arial"/>
          <w:sz w:val="32"/>
          <w:szCs w:val="32"/>
          <w:lang w:eastAsia="sl-SI"/>
        </w:rPr>
        <w:t> in </w:t>
      </w:r>
      <w:hyperlink r:id="rId12" w:tooltip="Iran" w:history="1">
        <w:r w:rsidRPr="009C6909">
          <w:rPr>
            <w:rFonts w:eastAsia="Times New Roman" w:cs="Arial"/>
            <w:sz w:val="32"/>
            <w:szCs w:val="32"/>
            <w:lang w:eastAsia="sl-SI"/>
          </w:rPr>
          <w:t>Iran</w:t>
        </w:r>
      </w:hyperlink>
      <w:r w:rsidRPr="009C6909">
        <w:rPr>
          <w:rFonts w:eastAsia="Times New Roman" w:cs="Arial"/>
          <w:sz w:val="32"/>
          <w:szCs w:val="32"/>
          <w:lang w:eastAsia="sl-SI"/>
        </w:rPr>
        <w:t>, na jugu na </w:t>
      </w:r>
      <w:hyperlink r:id="rId13" w:tooltip="Irak" w:history="1">
        <w:r w:rsidRPr="009C6909">
          <w:rPr>
            <w:rFonts w:eastAsia="Times New Roman" w:cs="Arial"/>
            <w:sz w:val="32"/>
            <w:szCs w:val="32"/>
            <w:lang w:eastAsia="sl-SI"/>
          </w:rPr>
          <w:t>Irak</w:t>
        </w:r>
      </w:hyperlink>
      <w:r w:rsidRPr="009C6909">
        <w:rPr>
          <w:rFonts w:eastAsia="Times New Roman" w:cs="Arial"/>
          <w:sz w:val="32"/>
          <w:szCs w:val="32"/>
          <w:lang w:eastAsia="sl-SI"/>
        </w:rPr>
        <w:t> in </w:t>
      </w:r>
      <w:hyperlink r:id="rId14" w:tooltip="Sirija" w:history="1">
        <w:r w:rsidRPr="009C6909">
          <w:rPr>
            <w:rFonts w:eastAsia="Times New Roman" w:cs="Arial"/>
            <w:sz w:val="32"/>
            <w:szCs w:val="32"/>
            <w:lang w:eastAsia="sl-SI"/>
          </w:rPr>
          <w:t>Sirijo</w:t>
        </w:r>
      </w:hyperlink>
      <w:r w:rsidRPr="009C6909">
        <w:rPr>
          <w:rFonts w:eastAsia="Times New Roman" w:cs="Arial"/>
          <w:sz w:val="32"/>
          <w:szCs w:val="32"/>
          <w:lang w:eastAsia="sl-SI"/>
        </w:rPr>
        <w:t xml:space="preserve">, ter na zahodu na </w:t>
      </w:r>
      <w:hyperlink r:id="rId15" w:tooltip="Egejsko morje" w:history="1">
        <w:r w:rsidRPr="009C6909">
          <w:rPr>
            <w:rFonts w:eastAsia="Times New Roman" w:cs="Arial"/>
            <w:sz w:val="32"/>
            <w:szCs w:val="32"/>
            <w:lang w:eastAsia="sl-SI"/>
          </w:rPr>
          <w:t>Egejsko morje</w:t>
        </w:r>
      </w:hyperlink>
      <w:r w:rsidRPr="009C6909">
        <w:rPr>
          <w:rFonts w:eastAsia="Times New Roman" w:cs="Arial"/>
          <w:sz w:val="32"/>
          <w:szCs w:val="32"/>
          <w:lang w:eastAsia="sl-SI"/>
        </w:rPr>
        <w:t>, </w:t>
      </w:r>
      <w:hyperlink r:id="rId16" w:tooltip="Otok" w:history="1">
        <w:r w:rsidRPr="009C6909">
          <w:rPr>
            <w:rFonts w:eastAsia="Times New Roman" w:cs="Arial"/>
            <w:sz w:val="32"/>
            <w:szCs w:val="32"/>
            <w:lang w:eastAsia="sl-SI"/>
          </w:rPr>
          <w:t>otoke</w:t>
        </w:r>
      </w:hyperlink>
      <w:r w:rsidRPr="009C6909">
        <w:rPr>
          <w:rFonts w:eastAsia="Times New Roman" w:cs="Arial"/>
          <w:sz w:val="32"/>
          <w:szCs w:val="32"/>
          <w:lang w:eastAsia="sl-SI"/>
        </w:rPr>
        <w:t> v njem, na </w:t>
      </w:r>
      <w:hyperlink r:id="rId17" w:tooltip="Grčija" w:history="1">
        <w:r w:rsidRPr="009C6909">
          <w:rPr>
            <w:rFonts w:eastAsia="Times New Roman" w:cs="Arial"/>
            <w:sz w:val="32"/>
            <w:szCs w:val="32"/>
            <w:lang w:eastAsia="sl-SI"/>
          </w:rPr>
          <w:t>Grčijo</w:t>
        </w:r>
      </w:hyperlink>
      <w:r w:rsidRPr="009C6909">
        <w:rPr>
          <w:rFonts w:eastAsia="Times New Roman" w:cs="Arial"/>
          <w:sz w:val="32"/>
          <w:szCs w:val="32"/>
          <w:lang w:eastAsia="sl-SI"/>
        </w:rPr>
        <w:t> in </w:t>
      </w:r>
      <w:hyperlink r:id="rId18" w:tooltip="Bolgarija" w:history="1">
        <w:r w:rsidRPr="009C6909">
          <w:rPr>
            <w:rFonts w:eastAsia="Times New Roman" w:cs="Arial"/>
            <w:sz w:val="32"/>
            <w:szCs w:val="32"/>
            <w:lang w:eastAsia="sl-SI"/>
          </w:rPr>
          <w:t>Bolgarijo</w:t>
        </w:r>
      </w:hyperlink>
      <w:r w:rsidRPr="009C6909">
        <w:rPr>
          <w:rFonts w:eastAsia="Times New Roman" w:cs="Arial"/>
          <w:sz w:val="32"/>
          <w:szCs w:val="32"/>
          <w:lang w:eastAsia="sl-SI"/>
        </w:rPr>
        <w:t>. Glavno mesto Turčije je Ankara, največje pa Istanbul. Uradni jezik je turščina. Njihov</w:t>
      </w:r>
      <w:r w:rsidR="006D685A" w:rsidRPr="009C6909">
        <w:rPr>
          <w:rFonts w:eastAsia="Times New Roman" w:cs="Arial"/>
          <w:sz w:val="32"/>
          <w:szCs w:val="32"/>
          <w:lang w:eastAsia="sl-SI"/>
        </w:rPr>
        <w:t>a</w:t>
      </w:r>
      <w:r w:rsidRPr="009C6909">
        <w:rPr>
          <w:rFonts w:eastAsia="Times New Roman" w:cs="Arial"/>
          <w:sz w:val="32"/>
          <w:szCs w:val="32"/>
          <w:lang w:eastAsia="sl-SI"/>
        </w:rPr>
        <w:t xml:space="preserve"> voditel</w:t>
      </w:r>
      <w:r w:rsidR="006D685A" w:rsidRPr="009C6909">
        <w:rPr>
          <w:rFonts w:eastAsia="Times New Roman" w:cs="Arial"/>
          <w:sz w:val="32"/>
          <w:szCs w:val="32"/>
          <w:lang w:eastAsia="sl-SI"/>
        </w:rPr>
        <w:t>ja</w:t>
      </w:r>
      <w:r w:rsidRPr="009C6909">
        <w:rPr>
          <w:rFonts w:eastAsia="Times New Roman" w:cs="Arial"/>
          <w:sz w:val="32"/>
          <w:szCs w:val="32"/>
          <w:lang w:eastAsia="sl-SI"/>
        </w:rPr>
        <w:t xml:space="preserve"> </w:t>
      </w:r>
      <w:r w:rsidR="006D685A" w:rsidRPr="009C6909">
        <w:rPr>
          <w:rFonts w:eastAsia="Times New Roman" w:cs="Arial"/>
          <w:sz w:val="32"/>
          <w:szCs w:val="32"/>
          <w:lang w:eastAsia="sl-SI"/>
        </w:rPr>
        <w:t>sta</w:t>
      </w:r>
      <w:r w:rsidRPr="009C6909">
        <w:rPr>
          <w:rFonts w:eastAsia="Times New Roman" w:cs="Arial"/>
          <w:sz w:val="32"/>
          <w:szCs w:val="32"/>
          <w:lang w:eastAsia="sl-SI"/>
        </w:rPr>
        <w:t xml:space="preserve"> pr</w:t>
      </w:r>
      <w:r w:rsidR="006D685A" w:rsidRPr="009C6909">
        <w:rPr>
          <w:rFonts w:eastAsia="Times New Roman" w:cs="Arial"/>
          <w:sz w:val="32"/>
          <w:szCs w:val="32"/>
          <w:lang w:eastAsia="sl-SI"/>
        </w:rPr>
        <w:t>edsednik republike Abdullah Gul, ter</w:t>
      </w:r>
      <w:r w:rsidRPr="009C6909">
        <w:rPr>
          <w:rFonts w:eastAsia="Times New Roman" w:cs="Arial"/>
          <w:sz w:val="32"/>
          <w:szCs w:val="32"/>
          <w:lang w:eastAsia="sl-SI"/>
        </w:rPr>
        <w:t xml:space="preserve"> predsednik vlade </w:t>
      </w:r>
      <w:r w:rsidR="006D685A" w:rsidRPr="009C6909">
        <w:rPr>
          <w:rFonts w:eastAsia="Times New Roman" w:cs="Arial"/>
          <w:sz w:val="32"/>
          <w:szCs w:val="32"/>
          <w:lang w:eastAsia="sl-SI"/>
        </w:rPr>
        <w:t>Racep Tayyip Erdogan. Valuta, ki jo uporabljajo je nova turška lira, ki ima vrednost okoli 40 centov.</w:t>
      </w:r>
    </w:p>
    <w:p w:rsidR="009C6909" w:rsidRDefault="00FC6948" w:rsidP="009C6909">
      <w:pPr>
        <w:shd w:val="clear" w:color="auto" w:fill="FFFFFF"/>
        <w:spacing w:before="96" w:after="120" w:line="350" w:lineRule="atLeast"/>
        <w:rPr>
          <w:rFonts w:eastAsia="Times New Roman" w:cs="Arial"/>
          <w:sz w:val="32"/>
          <w:szCs w:val="32"/>
          <w:lang w:eastAsia="sl-SI"/>
        </w:rPr>
      </w:pPr>
      <w:r w:rsidRPr="009C6909">
        <w:rPr>
          <w:rFonts w:eastAsia="Times New Roman" w:cs="Arial"/>
          <w:sz w:val="32"/>
          <w:szCs w:val="32"/>
          <w:lang w:eastAsia="sl-SI"/>
        </w:rPr>
        <w:t>ZGODOVINA</w:t>
      </w:r>
    </w:p>
    <w:p w:rsidR="00FC6948" w:rsidRPr="009C6909" w:rsidRDefault="00330C04" w:rsidP="009C6909">
      <w:pPr>
        <w:shd w:val="clear" w:color="auto" w:fill="FFFFFF"/>
        <w:spacing w:before="96" w:after="120" w:line="350" w:lineRule="atLeast"/>
        <w:rPr>
          <w:rFonts w:eastAsia="Times New Roman" w:cs="Arial"/>
          <w:sz w:val="32"/>
          <w:szCs w:val="32"/>
          <w:lang w:eastAsia="sl-SI"/>
        </w:rPr>
      </w:pPr>
      <w:hyperlink r:id="rId19" w:tooltip="Anatolija" w:history="1">
        <w:r w:rsidR="00FC6948" w:rsidRPr="009C6909">
          <w:rPr>
            <w:rFonts w:eastAsia="Times New Roman" w:cs="Arial"/>
            <w:sz w:val="32"/>
            <w:szCs w:val="32"/>
            <w:lang w:eastAsia="sl-SI"/>
          </w:rPr>
          <w:t>Anatolija</w:t>
        </w:r>
      </w:hyperlink>
      <w:r w:rsidR="00FC6948" w:rsidRPr="009C6909">
        <w:rPr>
          <w:rFonts w:eastAsia="Times New Roman" w:cs="Arial"/>
          <w:sz w:val="32"/>
          <w:szCs w:val="32"/>
          <w:lang w:eastAsia="sl-SI"/>
        </w:rPr>
        <w:t> ali Mala Azija je bila od pradavnine zibelka številnih </w:t>
      </w:r>
      <w:hyperlink r:id="rId20" w:tooltip="Kultura" w:history="1">
        <w:r w:rsidR="00FC6948" w:rsidRPr="009C6909">
          <w:rPr>
            <w:rFonts w:eastAsia="Times New Roman" w:cs="Arial"/>
            <w:sz w:val="32"/>
            <w:szCs w:val="32"/>
            <w:lang w:eastAsia="sl-SI"/>
          </w:rPr>
          <w:t>kultur</w:t>
        </w:r>
      </w:hyperlink>
      <w:r w:rsidR="00FC6948" w:rsidRPr="009C6909">
        <w:rPr>
          <w:rFonts w:eastAsia="Times New Roman" w:cs="Arial"/>
          <w:sz w:val="32"/>
          <w:szCs w:val="32"/>
          <w:lang w:eastAsia="sl-SI"/>
        </w:rPr>
        <w:t> in </w:t>
      </w:r>
      <w:hyperlink r:id="rId21" w:tooltip="Kraljestvo (stran ne obstaja)" w:history="1">
        <w:r w:rsidR="00FC6948" w:rsidRPr="009C6909">
          <w:rPr>
            <w:rFonts w:eastAsia="Times New Roman" w:cs="Arial"/>
            <w:sz w:val="32"/>
            <w:szCs w:val="32"/>
            <w:lang w:eastAsia="sl-SI"/>
          </w:rPr>
          <w:t>kraljestev</w:t>
        </w:r>
      </w:hyperlink>
      <w:r w:rsidR="00FC6948" w:rsidRPr="009C6909">
        <w:rPr>
          <w:rFonts w:eastAsia="Times New Roman" w:cs="Arial"/>
          <w:sz w:val="32"/>
          <w:szCs w:val="32"/>
          <w:lang w:eastAsia="sl-SI"/>
        </w:rPr>
        <w:t>. </w:t>
      </w:r>
      <w:hyperlink r:id="rId22" w:tooltip="Seldžuški Turki" w:history="1">
        <w:r w:rsidR="00FC6948" w:rsidRPr="009C6909">
          <w:rPr>
            <w:rFonts w:eastAsia="Times New Roman" w:cs="Arial"/>
            <w:sz w:val="32"/>
            <w:szCs w:val="32"/>
            <w:lang w:eastAsia="sl-SI"/>
          </w:rPr>
          <w:t>Seldžuški Turki</w:t>
        </w:r>
      </w:hyperlink>
      <w:r w:rsidR="00FC6948" w:rsidRPr="009C6909">
        <w:rPr>
          <w:rFonts w:eastAsia="Times New Roman" w:cs="Arial"/>
          <w:sz w:val="32"/>
          <w:szCs w:val="32"/>
          <w:lang w:eastAsia="sl-SI"/>
        </w:rPr>
        <w:t> so s prihodom na to območje v </w:t>
      </w:r>
      <w:hyperlink r:id="rId23" w:tooltip="11. stoletje" w:history="1">
        <w:r w:rsidR="00FC6948" w:rsidRPr="009C6909">
          <w:rPr>
            <w:rFonts w:eastAsia="Times New Roman" w:cs="Arial"/>
            <w:sz w:val="32"/>
            <w:szCs w:val="32"/>
            <w:lang w:eastAsia="sl-SI"/>
          </w:rPr>
          <w:t>11. stoletju</w:t>
        </w:r>
      </w:hyperlink>
      <w:r w:rsidR="00FC6948" w:rsidRPr="009C6909">
        <w:rPr>
          <w:rFonts w:eastAsia="Times New Roman" w:cs="Arial"/>
          <w:sz w:val="32"/>
          <w:szCs w:val="32"/>
          <w:lang w:eastAsia="sl-SI"/>
        </w:rPr>
        <w:t> postali prvo turško </w:t>
      </w:r>
      <w:hyperlink r:id="rId24" w:tooltip="Ljudstvo" w:history="1">
        <w:r w:rsidR="00FC6948" w:rsidRPr="009C6909">
          <w:rPr>
            <w:rFonts w:eastAsia="Times New Roman" w:cs="Arial"/>
            <w:sz w:val="32"/>
            <w:szCs w:val="32"/>
            <w:lang w:eastAsia="sl-SI"/>
          </w:rPr>
          <w:t>ljudstvo</w:t>
        </w:r>
      </w:hyperlink>
      <w:r w:rsidR="00FC6948" w:rsidRPr="009C6909">
        <w:rPr>
          <w:rFonts w:eastAsia="Times New Roman" w:cs="Arial"/>
          <w:sz w:val="32"/>
          <w:szCs w:val="32"/>
          <w:lang w:eastAsia="sl-SI"/>
        </w:rPr>
        <w:t>, ki je vzpostavilo lastno </w:t>
      </w:r>
      <w:hyperlink r:id="rId25" w:tooltip="Oblast" w:history="1">
        <w:r w:rsidR="00FC6948" w:rsidRPr="009C6909">
          <w:rPr>
            <w:rFonts w:eastAsia="Times New Roman" w:cs="Arial"/>
            <w:sz w:val="32"/>
            <w:szCs w:val="32"/>
            <w:lang w:eastAsia="sl-SI"/>
          </w:rPr>
          <w:t>oblast</w:t>
        </w:r>
      </w:hyperlink>
      <w:r w:rsidR="00FC6948" w:rsidRPr="009C6909">
        <w:rPr>
          <w:rFonts w:eastAsia="Times New Roman" w:cs="Arial"/>
          <w:sz w:val="32"/>
          <w:szCs w:val="32"/>
          <w:lang w:eastAsia="sl-SI"/>
        </w:rPr>
        <w:t>.  Naslednik Bizantinskega je bilo </w:t>
      </w:r>
      <w:hyperlink r:id="rId26" w:tooltip="Osmansko cesarstvo" w:history="1">
        <w:r w:rsidR="00FC6948" w:rsidRPr="009C6909">
          <w:rPr>
            <w:rFonts w:eastAsia="Times New Roman" w:cs="Arial"/>
            <w:sz w:val="32"/>
            <w:szCs w:val="32"/>
            <w:lang w:eastAsia="sl-SI"/>
          </w:rPr>
          <w:t>Osmansko cesarstvo</w:t>
        </w:r>
      </w:hyperlink>
      <w:r w:rsidR="00FC6948" w:rsidRPr="009C6909">
        <w:rPr>
          <w:rFonts w:eastAsia="Times New Roman" w:cs="Arial"/>
          <w:sz w:val="32"/>
          <w:szCs w:val="32"/>
          <w:lang w:eastAsia="sl-SI"/>
        </w:rPr>
        <w:t>, ki se je postopoma razširilo po vzhodnem </w:t>
      </w:r>
      <w:hyperlink r:id="rId27" w:tooltip="Sredozemlje" w:history="1">
        <w:r w:rsidR="00FC6948" w:rsidRPr="009C6909">
          <w:rPr>
            <w:rFonts w:eastAsia="Times New Roman" w:cs="Arial"/>
            <w:sz w:val="32"/>
            <w:szCs w:val="32"/>
            <w:lang w:eastAsia="sl-SI"/>
          </w:rPr>
          <w:t>Sredozemlju</w:t>
        </w:r>
      </w:hyperlink>
      <w:r w:rsidR="00FC6948" w:rsidRPr="009C6909">
        <w:rPr>
          <w:rFonts w:eastAsia="Times New Roman" w:cs="Arial"/>
          <w:sz w:val="32"/>
          <w:szCs w:val="32"/>
          <w:lang w:eastAsia="sl-SI"/>
        </w:rPr>
        <w:t>. Naraščajoči nacionalizem v </w:t>
      </w:r>
      <w:hyperlink r:id="rId28" w:tooltip="19. stoletje" w:history="1">
        <w:r w:rsidR="00FC6948" w:rsidRPr="009C6909">
          <w:rPr>
            <w:rFonts w:eastAsia="Times New Roman" w:cs="Arial"/>
            <w:sz w:val="32"/>
            <w:szCs w:val="32"/>
            <w:lang w:eastAsia="sl-SI"/>
          </w:rPr>
          <w:t>19. stoletju</w:t>
        </w:r>
      </w:hyperlink>
      <w:r w:rsidR="00FC6948" w:rsidRPr="009C6909">
        <w:rPr>
          <w:rFonts w:eastAsia="Times New Roman" w:cs="Arial"/>
          <w:sz w:val="32"/>
          <w:szCs w:val="32"/>
          <w:lang w:eastAsia="sl-SI"/>
        </w:rPr>
        <w:t> je s porazom v </w:t>
      </w:r>
      <w:hyperlink r:id="rId29" w:tooltip="Prva svetovna vojna" w:history="1">
        <w:r w:rsidR="00FC6948" w:rsidRPr="009C6909">
          <w:rPr>
            <w:rFonts w:eastAsia="Times New Roman" w:cs="Arial"/>
            <w:sz w:val="32"/>
            <w:szCs w:val="32"/>
            <w:lang w:eastAsia="sl-SI"/>
          </w:rPr>
          <w:t>1. svetovni vojni</w:t>
        </w:r>
      </w:hyperlink>
      <w:r w:rsidR="00FC6948" w:rsidRPr="009C6909">
        <w:rPr>
          <w:rFonts w:eastAsia="Times New Roman" w:cs="Arial"/>
          <w:sz w:val="32"/>
          <w:szCs w:val="32"/>
          <w:lang w:eastAsia="sl-SI"/>
        </w:rPr>
        <w:t xml:space="preserve"> privedel do dokončne zrušitve razmajanega imperija, ki so ga zasedle čete različnih držav. Sodobno republiko Turčijo je po </w:t>
      </w:r>
      <w:hyperlink r:id="rId30" w:tooltip="Grško-turška vojna" w:history="1">
        <w:r w:rsidR="00FC6948" w:rsidRPr="009C6909">
          <w:rPr>
            <w:rFonts w:eastAsia="Times New Roman" w:cs="Arial"/>
            <w:sz w:val="32"/>
            <w:szCs w:val="32"/>
            <w:lang w:eastAsia="sl-SI"/>
          </w:rPr>
          <w:t>vojaški zmagi nad Grki</w:t>
        </w:r>
      </w:hyperlink>
      <w:r w:rsidR="00FC6948" w:rsidRPr="009C6909">
        <w:rPr>
          <w:rFonts w:eastAsia="Times New Roman" w:cs="Arial"/>
          <w:sz w:val="32"/>
          <w:szCs w:val="32"/>
          <w:lang w:eastAsia="sl-SI"/>
        </w:rPr>
        <w:t> leta </w:t>
      </w:r>
      <w:hyperlink r:id="rId31" w:tooltip="1923" w:history="1">
        <w:r w:rsidR="00FC6948" w:rsidRPr="009C6909">
          <w:rPr>
            <w:rFonts w:eastAsia="Times New Roman" w:cs="Arial"/>
            <w:sz w:val="32"/>
            <w:szCs w:val="32"/>
            <w:lang w:eastAsia="sl-SI"/>
          </w:rPr>
          <w:t>1923</w:t>
        </w:r>
      </w:hyperlink>
      <w:r w:rsidR="00FC6948" w:rsidRPr="009C6909">
        <w:rPr>
          <w:rFonts w:eastAsia="Times New Roman" w:cs="Arial"/>
          <w:sz w:val="32"/>
          <w:szCs w:val="32"/>
          <w:lang w:eastAsia="sl-SI"/>
        </w:rPr>
        <w:t> ustanovil </w:t>
      </w:r>
      <w:hyperlink r:id="rId32" w:tooltip="Atatürk" w:history="1">
        <w:r w:rsidR="00FC6948" w:rsidRPr="009C6909">
          <w:rPr>
            <w:rFonts w:eastAsia="Times New Roman" w:cs="Arial"/>
            <w:sz w:val="32"/>
            <w:szCs w:val="32"/>
            <w:lang w:eastAsia="sl-SI"/>
          </w:rPr>
          <w:t>Mustafa Kemal Atatürk</w:t>
        </w:r>
      </w:hyperlink>
      <w:r w:rsidR="00FC6948" w:rsidRPr="009C6909">
        <w:rPr>
          <w:rFonts w:eastAsia="Times New Roman" w:cs="Arial"/>
          <w:sz w:val="32"/>
          <w:szCs w:val="32"/>
          <w:lang w:eastAsia="sl-SI"/>
        </w:rPr>
        <w:t xml:space="preserve">, ki je z vrsto reform Turčijo usmeril v sodobno </w:t>
      </w:r>
      <w:hyperlink r:id="rId33" w:tooltip="Republika" w:history="1">
        <w:r w:rsidR="00FC6948" w:rsidRPr="009C6909">
          <w:rPr>
            <w:rFonts w:eastAsia="Times New Roman" w:cs="Arial"/>
            <w:sz w:val="32"/>
            <w:szCs w:val="32"/>
            <w:lang w:eastAsia="sl-SI"/>
          </w:rPr>
          <w:t>republiko</w:t>
        </w:r>
      </w:hyperlink>
      <w:r w:rsidR="00FC6948" w:rsidRPr="009C6909">
        <w:rPr>
          <w:rFonts w:eastAsia="Times New Roman" w:cs="Arial"/>
          <w:sz w:val="32"/>
          <w:szCs w:val="32"/>
          <w:lang w:eastAsia="sl-SI"/>
        </w:rPr>
        <w:t>. Od leta </w:t>
      </w:r>
      <w:hyperlink r:id="rId34" w:tooltip="1952" w:history="1">
        <w:r w:rsidR="00FC6948" w:rsidRPr="009C6909">
          <w:rPr>
            <w:rFonts w:eastAsia="Times New Roman" w:cs="Arial"/>
            <w:sz w:val="32"/>
            <w:szCs w:val="32"/>
            <w:lang w:eastAsia="sl-SI"/>
          </w:rPr>
          <w:t>1952</w:t>
        </w:r>
      </w:hyperlink>
      <w:r w:rsidR="00FC6948" w:rsidRPr="009C6909">
        <w:rPr>
          <w:rFonts w:eastAsia="Times New Roman" w:cs="Arial"/>
          <w:sz w:val="32"/>
          <w:szCs w:val="32"/>
          <w:lang w:eastAsia="sl-SI"/>
        </w:rPr>
        <w:t> je Turčija članica zveze </w:t>
      </w:r>
      <w:hyperlink r:id="rId35" w:tooltip="NATO" w:history="1">
        <w:r w:rsidR="00FC6948" w:rsidRPr="009C6909">
          <w:rPr>
            <w:rFonts w:eastAsia="Times New Roman" w:cs="Arial"/>
            <w:sz w:val="32"/>
            <w:szCs w:val="32"/>
            <w:lang w:eastAsia="sl-SI"/>
          </w:rPr>
          <w:t>NATO</w:t>
        </w:r>
      </w:hyperlink>
      <w:r w:rsidR="00FC6948" w:rsidRPr="009C6909">
        <w:rPr>
          <w:rFonts w:eastAsia="Times New Roman" w:cs="Arial"/>
          <w:sz w:val="32"/>
          <w:szCs w:val="32"/>
          <w:lang w:eastAsia="sl-SI"/>
        </w:rPr>
        <w:t>, že vrsto let pa se zavzema za članstvo v </w:t>
      </w:r>
      <w:hyperlink r:id="rId36" w:tooltip="Evropska unija" w:history="1">
        <w:r w:rsidR="00FC6948" w:rsidRPr="009C6909">
          <w:rPr>
            <w:rFonts w:eastAsia="Times New Roman" w:cs="Arial"/>
            <w:sz w:val="32"/>
            <w:szCs w:val="32"/>
            <w:lang w:eastAsia="sl-SI"/>
          </w:rPr>
          <w:t>Evropski uniji</w:t>
        </w:r>
      </w:hyperlink>
      <w:r w:rsidR="00FC6948" w:rsidRPr="009C6909">
        <w:rPr>
          <w:rFonts w:eastAsia="Times New Roman" w:cs="Arial"/>
          <w:sz w:val="32"/>
          <w:szCs w:val="32"/>
          <w:lang w:eastAsia="sl-SI"/>
        </w:rPr>
        <w:t xml:space="preserve">. </w:t>
      </w:r>
    </w:p>
    <w:p w:rsidR="00FC6948" w:rsidRPr="009C6909" w:rsidRDefault="00FC6948" w:rsidP="009C6909">
      <w:pPr>
        <w:shd w:val="clear" w:color="auto" w:fill="FFFFFF"/>
        <w:spacing w:before="96" w:after="120" w:line="350" w:lineRule="atLeast"/>
        <w:rPr>
          <w:rFonts w:eastAsia="Times New Roman" w:cs="Arial"/>
          <w:sz w:val="32"/>
          <w:szCs w:val="32"/>
          <w:lang w:eastAsia="sl-SI"/>
        </w:rPr>
      </w:pPr>
      <w:r w:rsidRPr="009C6909">
        <w:rPr>
          <w:rFonts w:eastAsia="Times New Roman" w:cs="Arial"/>
          <w:sz w:val="32"/>
          <w:szCs w:val="32"/>
          <w:lang w:eastAsia="sl-SI"/>
        </w:rPr>
        <w:t>Turčija je upravno razdeljena na 81 provinc. Ene izmed njih so:</w:t>
      </w:r>
    </w:p>
    <w:tbl>
      <w:tblPr>
        <w:tblW w:w="0" w:type="auto"/>
        <w:tblCellSpacing w:w="15" w:type="dxa"/>
        <w:tblInd w:w="896" w:type="dxa"/>
        <w:shd w:val="clear" w:color="auto" w:fill="FFFFFF"/>
        <w:tblCellMar>
          <w:top w:w="15" w:type="dxa"/>
          <w:left w:w="15" w:type="dxa"/>
          <w:bottom w:w="15" w:type="dxa"/>
          <w:right w:w="15" w:type="dxa"/>
        </w:tblCellMar>
        <w:tblLook w:val="04A0" w:firstRow="1" w:lastRow="0" w:firstColumn="1" w:lastColumn="0" w:noHBand="0" w:noVBand="1"/>
      </w:tblPr>
      <w:tblGrid>
        <w:gridCol w:w="1879"/>
      </w:tblGrid>
      <w:tr w:rsidR="00FC6948" w:rsidRPr="0058214E" w:rsidTr="00FC6948">
        <w:trPr>
          <w:tblCellSpacing w:w="15" w:type="dxa"/>
        </w:trPr>
        <w:tc>
          <w:tcPr>
            <w:tcW w:w="1558" w:type="dxa"/>
            <w:shd w:val="clear" w:color="auto" w:fill="FFFFFF"/>
            <w:vAlign w:val="center"/>
            <w:hideMark/>
          </w:tcPr>
          <w:p w:rsidR="00FC6948" w:rsidRPr="0058214E" w:rsidRDefault="00330C04" w:rsidP="00FC6948">
            <w:pPr>
              <w:numPr>
                <w:ilvl w:val="0"/>
                <w:numId w:val="2"/>
              </w:numPr>
              <w:spacing w:before="100" w:beforeAutospacing="1" w:after="24" w:line="360" w:lineRule="atLeast"/>
              <w:ind w:left="384"/>
              <w:rPr>
                <w:rFonts w:eastAsia="Times New Roman" w:cs="Arial"/>
                <w:sz w:val="32"/>
                <w:szCs w:val="32"/>
                <w:lang w:eastAsia="sl-SI"/>
              </w:rPr>
            </w:pPr>
            <w:hyperlink r:id="rId37" w:tooltip="Ankara (provinca)" w:history="1">
              <w:r w:rsidR="00FC6948" w:rsidRPr="0058214E">
                <w:rPr>
                  <w:rFonts w:eastAsia="Times New Roman" w:cs="Arial"/>
                  <w:sz w:val="32"/>
                  <w:szCs w:val="32"/>
                  <w:lang w:eastAsia="sl-SI"/>
                </w:rPr>
                <w:t>Ankara</w:t>
              </w:r>
            </w:hyperlink>
          </w:p>
          <w:p w:rsidR="00FC6948" w:rsidRPr="0058214E" w:rsidRDefault="00330C04" w:rsidP="00FC6948">
            <w:pPr>
              <w:numPr>
                <w:ilvl w:val="0"/>
                <w:numId w:val="2"/>
              </w:numPr>
              <w:spacing w:before="100" w:beforeAutospacing="1" w:after="24" w:line="360" w:lineRule="atLeast"/>
              <w:ind w:left="384"/>
              <w:rPr>
                <w:rFonts w:eastAsia="Times New Roman" w:cs="Arial"/>
                <w:sz w:val="32"/>
                <w:szCs w:val="32"/>
                <w:lang w:eastAsia="sl-SI"/>
              </w:rPr>
            </w:pPr>
            <w:hyperlink r:id="rId38" w:tooltip="Antalya (provinca)" w:history="1">
              <w:r w:rsidR="00FC6948" w:rsidRPr="0058214E">
                <w:rPr>
                  <w:rFonts w:eastAsia="Times New Roman" w:cs="Arial"/>
                  <w:sz w:val="32"/>
                  <w:szCs w:val="32"/>
                  <w:lang w:eastAsia="sl-SI"/>
                </w:rPr>
                <w:t>Antalya</w:t>
              </w:r>
            </w:hyperlink>
          </w:p>
          <w:p w:rsidR="00FC6948" w:rsidRPr="0058214E" w:rsidRDefault="00FC6948" w:rsidP="00FC6948">
            <w:pPr>
              <w:numPr>
                <w:ilvl w:val="0"/>
                <w:numId w:val="2"/>
              </w:numPr>
              <w:spacing w:before="100" w:beforeAutospacing="1" w:after="24" w:line="360" w:lineRule="atLeast"/>
              <w:ind w:left="384"/>
              <w:rPr>
                <w:rFonts w:eastAsia="Times New Roman" w:cs="Arial"/>
                <w:sz w:val="32"/>
                <w:szCs w:val="32"/>
                <w:lang w:eastAsia="sl-SI"/>
              </w:rPr>
            </w:pPr>
            <w:r w:rsidRPr="0058214E">
              <w:rPr>
                <w:rFonts w:eastAsia="Times New Roman" w:cs="Arial"/>
                <w:sz w:val="32"/>
                <w:szCs w:val="32"/>
                <w:lang w:eastAsia="sl-SI"/>
              </w:rPr>
              <w:t>Istanbul</w:t>
            </w:r>
          </w:p>
          <w:p w:rsidR="00FC6948" w:rsidRPr="0058214E" w:rsidRDefault="00FC6948" w:rsidP="00FC6948">
            <w:pPr>
              <w:numPr>
                <w:ilvl w:val="0"/>
                <w:numId w:val="2"/>
              </w:numPr>
              <w:spacing w:before="100" w:beforeAutospacing="1" w:after="24" w:line="360" w:lineRule="atLeast"/>
              <w:ind w:left="384"/>
              <w:rPr>
                <w:rFonts w:eastAsia="Times New Roman" w:cs="Arial"/>
                <w:sz w:val="32"/>
                <w:szCs w:val="32"/>
                <w:lang w:eastAsia="sl-SI"/>
              </w:rPr>
            </w:pPr>
            <w:r w:rsidRPr="0058214E">
              <w:rPr>
                <w:rFonts w:eastAsia="Times New Roman" w:cs="Arial"/>
                <w:sz w:val="32"/>
                <w:szCs w:val="32"/>
                <w:lang w:eastAsia="sl-SI"/>
              </w:rPr>
              <w:t>Isparta</w:t>
            </w:r>
          </w:p>
          <w:p w:rsidR="00FC6948" w:rsidRPr="0058214E" w:rsidRDefault="00FC6948" w:rsidP="00FC6948">
            <w:pPr>
              <w:numPr>
                <w:ilvl w:val="0"/>
                <w:numId w:val="2"/>
              </w:numPr>
              <w:spacing w:before="100" w:beforeAutospacing="1" w:after="24" w:line="360" w:lineRule="atLeast"/>
              <w:ind w:left="384"/>
              <w:rPr>
                <w:rFonts w:eastAsia="Times New Roman" w:cs="Arial"/>
                <w:sz w:val="32"/>
                <w:szCs w:val="32"/>
                <w:lang w:eastAsia="sl-SI"/>
              </w:rPr>
            </w:pPr>
            <w:r w:rsidRPr="0058214E">
              <w:rPr>
                <w:rFonts w:eastAsia="Times New Roman" w:cs="Arial"/>
                <w:sz w:val="32"/>
                <w:szCs w:val="32"/>
                <w:lang w:eastAsia="sl-SI"/>
              </w:rPr>
              <w:t>ter druge,…</w:t>
            </w:r>
          </w:p>
          <w:p w:rsidR="00FC6948" w:rsidRPr="0058214E" w:rsidRDefault="00FC6948" w:rsidP="00FC6948">
            <w:pPr>
              <w:spacing w:before="100" w:beforeAutospacing="1" w:after="24" w:line="360" w:lineRule="atLeast"/>
              <w:ind w:left="384"/>
              <w:rPr>
                <w:rFonts w:eastAsia="Times New Roman" w:cs="Arial"/>
                <w:sz w:val="32"/>
                <w:szCs w:val="32"/>
                <w:lang w:eastAsia="sl-SI"/>
              </w:rPr>
            </w:pPr>
          </w:p>
        </w:tc>
      </w:tr>
    </w:tbl>
    <w:p w:rsidR="00FC6948" w:rsidRPr="009C6909" w:rsidRDefault="00FC6948" w:rsidP="009C6909">
      <w:pPr>
        <w:shd w:val="clear" w:color="auto" w:fill="FFFFFF"/>
        <w:spacing w:before="96" w:after="120" w:line="350" w:lineRule="atLeast"/>
        <w:rPr>
          <w:rFonts w:eastAsia="Times New Roman" w:cs="Arial"/>
          <w:sz w:val="32"/>
          <w:szCs w:val="32"/>
          <w:lang w:eastAsia="sl-SI"/>
        </w:rPr>
      </w:pPr>
      <w:r w:rsidRPr="009C6909">
        <w:rPr>
          <w:rFonts w:eastAsia="Times New Roman" w:cs="Arial"/>
          <w:sz w:val="32"/>
          <w:szCs w:val="32"/>
          <w:lang w:eastAsia="sl-SI"/>
        </w:rPr>
        <w:t>PREBIVALSTVO</w:t>
      </w:r>
    </w:p>
    <w:p w:rsidR="00FC6948" w:rsidRPr="009C6909" w:rsidRDefault="00FC6948" w:rsidP="009C6909">
      <w:pPr>
        <w:shd w:val="clear" w:color="auto" w:fill="FFFFFF"/>
        <w:spacing w:before="96" w:after="120" w:line="350" w:lineRule="atLeast"/>
        <w:rPr>
          <w:rFonts w:eastAsia="Times New Roman" w:cs="Arial"/>
          <w:sz w:val="32"/>
          <w:szCs w:val="32"/>
          <w:lang w:eastAsia="sl-SI"/>
        </w:rPr>
      </w:pPr>
      <w:r w:rsidRPr="009C6909">
        <w:rPr>
          <w:rFonts w:eastAsia="Times New Roman" w:cs="Arial"/>
          <w:sz w:val="32"/>
          <w:szCs w:val="32"/>
          <w:lang w:eastAsia="sl-SI"/>
        </w:rPr>
        <w:lastRenderedPageBreak/>
        <w:t>Po štetju v letu 2008 ima Turčija 71,5 milijonov prebivalcev, stopnja rasti pa je 1.31% letno. Gostota naseljenosti je 92 oseb na km². Delež mestnega prebivalstva je 75%. Zaradi visoke rodnosti je delež mladih do vključno 14. leta visok, 26,4%, delež prebivalstva 65 let ali starejših pa je 7,1%, ostalo so prebivalci med 15 in 64 leti starosti</w:t>
      </w:r>
      <w:r w:rsidRPr="009C6909">
        <w:rPr>
          <w:rFonts w:eastAsia="Times New Roman" w:cs="Arial"/>
          <w:sz w:val="32"/>
          <w:szCs w:val="32"/>
          <w:vertAlign w:val="superscript"/>
          <w:lang w:eastAsia="sl-SI"/>
        </w:rPr>
        <w:t xml:space="preserve">. </w:t>
      </w:r>
      <w:r w:rsidRPr="009C6909">
        <w:rPr>
          <w:rFonts w:eastAsia="Times New Roman" w:cs="Arial"/>
          <w:sz w:val="32"/>
          <w:szCs w:val="32"/>
          <w:lang w:eastAsia="sl-SI"/>
        </w:rPr>
        <w:t>Pričakovana dolžina življenja je po oceni iz leta 2005 bila za moške 69 in za ženske 74 let.</w:t>
      </w:r>
    </w:p>
    <w:p w:rsidR="00FC6948" w:rsidRPr="009C6909" w:rsidRDefault="00FC6948" w:rsidP="009C6909">
      <w:pPr>
        <w:shd w:val="clear" w:color="auto" w:fill="FFFFFF"/>
        <w:spacing w:before="96" w:after="120" w:line="350" w:lineRule="atLeast"/>
        <w:rPr>
          <w:rFonts w:eastAsia="Times New Roman" w:cs="Arial"/>
          <w:sz w:val="32"/>
          <w:szCs w:val="32"/>
          <w:lang w:eastAsia="sl-SI"/>
        </w:rPr>
      </w:pPr>
      <w:r w:rsidRPr="009C6909">
        <w:rPr>
          <w:rFonts w:eastAsia="Times New Roman" w:cs="Arial"/>
          <w:sz w:val="32"/>
          <w:szCs w:val="32"/>
          <w:lang w:eastAsia="sl-SI"/>
        </w:rPr>
        <w:t>Šolanje je obvezno v starosti od 6 do 15 let. Pismenost je 95,3% pri moških in 79,6% pri ženskah. Nižja pismenost pri ženskah je posledica zakoreninjenih pojmovanj predvsem pri Arabcih in Kurdih, ki živijo v jugovzhodnih pokrajinah.</w:t>
      </w:r>
    </w:p>
    <w:p w:rsidR="00FC6948" w:rsidRPr="009C6909" w:rsidRDefault="00FC6948" w:rsidP="009C6909">
      <w:pPr>
        <w:shd w:val="clear" w:color="auto" w:fill="FFFFFF"/>
        <w:spacing w:before="96" w:after="120" w:line="350" w:lineRule="atLeast"/>
        <w:rPr>
          <w:rFonts w:eastAsia="Times New Roman" w:cs="Arial"/>
          <w:sz w:val="32"/>
          <w:szCs w:val="32"/>
          <w:lang w:eastAsia="sl-SI"/>
        </w:rPr>
      </w:pPr>
      <w:r w:rsidRPr="009C6909">
        <w:rPr>
          <w:rFonts w:eastAsia="Times New Roman" w:cs="Arial"/>
          <w:sz w:val="32"/>
          <w:szCs w:val="32"/>
          <w:lang w:eastAsia="sl-SI"/>
        </w:rPr>
        <w:t xml:space="preserve">Po turški ustavi je Turek vsakdo, ki ima turško državljanstvo, torej ne glede na etnične razlike. Priznane so tri etnične manjšine </w:t>
      </w:r>
      <w:hyperlink r:id="rId39" w:tooltip="Armenci" w:history="1">
        <w:r w:rsidRPr="009C6909">
          <w:rPr>
            <w:rFonts w:eastAsia="Times New Roman" w:cs="Arial"/>
            <w:sz w:val="32"/>
            <w:szCs w:val="32"/>
            <w:lang w:eastAsia="sl-SI"/>
          </w:rPr>
          <w:t>Armenci</w:t>
        </w:r>
      </w:hyperlink>
      <w:r w:rsidRPr="009C6909">
        <w:rPr>
          <w:rFonts w:eastAsia="Times New Roman" w:cs="Arial"/>
          <w:sz w:val="32"/>
          <w:szCs w:val="32"/>
          <w:lang w:eastAsia="sl-SI"/>
        </w:rPr>
        <w:t>, </w:t>
      </w:r>
      <w:hyperlink r:id="rId40" w:tooltip="Grki" w:history="1">
        <w:r w:rsidRPr="009C6909">
          <w:rPr>
            <w:rFonts w:eastAsia="Times New Roman" w:cs="Arial"/>
            <w:sz w:val="32"/>
            <w:szCs w:val="32"/>
            <w:lang w:eastAsia="sl-SI"/>
          </w:rPr>
          <w:t>Grki</w:t>
        </w:r>
      </w:hyperlink>
      <w:r w:rsidRPr="009C6909">
        <w:rPr>
          <w:rFonts w:eastAsia="Times New Roman" w:cs="Arial"/>
          <w:sz w:val="32"/>
          <w:szCs w:val="32"/>
          <w:lang w:eastAsia="sl-SI"/>
        </w:rPr>
        <w:t> in </w:t>
      </w:r>
      <w:hyperlink r:id="rId41" w:tooltip="Judje" w:history="1">
        <w:r w:rsidRPr="009C6909">
          <w:rPr>
            <w:rFonts w:eastAsia="Times New Roman" w:cs="Arial"/>
            <w:sz w:val="32"/>
            <w:szCs w:val="32"/>
            <w:lang w:eastAsia="sl-SI"/>
          </w:rPr>
          <w:t>Judje</w:t>
        </w:r>
      </w:hyperlink>
      <w:r w:rsidRPr="009C6909">
        <w:rPr>
          <w:rFonts w:eastAsia="Times New Roman" w:cs="Arial"/>
          <w:sz w:val="32"/>
          <w:szCs w:val="32"/>
          <w:lang w:eastAsia="sl-SI"/>
        </w:rPr>
        <w:t>. Večina prebivalcev pripada turški etniji, sicer pa je etnična podoba pisana. V Turčiji živijo vsaj še naslednje etnične skupine: </w:t>
      </w:r>
      <w:hyperlink r:id="rId42" w:tooltip="Abhazijci (stran ne obstaja)" w:history="1">
        <w:r w:rsidRPr="009C6909">
          <w:rPr>
            <w:rFonts w:eastAsia="Times New Roman" w:cs="Arial"/>
            <w:sz w:val="32"/>
            <w:szCs w:val="32"/>
            <w:lang w:eastAsia="sl-SI"/>
          </w:rPr>
          <w:t>Abhazijci</w:t>
        </w:r>
      </w:hyperlink>
      <w:r w:rsidRPr="009C6909">
        <w:rPr>
          <w:rFonts w:eastAsia="Times New Roman" w:cs="Arial"/>
          <w:sz w:val="32"/>
          <w:szCs w:val="32"/>
          <w:lang w:eastAsia="sl-SI"/>
        </w:rPr>
        <w:t>, Adžarijci (</w:t>
      </w:r>
      <w:hyperlink r:id="rId43" w:tooltip="Gruzijci" w:history="1">
        <w:r w:rsidRPr="009C6909">
          <w:rPr>
            <w:rFonts w:eastAsia="Times New Roman" w:cs="Arial"/>
            <w:sz w:val="32"/>
            <w:szCs w:val="32"/>
            <w:lang w:eastAsia="sl-SI"/>
          </w:rPr>
          <w:t>Gruzijci</w:t>
        </w:r>
      </w:hyperlink>
      <w:r w:rsidRPr="009C6909">
        <w:rPr>
          <w:rFonts w:eastAsia="Times New Roman" w:cs="Arial"/>
          <w:sz w:val="32"/>
          <w:szCs w:val="32"/>
          <w:lang w:eastAsia="sl-SI"/>
        </w:rPr>
        <w:t>, ki so sprejeli islam), </w:t>
      </w:r>
      <w:hyperlink r:id="rId44" w:tooltip="Albanci" w:history="1">
        <w:r w:rsidRPr="009C6909">
          <w:rPr>
            <w:rFonts w:eastAsia="Times New Roman" w:cs="Arial"/>
            <w:sz w:val="32"/>
            <w:szCs w:val="32"/>
            <w:lang w:eastAsia="sl-SI"/>
          </w:rPr>
          <w:t>Albanci</w:t>
        </w:r>
      </w:hyperlink>
      <w:r w:rsidRPr="009C6909">
        <w:rPr>
          <w:rFonts w:eastAsia="Times New Roman" w:cs="Arial"/>
          <w:sz w:val="32"/>
          <w:szCs w:val="32"/>
          <w:lang w:eastAsia="sl-SI"/>
        </w:rPr>
        <w:t>, </w:t>
      </w:r>
      <w:hyperlink r:id="rId45" w:tooltip="Asirci" w:history="1">
        <w:r w:rsidRPr="009C6909">
          <w:rPr>
            <w:rFonts w:eastAsia="Times New Roman" w:cs="Arial"/>
            <w:sz w:val="32"/>
            <w:szCs w:val="32"/>
            <w:lang w:eastAsia="sl-SI"/>
          </w:rPr>
          <w:t>Asirci</w:t>
        </w:r>
      </w:hyperlink>
      <w:r w:rsidRPr="009C6909">
        <w:rPr>
          <w:rFonts w:eastAsia="Times New Roman" w:cs="Arial"/>
          <w:sz w:val="32"/>
          <w:szCs w:val="32"/>
          <w:lang w:eastAsia="sl-SI"/>
        </w:rPr>
        <w:t>, </w:t>
      </w:r>
      <w:hyperlink r:id="rId46" w:tooltip="Bošnjaki" w:history="1">
        <w:r w:rsidRPr="009C6909">
          <w:rPr>
            <w:rFonts w:eastAsia="Times New Roman" w:cs="Arial"/>
            <w:sz w:val="32"/>
            <w:szCs w:val="32"/>
            <w:lang w:eastAsia="sl-SI"/>
          </w:rPr>
          <w:t>Bošnjaki</w:t>
        </w:r>
      </w:hyperlink>
      <w:r w:rsidRPr="009C6909">
        <w:rPr>
          <w:rFonts w:eastAsia="Times New Roman" w:cs="Arial"/>
          <w:sz w:val="32"/>
          <w:szCs w:val="32"/>
          <w:lang w:eastAsia="sl-SI"/>
        </w:rPr>
        <w:t>, </w:t>
      </w:r>
      <w:hyperlink r:id="rId47" w:tooltip="Cirkazijci (stran ne obstaja)" w:history="1">
        <w:r w:rsidRPr="009C6909">
          <w:rPr>
            <w:rFonts w:eastAsia="Times New Roman" w:cs="Arial"/>
            <w:sz w:val="32"/>
            <w:szCs w:val="32"/>
            <w:lang w:eastAsia="sl-SI"/>
          </w:rPr>
          <w:t>Cirkazijci</w:t>
        </w:r>
      </w:hyperlink>
      <w:r w:rsidRPr="009C6909">
        <w:rPr>
          <w:rFonts w:eastAsia="Times New Roman" w:cs="Arial"/>
          <w:sz w:val="32"/>
          <w:szCs w:val="32"/>
          <w:lang w:eastAsia="sl-SI"/>
        </w:rPr>
        <w:t>, </w:t>
      </w:r>
      <w:hyperlink r:id="rId48" w:tooltip="Hamšeni (stran ne obstaja)" w:history="1">
        <w:r w:rsidRPr="009C6909">
          <w:rPr>
            <w:rFonts w:eastAsia="Times New Roman" w:cs="Arial"/>
            <w:sz w:val="32"/>
            <w:szCs w:val="32"/>
            <w:lang w:eastAsia="sl-SI"/>
          </w:rPr>
          <w:t>Hamšeni</w:t>
        </w:r>
      </w:hyperlink>
      <w:r w:rsidRPr="009C6909">
        <w:rPr>
          <w:rFonts w:eastAsia="Times New Roman" w:cs="Arial"/>
          <w:sz w:val="32"/>
          <w:szCs w:val="32"/>
          <w:lang w:eastAsia="sl-SI"/>
        </w:rPr>
        <w:t>, </w:t>
      </w:r>
      <w:hyperlink r:id="rId49" w:tooltip="Kurdi" w:history="1">
        <w:r w:rsidRPr="009C6909">
          <w:rPr>
            <w:rFonts w:eastAsia="Times New Roman" w:cs="Arial"/>
            <w:sz w:val="32"/>
            <w:szCs w:val="32"/>
            <w:lang w:eastAsia="sl-SI"/>
          </w:rPr>
          <w:t>Kurdi</w:t>
        </w:r>
      </w:hyperlink>
      <w:r w:rsidRPr="009C6909">
        <w:rPr>
          <w:rFonts w:eastAsia="Times New Roman" w:cs="Arial"/>
          <w:sz w:val="32"/>
          <w:szCs w:val="32"/>
          <w:lang w:eastAsia="sl-SI"/>
        </w:rPr>
        <w:t>, </w:t>
      </w:r>
      <w:hyperlink r:id="rId50" w:tooltip="Lazi" w:history="1">
        <w:r w:rsidRPr="009C6909">
          <w:rPr>
            <w:rFonts w:eastAsia="Times New Roman" w:cs="Arial"/>
            <w:sz w:val="32"/>
            <w:szCs w:val="32"/>
            <w:lang w:eastAsia="sl-SI"/>
          </w:rPr>
          <w:t>Lazi</w:t>
        </w:r>
      </w:hyperlink>
      <w:r w:rsidRPr="009C6909">
        <w:rPr>
          <w:rFonts w:eastAsia="Times New Roman" w:cs="Arial"/>
          <w:sz w:val="32"/>
          <w:szCs w:val="32"/>
          <w:lang w:eastAsia="sl-SI"/>
        </w:rPr>
        <w:t>, </w:t>
      </w:r>
      <w:hyperlink r:id="rId51" w:tooltip="Pomaki (stran ne obstaja)" w:history="1">
        <w:r w:rsidRPr="009C6909">
          <w:rPr>
            <w:rFonts w:eastAsia="Times New Roman" w:cs="Arial"/>
            <w:sz w:val="32"/>
            <w:szCs w:val="32"/>
            <w:lang w:eastAsia="sl-SI"/>
          </w:rPr>
          <w:t>Pomaki</w:t>
        </w:r>
      </w:hyperlink>
      <w:r w:rsidRPr="009C6909">
        <w:rPr>
          <w:rFonts w:eastAsia="Times New Roman" w:cs="Arial"/>
          <w:sz w:val="32"/>
          <w:szCs w:val="32"/>
          <w:lang w:eastAsia="sl-SI"/>
        </w:rPr>
        <w:t>, </w:t>
      </w:r>
      <w:hyperlink r:id="rId52" w:tooltip="Romi" w:history="1">
        <w:r w:rsidRPr="009C6909">
          <w:rPr>
            <w:rFonts w:eastAsia="Times New Roman" w:cs="Arial"/>
            <w:sz w:val="32"/>
            <w:szCs w:val="32"/>
            <w:lang w:eastAsia="sl-SI"/>
          </w:rPr>
          <w:t>Romi</w:t>
        </w:r>
      </w:hyperlink>
      <w:r w:rsidRPr="009C6909">
        <w:rPr>
          <w:rFonts w:eastAsia="Times New Roman" w:cs="Arial"/>
          <w:sz w:val="32"/>
          <w:szCs w:val="32"/>
          <w:lang w:eastAsia="sl-SI"/>
        </w:rPr>
        <w:t> in </w:t>
      </w:r>
      <w:hyperlink r:id="rId53" w:tooltip="Zazijci (stran ne obstaja)" w:history="1">
        <w:r w:rsidRPr="009C6909">
          <w:rPr>
            <w:rFonts w:eastAsia="Times New Roman" w:cs="Arial"/>
            <w:sz w:val="32"/>
            <w:szCs w:val="32"/>
            <w:lang w:eastAsia="sl-SI"/>
          </w:rPr>
          <w:t>Zazijci</w:t>
        </w:r>
      </w:hyperlink>
      <w:r w:rsidRPr="009C6909">
        <w:rPr>
          <w:rFonts w:eastAsia="Times New Roman" w:cs="Arial"/>
          <w:sz w:val="32"/>
          <w:szCs w:val="32"/>
          <w:lang w:eastAsia="sl-SI"/>
        </w:rPr>
        <w:t xml:space="preserve">. Kulturna skupnost so tudi Afro-Turki, ki živijo največ v zahodnih priobalnih mestih, vendar že precej pomešani z večinskimi Turki.  </w:t>
      </w:r>
    </w:p>
    <w:p w:rsidR="00FC6948" w:rsidRPr="009C6909" w:rsidRDefault="00FC6948" w:rsidP="009C6909">
      <w:pPr>
        <w:shd w:val="clear" w:color="auto" w:fill="FFFFFF"/>
        <w:spacing w:before="96" w:after="120" w:line="350" w:lineRule="atLeast"/>
        <w:rPr>
          <w:rFonts w:eastAsia="Times New Roman" w:cs="Arial"/>
          <w:sz w:val="32"/>
          <w:szCs w:val="32"/>
          <w:lang w:eastAsia="sl-SI"/>
        </w:rPr>
      </w:pPr>
      <w:r w:rsidRPr="009C6909">
        <w:rPr>
          <w:rFonts w:eastAsia="Times New Roman" w:cs="Arial"/>
          <w:sz w:val="32"/>
          <w:szCs w:val="32"/>
          <w:lang w:eastAsia="sl-SI"/>
        </w:rPr>
        <w:t>Med vsemi ne-turškimi narodi so najštevilnejši, a nepriznani, Kurdi..</w:t>
      </w:r>
    </w:p>
    <w:p w:rsidR="00FC6948" w:rsidRPr="009C6909" w:rsidRDefault="00FC6948" w:rsidP="009C6909">
      <w:pPr>
        <w:shd w:val="clear" w:color="auto" w:fill="FFFFFF"/>
        <w:spacing w:before="96" w:after="120" w:line="350" w:lineRule="atLeast"/>
        <w:rPr>
          <w:rFonts w:eastAsia="Times New Roman" w:cs="Arial"/>
          <w:sz w:val="32"/>
          <w:szCs w:val="32"/>
          <w:lang w:eastAsia="sl-SI"/>
        </w:rPr>
      </w:pPr>
      <w:r w:rsidRPr="009C6909">
        <w:rPr>
          <w:rFonts w:eastAsia="Times New Roman" w:cs="Arial"/>
          <w:sz w:val="32"/>
          <w:szCs w:val="32"/>
          <w:lang w:eastAsia="sl-SI"/>
        </w:rPr>
        <w:t>Turčija je uradno posvetna republika, brez državne vere. Ustava zagotavlja svobodo vere in prepričanja . Večina (99%) prebivalcev je </w:t>
      </w:r>
      <w:hyperlink r:id="rId54" w:tooltip="Islam" w:history="1">
        <w:r w:rsidRPr="009C6909">
          <w:rPr>
            <w:rFonts w:eastAsia="Times New Roman" w:cs="Arial"/>
            <w:sz w:val="32"/>
            <w:szCs w:val="32"/>
            <w:lang w:eastAsia="sl-SI"/>
          </w:rPr>
          <w:t>islamske</w:t>
        </w:r>
      </w:hyperlink>
      <w:r w:rsidRPr="009C6909">
        <w:rPr>
          <w:rFonts w:eastAsia="Times New Roman" w:cs="Arial"/>
          <w:sz w:val="32"/>
          <w:szCs w:val="32"/>
          <w:lang w:eastAsia="sl-SI"/>
        </w:rPr>
        <w:t> veroizpovedi.</w:t>
      </w:r>
    </w:p>
    <w:p w:rsidR="009C6909" w:rsidRDefault="009C6909" w:rsidP="00FC6948">
      <w:pPr>
        <w:rPr>
          <w:sz w:val="32"/>
          <w:szCs w:val="32"/>
        </w:rPr>
      </w:pPr>
    </w:p>
    <w:p w:rsidR="006D685A" w:rsidRPr="009C6909" w:rsidRDefault="006D685A" w:rsidP="00FC6948">
      <w:pPr>
        <w:rPr>
          <w:sz w:val="32"/>
          <w:szCs w:val="32"/>
        </w:rPr>
      </w:pPr>
      <w:r w:rsidRPr="009C6909">
        <w:rPr>
          <w:sz w:val="32"/>
          <w:szCs w:val="32"/>
        </w:rPr>
        <w:t>ZNAČILNOSTI IN ZNAMENITOSTI</w:t>
      </w:r>
    </w:p>
    <w:p w:rsidR="009C6909" w:rsidRDefault="006D685A" w:rsidP="004C4F58">
      <w:pPr>
        <w:rPr>
          <w:sz w:val="32"/>
          <w:szCs w:val="32"/>
        </w:rPr>
      </w:pPr>
      <w:r w:rsidRPr="009C6909">
        <w:rPr>
          <w:sz w:val="32"/>
          <w:szCs w:val="32"/>
        </w:rPr>
        <w:t>Za Turčijo je značilna hitra in velika rast obrti ter turizma. Ljudje tam so zelo prijazni, gostoljubni in ustrežljivi. V njihovi navadi je da tujca oz. turista vedno gostoljubno sprejmejo v svoji državi, mestu</w:t>
      </w:r>
      <w:r w:rsidR="004C4F58" w:rsidRPr="009C6909">
        <w:rPr>
          <w:sz w:val="32"/>
          <w:szCs w:val="32"/>
        </w:rPr>
        <w:t>, ter mu ponudijo svoj tradicinalni turški čaj ali kavo in turško baklavo.</w:t>
      </w:r>
    </w:p>
    <w:p w:rsidR="004C4F58" w:rsidRPr="009C6909" w:rsidRDefault="004C4F58" w:rsidP="004C4F58">
      <w:pPr>
        <w:rPr>
          <w:sz w:val="32"/>
          <w:szCs w:val="32"/>
        </w:rPr>
      </w:pPr>
      <w:r w:rsidRPr="009C6909">
        <w:rPr>
          <w:sz w:val="32"/>
          <w:szCs w:val="32"/>
        </w:rPr>
        <w:t xml:space="preserve">Znamenitosti Turčije so: </w:t>
      </w:r>
    </w:p>
    <w:p w:rsidR="004C4F58" w:rsidRPr="009C6909" w:rsidRDefault="004C4F58" w:rsidP="009C6909">
      <w:pPr>
        <w:pStyle w:val="ListParagraph"/>
        <w:numPr>
          <w:ilvl w:val="0"/>
          <w:numId w:val="10"/>
        </w:numPr>
        <w:rPr>
          <w:sz w:val="32"/>
          <w:szCs w:val="32"/>
        </w:rPr>
      </w:pPr>
      <w:r w:rsidRPr="009C6909">
        <w:rPr>
          <w:sz w:val="32"/>
          <w:szCs w:val="32"/>
        </w:rPr>
        <w:lastRenderedPageBreak/>
        <w:t>Pamukkale; to so beli bazeni termalne vode, ki na pogled izgledajo puhasti kot bombaž, kar pa tudi potrjuje dobeseden prevod besede Pamukkale iz turščine kar pomeni bombažen grad. Pamukkale sestavlja 17 vrelcev tople vode, ki s</w:t>
      </w:r>
      <w:r w:rsidR="00AB2362" w:rsidRPr="009C6909">
        <w:rPr>
          <w:sz w:val="32"/>
          <w:szCs w:val="32"/>
        </w:rPr>
        <w:t xml:space="preserve"> </w:t>
      </w:r>
      <w:r w:rsidRPr="009C6909">
        <w:rPr>
          <w:sz w:val="32"/>
          <w:szCs w:val="32"/>
        </w:rPr>
        <w:t>sabo na površje prinaša kalcijev karbonat, ki ustvarja tako lepo podobo Pamukkal.</w:t>
      </w:r>
      <w:r w:rsidR="00F37A68" w:rsidRPr="009C6909">
        <w:rPr>
          <w:sz w:val="32"/>
          <w:szCs w:val="32"/>
        </w:rPr>
        <w:t xml:space="preserve"> Namakanje v tej vodi naj bi imelo veloko blagodejnih učinkov na zdravje npr. </w:t>
      </w:r>
      <w:r w:rsidR="00F37A68" w:rsidRPr="009C6909">
        <w:rPr>
          <w:rFonts w:cs="Arial"/>
          <w:color w:val="000000"/>
          <w:sz w:val="32"/>
          <w:szCs w:val="32"/>
          <w:shd w:val="clear" w:color="auto" w:fill="FFFFFF"/>
        </w:rPr>
        <w:t>pri boleznih srca in krvnega obtoka, prebavnih in revmatičnih težavah in ledvičnih boleznih ter pri premagovanju stresa</w:t>
      </w:r>
      <w:r w:rsidR="00F37A68" w:rsidRPr="009C6909">
        <w:rPr>
          <w:sz w:val="32"/>
          <w:szCs w:val="32"/>
        </w:rPr>
        <w:t>, zato so že 2.stol pr. n. št. pod njimi zgradili mesto Hierapolis na katerega zdaj spominjajo le še ruševine.</w:t>
      </w:r>
    </w:p>
    <w:p w:rsidR="00F333B5" w:rsidRPr="009C6909" w:rsidRDefault="00F333B5" w:rsidP="00F333B5">
      <w:pPr>
        <w:pStyle w:val="ListParagraph"/>
        <w:rPr>
          <w:sz w:val="32"/>
          <w:szCs w:val="32"/>
        </w:rPr>
      </w:pPr>
    </w:p>
    <w:p w:rsidR="00F37A68" w:rsidRPr="009C6909" w:rsidRDefault="00F37A68" w:rsidP="004C4F58">
      <w:pPr>
        <w:pStyle w:val="ListParagraph"/>
        <w:numPr>
          <w:ilvl w:val="0"/>
          <w:numId w:val="6"/>
        </w:numPr>
        <w:rPr>
          <w:sz w:val="32"/>
          <w:szCs w:val="32"/>
        </w:rPr>
      </w:pPr>
      <w:r w:rsidRPr="009C6909">
        <w:rPr>
          <w:sz w:val="32"/>
          <w:szCs w:val="32"/>
        </w:rPr>
        <w:t xml:space="preserve">Antično mesto Hierapolis; </w:t>
      </w:r>
      <w:r w:rsidRPr="009C6909">
        <w:rPr>
          <w:rFonts w:cs="Arial"/>
          <w:color w:val="000000"/>
          <w:sz w:val="32"/>
          <w:szCs w:val="32"/>
          <w:shd w:val="clear" w:color="auto" w:fill="FFFFFF"/>
        </w:rPr>
        <w:t>Hierapolis je sprva nastal kot omejna trdnjava in je služilo vojaškim namenom. Za sveto mesto je obveljalo šele kasneje z izgradnjo številnih svetišč</w:t>
      </w:r>
      <w:r w:rsidR="005C4D3C" w:rsidRPr="009C6909">
        <w:rPr>
          <w:rFonts w:cs="Arial"/>
          <w:color w:val="000000"/>
          <w:sz w:val="32"/>
          <w:szCs w:val="32"/>
          <w:shd w:val="clear" w:color="auto" w:fill="FFFFFF"/>
        </w:rPr>
        <w:t>. Rimljani so tam zgradili zelo prestižne rimske terme, ki izhaja že iz 2. st.pr.n.št.</w:t>
      </w:r>
    </w:p>
    <w:p w:rsidR="005C4D3C" w:rsidRPr="009C6909" w:rsidRDefault="005C4D3C" w:rsidP="005C4D3C">
      <w:pPr>
        <w:pStyle w:val="ListParagraph"/>
        <w:rPr>
          <w:sz w:val="32"/>
          <w:szCs w:val="32"/>
        </w:rPr>
      </w:pPr>
    </w:p>
    <w:p w:rsidR="005C4D3C" w:rsidRPr="009C6909" w:rsidRDefault="005C4D3C" w:rsidP="004C4F58">
      <w:pPr>
        <w:pStyle w:val="ListParagraph"/>
        <w:numPr>
          <w:ilvl w:val="0"/>
          <w:numId w:val="6"/>
        </w:numPr>
        <w:rPr>
          <w:sz w:val="32"/>
          <w:szCs w:val="32"/>
        </w:rPr>
      </w:pPr>
      <w:r w:rsidRPr="009C6909">
        <w:rPr>
          <w:rFonts w:cs="Arial"/>
          <w:color w:val="000000"/>
          <w:sz w:val="32"/>
          <w:szCs w:val="32"/>
          <w:shd w:val="clear" w:color="auto" w:fill="FFFFFF"/>
        </w:rPr>
        <w:t>ÖLÜDENIZ (Mrtvo morje)</w:t>
      </w:r>
      <w:r w:rsidR="00F333B5" w:rsidRPr="009C6909">
        <w:rPr>
          <w:rFonts w:cs="Arial"/>
          <w:color w:val="000000"/>
          <w:sz w:val="32"/>
          <w:szCs w:val="32"/>
          <w:shd w:val="clear" w:color="auto" w:fill="FFFFFF"/>
        </w:rPr>
        <w:t>; to</w:t>
      </w:r>
      <w:r w:rsidRPr="009C6909">
        <w:rPr>
          <w:rFonts w:cs="Arial"/>
          <w:color w:val="000000"/>
          <w:sz w:val="32"/>
          <w:szCs w:val="32"/>
          <w:shd w:val="clear" w:color="auto" w:fill="FFFFFF"/>
        </w:rPr>
        <w:t xml:space="preserve"> je najlepša plaža v v Turčiji, zato je na vseh prospektih Turčije. Lepa peščena plaža v obliki polmeseca, na drugi lagune/zaliva strani pa je </w:t>
      </w:r>
      <w:r w:rsidRPr="009C6909">
        <w:rPr>
          <w:rStyle w:val="apple-converted-space"/>
          <w:rFonts w:cs="Arial"/>
          <w:color w:val="000000"/>
          <w:sz w:val="32"/>
          <w:szCs w:val="32"/>
          <w:shd w:val="clear" w:color="auto" w:fill="FFFFFF"/>
        </w:rPr>
        <w:t> </w:t>
      </w:r>
      <w:r w:rsidRPr="009C6909">
        <w:rPr>
          <w:rFonts w:cs="Arial"/>
          <w:color w:val="000000"/>
          <w:sz w:val="32"/>
          <w:szCs w:val="32"/>
          <w:shd w:val="clear" w:color="auto" w:fill="FFFFFF"/>
        </w:rPr>
        <w:t>bujni borov gozd. Ime je dobilo po mirni lepoti tega zaliva, ki je sedaj na zavarovanem območju.</w:t>
      </w:r>
    </w:p>
    <w:p w:rsidR="005C4D3C" w:rsidRPr="009C6909" w:rsidRDefault="005C4D3C" w:rsidP="005C4D3C">
      <w:pPr>
        <w:pStyle w:val="ListParagraph"/>
        <w:rPr>
          <w:sz w:val="32"/>
          <w:szCs w:val="32"/>
        </w:rPr>
      </w:pPr>
    </w:p>
    <w:p w:rsidR="005C4D3C" w:rsidRPr="009C6909" w:rsidRDefault="005C4D3C" w:rsidP="004C4F58">
      <w:pPr>
        <w:pStyle w:val="ListParagraph"/>
        <w:numPr>
          <w:ilvl w:val="0"/>
          <w:numId w:val="6"/>
        </w:numPr>
        <w:rPr>
          <w:rStyle w:val="apple-converted-space"/>
          <w:sz w:val="32"/>
          <w:szCs w:val="32"/>
        </w:rPr>
      </w:pPr>
      <w:r w:rsidRPr="009C6909">
        <w:rPr>
          <w:rFonts w:cs="Arial"/>
          <w:color w:val="000000"/>
          <w:sz w:val="32"/>
          <w:szCs w:val="32"/>
          <w:shd w:val="clear" w:color="auto" w:fill="FFFFFF"/>
        </w:rPr>
        <w:t>A</w:t>
      </w:r>
      <w:r w:rsidR="00F333B5" w:rsidRPr="009C6909">
        <w:rPr>
          <w:rFonts w:cs="Arial"/>
          <w:color w:val="000000"/>
          <w:sz w:val="32"/>
          <w:szCs w:val="32"/>
          <w:shd w:val="clear" w:color="auto" w:fill="FFFFFF"/>
        </w:rPr>
        <w:t>ntalya;</w:t>
      </w:r>
      <w:r w:rsidRPr="009C6909">
        <w:rPr>
          <w:rStyle w:val="apple-converted-space"/>
          <w:rFonts w:cs="Arial"/>
          <w:color w:val="000000"/>
          <w:sz w:val="32"/>
          <w:szCs w:val="32"/>
          <w:shd w:val="clear" w:color="auto" w:fill="FFFFFF"/>
        </w:rPr>
        <w:t> </w:t>
      </w:r>
      <w:r w:rsidRPr="009C6909">
        <w:rPr>
          <w:rFonts w:cs="Arial"/>
          <w:color w:val="000000"/>
          <w:sz w:val="32"/>
          <w:szCs w:val="32"/>
          <w:shd w:val="clear" w:color="auto" w:fill="FFFFFF"/>
        </w:rPr>
        <w:t> je moderno milijonsko mesto in najpomembnejše letovišče na južni obali. Naglo širi na vse tri strani zaliva, najbolj proti vzhodnemu ravninskemu delu.</w:t>
      </w:r>
      <w:r w:rsidRPr="009C6909">
        <w:rPr>
          <w:rStyle w:val="apple-converted-space"/>
          <w:rFonts w:cs="Arial"/>
          <w:color w:val="000000"/>
          <w:sz w:val="32"/>
          <w:szCs w:val="32"/>
          <w:shd w:val="clear" w:color="auto" w:fill="FFFFFF"/>
        </w:rPr>
        <w:t> </w:t>
      </w:r>
    </w:p>
    <w:p w:rsidR="005C4D3C" w:rsidRPr="009C6909" w:rsidRDefault="005C4D3C" w:rsidP="005C4D3C">
      <w:pPr>
        <w:pStyle w:val="ListParagraph"/>
        <w:rPr>
          <w:sz w:val="32"/>
          <w:szCs w:val="32"/>
        </w:rPr>
      </w:pPr>
    </w:p>
    <w:p w:rsidR="005C4D3C" w:rsidRPr="009C6909" w:rsidRDefault="00F333B5" w:rsidP="004C4F58">
      <w:pPr>
        <w:pStyle w:val="ListParagraph"/>
        <w:numPr>
          <w:ilvl w:val="0"/>
          <w:numId w:val="6"/>
        </w:numPr>
        <w:rPr>
          <w:sz w:val="32"/>
          <w:szCs w:val="32"/>
        </w:rPr>
      </w:pPr>
      <w:r w:rsidRPr="009C6909">
        <w:rPr>
          <w:sz w:val="32"/>
          <w:szCs w:val="32"/>
        </w:rPr>
        <w:t xml:space="preserve">Potopljeno mesto Kekova; </w:t>
      </w:r>
      <w:r w:rsidRPr="009C6909">
        <w:rPr>
          <w:rFonts w:cs="Arial"/>
          <w:color w:val="000000"/>
          <w:sz w:val="32"/>
          <w:szCs w:val="32"/>
          <w:shd w:val="clear" w:color="auto" w:fill="FFFFFF"/>
        </w:rPr>
        <w:t xml:space="preserve"> Obrisi ulic in stavb so zaradi potresa potopljnega likijskega mesta iz 4. st. pr.n.š. razločno vidini v plitvini turkizno obarvane vode.  </w:t>
      </w:r>
    </w:p>
    <w:p w:rsidR="00F333B5" w:rsidRPr="009C6909" w:rsidRDefault="00F333B5" w:rsidP="00F333B5">
      <w:pPr>
        <w:pStyle w:val="ListParagraph"/>
        <w:rPr>
          <w:sz w:val="32"/>
          <w:szCs w:val="32"/>
        </w:rPr>
      </w:pPr>
    </w:p>
    <w:p w:rsidR="00F333B5" w:rsidRPr="009C6909" w:rsidRDefault="00F333B5" w:rsidP="004C4F58">
      <w:pPr>
        <w:pStyle w:val="ListParagraph"/>
        <w:numPr>
          <w:ilvl w:val="0"/>
          <w:numId w:val="6"/>
        </w:numPr>
        <w:rPr>
          <w:sz w:val="32"/>
          <w:szCs w:val="32"/>
        </w:rPr>
      </w:pPr>
      <w:r w:rsidRPr="009C6909">
        <w:rPr>
          <w:sz w:val="32"/>
          <w:szCs w:val="32"/>
        </w:rPr>
        <w:lastRenderedPageBreak/>
        <w:t>Manavgat; čudoviti naravni slapovi</w:t>
      </w:r>
    </w:p>
    <w:p w:rsidR="00F333B5" w:rsidRPr="009C6909" w:rsidRDefault="00F333B5" w:rsidP="00F333B5">
      <w:pPr>
        <w:pStyle w:val="ListParagraph"/>
        <w:rPr>
          <w:sz w:val="32"/>
          <w:szCs w:val="32"/>
        </w:rPr>
      </w:pPr>
    </w:p>
    <w:p w:rsidR="00F333B5" w:rsidRPr="009C6909" w:rsidRDefault="00F333B5" w:rsidP="009C6909">
      <w:pPr>
        <w:rPr>
          <w:sz w:val="32"/>
          <w:szCs w:val="32"/>
        </w:rPr>
      </w:pPr>
      <w:r w:rsidRPr="009C6909">
        <w:rPr>
          <w:sz w:val="32"/>
          <w:szCs w:val="32"/>
        </w:rPr>
        <w:t>HRANA ter PIJAČA</w:t>
      </w:r>
    </w:p>
    <w:p w:rsidR="00F333B5" w:rsidRPr="009C6909" w:rsidRDefault="00F333B5" w:rsidP="009C6909">
      <w:pPr>
        <w:jc w:val="both"/>
        <w:rPr>
          <w:sz w:val="32"/>
          <w:szCs w:val="32"/>
        </w:rPr>
      </w:pPr>
      <w:r w:rsidRPr="009C6909">
        <w:rPr>
          <w:sz w:val="32"/>
          <w:szCs w:val="32"/>
        </w:rPr>
        <w:t xml:space="preserve">Naštela </w:t>
      </w:r>
      <w:r w:rsidR="009C6909" w:rsidRPr="009C6909">
        <w:rPr>
          <w:sz w:val="32"/>
          <w:szCs w:val="32"/>
        </w:rPr>
        <w:t>vam bom nekaj najbolj prepozanvnih jedi</w:t>
      </w:r>
      <w:r w:rsidR="009C6909">
        <w:rPr>
          <w:sz w:val="32"/>
          <w:szCs w:val="32"/>
        </w:rPr>
        <w:t xml:space="preserve"> ter pijač</w:t>
      </w:r>
      <w:r w:rsidR="009C6909" w:rsidRPr="009C6909">
        <w:rPr>
          <w:sz w:val="32"/>
          <w:szCs w:val="32"/>
        </w:rPr>
        <w:t xml:space="preserve"> Turčije:</w:t>
      </w:r>
    </w:p>
    <w:p w:rsidR="009C6909" w:rsidRPr="009C6909" w:rsidRDefault="009C6909" w:rsidP="009C6909">
      <w:pPr>
        <w:pStyle w:val="ListParagraph"/>
        <w:numPr>
          <w:ilvl w:val="0"/>
          <w:numId w:val="6"/>
        </w:numPr>
        <w:jc w:val="both"/>
        <w:rPr>
          <w:sz w:val="32"/>
          <w:szCs w:val="32"/>
        </w:rPr>
      </w:pPr>
      <w:r w:rsidRPr="009C6909">
        <w:rPr>
          <w:sz w:val="32"/>
          <w:szCs w:val="32"/>
        </w:rPr>
        <w:t>Baklava; to je sladek desert bogatega okusa. Izdelan je iz slojev valjanega testa v katerem je mešanica sladkorja, meda in orehov. Turki pa ponavadi dodajajo tudi pistacije.</w:t>
      </w:r>
    </w:p>
    <w:p w:rsidR="009C6909" w:rsidRPr="009C6909" w:rsidRDefault="009C6909" w:rsidP="009C6909">
      <w:pPr>
        <w:pStyle w:val="ListParagraph"/>
        <w:numPr>
          <w:ilvl w:val="0"/>
          <w:numId w:val="6"/>
        </w:numPr>
        <w:jc w:val="both"/>
        <w:rPr>
          <w:sz w:val="32"/>
          <w:szCs w:val="32"/>
        </w:rPr>
      </w:pPr>
      <w:r w:rsidRPr="009C6909">
        <w:rPr>
          <w:sz w:val="32"/>
          <w:szCs w:val="32"/>
        </w:rPr>
        <w:t>Lahmacun; to je turški izraz za pico. Narejeno je iz testa, pekočih začimb(čili,..), ter mesa. Prodajajo ga v čisto vseh vsaj malo prometnih ulicah Turčije</w:t>
      </w:r>
    </w:p>
    <w:p w:rsidR="009C6909" w:rsidRPr="009C6909" w:rsidRDefault="009C6909" w:rsidP="009C6909">
      <w:pPr>
        <w:pStyle w:val="ListParagraph"/>
        <w:numPr>
          <w:ilvl w:val="0"/>
          <w:numId w:val="6"/>
        </w:numPr>
        <w:jc w:val="both"/>
        <w:rPr>
          <w:sz w:val="32"/>
          <w:szCs w:val="32"/>
        </w:rPr>
      </w:pPr>
      <w:r w:rsidRPr="009C6909">
        <w:rPr>
          <w:sz w:val="32"/>
          <w:szCs w:val="32"/>
        </w:rPr>
        <w:t>Patlidžani ali jajčevci; to je zelenjava, ki jo poznamo tudi pri nas. V Turčiji je je na pretek. Največkrat skuhajo jajčevce polnjene z paradižnikom in čebulo.</w:t>
      </w:r>
    </w:p>
    <w:p w:rsidR="009C6909" w:rsidRPr="009C6909" w:rsidRDefault="009C6909" w:rsidP="009C6909">
      <w:pPr>
        <w:pStyle w:val="ListParagraph"/>
        <w:numPr>
          <w:ilvl w:val="0"/>
          <w:numId w:val="6"/>
        </w:numPr>
        <w:jc w:val="both"/>
        <w:rPr>
          <w:sz w:val="32"/>
          <w:szCs w:val="32"/>
        </w:rPr>
      </w:pPr>
      <w:r w:rsidRPr="009C6909">
        <w:rPr>
          <w:sz w:val="32"/>
          <w:szCs w:val="32"/>
        </w:rPr>
        <w:t>Ayran; to je osvežilna pijača na osnovi jogurta. To je tako priljubljena pijača, da je na menijih vodilnih restavracij z hitro prehrano.</w:t>
      </w:r>
    </w:p>
    <w:p w:rsidR="009C6909" w:rsidRPr="009C6909" w:rsidRDefault="009C6909" w:rsidP="009C6909">
      <w:pPr>
        <w:pStyle w:val="ListParagraph"/>
        <w:numPr>
          <w:ilvl w:val="0"/>
          <w:numId w:val="6"/>
        </w:numPr>
        <w:jc w:val="both"/>
        <w:rPr>
          <w:sz w:val="32"/>
          <w:szCs w:val="32"/>
        </w:rPr>
      </w:pPr>
      <w:r w:rsidRPr="009C6909">
        <w:rPr>
          <w:sz w:val="32"/>
          <w:szCs w:val="32"/>
        </w:rPr>
        <w:t>Zelo poznan tudi pri nas pa je kebab, ki izhaja iz Turčije. Turki poznajo več vrst kebabov:</w:t>
      </w:r>
    </w:p>
    <w:p w:rsidR="009C6909" w:rsidRPr="009C6909" w:rsidRDefault="009C6909" w:rsidP="009C6909">
      <w:pPr>
        <w:pStyle w:val="ListParagraph"/>
        <w:numPr>
          <w:ilvl w:val="0"/>
          <w:numId w:val="7"/>
        </w:numPr>
        <w:jc w:val="both"/>
        <w:rPr>
          <w:sz w:val="32"/>
          <w:szCs w:val="32"/>
        </w:rPr>
      </w:pPr>
      <w:r w:rsidRPr="009C6909">
        <w:rPr>
          <w:sz w:val="32"/>
          <w:szCs w:val="32"/>
        </w:rPr>
        <w:t>Navadni kebab; to je jagnjetina, ki je pražena ali pečena na žaru;</w:t>
      </w:r>
    </w:p>
    <w:p w:rsidR="009C6909" w:rsidRPr="009C6909" w:rsidRDefault="009C6909" w:rsidP="009C6909">
      <w:pPr>
        <w:pStyle w:val="ListParagraph"/>
        <w:numPr>
          <w:ilvl w:val="0"/>
          <w:numId w:val="7"/>
        </w:numPr>
        <w:jc w:val="both"/>
        <w:rPr>
          <w:sz w:val="32"/>
          <w:szCs w:val="32"/>
        </w:rPr>
      </w:pPr>
      <w:r w:rsidRPr="009C6909">
        <w:rPr>
          <w:sz w:val="32"/>
          <w:szCs w:val="32"/>
        </w:rPr>
        <w:t>Shish kebab; to je turška različica kebaba, nabodala z mletim mesom in začimbami</w:t>
      </w:r>
    </w:p>
    <w:p w:rsidR="009C6909" w:rsidRPr="009C6909" w:rsidRDefault="009C6909" w:rsidP="009C6909">
      <w:pPr>
        <w:pStyle w:val="ListParagraph"/>
        <w:numPr>
          <w:ilvl w:val="0"/>
          <w:numId w:val="7"/>
        </w:numPr>
        <w:jc w:val="both"/>
        <w:rPr>
          <w:sz w:val="32"/>
          <w:szCs w:val="32"/>
        </w:rPr>
      </w:pPr>
      <w:r w:rsidRPr="009C6909">
        <w:rPr>
          <w:sz w:val="32"/>
          <w:szCs w:val="32"/>
        </w:rPr>
        <w:t>Adana kebab; mleta jagnjetina s papriko zavito na nabodalo</w:t>
      </w:r>
    </w:p>
    <w:p w:rsidR="009C6909" w:rsidRPr="009C6909" w:rsidRDefault="009C6909" w:rsidP="009C6909">
      <w:pPr>
        <w:pStyle w:val="ListParagraph"/>
        <w:numPr>
          <w:ilvl w:val="0"/>
          <w:numId w:val="7"/>
        </w:numPr>
        <w:jc w:val="both"/>
        <w:rPr>
          <w:sz w:val="32"/>
          <w:szCs w:val="32"/>
        </w:rPr>
      </w:pPr>
      <w:r w:rsidRPr="009C6909">
        <w:rPr>
          <w:sz w:val="32"/>
          <w:szCs w:val="32"/>
        </w:rPr>
        <w:t>Ter seveda Doner kebab; v katerem je meso kuhano, narezano na tenke rezine, ter naloženo v lepinjo ali vročo žemljico, z dodatkom začimb ter zelenjave</w:t>
      </w:r>
    </w:p>
    <w:p w:rsidR="009C6909" w:rsidRPr="009C6909" w:rsidRDefault="009C6909" w:rsidP="009C6909">
      <w:pPr>
        <w:pStyle w:val="ListParagraph"/>
        <w:numPr>
          <w:ilvl w:val="0"/>
          <w:numId w:val="9"/>
        </w:numPr>
        <w:jc w:val="both"/>
        <w:rPr>
          <w:sz w:val="32"/>
          <w:szCs w:val="32"/>
        </w:rPr>
      </w:pPr>
      <w:r w:rsidRPr="009C6909">
        <w:rPr>
          <w:sz w:val="32"/>
          <w:szCs w:val="32"/>
        </w:rPr>
        <w:t xml:space="preserve">Turški čaj; to je črni čaj in je poleg kave najbolj poznana pijača Turčije. Sestavlja ga črni čaj, ki je izdelan pri obali Črnega morja. </w:t>
      </w:r>
      <w:r w:rsidRPr="009C6909">
        <w:rPr>
          <w:sz w:val="32"/>
          <w:szCs w:val="32"/>
        </w:rPr>
        <w:lastRenderedPageBreak/>
        <w:t>Vedno ga postrežejo v posebnih posodicah izdelanih samo za čaj.</w:t>
      </w:r>
    </w:p>
    <w:p w:rsidR="009C6909" w:rsidRPr="009C6909" w:rsidRDefault="009C6909" w:rsidP="009C6909">
      <w:pPr>
        <w:pStyle w:val="ListParagraph"/>
        <w:numPr>
          <w:ilvl w:val="0"/>
          <w:numId w:val="9"/>
        </w:numPr>
        <w:jc w:val="both"/>
        <w:rPr>
          <w:sz w:val="32"/>
          <w:szCs w:val="32"/>
        </w:rPr>
      </w:pPr>
      <w:r w:rsidRPr="009C6909">
        <w:rPr>
          <w:sz w:val="32"/>
          <w:szCs w:val="32"/>
        </w:rPr>
        <w:t>Turška kava; to so pražena in fino mleta zrna kave.</w:t>
      </w:r>
    </w:p>
    <w:p w:rsidR="009C6909" w:rsidRPr="009C6909" w:rsidRDefault="009C6909" w:rsidP="009C6909">
      <w:pPr>
        <w:pStyle w:val="ListParagraph"/>
        <w:jc w:val="both"/>
        <w:rPr>
          <w:sz w:val="32"/>
          <w:szCs w:val="32"/>
        </w:rPr>
      </w:pPr>
    </w:p>
    <w:p w:rsidR="009C6909" w:rsidRPr="009C6909" w:rsidRDefault="009C6909" w:rsidP="009C6909">
      <w:pPr>
        <w:ind w:left="142"/>
        <w:jc w:val="both"/>
        <w:rPr>
          <w:sz w:val="32"/>
          <w:szCs w:val="32"/>
        </w:rPr>
      </w:pPr>
    </w:p>
    <w:sectPr w:rsidR="009C6909" w:rsidRPr="009C6909" w:rsidSect="002031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7768"/>
    <w:multiLevelType w:val="multilevel"/>
    <w:tmpl w:val="4E12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B59B8"/>
    <w:multiLevelType w:val="hybridMultilevel"/>
    <w:tmpl w:val="72DAB9EE"/>
    <w:lvl w:ilvl="0" w:tplc="3BAEF4D0">
      <w:numFmt w:val="bullet"/>
      <w:lvlText w:val="-"/>
      <w:lvlJc w:val="left"/>
      <w:pPr>
        <w:ind w:left="1942" w:hanging="360"/>
      </w:pPr>
      <w:rPr>
        <w:rFonts w:ascii="Calibri" w:eastAsia="Calibri" w:hAnsi="Calibri" w:cs="Times New Roman" w:hint="default"/>
        <w:b w:val="0"/>
      </w:rPr>
    </w:lvl>
    <w:lvl w:ilvl="1" w:tplc="04240003" w:tentative="1">
      <w:start w:val="1"/>
      <w:numFmt w:val="bullet"/>
      <w:lvlText w:val="o"/>
      <w:lvlJc w:val="left"/>
      <w:pPr>
        <w:ind w:left="2662" w:hanging="360"/>
      </w:pPr>
      <w:rPr>
        <w:rFonts w:ascii="Courier New" w:hAnsi="Courier New" w:cs="Courier New" w:hint="default"/>
      </w:rPr>
    </w:lvl>
    <w:lvl w:ilvl="2" w:tplc="04240005" w:tentative="1">
      <w:start w:val="1"/>
      <w:numFmt w:val="bullet"/>
      <w:lvlText w:val=""/>
      <w:lvlJc w:val="left"/>
      <w:pPr>
        <w:ind w:left="3382" w:hanging="360"/>
      </w:pPr>
      <w:rPr>
        <w:rFonts w:ascii="Wingdings" w:hAnsi="Wingdings" w:hint="default"/>
      </w:rPr>
    </w:lvl>
    <w:lvl w:ilvl="3" w:tplc="04240001" w:tentative="1">
      <w:start w:val="1"/>
      <w:numFmt w:val="bullet"/>
      <w:lvlText w:val=""/>
      <w:lvlJc w:val="left"/>
      <w:pPr>
        <w:ind w:left="4102" w:hanging="360"/>
      </w:pPr>
      <w:rPr>
        <w:rFonts w:ascii="Symbol" w:hAnsi="Symbol" w:hint="default"/>
      </w:rPr>
    </w:lvl>
    <w:lvl w:ilvl="4" w:tplc="04240003" w:tentative="1">
      <w:start w:val="1"/>
      <w:numFmt w:val="bullet"/>
      <w:lvlText w:val="o"/>
      <w:lvlJc w:val="left"/>
      <w:pPr>
        <w:ind w:left="4822" w:hanging="360"/>
      </w:pPr>
      <w:rPr>
        <w:rFonts w:ascii="Courier New" w:hAnsi="Courier New" w:cs="Courier New" w:hint="default"/>
      </w:rPr>
    </w:lvl>
    <w:lvl w:ilvl="5" w:tplc="04240005" w:tentative="1">
      <w:start w:val="1"/>
      <w:numFmt w:val="bullet"/>
      <w:lvlText w:val=""/>
      <w:lvlJc w:val="left"/>
      <w:pPr>
        <w:ind w:left="5542" w:hanging="360"/>
      </w:pPr>
      <w:rPr>
        <w:rFonts w:ascii="Wingdings" w:hAnsi="Wingdings" w:hint="default"/>
      </w:rPr>
    </w:lvl>
    <w:lvl w:ilvl="6" w:tplc="04240001" w:tentative="1">
      <w:start w:val="1"/>
      <w:numFmt w:val="bullet"/>
      <w:lvlText w:val=""/>
      <w:lvlJc w:val="left"/>
      <w:pPr>
        <w:ind w:left="6262" w:hanging="360"/>
      </w:pPr>
      <w:rPr>
        <w:rFonts w:ascii="Symbol" w:hAnsi="Symbol" w:hint="default"/>
      </w:rPr>
    </w:lvl>
    <w:lvl w:ilvl="7" w:tplc="04240003" w:tentative="1">
      <w:start w:val="1"/>
      <w:numFmt w:val="bullet"/>
      <w:lvlText w:val="o"/>
      <w:lvlJc w:val="left"/>
      <w:pPr>
        <w:ind w:left="6982" w:hanging="360"/>
      </w:pPr>
      <w:rPr>
        <w:rFonts w:ascii="Courier New" w:hAnsi="Courier New" w:cs="Courier New" w:hint="default"/>
      </w:rPr>
    </w:lvl>
    <w:lvl w:ilvl="8" w:tplc="04240005" w:tentative="1">
      <w:start w:val="1"/>
      <w:numFmt w:val="bullet"/>
      <w:lvlText w:val=""/>
      <w:lvlJc w:val="left"/>
      <w:pPr>
        <w:ind w:left="7702" w:hanging="360"/>
      </w:pPr>
      <w:rPr>
        <w:rFonts w:ascii="Wingdings" w:hAnsi="Wingdings" w:hint="default"/>
      </w:rPr>
    </w:lvl>
  </w:abstractNum>
  <w:abstractNum w:abstractNumId="2" w15:restartNumberingAfterBreak="0">
    <w:nsid w:val="3A45318D"/>
    <w:multiLevelType w:val="multilevel"/>
    <w:tmpl w:val="4BCE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085D52"/>
    <w:multiLevelType w:val="hybridMultilevel"/>
    <w:tmpl w:val="C0EA6666"/>
    <w:lvl w:ilvl="0" w:tplc="0424000D">
      <w:start w:val="1"/>
      <w:numFmt w:val="bullet"/>
      <w:lvlText w:val=""/>
      <w:lvlJc w:val="left"/>
      <w:pPr>
        <w:ind w:left="1222" w:hanging="360"/>
      </w:pPr>
      <w:rPr>
        <w:rFonts w:ascii="Wingdings" w:hAnsi="Wingdings" w:hint="default"/>
      </w:rPr>
    </w:lvl>
    <w:lvl w:ilvl="1" w:tplc="04240003" w:tentative="1">
      <w:start w:val="1"/>
      <w:numFmt w:val="bullet"/>
      <w:lvlText w:val="o"/>
      <w:lvlJc w:val="left"/>
      <w:pPr>
        <w:ind w:left="1942" w:hanging="360"/>
      </w:pPr>
      <w:rPr>
        <w:rFonts w:ascii="Courier New" w:hAnsi="Courier New" w:cs="Courier New" w:hint="default"/>
      </w:rPr>
    </w:lvl>
    <w:lvl w:ilvl="2" w:tplc="04240005" w:tentative="1">
      <w:start w:val="1"/>
      <w:numFmt w:val="bullet"/>
      <w:lvlText w:val=""/>
      <w:lvlJc w:val="left"/>
      <w:pPr>
        <w:ind w:left="2662" w:hanging="360"/>
      </w:pPr>
      <w:rPr>
        <w:rFonts w:ascii="Wingdings" w:hAnsi="Wingdings" w:hint="default"/>
      </w:rPr>
    </w:lvl>
    <w:lvl w:ilvl="3" w:tplc="04240001" w:tentative="1">
      <w:start w:val="1"/>
      <w:numFmt w:val="bullet"/>
      <w:lvlText w:val=""/>
      <w:lvlJc w:val="left"/>
      <w:pPr>
        <w:ind w:left="3382" w:hanging="360"/>
      </w:pPr>
      <w:rPr>
        <w:rFonts w:ascii="Symbol" w:hAnsi="Symbol" w:hint="default"/>
      </w:rPr>
    </w:lvl>
    <w:lvl w:ilvl="4" w:tplc="04240003" w:tentative="1">
      <w:start w:val="1"/>
      <w:numFmt w:val="bullet"/>
      <w:lvlText w:val="o"/>
      <w:lvlJc w:val="left"/>
      <w:pPr>
        <w:ind w:left="4102" w:hanging="360"/>
      </w:pPr>
      <w:rPr>
        <w:rFonts w:ascii="Courier New" w:hAnsi="Courier New" w:cs="Courier New" w:hint="default"/>
      </w:rPr>
    </w:lvl>
    <w:lvl w:ilvl="5" w:tplc="04240005" w:tentative="1">
      <w:start w:val="1"/>
      <w:numFmt w:val="bullet"/>
      <w:lvlText w:val=""/>
      <w:lvlJc w:val="left"/>
      <w:pPr>
        <w:ind w:left="4822" w:hanging="360"/>
      </w:pPr>
      <w:rPr>
        <w:rFonts w:ascii="Wingdings" w:hAnsi="Wingdings" w:hint="default"/>
      </w:rPr>
    </w:lvl>
    <w:lvl w:ilvl="6" w:tplc="04240001" w:tentative="1">
      <w:start w:val="1"/>
      <w:numFmt w:val="bullet"/>
      <w:lvlText w:val=""/>
      <w:lvlJc w:val="left"/>
      <w:pPr>
        <w:ind w:left="5542" w:hanging="360"/>
      </w:pPr>
      <w:rPr>
        <w:rFonts w:ascii="Symbol" w:hAnsi="Symbol" w:hint="default"/>
      </w:rPr>
    </w:lvl>
    <w:lvl w:ilvl="7" w:tplc="04240003" w:tentative="1">
      <w:start w:val="1"/>
      <w:numFmt w:val="bullet"/>
      <w:lvlText w:val="o"/>
      <w:lvlJc w:val="left"/>
      <w:pPr>
        <w:ind w:left="6262" w:hanging="360"/>
      </w:pPr>
      <w:rPr>
        <w:rFonts w:ascii="Courier New" w:hAnsi="Courier New" w:cs="Courier New" w:hint="default"/>
      </w:rPr>
    </w:lvl>
    <w:lvl w:ilvl="8" w:tplc="04240005" w:tentative="1">
      <w:start w:val="1"/>
      <w:numFmt w:val="bullet"/>
      <w:lvlText w:val=""/>
      <w:lvlJc w:val="left"/>
      <w:pPr>
        <w:ind w:left="6982" w:hanging="360"/>
      </w:pPr>
      <w:rPr>
        <w:rFonts w:ascii="Wingdings" w:hAnsi="Wingdings" w:hint="default"/>
      </w:rPr>
    </w:lvl>
  </w:abstractNum>
  <w:abstractNum w:abstractNumId="4" w15:restartNumberingAfterBreak="0">
    <w:nsid w:val="4A322B58"/>
    <w:multiLevelType w:val="hybridMultilevel"/>
    <w:tmpl w:val="A44A5518"/>
    <w:lvl w:ilvl="0" w:tplc="04240001">
      <w:start w:val="1"/>
      <w:numFmt w:val="bullet"/>
      <w:lvlText w:val=""/>
      <w:lvlJc w:val="left"/>
      <w:pPr>
        <w:ind w:left="502" w:hanging="360"/>
      </w:pPr>
      <w:rPr>
        <w:rFonts w:ascii="Symbol" w:hAnsi="Symbo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85336A6"/>
    <w:multiLevelType w:val="hybridMultilevel"/>
    <w:tmpl w:val="5928E9B4"/>
    <w:lvl w:ilvl="0" w:tplc="28F2156C">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85746E8"/>
    <w:multiLevelType w:val="multilevel"/>
    <w:tmpl w:val="C868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713F0F"/>
    <w:multiLevelType w:val="multilevel"/>
    <w:tmpl w:val="D3E4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9F2B8B"/>
    <w:multiLevelType w:val="hybridMultilevel"/>
    <w:tmpl w:val="E5AC7352"/>
    <w:lvl w:ilvl="0" w:tplc="04240001">
      <w:start w:val="1"/>
      <w:numFmt w:val="bullet"/>
      <w:lvlText w:val=""/>
      <w:lvlJc w:val="left"/>
      <w:pPr>
        <w:ind w:left="720" w:hanging="360"/>
      </w:pPr>
      <w:rPr>
        <w:rFonts w:ascii="Symbol" w:hAnsi="Symbo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E734A49"/>
    <w:multiLevelType w:val="hybridMultilevel"/>
    <w:tmpl w:val="8C36831C"/>
    <w:lvl w:ilvl="0" w:tplc="04240001">
      <w:start w:val="1"/>
      <w:numFmt w:val="bullet"/>
      <w:lvlText w:val=""/>
      <w:lvlJc w:val="left"/>
      <w:pPr>
        <w:ind w:left="786" w:hanging="360"/>
      </w:pPr>
      <w:rPr>
        <w:rFonts w:ascii="Symbol" w:hAnsi="Symbol" w:hint="default"/>
        <w:b w:val="0"/>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5"/>
  </w:num>
  <w:num w:numId="6">
    <w:abstractNumId w:val="4"/>
  </w:num>
  <w:num w:numId="7">
    <w:abstractNumId w:val="3"/>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948"/>
    <w:rsid w:val="002031D5"/>
    <w:rsid w:val="00330C04"/>
    <w:rsid w:val="004C4F58"/>
    <w:rsid w:val="0058214E"/>
    <w:rsid w:val="005C4D3C"/>
    <w:rsid w:val="00641749"/>
    <w:rsid w:val="00690399"/>
    <w:rsid w:val="006D685A"/>
    <w:rsid w:val="009C6909"/>
    <w:rsid w:val="00A8408E"/>
    <w:rsid w:val="00AB2362"/>
    <w:rsid w:val="00F333B5"/>
    <w:rsid w:val="00F37A68"/>
    <w:rsid w:val="00FC69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1D5"/>
    <w:pPr>
      <w:spacing w:after="200" w:line="276" w:lineRule="auto"/>
    </w:pPr>
    <w:rPr>
      <w:sz w:val="22"/>
      <w:szCs w:val="22"/>
      <w:lang w:eastAsia="en-US"/>
    </w:rPr>
  </w:style>
  <w:style w:type="paragraph" w:styleId="Heading2">
    <w:name w:val="heading 2"/>
    <w:basedOn w:val="Normal"/>
    <w:link w:val="Heading2Char"/>
    <w:uiPriority w:val="9"/>
    <w:qFormat/>
    <w:rsid w:val="00FC6948"/>
    <w:pPr>
      <w:spacing w:before="100" w:beforeAutospacing="1" w:after="100" w:afterAutospacing="1" w:line="240" w:lineRule="auto"/>
      <w:outlineLvl w:val="1"/>
    </w:pPr>
    <w:rPr>
      <w:rFonts w:ascii="Times New Roman" w:eastAsia="Times New Roman" w:hAnsi="Times New Roman"/>
      <w:b/>
      <w:bCs/>
      <w:sz w:val="36"/>
      <w:szCs w:val="3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C6948"/>
    <w:rPr>
      <w:rFonts w:ascii="Times New Roman" w:eastAsia="Times New Roman" w:hAnsi="Times New Roman" w:cs="Times New Roman"/>
      <w:b/>
      <w:bCs/>
      <w:sz w:val="36"/>
      <w:szCs w:val="36"/>
      <w:lang w:eastAsia="sl-SI"/>
    </w:rPr>
  </w:style>
  <w:style w:type="paragraph" w:styleId="NormalWeb">
    <w:name w:val="Normal (Web)"/>
    <w:basedOn w:val="Normal"/>
    <w:uiPriority w:val="99"/>
    <w:unhideWhenUsed/>
    <w:rsid w:val="00FC6948"/>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apple-converted-space">
    <w:name w:val="apple-converted-space"/>
    <w:basedOn w:val="DefaultParagraphFont"/>
    <w:rsid w:val="00FC6948"/>
  </w:style>
  <w:style w:type="character" w:styleId="Hyperlink">
    <w:name w:val="Hyperlink"/>
    <w:uiPriority w:val="99"/>
    <w:semiHidden/>
    <w:unhideWhenUsed/>
    <w:rsid w:val="00FC6948"/>
    <w:rPr>
      <w:color w:val="0000FF"/>
      <w:u w:val="single"/>
    </w:rPr>
  </w:style>
  <w:style w:type="character" w:styleId="FollowedHyperlink">
    <w:name w:val="FollowedHyperlink"/>
    <w:uiPriority w:val="99"/>
    <w:semiHidden/>
    <w:unhideWhenUsed/>
    <w:rsid w:val="00FC6948"/>
    <w:rPr>
      <w:color w:val="800080"/>
      <w:u w:val="single"/>
    </w:rPr>
  </w:style>
  <w:style w:type="character" w:customStyle="1" w:styleId="toctoggle">
    <w:name w:val="toctoggle"/>
    <w:basedOn w:val="DefaultParagraphFont"/>
    <w:rsid w:val="00FC6948"/>
  </w:style>
  <w:style w:type="character" w:customStyle="1" w:styleId="tocnumber">
    <w:name w:val="tocnumber"/>
    <w:basedOn w:val="DefaultParagraphFont"/>
    <w:rsid w:val="00FC6948"/>
  </w:style>
  <w:style w:type="character" w:customStyle="1" w:styleId="toctext">
    <w:name w:val="toctext"/>
    <w:basedOn w:val="DefaultParagraphFont"/>
    <w:rsid w:val="00FC6948"/>
  </w:style>
  <w:style w:type="character" w:customStyle="1" w:styleId="mw-headline">
    <w:name w:val="mw-headline"/>
    <w:basedOn w:val="DefaultParagraphFont"/>
    <w:rsid w:val="00FC6948"/>
  </w:style>
  <w:style w:type="character" w:customStyle="1" w:styleId="mw-editsection">
    <w:name w:val="mw-editsection"/>
    <w:basedOn w:val="DefaultParagraphFont"/>
    <w:rsid w:val="00FC6948"/>
  </w:style>
  <w:style w:type="paragraph" w:styleId="BalloonText">
    <w:name w:val="Balloon Text"/>
    <w:basedOn w:val="Normal"/>
    <w:link w:val="BalloonTextChar"/>
    <w:uiPriority w:val="99"/>
    <w:semiHidden/>
    <w:unhideWhenUsed/>
    <w:rsid w:val="00FC69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C6948"/>
    <w:rPr>
      <w:rFonts w:ascii="Tahoma" w:hAnsi="Tahoma" w:cs="Tahoma"/>
      <w:sz w:val="16"/>
      <w:szCs w:val="16"/>
    </w:rPr>
  </w:style>
  <w:style w:type="paragraph" w:styleId="ListParagraph">
    <w:name w:val="List Paragraph"/>
    <w:basedOn w:val="Normal"/>
    <w:uiPriority w:val="34"/>
    <w:qFormat/>
    <w:rsid w:val="004C4F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56216">
      <w:bodyDiv w:val="1"/>
      <w:marLeft w:val="0"/>
      <w:marRight w:val="0"/>
      <w:marTop w:val="0"/>
      <w:marBottom w:val="0"/>
      <w:divBdr>
        <w:top w:val="none" w:sz="0" w:space="0" w:color="auto"/>
        <w:left w:val="none" w:sz="0" w:space="0" w:color="auto"/>
        <w:bottom w:val="none" w:sz="0" w:space="0" w:color="auto"/>
        <w:right w:val="none" w:sz="0" w:space="0" w:color="auto"/>
      </w:divBdr>
    </w:div>
    <w:div w:id="297035171">
      <w:bodyDiv w:val="1"/>
      <w:marLeft w:val="0"/>
      <w:marRight w:val="0"/>
      <w:marTop w:val="0"/>
      <w:marBottom w:val="0"/>
      <w:divBdr>
        <w:top w:val="none" w:sz="0" w:space="0" w:color="auto"/>
        <w:left w:val="none" w:sz="0" w:space="0" w:color="auto"/>
        <w:bottom w:val="none" w:sz="0" w:space="0" w:color="auto"/>
        <w:right w:val="none" w:sz="0" w:space="0" w:color="auto"/>
      </w:divBdr>
      <w:divsChild>
        <w:div w:id="10684721">
          <w:marLeft w:val="336"/>
          <w:marRight w:val="0"/>
          <w:marTop w:val="120"/>
          <w:marBottom w:val="192"/>
          <w:divBdr>
            <w:top w:val="none" w:sz="0" w:space="0" w:color="auto"/>
            <w:left w:val="none" w:sz="0" w:space="0" w:color="auto"/>
            <w:bottom w:val="none" w:sz="0" w:space="0" w:color="auto"/>
            <w:right w:val="none" w:sz="0" w:space="0" w:color="auto"/>
          </w:divBdr>
          <w:divsChild>
            <w:div w:id="471020688">
              <w:marLeft w:val="0"/>
              <w:marRight w:val="0"/>
              <w:marTop w:val="0"/>
              <w:marBottom w:val="0"/>
              <w:divBdr>
                <w:top w:val="single" w:sz="6" w:space="0" w:color="CCCCCC"/>
                <w:left w:val="single" w:sz="6" w:space="0" w:color="CCCCCC"/>
                <w:bottom w:val="single" w:sz="6" w:space="0" w:color="CCCCCC"/>
                <w:right w:val="single" w:sz="6" w:space="0" w:color="CCCCCC"/>
              </w:divBdr>
              <w:divsChild>
                <w:div w:id="19636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9842">
          <w:marLeft w:val="0"/>
          <w:marRight w:val="0"/>
          <w:marTop w:val="0"/>
          <w:marBottom w:val="0"/>
          <w:divBdr>
            <w:top w:val="none" w:sz="0" w:space="0" w:color="auto"/>
            <w:left w:val="none" w:sz="0" w:space="0" w:color="auto"/>
            <w:bottom w:val="none" w:sz="0" w:space="0" w:color="auto"/>
            <w:right w:val="none" w:sz="0" w:space="0" w:color="auto"/>
          </w:divBdr>
        </w:div>
        <w:div w:id="1725367209">
          <w:marLeft w:val="0"/>
          <w:marRight w:val="0"/>
          <w:marTop w:val="0"/>
          <w:marBottom w:val="0"/>
          <w:divBdr>
            <w:top w:val="none" w:sz="0" w:space="0" w:color="auto"/>
            <w:left w:val="none" w:sz="0" w:space="0" w:color="auto"/>
            <w:bottom w:val="none" w:sz="0" w:space="0" w:color="auto"/>
            <w:right w:val="none" w:sz="0" w:space="0" w:color="auto"/>
          </w:divBdr>
        </w:div>
      </w:divsChild>
    </w:div>
    <w:div w:id="670914979">
      <w:bodyDiv w:val="1"/>
      <w:marLeft w:val="0"/>
      <w:marRight w:val="0"/>
      <w:marTop w:val="0"/>
      <w:marBottom w:val="0"/>
      <w:divBdr>
        <w:top w:val="none" w:sz="0" w:space="0" w:color="auto"/>
        <w:left w:val="none" w:sz="0" w:space="0" w:color="auto"/>
        <w:bottom w:val="none" w:sz="0" w:space="0" w:color="auto"/>
        <w:right w:val="none" w:sz="0" w:space="0" w:color="auto"/>
      </w:divBdr>
    </w:div>
    <w:div w:id="931402046">
      <w:bodyDiv w:val="1"/>
      <w:marLeft w:val="0"/>
      <w:marRight w:val="0"/>
      <w:marTop w:val="0"/>
      <w:marBottom w:val="0"/>
      <w:divBdr>
        <w:top w:val="none" w:sz="0" w:space="0" w:color="auto"/>
        <w:left w:val="none" w:sz="0" w:space="0" w:color="auto"/>
        <w:bottom w:val="none" w:sz="0" w:space="0" w:color="auto"/>
        <w:right w:val="none" w:sz="0" w:space="0" w:color="auto"/>
      </w:divBdr>
    </w:div>
    <w:div w:id="1158573618">
      <w:bodyDiv w:val="1"/>
      <w:marLeft w:val="0"/>
      <w:marRight w:val="0"/>
      <w:marTop w:val="0"/>
      <w:marBottom w:val="0"/>
      <w:divBdr>
        <w:top w:val="none" w:sz="0" w:space="0" w:color="auto"/>
        <w:left w:val="none" w:sz="0" w:space="0" w:color="auto"/>
        <w:bottom w:val="none" w:sz="0" w:space="0" w:color="auto"/>
        <w:right w:val="none" w:sz="0" w:space="0" w:color="auto"/>
      </w:divBdr>
    </w:div>
    <w:div w:id="1803109808">
      <w:bodyDiv w:val="1"/>
      <w:marLeft w:val="0"/>
      <w:marRight w:val="0"/>
      <w:marTop w:val="0"/>
      <w:marBottom w:val="0"/>
      <w:divBdr>
        <w:top w:val="none" w:sz="0" w:space="0" w:color="auto"/>
        <w:left w:val="none" w:sz="0" w:space="0" w:color="auto"/>
        <w:bottom w:val="none" w:sz="0" w:space="0" w:color="auto"/>
        <w:right w:val="none" w:sz="0" w:space="0" w:color="auto"/>
      </w:divBdr>
    </w:div>
    <w:div w:id="20576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wikipedia.org/wiki/Irak" TargetMode="External"/><Relationship Id="rId18" Type="http://schemas.openxmlformats.org/officeDocument/2006/relationships/hyperlink" Target="http://sl.wikipedia.org/wiki/Bolgarija" TargetMode="External"/><Relationship Id="rId26" Type="http://schemas.openxmlformats.org/officeDocument/2006/relationships/hyperlink" Target="http://sl.wikipedia.org/wiki/Osmansko_cesarstvo" TargetMode="External"/><Relationship Id="rId39" Type="http://schemas.openxmlformats.org/officeDocument/2006/relationships/hyperlink" Target="http://sl.wikipedia.org/wiki/Armenci" TargetMode="External"/><Relationship Id="rId21" Type="http://schemas.openxmlformats.org/officeDocument/2006/relationships/hyperlink" Target="http://sl.wikipedia.org/w/index.php?title=Kraljestvo&amp;action=edit&amp;redlink=1" TargetMode="External"/><Relationship Id="rId34" Type="http://schemas.openxmlformats.org/officeDocument/2006/relationships/hyperlink" Target="http://sl.wikipedia.org/wiki/1952" TargetMode="External"/><Relationship Id="rId42" Type="http://schemas.openxmlformats.org/officeDocument/2006/relationships/hyperlink" Target="http://sl.wikipedia.org/w/index.php?title=Abhazijci&amp;action=edit&amp;redlink=1" TargetMode="External"/><Relationship Id="rId47" Type="http://schemas.openxmlformats.org/officeDocument/2006/relationships/hyperlink" Target="http://sl.wikipedia.org/w/index.php?title=Cirkazijci&amp;action=edit&amp;redlink=1" TargetMode="External"/><Relationship Id="rId50" Type="http://schemas.openxmlformats.org/officeDocument/2006/relationships/hyperlink" Target="http://sl.wikipedia.org/wiki/Lazi" TargetMode="External"/><Relationship Id="rId55" Type="http://schemas.openxmlformats.org/officeDocument/2006/relationships/fontTable" Target="fontTable.xml"/><Relationship Id="rId7" Type="http://schemas.openxmlformats.org/officeDocument/2006/relationships/hyperlink" Target="http://sl.wikipedia.org/wiki/Evropa" TargetMode="External"/><Relationship Id="rId12" Type="http://schemas.openxmlformats.org/officeDocument/2006/relationships/hyperlink" Target="http://sl.wikipedia.org/wiki/Iran" TargetMode="External"/><Relationship Id="rId17" Type="http://schemas.openxmlformats.org/officeDocument/2006/relationships/hyperlink" Target="http://sl.wikipedia.org/wiki/Gr%C4%8Dija" TargetMode="External"/><Relationship Id="rId25" Type="http://schemas.openxmlformats.org/officeDocument/2006/relationships/hyperlink" Target="http://sl.wikipedia.org/wiki/Oblast" TargetMode="External"/><Relationship Id="rId33" Type="http://schemas.openxmlformats.org/officeDocument/2006/relationships/hyperlink" Target="http://sl.wikipedia.org/wiki/Republika" TargetMode="External"/><Relationship Id="rId38" Type="http://schemas.openxmlformats.org/officeDocument/2006/relationships/hyperlink" Target="http://sl.wikipedia.org/wiki/Antalya_(provinca)" TargetMode="External"/><Relationship Id="rId46" Type="http://schemas.openxmlformats.org/officeDocument/2006/relationships/hyperlink" Target="http://sl.wikipedia.org/wiki/Bo%C5%A1njaki" TargetMode="External"/><Relationship Id="rId2" Type="http://schemas.openxmlformats.org/officeDocument/2006/relationships/styles" Target="styles.xml"/><Relationship Id="rId16" Type="http://schemas.openxmlformats.org/officeDocument/2006/relationships/hyperlink" Target="http://sl.wikipedia.org/wiki/Otok" TargetMode="External"/><Relationship Id="rId20" Type="http://schemas.openxmlformats.org/officeDocument/2006/relationships/hyperlink" Target="http://sl.wikipedia.org/wiki/Kultura" TargetMode="External"/><Relationship Id="rId29" Type="http://schemas.openxmlformats.org/officeDocument/2006/relationships/hyperlink" Target="http://sl.wikipedia.org/wiki/Prva_svetovna_vojna" TargetMode="External"/><Relationship Id="rId41" Type="http://schemas.openxmlformats.org/officeDocument/2006/relationships/hyperlink" Target="http://sl.wikipedia.org/wiki/Judje" TargetMode="External"/><Relationship Id="rId54" Type="http://schemas.openxmlformats.org/officeDocument/2006/relationships/hyperlink" Target="http://sl.wikipedia.org/wiki/Islam" TargetMode="External"/><Relationship Id="rId1" Type="http://schemas.openxmlformats.org/officeDocument/2006/relationships/numbering" Target="numbering.xml"/><Relationship Id="rId6" Type="http://schemas.openxmlformats.org/officeDocument/2006/relationships/hyperlink" Target="http://sl.wikipedia.org/wiki/Dr%C5%BEava" TargetMode="External"/><Relationship Id="rId11" Type="http://schemas.openxmlformats.org/officeDocument/2006/relationships/hyperlink" Target="http://sl.wikipedia.org/wiki/Azerbajd%C5%BEan" TargetMode="External"/><Relationship Id="rId24" Type="http://schemas.openxmlformats.org/officeDocument/2006/relationships/hyperlink" Target="http://sl.wikipedia.org/wiki/Ljudstvo" TargetMode="External"/><Relationship Id="rId32" Type="http://schemas.openxmlformats.org/officeDocument/2006/relationships/hyperlink" Target="http://sl.wikipedia.org/wiki/Atat%C3%BCrk" TargetMode="External"/><Relationship Id="rId37" Type="http://schemas.openxmlformats.org/officeDocument/2006/relationships/hyperlink" Target="http://sl.wikipedia.org/wiki/Ankara_(provinca)" TargetMode="External"/><Relationship Id="rId40" Type="http://schemas.openxmlformats.org/officeDocument/2006/relationships/hyperlink" Target="http://sl.wikipedia.org/wiki/Grki" TargetMode="External"/><Relationship Id="rId45" Type="http://schemas.openxmlformats.org/officeDocument/2006/relationships/hyperlink" Target="http://sl.wikipedia.org/wiki/Asirci" TargetMode="External"/><Relationship Id="rId53" Type="http://schemas.openxmlformats.org/officeDocument/2006/relationships/hyperlink" Target="http://sl.wikipedia.org/w/index.php?title=Zazijci&amp;action=edit&amp;redlink=1" TargetMode="External"/><Relationship Id="rId5" Type="http://schemas.openxmlformats.org/officeDocument/2006/relationships/hyperlink" Target="http://sl.wikipedia.org/wiki/Morje" TargetMode="External"/><Relationship Id="rId15" Type="http://schemas.openxmlformats.org/officeDocument/2006/relationships/hyperlink" Target="http://sl.wikipedia.org/wiki/Egejsko_morje" TargetMode="External"/><Relationship Id="rId23" Type="http://schemas.openxmlformats.org/officeDocument/2006/relationships/hyperlink" Target="http://sl.wikipedia.org/wiki/11._stoletje" TargetMode="External"/><Relationship Id="rId28" Type="http://schemas.openxmlformats.org/officeDocument/2006/relationships/hyperlink" Target="http://sl.wikipedia.org/wiki/19._stoletje" TargetMode="External"/><Relationship Id="rId36" Type="http://schemas.openxmlformats.org/officeDocument/2006/relationships/hyperlink" Target="http://sl.wikipedia.org/wiki/Evropska_unija" TargetMode="External"/><Relationship Id="rId49" Type="http://schemas.openxmlformats.org/officeDocument/2006/relationships/hyperlink" Target="http://sl.wikipedia.org/wiki/Kurdi" TargetMode="External"/><Relationship Id="rId10" Type="http://schemas.openxmlformats.org/officeDocument/2006/relationships/hyperlink" Target="http://sl.wikipedia.org/wiki/Armenija" TargetMode="External"/><Relationship Id="rId19" Type="http://schemas.openxmlformats.org/officeDocument/2006/relationships/hyperlink" Target="http://sl.wikipedia.org/wiki/Anatolija" TargetMode="External"/><Relationship Id="rId31" Type="http://schemas.openxmlformats.org/officeDocument/2006/relationships/hyperlink" Target="http://sl.wikipedia.org/wiki/1923" TargetMode="External"/><Relationship Id="rId44" Type="http://schemas.openxmlformats.org/officeDocument/2006/relationships/hyperlink" Target="http://sl.wikipedia.org/wiki/Albanci" TargetMode="External"/><Relationship Id="rId52" Type="http://schemas.openxmlformats.org/officeDocument/2006/relationships/hyperlink" Target="http://sl.wikipedia.org/wiki/Romi" TargetMode="External"/><Relationship Id="rId4" Type="http://schemas.openxmlformats.org/officeDocument/2006/relationships/webSettings" Target="webSettings.xml"/><Relationship Id="rId9" Type="http://schemas.openxmlformats.org/officeDocument/2006/relationships/hyperlink" Target="http://sl.wikipedia.org/wiki/Gruzija" TargetMode="External"/><Relationship Id="rId14" Type="http://schemas.openxmlformats.org/officeDocument/2006/relationships/hyperlink" Target="http://sl.wikipedia.org/wiki/Sirija" TargetMode="External"/><Relationship Id="rId22" Type="http://schemas.openxmlformats.org/officeDocument/2006/relationships/hyperlink" Target="http://sl.wikipedia.org/wiki/Seld%C5%BEu%C5%A1ki_Turki" TargetMode="External"/><Relationship Id="rId27" Type="http://schemas.openxmlformats.org/officeDocument/2006/relationships/hyperlink" Target="http://sl.wikipedia.org/wiki/Sredozemlje" TargetMode="External"/><Relationship Id="rId30" Type="http://schemas.openxmlformats.org/officeDocument/2006/relationships/hyperlink" Target="http://sl.wikipedia.org/wiki/Gr%C5%A1ko-tur%C5%A1ka_vojna" TargetMode="External"/><Relationship Id="rId35" Type="http://schemas.openxmlformats.org/officeDocument/2006/relationships/hyperlink" Target="http://sl.wikipedia.org/wiki/NATO" TargetMode="External"/><Relationship Id="rId43" Type="http://schemas.openxmlformats.org/officeDocument/2006/relationships/hyperlink" Target="http://sl.wikipedia.org/wiki/Gruzijci" TargetMode="External"/><Relationship Id="rId48" Type="http://schemas.openxmlformats.org/officeDocument/2006/relationships/hyperlink" Target="http://sl.wikipedia.org/w/index.php?title=Ham%C5%A1eni&amp;action=edit&amp;redlink=1" TargetMode="External"/><Relationship Id="rId56" Type="http://schemas.openxmlformats.org/officeDocument/2006/relationships/theme" Target="theme/theme1.xml"/><Relationship Id="rId8" Type="http://schemas.openxmlformats.org/officeDocument/2006/relationships/hyperlink" Target="http://sl.wikipedia.org/wiki/Azija" TargetMode="External"/><Relationship Id="rId51" Type="http://schemas.openxmlformats.org/officeDocument/2006/relationships/hyperlink" Target="http://sl.wikipedia.org/w/index.php?title=Pomaki&amp;action=edit&amp;redlink=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1484</Words>
  <Characters>8461</Characters>
  <Application>Microsoft Office Word</Application>
  <DocSecurity>0</DocSecurity>
  <Lines>70</Lines>
  <Paragraphs>19</Paragraphs>
  <ScaleCrop>false</ScaleCrop>
  <Company/>
  <LinksUpToDate>false</LinksUpToDate>
  <CharactersWithSpaces>9926</CharactersWithSpaces>
  <SharedDoc>false</SharedDoc>
  <HLinks>
    <vt:vector size="300" baseType="variant">
      <vt:variant>
        <vt:i4>6357029</vt:i4>
      </vt:variant>
      <vt:variant>
        <vt:i4>147</vt:i4>
      </vt:variant>
      <vt:variant>
        <vt:i4>0</vt:i4>
      </vt:variant>
      <vt:variant>
        <vt:i4>5</vt:i4>
      </vt:variant>
      <vt:variant>
        <vt:lpwstr>http://sl.wikipedia.org/wiki/Islam</vt:lpwstr>
      </vt:variant>
      <vt:variant>
        <vt:lpwstr/>
      </vt:variant>
      <vt:variant>
        <vt:i4>3473443</vt:i4>
      </vt:variant>
      <vt:variant>
        <vt:i4>144</vt:i4>
      </vt:variant>
      <vt:variant>
        <vt:i4>0</vt:i4>
      </vt:variant>
      <vt:variant>
        <vt:i4>5</vt:i4>
      </vt:variant>
      <vt:variant>
        <vt:lpwstr>http://sl.wikipedia.org/w/index.php?title=Zazijci&amp;action=edit&amp;redlink=1</vt:lpwstr>
      </vt:variant>
      <vt:variant>
        <vt:lpwstr/>
      </vt:variant>
      <vt:variant>
        <vt:i4>1441880</vt:i4>
      </vt:variant>
      <vt:variant>
        <vt:i4>141</vt:i4>
      </vt:variant>
      <vt:variant>
        <vt:i4>0</vt:i4>
      </vt:variant>
      <vt:variant>
        <vt:i4>5</vt:i4>
      </vt:variant>
      <vt:variant>
        <vt:lpwstr>http://sl.wikipedia.org/wiki/Romi</vt:lpwstr>
      </vt:variant>
      <vt:variant>
        <vt:lpwstr/>
      </vt:variant>
      <vt:variant>
        <vt:i4>7929895</vt:i4>
      </vt:variant>
      <vt:variant>
        <vt:i4>138</vt:i4>
      </vt:variant>
      <vt:variant>
        <vt:i4>0</vt:i4>
      </vt:variant>
      <vt:variant>
        <vt:i4>5</vt:i4>
      </vt:variant>
      <vt:variant>
        <vt:lpwstr>http://sl.wikipedia.org/w/index.php?title=Pomaki&amp;action=edit&amp;redlink=1</vt:lpwstr>
      </vt:variant>
      <vt:variant>
        <vt:lpwstr/>
      </vt:variant>
      <vt:variant>
        <vt:i4>2031702</vt:i4>
      </vt:variant>
      <vt:variant>
        <vt:i4>135</vt:i4>
      </vt:variant>
      <vt:variant>
        <vt:i4>0</vt:i4>
      </vt:variant>
      <vt:variant>
        <vt:i4>5</vt:i4>
      </vt:variant>
      <vt:variant>
        <vt:lpwstr>http://sl.wikipedia.org/wiki/Lazi</vt:lpwstr>
      </vt:variant>
      <vt:variant>
        <vt:lpwstr/>
      </vt:variant>
      <vt:variant>
        <vt:i4>7929894</vt:i4>
      </vt:variant>
      <vt:variant>
        <vt:i4>132</vt:i4>
      </vt:variant>
      <vt:variant>
        <vt:i4>0</vt:i4>
      </vt:variant>
      <vt:variant>
        <vt:i4>5</vt:i4>
      </vt:variant>
      <vt:variant>
        <vt:lpwstr>http://sl.wikipedia.org/wiki/Kurdi</vt:lpwstr>
      </vt:variant>
      <vt:variant>
        <vt:lpwstr/>
      </vt:variant>
      <vt:variant>
        <vt:i4>131149</vt:i4>
      </vt:variant>
      <vt:variant>
        <vt:i4>129</vt:i4>
      </vt:variant>
      <vt:variant>
        <vt:i4>0</vt:i4>
      </vt:variant>
      <vt:variant>
        <vt:i4>5</vt:i4>
      </vt:variant>
      <vt:variant>
        <vt:lpwstr>http://sl.wikipedia.org/w/index.php?title=Ham%C5%A1eni&amp;action=edit&amp;redlink=1</vt:lpwstr>
      </vt:variant>
      <vt:variant>
        <vt:lpwstr/>
      </vt:variant>
      <vt:variant>
        <vt:i4>6619179</vt:i4>
      </vt:variant>
      <vt:variant>
        <vt:i4>126</vt:i4>
      </vt:variant>
      <vt:variant>
        <vt:i4>0</vt:i4>
      </vt:variant>
      <vt:variant>
        <vt:i4>5</vt:i4>
      </vt:variant>
      <vt:variant>
        <vt:lpwstr>http://sl.wikipedia.org/w/index.php?title=Cirkazijci&amp;action=edit&amp;redlink=1</vt:lpwstr>
      </vt:variant>
      <vt:variant>
        <vt:lpwstr/>
      </vt:variant>
      <vt:variant>
        <vt:i4>8126510</vt:i4>
      </vt:variant>
      <vt:variant>
        <vt:i4>123</vt:i4>
      </vt:variant>
      <vt:variant>
        <vt:i4>0</vt:i4>
      </vt:variant>
      <vt:variant>
        <vt:i4>5</vt:i4>
      </vt:variant>
      <vt:variant>
        <vt:lpwstr>http://sl.wikipedia.org/wiki/Bo%C5%A1njaki</vt:lpwstr>
      </vt:variant>
      <vt:variant>
        <vt:lpwstr/>
      </vt:variant>
      <vt:variant>
        <vt:i4>6422582</vt:i4>
      </vt:variant>
      <vt:variant>
        <vt:i4>120</vt:i4>
      </vt:variant>
      <vt:variant>
        <vt:i4>0</vt:i4>
      </vt:variant>
      <vt:variant>
        <vt:i4>5</vt:i4>
      </vt:variant>
      <vt:variant>
        <vt:lpwstr>http://sl.wikipedia.org/wiki/Asirci</vt:lpwstr>
      </vt:variant>
      <vt:variant>
        <vt:lpwstr/>
      </vt:variant>
      <vt:variant>
        <vt:i4>852057</vt:i4>
      </vt:variant>
      <vt:variant>
        <vt:i4>117</vt:i4>
      </vt:variant>
      <vt:variant>
        <vt:i4>0</vt:i4>
      </vt:variant>
      <vt:variant>
        <vt:i4>5</vt:i4>
      </vt:variant>
      <vt:variant>
        <vt:lpwstr>http://sl.wikipedia.org/wiki/Albanci</vt:lpwstr>
      </vt:variant>
      <vt:variant>
        <vt:lpwstr/>
      </vt:variant>
      <vt:variant>
        <vt:i4>1114197</vt:i4>
      </vt:variant>
      <vt:variant>
        <vt:i4>114</vt:i4>
      </vt:variant>
      <vt:variant>
        <vt:i4>0</vt:i4>
      </vt:variant>
      <vt:variant>
        <vt:i4>5</vt:i4>
      </vt:variant>
      <vt:variant>
        <vt:lpwstr>http://sl.wikipedia.org/wiki/Gruzijci</vt:lpwstr>
      </vt:variant>
      <vt:variant>
        <vt:lpwstr/>
      </vt:variant>
      <vt:variant>
        <vt:i4>5701712</vt:i4>
      </vt:variant>
      <vt:variant>
        <vt:i4>111</vt:i4>
      </vt:variant>
      <vt:variant>
        <vt:i4>0</vt:i4>
      </vt:variant>
      <vt:variant>
        <vt:i4>5</vt:i4>
      </vt:variant>
      <vt:variant>
        <vt:lpwstr>http://sl.wikipedia.org/w/index.php?title=Abhazijci&amp;action=edit&amp;redlink=1</vt:lpwstr>
      </vt:variant>
      <vt:variant>
        <vt:lpwstr/>
      </vt:variant>
      <vt:variant>
        <vt:i4>6422568</vt:i4>
      </vt:variant>
      <vt:variant>
        <vt:i4>108</vt:i4>
      </vt:variant>
      <vt:variant>
        <vt:i4>0</vt:i4>
      </vt:variant>
      <vt:variant>
        <vt:i4>5</vt:i4>
      </vt:variant>
      <vt:variant>
        <vt:lpwstr>http://sl.wikipedia.org/wiki/Judje</vt:lpwstr>
      </vt:variant>
      <vt:variant>
        <vt:lpwstr/>
      </vt:variant>
      <vt:variant>
        <vt:i4>327749</vt:i4>
      </vt:variant>
      <vt:variant>
        <vt:i4>105</vt:i4>
      </vt:variant>
      <vt:variant>
        <vt:i4>0</vt:i4>
      </vt:variant>
      <vt:variant>
        <vt:i4>5</vt:i4>
      </vt:variant>
      <vt:variant>
        <vt:lpwstr>http://sl.wikipedia.org/wiki/Grki</vt:lpwstr>
      </vt:variant>
      <vt:variant>
        <vt:lpwstr/>
      </vt:variant>
      <vt:variant>
        <vt:i4>131139</vt:i4>
      </vt:variant>
      <vt:variant>
        <vt:i4>102</vt:i4>
      </vt:variant>
      <vt:variant>
        <vt:i4>0</vt:i4>
      </vt:variant>
      <vt:variant>
        <vt:i4>5</vt:i4>
      </vt:variant>
      <vt:variant>
        <vt:lpwstr>http://sl.wikipedia.org/wiki/Armenci</vt:lpwstr>
      </vt:variant>
      <vt:variant>
        <vt:lpwstr/>
      </vt:variant>
      <vt:variant>
        <vt:i4>3276811</vt:i4>
      </vt:variant>
      <vt:variant>
        <vt:i4>99</vt:i4>
      </vt:variant>
      <vt:variant>
        <vt:i4>0</vt:i4>
      </vt:variant>
      <vt:variant>
        <vt:i4>5</vt:i4>
      </vt:variant>
      <vt:variant>
        <vt:lpwstr>http://sl.wikipedia.org/wiki/Antalya_(provinca)</vt:lpwstr>
      </vt:variant>
      <vt:variant>
        <vt:lpwstr/>
      </vt:variant>
      <vt:variant>
        <vt:i4>1179770</vt:i4>
      </vt:variant>
      <vt:variant>
        <vt:i4>96</vt:i4>
      </vt:variant>
      <vt:variant>
        <vt:i4>0</vt:i4>
      </vt:variant>
      <vt:variant>
        <vt:i4>5</vt:i4>
      </vt:variant>
      <vt:variant>
        <vt:lpwstr>http://sl.wikipedia.org/wiki/Ankara_(provinca)</vt:lpwstr>
      </vt:variant>
      <vt:variant>
        <vt:lpwstr/>
      </vt:variant>
      <vt:variant>
        <vt:i4>6160416</vt:i4>
      </vt:variant>
      <vt:variant>
        <vt:i4>93</vt:i4>
      </vt:variant>
      <vt:variant>
        <vt:i4>0</vt:i4>
      </vt:variant>
      <vt:variant>
        <vt:i4>5</vt:i4>
      </vt:variant>
      <vt:variant>
        <vt:lpwstr>http://sl.wikipedia.org/wiki/Evropska_unija</vt:lpwstr>
      </vt:variant>
      <vt:variant>
        <vt:lpwstr/>
      </vt:variant>
      <vt:variant>
        <vt:i4>1245270</vt:i4>
      </vt:variant>
      <vt:variant>
        <vt:i4>90</vt:i4>
      </vt:variant>
      <vt:variant>
        <vt:i4>0</vt:i4>
      </vt:variant>
      <vt:variant>
        <vt:i4>5</vt:i4>
      </vt:variant>
      <vt:variant>
        <vt:lpwstr>http://sl.wikipedia.org/wiki/NATO</vt:lpwstr>
      </vt:variant>
      <vt:variant>
        <vt:lpwstr/>
      </vt:variant>
      <vt:variant>
        <vt:i4>851982</vt:i4>
      </vt:variant>
      <vt:variant>
        <vt:i4>87</vt:i4>
      </vt:variant>
      <vt:variant>
        <vt:i4>0</vt:i4>
      </vt:variant>
      <vt:variant>
        <vt:i4>5</vt:i4>
      </vt:variant>
      <vt:variant>
        <vt:lpwstr>http://sl.wikipedia.org/wiki/1952</vt:lpwstr>
      </vt:variant>
      <vt:variant>
        <vt:lpwstr/>
      </vt:variant>
      <vt:variant>
        <vt:i4>6357024</vt:i4>
      </vt:variant>
      <vt:variant>
        <vt:i4>84</vt:i4>
      </vt:variant>
      <vt:variant>
        <vt:i4>0</vt:i4>
      </vt:variant>
      <vt:variant>
        <vt:i4>5</vt:i4>
      </vt:variant>
      <vt:variant>
        <vt:lpwstr>http://sl.wikipedia.org/wiki/Republika</vt:lpwstr>
      </vt:variant>
      <vt:variant>
        <vt:lpwstr/>
      </vt:variant>
      <vt:variant>
        <vt:i4>983058</vt:i4>
      </vt:variant>
      <vt:variant>
        <vt:i4>81</vt:i4>
      </vt:variant>
      <vt:variant>
        <vt:i4>0</vt:i4>
      </vt:variant>
      <vt:variant>
        <vt:i4>5</vt:i4>
      </vt:variant>
      <vt:variant>
        <vt:lpwstr>http://sl.wikipedia.org/wiki/Atat%C3%BCrk</vt:lpwstr>
      </vt:variant>
      <vt:variant>
        <vt:lpwstr/>
      </vt:variant>
      <vt:variant>
        <vt:i4>655374</vt:i4>
      </vt:variant>
      <vt:variant>
        <vt:i4>78</vt:i4>
      </vt:variant>
      <vt:variant>
        <vt:i4>0</vt:i4>
      </vt:variant>
      <vt:variant>
        <vt:i4>5</vt:i4>
      </vt:variant>
      <vt:variant>
        <vt:lpwstr>http://sl.wikipedia.org/wiki/1923</vt:lpwstr>
      </vt:variant>
      <vt:variant>
        <vt:lpwstr/>
      </vt:variant>
      <vt:variant>
        <vt:i4>6815825</vt:i4>
      </vt:variant>
      <vt:variant>
        <vt:i4>75</vt:i4>
      </vt:variant>
      <vt:variant>
        <vt:i4>0</vt:i4>
      </vt:variant>
      <vt:variant>
        <vt:i4>5</vt:i4>
      </vt:variant>
      <vt:variant>
        <vt:lpwstr>http://sl.wikipedia.org/wiki/Gr%C5%A1ko-tur%C5%A1ka_vojna</vt:lpwstr>
      </vt:variant>
      <vt:variant>
        <vt:lpwstr/>
      </vt:variant>
      <vt:variant>
        <vt:i4>3670125</vt:i4>
      </vt:variant>
      <vt:variant>
        <vt:i4>72</vt:i4>
      </vt:variant>
      <vt:variant>
        <vt:i4>0</vt:i4>
      </vt:variant>
      <vt:variant>
        <vt:i4>5</vt:i4>
      </vt:variant>
      <vt:variant>
        <vt:lpwstr>http://sl.wikipedia.org/wiki/Prva_svetovna_vojna</vt:lpwstr>
      </vt:variant>
      <vt:variant>
        <vt:lpwstr/>
      </vt:variant>
      <vt:variant>
        <vt:i4>327741</vt:i4>
      </vt:variant>
      <vt:variant>
        <vt:i4>69</vt:i4>
      </vt:variant>
      <vt:variant>
        <vt:i4>0</vt:i4>
      </vt:variant>
      <vt:variant>
        <vt:i4>5</vt:i4>
      </vt:variant>
      <vt:variant>
        <vt:lpwstr>http://sl.wikipedia.org/wiki/19._stoletje</vt:lpwstr>
      </vt:variant>
      <vt:variant>
        <vt:lpwstr/>
      </vt:variant>
      <vt:variant>
        <vt:i4>1835100</vt:i4>
      </vt:variant>
      <vt:variant>
        <vt:i4>66</vt:i4>
      </vt:variant>
      <vt:variant>
        <vt:i4>0</vt:i4>
      </vt:variant>
      <vt:variant>
        <vt:i4>5</vt:i4>
      </vt:variant>
      <vt:variant>
        <vt:lpwstr>http://sl.wikipedia.org/wiki/Sredozemlje</vt:lpwstr>
      </vt:variant>
      <vt:variant>
        <vt:lpwstr/>
      </vt:variant>
      <vt:variant>
        <vt:i4>5242927</vt:i4>
      </vt:variant>
      <vt:variant>
        <vt:i4>63</vt:i4>
      </vt:variant>
      <vt:variant>
        <vt:i4>0</vt:i4>
      </vt:variant>
      <vt:variant>
        <vt:i4>5</vt:i4>
      </vt:variant>
      <vt:variant>
        <vt:lpwstr>http://sl.wikipedia.org/wiki/Osmansko_cesarstvo</vt:lpwstr>
      </vt:variant>
      <vt:variant>
        <vt:lpwstr/>
      </vt:variant>
      <vt:variant>
        <vt:i4>7929908</vt:i4>
      </vt:variant>
      <vt:variant>
        <vt:i4>60</vt:i4>
      </vt:variant>
      <vt:variant>
        <vt:i4>0</vt:i4>
      </vt:variant>
      <vt:variant>
        <vt:i4>5</vt:i4>
      </vt:variant>
      <vt:variant>
        <vt:lpwstr>http://sl.wikipedia.org/wiki/Oblast</vt:lpwstr>
      </vt:variant>
      <vt:variant>
        <vt:lpwstr/>
      </vt:variant>
      <vt:variant>
        <vt:i4>1376333</vt:i4>
      </vt:variant>
      <vt:variant>
        <vt:i4>57</vt:i4>
      </vt:variant>
      <vt:variant>
        <vt:i4>0</vt:i4>
      </vt:variant>
      <vt:variant>
        <vt:i4>5</vt:i4>
      </vt:variant>
      <vt:variant>
        <vt:lpwstr>http://sl.wikipedia.org/wiki/Ljudstvo</vt:lpwstr>
      </vt:variant>
      <vt:variant>
        <vt:lpwstr/>
      </vt:variant>
      <vt:variant>
        <vt:i4>327733</vt:i4>
      </vt:variant>
      <vt:variant>
        <vt:i4>54</vt:i4>
      </vt:variant>
      <vt:variant>
        <vt:i4>0</vt:i4>
      </vt:variant>
      <vt:variant>
        <vt:i4>5</vt:i4>
      </vt:variant>
      <vt:variant>
        <vt:lpwstr>http://sl.wikipedia.org/wiki/11._stoletje</vt:lpwstr>
      </vt:variant>
      <vt:variant>
        <vt:lpwstr/>
      </vt:variant>
      <vt:variant>
        <vt:i4>6291534</vt:i4>
      </vt:variant>
      <vt:variant>
        <vt:i4>51</vt:i4>
      </vt:variant>
      <vt:variant>
        <vt:i4>0</vt:i4>
      </vt:variant>
      <vt:variant>
        <vt:i4>5</vt:i4>
      </vt:variant>
      <vt:variant>
        <vt:lpwstr>http://sl.wikipedia.org/wiki/Seld%C5%BEu%C5%A1ki_Turki</vt:lpwstr>
      </vt:variant>
      <vt:variant>
        <vt:lpwstr/>
      </vt:variant>
      <vt:variant>
        <vt:i4>8257588</vt:i4>
      </vt:variant>
      <vt:variant>
        <vt:i4>48</vt:i4>
      </vt:variant>
      <vt:variant>
        <vt:i4>0</vt:i4>
      </vt:variant>
      <vt:variant>
        <vt:i4>5</vt:i4>
      </vt:variant>
      <vt:variant>
        <vt:lpwstr>http://sl.wikipedia.org/w/index.php?title=Kraljestvo&amp;action=edit&amp;redlink=1</vt:lpwstr>
      </vt:variant>
      <vt:variant>
        <vt:lpwstr/>
      </vt:variant>
      <vt:variant>
        <vt:i4>1704004</vt:i4>
      </vt:variant>
      <vt:variant>
        <vt:i4>45</vt:i4>
      </vt:variant>
      <vt:variant>
        <vt:i4>0</vt:i4>
      </vt:variant>
      <vt:variant>
        <vt:i4>5</vt:i4>
      </vt:variant>
      <vt:variant>
        <vt:lpwstr>http://sl.wikipedia.org/wiki/Kultura</vt:lpwstr>
      </vt:variant>
      <vt:variant>
        <vt:lpwstr/>
      </vt:variant>
      <vt:variant>
        <vt:i4>7209003</vt:i4>
      </vt:variant>
      <vt:variant>
        <vt:i4>42</vt:i4>
      </vt:variant>
      <vt:variant>
        <vt:i4>0</vt:i4>
      </vt:variant>
      <vt:variant>
        <vt:i4>5</vt:i4>
      </vt:variant>
      <vt:variant>
        <vt:lpwstr>http://sl.wikipedia.org/wiki/Anatolija</vt:lpwstr>
      </vt:variant>
      <vt:variant>
        <vt:lpwstr/>
      </vt:variant>
      <vt:variant>
        <vt:i4>7208999</vt:i4>
      </vt:variant>
      <vt:variant>
        <vt:i4>39</vt:i4>
      </vt:variant>
      <vt:variant>
        <vt:i4>0</vt:i4>
      </vt:variant>
      <vt:variant>
        <vt:i4>5</vt:i4>
      </vt:variant>
      <vt:variant>
        <vt:lpwstr>http://sl.wikipedia.org/wiki/Bolgarija</vt:lpwstr>
      </vt:variant>
      <vt:variant>
        <vt:lpwstr/>
      </vt:variant>
      <vt:variant>
        <vt:i4>5177357</vt:i4>
      </vt:variant>
      <vt:variant>
        <vt:i4>36</vt:i4>
      </vt:variant>
      <vt:variant>
        <vt:i4>0</vt:i4>
      </vt:variant>
      <vt:variant>
        <vt:i4>5</vt:i4>
      </vt:variant>
      <vt:variant>
        <vt:lpwstr>http://sl.wikipedia.org/wiki/Gr%C4%8Dija</vt:lpwstr>
      </vt:variant>
      <vt:variant>
        <vt:lpwstr/>
      </vt:variant>
      <vt:variant>
        <vt:i4>589891</vt:i4>
      </vt:variant>
      <vt:variant>
        <vt:i4>33</vt:i4>
      </vt:variant>
      <vt:variant>
        <vt:i4>0</vt:i4>
      </vt:variant>
      <vt:variant>
        <vt:i4>5</vt:i4>
      </vt:variant>
      <vt:variant>
        <vt:lpwstr>http://sl.wikipedia.org/wiki/Otok</vt:lpwstr>
      </vt:variant>
      <vt:variant>
        <vt:lpwstr/>
      </vt:variant>
      <vt:variant>
        <vt:i4>7274507</vt:i4>
      </vt:variant>
      <vt:variant>
        <vt:i4>30</vt:i4>
      </vt:variant>
      <vt:variant>
        <vt:i4>0</vt:i4>
      </vt:variant>
      <vt:variant>
        <vt:i4>5</vt:i4>
      </vt:variant>
      <vt:variant>
        <vt:lpwstr>http://sl.wikipedia.org/wiki/Egejsko_morje</vt:lpwstr>
      </vt:variant>
      <vt:variant>
        <vt:lpwstr/>
      </vt:variant>
      <vt:variant>
        <vt:i4>6422583</vt:i4>
      </vt:variant>
      <vt:variant>
        <vt:i4>27</vt:i4>
      </vt:variant>
      <vt:variant>
        <vt:i4>0</vt:i4>
      </vt:variant>
      <vt:variant>
        <vt:i4>5</vt:i4>
      </vt:variant>
      <vt:variant>
        <vt:lpwstr>http://sl.wikipedia.org/wiki/Sirija</vt:lpwstr>
      </vt:variant>
      <vt:variant>
        <vt:lpwstr/>
      </vt:variant>
      <vt:variant>
        <vt:i4>65605</vt:i4>
      </vt:variant>
      <vt:variant>
        <vt:i4>24</vt:i4>
      </vt:variant>
      <vt:variant>
        <vt:i4>0</vt:i4>
      </vt:variant>
      <vt:variant>
        <vt:i4>5</vt:i4>
      </vt:variant>
      <vt:variant>
        <vt:lpwstr>http://sl.wikipedia.org/wiki/Irak</vt:lpwstr>
      </vt:variant>
      <vt:variant>
        <vt:lpwstr/>
      </vt:variant>
      <vt:variant>
        <vt:i4>65605</vt:i4>
      </vt:variant>
      <vt:variant>
        <vt:i4>21</vt:i4>
      </vt:variant>
      <vt:variant>
        <vt:i4>0</vt:i4>
      </vt:variant>
      <vt:variant>
        <vt:i4>5</vt:i4>
      </vt:variant>
      <vt:variant>
        <vt:lpwstr>http://sl.wikipedia.org/wiki/Iran</vt:lpwstr>
      </vt:variant>
      <vt:variant>
        <vt:lpwstr/>
      </vt:variant>
      <vt:variant>
        <vt:i4>1441817</vt:i4>
      </vt:variant>
      <vt:variant>
        <vt:i4>18</vt:i4>
      </vt:variant>
      <vt:variant>
        <vt:i4>0</vt:i4>
      </vt:variant>
      <vt:variant>
        <vt:i4>5</vt:i4>
      </vt:variant>
      <vt:variant>
        <vt:lpwstr>http://sl.wikipedia.org/wiki/Azerbajd%C5%BEan</vt:lpwstr>
      </vt:variant>
      <vt:variant>
        <vt:lpwstr/>
      </vt:variant>
      <vt:variant>
        <vt:i4>65609</vt:i4>
      </vt:variant>
      <vt:variant>
        <vt:i4>15</vt:i4>
      </vt:variant>
      <vt:variant>
        <vt:i4>0</vt:i4>
      </vt:variant>
      <vt:variant>
        <vt:i4>5</vt:i4>
      </vt:variant>
      <vt:variant>
        <vt:lpwstr>http://sl.wikipedia.org/wiki/Armenija</vt:lpwstr>
      </vt:variant>
      <vt:variant>
        <vt:lpwstr/>
      </vt:variant>
      <vt:variant>
        <vt:i4>1245269</vt:i4>
      </vt:variant>
      <vt:variant>
        <vt:i4>12</vt:i4>
      </vt:variant>
      <vt:variant>
        <vt:i4>0</vt:i4>
      </vt:variant>
      <vt:variant>
        <vt:i4>5</vt:i4>
      </vt:variant>
      <vt:variant>
        <vt:lpwstr>http://sl.wikipedia.org/wiki/Gruzija</vt:lpwstr>
      </vt:variant>
      <vt:variant>
        <vt:lpwstr/>
      </vt:variant>
      <vt:variant>
        <vt:i4>6291495</vt:i4>
      </vt:variant>
      <vt:variant>
        <vt:i4>9</vt:i4>
      </vt:variant>
      <vt:variant>
        <vt:i4>0</vt:i4>
      </vt:variant>
      <vt:variant>
        <vt:i4>5</vt:i4>
      </vt:variant>
      <vt:variant>
        <vt:lpwstr>http://sl.wikipedia.org/wiki/Azija</vt:lpwstr>
      </vt:variant>
      <vt:variant>
        <vt:lpwstr/>
      </vt:variant>
      <vt:variant>
        <vt:i4>7209006</vt:i4>
      </vt:variant>
      <vt:variant>
        <vt:i4>6</vt:i4>
      </vt:variant>
      <vt:variant>
        <vt:i4>0</vt:i4>
      </vt:variant>
      <vt:variant>
        <vt:i4>5</vt:i4>
      </vt:variant>
      <vt:variant>
        <vt:lpwstr>http://sl.wikipedia.org/wiki/Evropa</vt:lpwstr>
      </vt:variant>
      <vt:variant>
        <vt:lpwstr/>
      </vt:variant>
      <vt:variant>
        <vt:i4>2031632</vt:i4>
      </vt:variant>
      <vt:variant>
        <vt:i4>3</vt:i4>
      </vt:variant>
      <vt:variant>
        <vt:i4>0</vt:i4>
      </vt:variant>
      <vt:variant>
        <vt:i4>5</vt:i4>
      </vt:variant>
      <vt:variant>
        <vt:lpwstr>http://sl.wikipedia.org/wiki/Dr%C5%BEava</vt:lpwstr>
      </vt:variant>
      <vt:variant>
        <vt:lpwstr/>
      </vt:variant>
      <vt:variant>
        <vt:i4>7536690</vt:i4>
      </vt:variant>
      <vt:variant>
        <vt:i4>0</vt:i4>
      </vt:variant>
      <vt:variant>
        <vt:i4>0</vt:i4>
      </vt:variant>
      <vt:variant>
        <vt:i4>5</vt:i4>
      </vt:variant>
      <vt:variant>
        <vt:lpwstr>http://sl.wikipedia.org/wiki/Morje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2019-05-27T12:32:00Z</dcterms:created>
  <dcterms:modified xsi:type="dcterms:W3CDTF">2019-05-27T12:32:00Z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