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6FB" w:rsidRDefault="004746FB" w:rsidP="004746FB">
      <w:pPr>
        <w:jc w:val="center"/>
        <w:rPr>
          <w:sz w:val="28"/>
          <w:szCs w:val="28"/>
          <w:lang w:val="sl-SI"/>
        </w:rPr>
      </w:pPr>
      <w:bookmarkStart w:id="0" w:name="_GoBack"/>
      <w:bookmarkEnd w:id="0"/>
    </w:p>
    <w:p w:rsidR="004746FB" w:rsidRDefault="004746FB" w:rsidP="004746FB">
      <w:pPr>
        <w:jc w:val="center"/>
        <w:rPr>
          <w:sz w:val="28"/>
          <w:szCs w:val="28"/>
          <w:lang w:val="sl-SI"/>
        </w:rPr>
      </w:pPr>
    </w:p>
    <w:p w:rsidR="000E697D" w:rsidRPr="004746FB" w:rsidRDefault="004746FB" w:rsidP="004746FB">
      <w:pPr>
        <w:jc w:val="center"/>
        <w:rPr>
          <w:sz w:val="28"/>
          <w:szCs w:val="28"/>
          <w:lang w:val="sl-SI"/>
        </w:rPr>
      </w:pPr>
      <w:r w:rsidRPr="004746FB">
        <w:rPr>
          <w:sz w:val="28"/>
          <w:szCs w:val="28"/>
          <w:lang w:val="sl-SI"/>
        </w:rPr>
        <w:t>SEMINARSKA NALOGA</w:t>
      </w:r>
    </w:p>
    <w:p w:rsidR="004746FB" w:rsidRDefault="004746FB" w:rsidP="004746FB">
      <w:pPr>
        <w:jc w:val="center"/>
        <w:rPr>
          <w:lang w:val="sl-SI"/>
        </w:rPr>
      </w:pPr>
    </w:p>
    <w:p w:rsidR="004746FB" w:rsidRPr="004746FB" w:rsidRDefault="004746FB" w:rsidP="004746FB">
      <w:pPr>
        <w:jc w:val="center"/>
        <w:rPr>
          <w:sz w:val="26"/>
          <w:szCs w:val="26"/>
          <w:lang w:val="sl-SI"/>
        </w:rPr>
      </w:pPr>
      <w:r w:rsidRPr="004746FB">
        <w:rPr>
          <w:sz w:val="26"/>
          <w:szCs w:val="26"/>
          <w:lang w:val="sl-SI"/>
        </w:rPr>
        <w:t>GOSPODARSKE DEJAVNOSTI</w:t>
      </w:r>
    </w:p>
    <w:p w:rsidR="004746FB" w:rsidRDefault="004746FB" w:rsidP="004746FB">
      <w:pPr>
        <w:jc w:val="center"/>
        <w:rPr>
          <w:lang w:val="sl-SI"/>
        </w:rPr>
      </w:pPr>
    </w:p>
    <w:p w:rsidR="004746FB" w:rsidRPr="004746FB" w:rsidRDefault="004746FB" w:rsidP="004746FB">
      <w:pPr>
        <w:jc w:val="center"/>
        <w:rPr>
          <w:sz w:val="80"/>
          <w:szCs w:val="80"/>
          <w:lang w:val="sl-SI"/>
        </w:rPr>
      </w:pPr>
      <w:r w:rsidRPr="004746FB">
        <w:rPr>
          <w:sz w:val="80"/>
          <w:szCs w:val="80"/>
          <w:lang w:val="sl-SI"/>
        </w:rPr>
        <w:t>TURIZEM NA OBALI</w:t>
      </w:r>
    </w:p>
    <w:p w:rsidR="004746FB" w:rsidRPr="004746FB" w:rsidRDefault="000F7E89" w:rsidP="004746FB">
      <w:pPr>
        <w:rPr>
          <w:sz w:val="72"/>
          <w:szCs w:val="72"/>
          <w:lang w:val="sl-S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2" type="#_x0000_t75" style="position:absolute;margin-left:83.25pt;margin-top:51.5pt;width:300pt;height:200.25pt;z-index:-251661824;visibility:visible">
            <v:imagedata r:id="rId6" o:title="travel"/>
          </v:shape>
        </w:pict>
      </w:r>
    </w:p>
    <w:p w:rsidR="004746FB" w:rsidRPr="004746FB" w:rsidRDefault="004746FB" w:rsidP="004746FB">
      <w:pPr>
        <w:rPr>
          <w:sz w:val="72"/>
          <w:szCs w:val="72"/>
          <w:lang w:val="sl-SI"/>
        </w:rPr>
      </w:pPr>
    </w:p>
    <w:p w:rsidR="004746FB" w:rsidRPr="004746FB" w:rsidRDefault="004746FB" w:rsidP="004746FB">
      <w:pPr>
        <w:rPr>
          <w:sz w:val="72"/>
          <w:szCs w:val="72"/>
          <w:lang w:val="sl-SI"/>
        </w:rPr>
      </w:pPr>
    </w:p>
    <w:p w:rsidR="004746FB" w:rsidRPr="004746FB" w:rsidRDefault="004746FB" w:rsidP="004746FB">
      <w:pPr>
        <w:rPr>
          <w:sz w:val="72"/>
          <w:szCs w:val="72"/>
          <w:lang w:val="sl-SI"/>
        </w:rPr>
      </w:pPr>
    </w:p>
    <w:p w:rsidR="004746FB" w:rsidRPr="004746FB" w:rsidRDefault="004746FB" w:rsidP="004746FB">
      <w:pPr>
        <w:rPr>
          <w:sz w:val="72"/>
          <w:szCs w:val="72"/>
          <w:lang w:val="sl-SI"/>
        </w:rPr>
      </w:pPr>
    </w:p>
    <w:p w:rsidR="004746FB" w:rsidRDefault="004746FB" w:rsidP="004746FB">
      <w:pPr>
        <w:rPr>
          <w:sz w:val="24"/>
          <w:szCs w:val="24"/>
          <w:lang w:val="sl-SI"/>
        </w:rPr>
      </w:pPr>
    </w:p>
    <w:p w:rsidR="004746FB" w:rsidRDefault="00C52DF3" w:rsidP="004746FB">
      <w:pPr>
        <w:jc w:val="center"/>
        <w:rPr>
          <w:sz w:val="24"/>
          <w:szCs w:val="24"/>
          <w:lang w:val="sl-SI"/>
        </w:rPr>
      </w:pPr>
      <w:r>
        <w:rPr>
          <w:sz w:val="24"/>
          <w:szCs w:val="24"/>
          <w:lang w:val="sl-SI"/>
        </w:rPr>
        <w:t xml:space="preserve"> </w:t>
      </w:r>
    </w:p>
    <w:p w:rsidR="00C52DF3" w:rsidRDefault="00C52DF3" w:rsidP="004746FB">
      <w:pPr>
        <w:jc w:val="center"/>
        <w:rPr>
          <w:sz w:val="24"/>
          <w:szCs w:val="24"/>
          <w:lang w:val="sl-SI"/>
        </w:rPr>
      </w:pPr>
    </w:p>
    <w:p w:rsidR="00C52DF3" w:rsidRDefault="00C52DF3" w:rsidP="004746FB">
      <w:pPr>
        <w:jc w:val="center"/>
        <w:rPr>
          <w:sz w:val="24"/>
          <w:szCs w:val="24"/>
          <w:lang w:val="sl-SI"/>
        </w:rPr>
      </w:pPr>
    </w:p>
    <w:p w:rsidR="004746FB" w:rsidRPr="001D70CC" w:rsidRDefault="001D70CC" w:rsidP="00184320">
      <w:pPr>
        <w:rPr>
          <w:rFonts w:ascii="Times New Roman" w:hAnsi="Times New Roman"/>
          <w:sz w:val="50"/>
          <w:szCs w:val="50"/>
          <w:lang w:val="sl-SI"/>
        </w:rPr>
      </w:pPr>
      <w:r w:rsidRPr="001D70CC">
        <w:rPr>
          <w:rFonts w:ascii="Times New Roman" w:hAnsi="Times New Roman"/>
          <w:sz w:val="50"/>
          <w:szCs w:val="50"/>
          <w:lang w:val="sl-SI"/>
        </w:rPr>
        <w:lastRenderedPageBreak/>
        <w:t>1. UVOD</w:t>
      </w:r>
    </w:p>
    <w:p w:rsidR="001D70CC" w:rsidRPr="001D70CC" w:rsidRDefault="000F7E89" w:rsidP="001D70CC">
      <w:pPr>
        <w:spacing w:after="324" w:line="240" w:lineRule="auto"/>
        <w:rPr>
          <w:rFonts w:ascii="Times New Roman" w:eastAsia="Times New Roman" w:hAnsi="Times New Roman"/>
          <w:color w:val="444444"/>
          <w:sz w:val="24"/>
          <w:szCs w:val="24"/>
        </w:rPr>
      </w:pPr>
      <w:r>
        <w:rPr>
          <w:rFonts w:ascii="Times New Roman" w:eastAsia="Times New Roman" w:hAnsi="Times New Roman"/>
          <w:noProof/>
          <w:color w:val="000000"/>
          <w:sz w:val="24"/>
          <w:szCs w:val="24"/>
        </w:rPr>
        <w:pict>
          <v:shape id="Picture 6" o:spid="_x0000_s1031" type="#_x0000_t75" style="position:absolute;margin-left:178.5pt;margin-top:55.2pt;width:295.5pt;height:197.25pt;z-index:251655680;visibility:visible">
            <v:imagedata r:id="rId7" o:title="portorpz_hoteli%2Fpalace%2Fpalace-by-night"/>
            <w10:wrap type="square"/>
          </v:shape>
        </w:pict>
      </w:r>
      <w:r w:rsidR="001D70CC" w:rsidRPr="001D70CC">
        <w:rPr>
          <w:rFonts w:ascii="Times New Roman" w:eastAsia="Times New Roman" w:hAnsi="Times New Roman"/>
          <w:color w:val="000000"/>
          <w:sz w:val="24"/>
          <w:szCs w:val="24"/>
        </w:rPr>
        <w:t>Morje, veter, sol, mediteranske vonjave, palme, vrtnice in zimzeleno rastlinje, sprostitev, zabava in družabnost so besede, s katerimi najlažje predstavimo našo obalno turistično ponudbo Kopra, Izole in Pirana.</w:t>
      </w:r>
    </w:p>
    <w:p w:rsidR="001D70CC" w:rsidRPr="001D70CC" w:rsidRDefault="001D70CC" w:rsidP="001D70CC">
      <w:pPr>
        <w:rPr>
          <w:rFonts w:ascii="Times New Roman" w:hAnsi="Times New Roman"/>
          <w:sz w:val="24"/>
          <w:szCs w:val="24"/>
          <w:lang w:val="sl-SI"/>
        </w:rPr>
      </w:pPr>
      <w:r w:rsidRPr="001D70CC">
        <w:rPr>
          <w:rFonts w:ascii="Times New Roman" w:eastAsia="Times New Roman" w:hAnsi="Times New Roman"/>
          <w:color w:val="000000"/>
          <w:sz w:val="24"/>
          <w:szCs w:val="24"/>
        </w:rPr>
        <w:t xml:space="preserve">Prepletanje različnih kultur in glasbe, narava, gastronomski užitki (hrana) in pestra zgodovinska preteklost ustvarjajo okolje, v katerem lahko pozabimo na vsakodnevne napetosti in se sprostimo. Sproščujoče sprehajanje ob morju, krepčilni tek po plaži, plavanje v morju in bazenih, lepotilni in zdravstveni programi v termah ali športno rekreativne dejavnosti nas napolnijo z novo energijo. </w:t>
      </w:r>
    </w:p>
    <w:tbl>
      <w:tblPr>
        <w:tblW w:w="5000" w:type="pct"/>
        <w:tblCellSpacing w:w="0" w:type="dxa"/>
        <w:tblCellMar>
          <w:left w:w="0" w:type="dxa"/>
          <w:right w:w="0" w:type="dxa"/>
        </w:tblCellMar>
        <w:tblLook w:val="04A0" w:firstRow="1" w:lastRow="0" w:firstColumn="1" w:lastColumn="0" w:noHBand="0" w:noVBand="1"/>
      </w:tblPr>
      <w:tblGrid>
        <w:gridCol w:w="9360"/>
      </w:tblGrid>
      <w:tr w:rsidR="001D70CC" w:rsidRPr="003D3830" w:rsidTr="001D70CC">
        <w:trPr>
          <w:tblCellSpacing w:w="0" w:type="dxa"/>
        </w:trPr>
        <w:tc>
          <w:tcPr>
            <w:tcW w:w="0" w:type="auto"/>
            <w:tcBorders>
              <w:top w:val="nil"/>
              <w:left w:val="nil"/>
              <w:bottom w:val="nil"/>
              <w:right w:val="nil"/>
            </w:tcBorders>
            <w:shd w:val="clear" w:color="auto" w:fill="auto"/>
            <w:vAlign w:val="center"/>
            <w:hideMark/>
          </w:tcPr>
          <w:p w:rsidR="001D70CC" w:rsidRPr="001D70CC" w:rsidRDefault="001D70CC" w:rsidP="001D70CC">
            <w:pPr>
              <w:spacing w:after="324" w:line="240" w:lineRule="auto"/>
              <w:rPr>
                <w:rFonts w:ascii="Times New Roman" w:eastAsia="Times New Roman" w:hAnsi="Times New Roman"/>
                <w:color w:val="444444"/>
                <w:sz w:val="24"/>
                <w:szCs w:val="24"/>
              </w:rPr>
            </w:pPr>
            <w:r w:rsidRPr="001D70CC">
              <w:rPr>
                <w:rFonts w:ascii="Times New Roman" w:eastAsia="Times New Roman" w:hAnsi="Times New Roman"/>
                <w:color w:val="000000"/>
                <w:sz w:val="24"/>
                <w:szCs w:val="24"/>
              </w:rPr>
              <w:t xml:space="preserve">Obisk bližnje okolice lahko popestri dan. Obalna mesta </w:t>
            </w:r>
            <w:hyperlink r:id="rId8" w:tgtFrame="_blank" w:history="1">
              <w:r w:rsidRPr="001D70CC">
                <w:rPr>
                  <w:rFonts w:ascii="Times New Roman" w:eastAsia="Times New Roman" w:hAnsi="Times New Roman"/>
                  <w:color w:val="0A3375"/>
                  <w:sz w:val="24"/>
                  <w:szCs w:val="24"/>
                </w:rPr>
                <w:t>Piran</w:t>
              </w:r>
            </w:hyperlink>
            <w:r w:rsidRPr="001D70CC">
              <w:rPr>
                <w:rFonts w:ascii="Times New Roman" w:eastAsia="Times New Roman" w:hAnsi="Times New Roman"/>
                <w:color w:val="000000"/>
                <w:sz w:val="24"/>
                <w:szCs w:val="24"/>
              </w:rPr>
              <w:t xml:space="preserve">, </w:t>
            </w:r>
            <w:hyperlink r:id="rId9" w:tgtFrame="_blank" w:history="1">
              <w:r w:rsidRPr="001D70CC">
                <w:rPr>
                  <w:rFonts w:ascii="Times New Roman" w:eastAsia="Times New Roman" w:hAnsi="Times New Roman"/>
                  <w:color w:val="0A3375"/>
                  <w:sz w:val="24"/>
                  <w:szCs w:val="24"/>
                </w:rPr>
                <w:t>Izola</w:t>
              </w:r>
            </w:hyperlink>
            <w:r w:rsidRPr="001D70CC">
              <w:rPr>
                <w:rFonts w:ascii="Times New Roman" w:eastAsia="Times New Roman" w:hAnsi="Times New Roman"/>
                <w:color w:val="000000"/>
                <w:sz w:val="24"/>
                <w:szCs w:val="24"/>
              </w:rPr>
              <w:t xml:space="preserve"> in </w:t>
            </w:r>
            <w:hyperlink r:id="rId10" w:tgtFrame="_blank" w:history="1">
              <w:r w:rsidRPr="001D70CC">
                <w:rPr>
                  <w:rFonts w:ascii="Times New Roman" w:eastAsia="Times New Roman" w:hAnsi="Times New Roman"/>
                  <w:color w:val="0A3375"/>
                  <w:sz w:val="24"/>
                  <w:szCs w:val="24"/>
                </w:rPr>
                <w:t xml:space="preserve">Koper </w:t>
              </w:r>
            </w:hyperlink>
            <w:r w:rsidRPr="001D70CC">
              <w:rPr>
                <w:rFonts w:ascii="Times New Roman" w:eastAsia="Times New Roman" w:hAnsi="Times New Roman"/>
                <w:color w:val="000000"/>
                <w:sz w:val="24"/>
                <w:szCs w:val="24"/>
              </w:rPr>
              <w:t>so prepletena z ozkimi ulicami, ki vodijo do slikovitih trgov, obdanih z mogočnimi palačami. Zanimive so Sečovlje s solinami in solinarskim muzejem.  Iz vasic v zaledju se odkrivajo čudoviti pogledi po Istri, ob lepem vremenu pa segajo vse do Alp.</w:t>
            </w:r>
          </w:p>
          <w:p w:rsidR="001D70CC" w:rsidRPr="001D70CC" w:rsidRDefault="001D70CC" w:rsidP="001D70CC">
            <w:pPr>
              <w:spacing w:after="324" w:line="240" w:lineRule="auto"/>
              <w:rPr>
                <w:rFonts w:ascii="Times New Roman" w:eastAsia="Times New Roman" w:hAnsi="Times New Roman"/>
                <w:color w:val="444444"/>
                <w:sz w:val="24"/>
                <w:szCs w:val="24"/>
              </w:rPr>
            </w:pPr>
            <w:r w:rsidRPr="001D70CC">
              <w:rPr>
                <w:rFonts w:ascii="Times New Roman" w:eastAsia="Times New Roman" w:hAnsi="Times New Roman"/>
                <w:color w:val="000000"/>
                <w:sz w:val="24"/>
                <w:szCs w:val="24"/>
              </w:rPr>
              <w:t xml:space="preserve">Bližnji Kras ponuja drugačne možnosti - obisk podzemnih jam in kobilarne </w:t>
            </w:r>
            <w:hyperlink r:id="rId11" w:tgtFrame="_blank" w:history="1">
              <w:r w:rsidRPr="001D70CC">
                <w:rPr>
                  <w:rFonts w:ascii="Times New Roman" w:eastAsia="Times New Roman" w:hAnsi="Times New Roman"/>
                  <w:color w:val="0A3375"/>
                  <w:sz w:val="24"/>
                  <w:szCs w:val="24"/>
                </w:rPr>
                <w:t>Lipica</w:t>
              </w:r>
            </w:hyperlink>
            <w:r w:rsidRPr="001D70CC">
              <w:rPr>
                <w:rFonts w:ascii="Times New Roman" w:eastAsia="Times New Roman" w:hAnsi="Times New Roman"/>
                <w:color w:val="000000"/>
                <w:sz w:val="24"/>
                <w:szCs w:val="24"/>
              </w:rPr>
              <w:t>, od koder so doma lipicanci, izbrani konji nekdanjega avstrijskega dvora.</w:t>
            </w:r>
          </w:p>
        </w:tc>
      </w:tr>
    </w:tbl>
    <w:p w:rsidR="0071509B" w:rsidRDefault="0071509B" w:rsidP="001D70CC">
      <w:pPr>
        <w:shd w:val="clear" w:color="auto" w:fill="FFFFFF"/>
        <w:spacing w:after="324" w:line="240" w:lineRule="auto"/>
        <w:rPr>
          <w:rFonts w:ascii="Times New Roman" w:eastAsia="Times New Roman" w:hAnsi="Times New Roman"/>
          <w:color w:val="000000"/>
          <w:sz w:val="24"/>
          <w:szCs w:val="24"/>
        </w:rPr>
      </w:pPr>
    </w:p>
    <w:p w:rsidR="0071509B" w:rsidRDefault="0071509B" w:rsidP="001D70CC">
      <w:pPr>
        <w:shd w:val="clear" w:color="auto" w:fill="FFFFFF"/>
        <w:spacing w:after="324" w:line="240" w:lineRule="auto"/>
        <w:rPr>
          <w:rFonts w:ascii="Times New Roman" w:eastAsia="Times New Roman" w:hAnsi="Times New Roman"/>
          <w:color w:val="000000"/>
          <w:sz w:val="24"/>
          <w:szCs w:val="24"/>
        </w:rPr>
      </w:pPr>
    </w:p>
    <w:p w:rsidR="00CB1AA6" w:rsidRDefault="00CB1AA6" w:rsidP="001D70CC">
      <w:pPr>
        <w:shd w:val="clear" w:color="auto" w:fill="FFFFFF"/>
        <w:spacing w:after="324" w:line="240" w:lineRule="auto"/>
        <w:rPr>
          <w:rFonts w:ascii="Times New Roman" w:eastAsia="Times New Roman" w:hAnsi="Times New Roman"/>
          <w:color w:val="000000"/>
          <w:sz w:val="24"/>
          <w:szCs w:val="24"/>
        </w:rPr>
      </w:pPr>
    </w:p>
    <w:p w:rsidR="00CB1AA6" w:rsidRDefault="00CB1AA6" w:rsidP="001D70CC">
      <w:pPr>
        <w:shd w:val="clear" w:color="auto" w:fill="FFFFFF"/>
        <w:spacing w:after="324" w:line="240" w:lineRule="auto"/>
        <w:rPr>
          <w:rFonts w:ascii="Times New Roman" w:eastAsia="Times New Roman" w:hAnsi="Times New Roman"/>
          <w:color w:val="000000"/>
          <w:sz w:val="24"/>
          <w:szCs w:val="24"/>
        </w:rPr>
      </w:pPr>
    </w:p>
    <w:p w:rsidR="00CB1AA6" w:rsidRDefault="00CB1AA6" w:rsidP="001D70CC">
      <w:pPr>
        <w:shd w:val="clear" w:color="auto" w:fill="FFFFFF"/>
        <w:spacing w:after="324" w:line="240" w:lineRule="auto"/>
        <w:rPr>
          <w:rFonts w:ascii="Times New Roman" w:eastAsia="Times New Roman" w:hAnsi="Times New Roman"/>
          <w:color w:val="000000"/>
          <w:sz w:val="24"/>
          <w:szCs w:val="24"/>
        </w:rPr>
      </w:pPr>
    </w:p>
    <w:p w:rsidR="00CB1AA6" w:rsidRDefault="00CB1AA6" w:rsidP="001D70CC">
      <w:pPr>
        <w:shd w:val="clear" w:color="auto" w:fill="FFFFFF"/>
        <w:spacing w:after="324" w:line="240" w:lineRule="auto"/>
        <w:rPr>
          <w:rFonts w:ascii="Times New Roman" w:eastAsia="Times New Roman" w:hAnsi="Times New Roman"/>
          <w:color w:val="000000"/>
          <w:sz w:val="24"/>
          <w:szCs w:val="24"/>
        </w:rPr>
      </w:pPr>
    </w:p>
    <w:p w:rsidR="0071509B" w:rsidRDefault="0071509B" w:rsidP="001D70CC">
      <w:pPr>
        <w:shd w:val="clear" w:color="auto" w:fill="FFFFFF"/>
        <w:spacing w:after="324" w:line="240" w:lineRule="auto"/>
        <w:rPr>
          <w:rFonts w:ascii="Times New Roman" w:eastAsia="Times New Roman" w:hAnsi="Times New Roman"/>
          <w:color w:val="000000"/>
          <w:sz w:val="24"/>
          <w:szCs w:val="24"/>
        </w:rPr>
      </w:pPr>
    </w:p>
    <w:p w:rsidR="001D70CC" w:rsidRPr="001D70CC" w:rsidRDefault="001D70CC" w:rsidP="001D70CC">
      <w:pPr>
        <w:shd w:val="clear" w:color="auto" w:fill="FFFFFF"/>
        <w:spacing w:after="324" w:line="240" w:lineRule="auto"/>
        <w:rPr>
          <w:rFonts w:ascii="Times New Roman" w:eastAsia="Times New Roman" w:hAnsi="Times New Roman"/>
          <w:color w:val="444444"/>
          <w:sz w:val="50"/>
          <w:szCs w:val="50"/>
        </w:rPr>
      </w:pPr>
      <w:r w:rsidRPr="001D70CC">
        <w:rPr>
          <w:rFonts w:ascii="Times New Roman" w:eastAsia="Times New Roman" w:hAnsi="Times New Roman"/>
          <w:color w:val="000000"/>
          <w:sz w:val="24"/>
          <w:szCs w:val="24"/>
        </w:rPr>
        <w:lastRenderedPageBreak/>
        <w:t> </w:t>
      </w:r>
      <w:r w:rsidRPr="001D70CC">
        <w:rPr>
          <w:rFonts w:ascii="Times New Roman" w:eastAsia="Times New Roman" w:hAnsi="Times New Roman"/>
          <w:color w:val="000000"/>
          <w:sz w:val="50"/>
          <w:szCs w:val="50"/>
        </w:rPr>
        <w:t>2. JEDRO</w:t>
      </w:r>
    </w:p>
    <w:p w:rsidR="001D70CC" w:rsidRPr="001D70CC" w:rsidRDefault="001D70CC" w:rsidP="001D70CC">
      <w:pPr>
        <w:shd w:val="clear" w:color="auto" w:fill="FFFFFF"/>
        <w:spacing w:after="324" w:line="240" w:lineRule="auto"/>
        <w:rPr>
          <w:rFonts w:ascii="Times New Roman" w:eastAsia="Times New Roman" w:hAnsi="Times New Roman"/>
          <w:color w:val="444444"/>
          <w:sz w:val="24"/>
          <w:szCs w:val="24"/>
        </w:rPr>
      </w:pPr>
      <w:r w:rsidRPr="001D70CC">
        <w:rPr>
          <w:rFonts w:ascii="Times New Roman" w:eastAsia="Times New Roman" w:hAnsi="Times New Roman"/>
          <w:color w:val="000000"/>
          <w:sz w:val="24"/>
          <w:szCs w:val="24"/>
        </w:rPr>
        <w:t xml:space="preserve"> Eden najbolj priljubljenih turističnih krajev pri nas je Portorož, ki je priljubljen kraj tako za delo kot za oddih in zabavo. O tem priča množica udobnih hotelov z modernimi bazeni, kot so Hoteli Bernardin, LifeClass Hoteli in </w:t>
      </w:r>
      <w:hyperlink r:id="rId12" w:tgtFrame="_blank" w:history="1">
        <w:r w:rsidRPr="001D70CC">
          <w:rPr>
            <w:rFonts w:ascii="Times New Roman" w:eastAsia="Times New Roman" w:hAnsi="Times New Roman"/>
            <w:color w:val="0A3375"/>
            <w:sz w:val="24"/>
            <w:szCs w:val="24"/>
          </w:rPr>
          <w:t>Hoteli</w:t>
        </w:r>
      </w:hyperlink>
      <w:r w:rsidRPr="001D70CC">
        <w:rPr>
          <w:rFonts w:ascii="Times New Roman" w:eastAsia="Times New Roman" w:hAnsi="Times New Roman"/>
          <w:color w:val="444444"/>
          <w:sz w:val="24"/>
          <w:szCs w:val="24"/>
        </w:rPr>
        <w:t xml:space="preserve"> Metropol</w:t>
      </w:r>
      <w:r w:rsidRPr="001D70CC">
        <w:rPr>
          <w:rFonts w:ascii="Times New Roman" w:eastAsia="Times New Roman" w:hAnsi="Times New Roman"/>
          <w:color w:val="000000"/>
          <w:sz w:val="24"/>
          <w:szCs w:val="24"/>
        </w:rPr>
        <w:t xml:space="preserve">, pestra ponudba restavracij in prireditve, ki privabljajo obiskovalce. Portorož je tudi priljubljeno kongresno središče, za vse željne zabave in iger pa je tu </w:t>
      </w:r>
      <w:hyperlink r:id="rId13" w:tgtFrame="_blank" w:history="1">
        <w:r w:rsidRPr="001D70CC">
          <w:rPr>
            <w:rFonts w:ascii="Times New Roman" w:eastAsia="Times New Roman" w:hAnsi="Times New Roman"/>
            <w:color w:val="0A3375"/>
            <w:sz w:val="24"/>
            <w:szCs w:val="24"/>
          </w:rPr>
          <w:t>Grand Casino Portorož</w:t>
        </w:r>
      </w:hyperlink>
      <w:r w:rsidRPr="001D70CC">
        <w:rPr>
          <w:rFonts w:ascii="Times New Roman" w:eastAsia="Times New Roman" w:hAnsi="Times New Roman"/>
          <w:color w:val="000000"/>
          <w:sz w:val="24"/>
          <w:szCs w:val="24"/>
        </w:rPr>
        <w:t xml:space="preserve">. </w:t>
      </w:r>
    </w:p>
    <w:p w:rsidR="001D70CC" w:rsidRPr="001D70CC" w:rsidRDefault="001D70CC" w:rsidP="001D70CC">
      <w:pPr>
        <w:pStyle w:val="ListParagraph"/>
        <w:numPr>
          <w:ilvl w:val="0"/>
          <w:numId w:val="4"/>
        </w:numPr>
        <w:rPr>
          <w:rFonts w:ascii="Times New Roman" w:hAnsi="Times New Roman"/>
          <w:sz w:val="40"/>
          <w:szCs w:val="40"/>
          <w:lang w:val="sl-SI"/>
        </w:rPr>
      </w:pPr>
      <w:r w:rsidRPr="001D70CC">
        <w:rPr>
          <w:rFonts w:ascii="Times New Roman" w:hAnsi="Times New Roman"/>
          <w:sz w:val="40"/>
          <w:szCs w:val="40"/>
          <w:lang w:val="sl-SI"/>
        </w:rPr>
        <w:t>ZAČETEK TURIZMA</w:t>
      </w:r>
    </w:p>
    <w:p w:rsidR="001D70CC" w:rsidRPr="001D70CC" w:rsidRDefault="000F7E89" w:rsidP="001D70CC">
      <w:pPr>
        <w:pStyle w:val="ListParagraph"/>
        <w:rPr>
          <w:rFonts w:ascii="Times New Roman" w:hAnsi="Times New Roman"/>
          <w:sz w:val="24"/>
          <w:szCs w:val="24"/>
          <w:lang w:val="sl-SI"/>
        </w:rPr>
      </w:pPr>
      <w:r>
        <w:rPr>
          <w:rFonts w:ascii="Times New Roman" w:hAnsi="Times New Roman"/>
          <w:noProof/>
          <w:sz w:val="24"/>
          <w:szCs w:val="24"/>
        </w:rPr>
        <w:pict>
          <v:shape id="Picture 7" o:spid="_x0000_s1030" type="#_x0000_t75" style="position:absolute;left:0;text-align:left;margin-left:-4.5pt;margin-top:21.9pt;width:268.5pt;height:201pt;z-index:-251659776;visibility:visible" wrapcoords="-121 0 -121 21439 21600 21439 21600 0 -121 0">
            <v:imagedata r:id="rId14" o:title="piran_svetilnik--11"/>
            <w10:wrap type="tight"/>
          </v:shape>
        </w:pict>
      </w:r>
    </w:p>
    <w:p w:rsidR="001D70CC" w:rsidRPr="001D70CC" w:rsidRDefault="001D70CC" w:rsidP="001D70CC">
      <w:pPr>
        <w:pStyle w:val="ecmsonormal"/>
        <w:shd w:val="clear" w:color="auto" w:fill="FFFFFF"/>
        <w:rPr>
          <w:color w:val="444444"/>
        </w:rPr>
      </w:pPr>
      <w:r w:rsidRPr="001D70CC">
        <w:rPr>
          <w:color w:val="000000"/>
        </w:rPr>
        <w:t>Portorož je bil že od 13. stoletja znan kot zdraviliški kraj, v katerem so menihi iz samostana Sv. Lovrenca zdravili z morsko vodo in s slanico. Zdravilni vplivi na bolezni revmatizma, vodenice, škrofuloze, na debelosti in rane so bili znani po bližnji in daljni okolici.</w:t>
      </w:r>
      <w:r w:rsidRPr="001D70CC">
        <w:rPr>
          <w:color w:val="000000"/>
        </w:rPr>
        <w:br/>
      </w:r>
      <w:r w:rsidRPr="001D70CC">
        <w:rPr>
          <w:color w:val="000000"/>
        </w:rPr>
        <w:br/>
      </w:r>
      <w:r w:rsidRPr="001D70CC">
        <w:rPr>
          <w:color w:val="000000"/>
        </w:rPr>
        <w:br/>
        <w:t xml:space="preserve">Piranski mestni možje in domači zdravniki so se zavedeli številnih možnosti za </w:t>
      </w:r>
      <w:r w:rsidRPr="001D70CC">
        <w:rPr>
          <w:b/>
          <w:bCs/>
          <w:color w:val="000000"/>
        </w:rPr>
        <w:t>razvoj zdraviliškega turizma</w:t>
      </w:r>
      <w:r w:rsidRPr="001D70CC">
        <w:rPr>
          <w:color w:val="000000"/>
        </w:rPr>
        <w:t xml:space="preserve"> in turizma nasploh v klimatsko ugodnem in prijetnem Portorožu, šele v drugi polovici 19. stoletja</w:t>
      </w:r>
    </w:p>
    <w:p w:rsidR="001D70CC" w:rsidRDefault="001D70CC" w:rsidP="001D70CC">
      <w:pPr>
        <w:pStyle w:val="ecmsonormal"/>
        <w:shd w:val="clear" w:color="auto" w:fill="FFFFFF"/>
        <w:rPr>
          <w:color w:val="000000"/>
        </w:rPr>
      </w:pPr>
      <w:r w:rsidRPr="001D70CC">
        <w:rPr>
          <w:color w:val="000000"/>
        </w:rPr>
        <w:t xml:space="preserve">Leta 1879 je piranski zdravnik dr. Giovanni Lugnano pričel s pomočjo oblog solinskega blata in kopeli ter pitjem slanice zdraviti revmatske in druge bolezni. Sloves o zdravilni moči solinskih snovi in uspešnem zdravljenju se je iz bližnjih krajev, od koder so sprva prihajali pacienti, kmalu razširil tudi v bolj oddaljene predele Avstro-Ogrske. </w:t>
      </w:r>
      <w:r w:rsidRPr="001D70CC">
        <w:rPr>
          <w:color w:val="000000"/>
        </w:rPr>
        <w:br/>
        <w:t xml:space="preserve">Prihod številnih gostov je po letu 1885 narekoval gradnjo novih vil in penzionov, spodbudil pa je tudi krog piranskih izobražencev, bančnikov in podjetnikov, da so se leta 1890 odločili za ustanovitev delniške družbe za izgradnjo zdravilišča in kopališča v Portorožu in leto kasneje ustanovili kopališko družbo v Piranu, &gt;Stabilimento balneare di Pirano&lt;; od Piranskih solin so kupili stavbno zemljišče in se odločili za gradnjo novega hotela z 80 sobami, 120 posteljami, restavracijo in kavarno, stavbo za terme s 30 spalnicami ter lastnim kopališčem. To je bil predhodnik hotela Palace. </w:t>
      </w:r>
    </w:p>
    <w:p w:rsidR="001D70CC" w:rsidRPr="001D70CC" w:rsidRDefault="001D70CC" w:rsidP="001D70CC">
      <w:pPr>
        <w:pStyle w:val="ecmsonormal"/>
        <w:shd w:val="clear" w:color="auto" w:fill="FFFFFF"/>
        <w:rPr>
          <w:color w:val="444444"/>
        </w:rPr>
      </w:pPr>
      <w:r w:rsidRPr="001D70CC">
        <w:rPr>
          <w:color w:val="000000"/>
        </w:rPr>
        <w:t> </w:t>
      </w:r>
      <w:r w:rsidRPr="001D70CC">
        <w:rPr>
          <w:b/>
          <w:bCs/>
          <w:color w:val="000000"/>
        </w:rPr>
        <w:t>Stari hotel Palace</w:t>
      </w:r>
    </w:p>
    <w:p w:rsidR="001D70CC" w:rsidRDefault="001D70CC" w:rsidP="001D70CC">
      <w:pPr>
        <w:rPr>
          <w:rFonts w:ascii="Times New Roman" w:hAnsi="Times New Roman"/>
          <w:color w:val="000000"/>
          <w:sz w:val="24"/>
          <w:szCs w:val="24"/>
        </w:rPr>
      </w:pPr>
      <w:r w:rsidRPr="001D70CC">
        <w:rPr>
          <w:rFonts w:ascii="Times New Roman" w:hAnsi="Times New Roman"/>
          <w:color w:val="000000"/>
          <w:sz w:val="24"/>
          <w:szCs w:val="24"/>
        </w:rPr>
        <w:t xml:space="preserve">20. avgusta 1910 je bil odprt eden najlepših hotelov na jadranski obali, Hotel Palace. Zablestel je v vsem svojem blišču s 175 sobami, veliko jedilnico oz. večnamensko dvorano, veliko odprto </w:t>
      </w:r>
      <w:r w:rsidRPr="001D70CC">
        <w:rPr>
          <w:rFonts w:ascii="Times New Roman" w:hAnsi="Times New Roman"/>
          <w:color w:val="000000"/>
          <w:sz w:val="24"/>
          <w:szCs w:val="24"/>
        </w:rPr>
        <w:lastRenderedPageBreak/>
        <w:t xml:space="preserve">teraso, luksuzno sprejemnico, saloni za branje ter igre. S hotelom so bili s hodniki povezani prostori za blatne kopeli - terme in bazenom z morsko vodo. Celoten zdraviliški kompleks pa je bil opremljen z najsodobnejšimi terapevtskimi pripomočki tistega časa. Pred hotelom je bilo urejeno novo peščeno kopališče z 200 kabinami, nanizanimi v obliki polkroga. Kopališko arhitekturo je projektiral ugledni tržaški arhitekt Lodovico Braidotti. </w:t>
      </w:r>
      <w:r w:rsidRPr="001D70CC">
        <w:rPr>
          <w:rFonts w:ascii="Times New Roman" w:hAnsi="Times New Roman"/>
          <w:color w:val="000000"/>
          <w:sz w:val="24"/>
          <w:szCs w:val="24"/>
        </w:rPr>
        <w:br/>
        <w:t>Leta 1913 se je v Portorožu zdravilo približno 7.000 gostov, Portorož je začel pridobivati mednarodni značaj in sloves. Obe svetovni vojni sta razvoj kraja upočasnili, razcvet se je ponovno začel po letu 1954, ko so obnovili terme v starem hotelu Palace. Leta 1975 so Terme Palace pridobile tudi status naravnega zdravilišča. Deset let kasneje so bile zgrajene nove Terme Talasoterapija Portorož, vezane na štiri hotele, ki so svojo ponudbo v zadnjih letih še dopolnili, izpopolnili in osvežili.</w:t>
      </w:r>
      <w:r w:rsidR="00A216EF" w:rsidRPr="00A216EF">
        <w:rPr>
          <w:color w:val="000000"/>
        </w:rPr>
        <w:t xml:space="preserve"> </w:t>
      </w:r>
      <w:r w:rsidR="00A216EF" w:rsidRPr="00A216EF">
        <w:rPr>
          <w:rFonts w:ascii="Times New Roman" w:hAnsi="Times New Roman"/>
          <w:color w:val="000000"/>
          <w:sz w:val="24"/>
          <w:szCs w:val="24"/>
        </w:rPr>
        <w:t>Ponovno oživitev (novo podobo in rekonstrukcijo; obdržal je znano staro fasado) je Palace doživel leta 2008. Preimenoval se je v Palace Hotel de Luxe pet zvezdic oz. Hotel Kempinski Palace Portorož.</w:t>
      </w:r>
      <w:r w:rsidR="00A216EF">
        <w:rPr>
          <w:rFonts w:ascii="Times New Roman" w:hAnsi="Times New Roman"/>
          <w:color w:val="000000"/>
          <w:sz w:val="24"/>
          <w:szCs w:val="24"/>
        </w:rPr>
        <w:t xml:space="preserve"> </w:t>
      </w:r>
    </w:p>
    <w:p w:rsidR="00A216EF" w:rsidRDefault="000F7E89" w:rsidP="001D70CC">
      <w:pPr>
        <w:rPr>
          <w:rFonts w:ascii="Times New Roman" w:hAnsi="Times New Roman"/>
          <w:b/>
          <w:sz w:val="24"/>
          <w:szCs w:val="24"/>
        </w:rPr>
      </w:pPr>
      <w:r>
        <w:rPr>
          <w:rFonts w:ascii="Times New Roman" w:hAnsi="Times New Roman"/>
          <w:b/>
          <w:noProof/>
          <w:sz w:val="24"/>
          <w:szCs w:val="24"/>
        </w:rPr>
        <w:pict>
          <v:shape id="Picture 8" o:spid="_x0000_s1029" type="#_x0000_t75" style="position:absolute;margin-left:202.5pt;margin-top:-3.3pt;width:253.05pt;height:159pt;z-index:251657728;visibility:visible">
            <v:imagedata r:id="rId15" o:title="portoroz_in_zaledje%2Fportoroz%2Fpalace-nekoc"/>
            <w10:wrap type="square"/>
          </v:shape>
        </w:pict>
      </w:r>
      <w:r w:rsidR="00A216EF" w:rsidRPr="00A216EF">
        <w:rPr>
          <w:rFonts w:ascii="Times New Roman" w:hAnsi="Times New Roman"/>
          <w:b/>
          <w:sz w:val="24"/>
          <w:szCs w:val="24"/>
        </w:rPr>
        <w:t>Hotel Kempinski Palace Portorož</w:t>
      </w:r>
    </w:p>
    <w:p w:rsidR="00A216EF" w:rsidRPr="00A216EF" w:rsidRDefault="00A216EF" w:rsidP="00A216EF">
      <w:pPr>
        <w:spacing w:after="324" w:line="240" w:lineRule="auto"/>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Dodatna hotelska ponudba</w:t>
      </w:r>
    </w:p>
    <w:p w:rsidR="00A216EF" w:rsidRPr="00A216EF" w:rsidRDefault="00A216EF" w:rsidP="00A216EF">
      <w:pPr>
        <w:numPr>
          <w:ilvl w:val="0"/>
          <w:numId w:val="6"/>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Shopping Gallery </w:t>
      </w:r>
    </w:p>
    <w:p w:rsidR="00A216EF" w:rsidRPr="00A216EF" w:rsidRDefault="00A216EF" w:rsidP="00A216EF">
      <w:pPr>
        <w:numPr>
          <w:ilvl w:val="0"/>
          <w:numId w:val="6"/>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garaža </w:t>
      </w:r>
    </w:p>
    <w:p w:rsidR="00A216EF" w:rsidRPr="00A216EF" w:rsidRDefault="00A216EF" w:rsidP="00A216EF">
      <w:pPr>
        <w:numPr>
          <w:ilvl w:val="0"/>
          <w:numId w:val="6"/>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najem koles </w:t>
      </w:r>
    </w:p>
    <w:p w:rsidR="00A216EF" w:rsidRPr="00A216EF" w:rsidRDefault="00A216EF" w:rsidP="00A216EF">
      <w:pPr>
        <w:numPr>
          <w:ilvl w:val="0"/>
          <w:numId w:val="6"/>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varuška ob doplačilu </w:t>
      </w:r>
    </w:p>
    <w:p w:rsidR="00A216EF" w:rsidRPr="00A216EF" w:rsidRDefault="00A216EF" w:rsidP="00A216EF">
      <w:pPr>
        <w:numPr>
          <w:ilvl w:val="0"/>
          <w:numId w:val="6"/>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limuzina in shuttle servis </w:t>
      </w:r>
    </w:p>
    <w:p w:rsidR="00A216EF" w:rsidRPr="00A216EF" w:rsidRDefault="00A216EF" w:rsidP="00A216EF">
      <w:pPr>
        <w:numPr>
          <w:ilvl w:val="0"/>
          <w:numId w:val="6"/>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Suita Marcello (party suita)</w:t>
      </w:r>
    </w:p>
    <w:p w:rsidR="00A216EF" w:rsidRDefault="000F7E89" w:rsidP="001D70CC">
      <w:pPr>
        <w:rPr>
          <w:rFonts w:ascii="Times New Roman" w:hAnsi="Times New Roman"/>
          <w:b/>
          <w:sz w:val="24"/>
          <w:szCs w:val="24"/>
        </w:rPr>
      </w:pPr>
      <w:r>
        <w:rPr>
          <w:rFonts w:ascii="Times New Roman" w:hAnsi="Times New Roman"/>
          <w:b/>
          <w:noProof/>
          <w:sz w:val="24"/>
          <w:szCs w:val="24"/>
        </w:rPr>
        <w:pict>
          <v:shape id="Picture 9" o:spid="_x0000_s1028" type="#_x0000_t75" style="position:absolute;margin-left:177.75pt;margin-top:27.55pt;width:286.5pt;height:214.5pt;z-index:251658752;visibility:visible">
            <v:imagedata r:id="rId16" o:title="9fe1e5bef435fd184ab7d5cdecbb8ec1"/>
            <w10:wrap type="square"/>
          </v:shape>
        </w:pict>
      </w:r>
    </w:p>
    <w:p w:rsidR="00A216EF" w:rsidRPr="00A216EF" w:rsidRDefault="00A216EF" w:rsidP="00A216EF">
      <w:pPr>
        <w:spacing w:after="324" w:line="240" w:lineRule="auto"/>
        <w:rPr>
          <w:rFonts w:ascii="Segoe UI" w:eastAsia="Times New Roman" w:hAnsi="Segoe UI" w:cs="Segoe UI"/>
          <w:color w:val="444444"/>
          <w:sz w:val="20"/>
          <w:szCs w:val="20"/>
        </w:rPr>
      </w:pPr>
      <w:r w:rsidRPr="00A216EF">
        <w:rPr>
          <w:rFonts w:ascii="Times New Roman" w:eastAsia="Times New Roman" w:hAnsi="Times New Roman"/>
          <w:b/>
          <w:bCs/>
          <w:color w:val="000000"/>
          <w:sz w:val="24"/>
          <w:szCs w:val="24"/>
        </w:rPr>
        <w:t>Namestitev</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183 sob in suit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124 Superior sob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23 Deluxe sob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17 Junior suit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4 Superior Junior suite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7 Deluxe Junior suit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2 Piran maisonette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4 Palace suite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Predsedniški apartma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Marcello (party suita)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 xml:space="preserve">102 sobi s pogledom na park </w:t>
      </w:r>
    </w:p>
    <w:p w:rsidR="00A216EF" w:rsidRPr="00A216EF" w:rsidRDefault="00A216EF" w:rsidP="00A216EF">
      <w:pPr>
        <w:numPr>
          <w:ilvl w:val="0"/>
          <w:numId w:val="7"/>
        </w:numPr>
        <w:spacing w:after="45" w:line="240" w:lineRule="auto"/>
        <w:ind w:left="240"/>
        <w:rPr>
          <w:rFonts w:ascii="Segoe UI" w:eastAsia="Times New Roman" w:hAnsi="Segoe UI" w:cs="Segoe UI"/>
          <w:color w:val="444444"/>
          <w:sz w:val="20"/>
          <w:szCs w:val="20"/>
        </w:rPr>
      </w:pPr>
      <w:r w:rsidRPr="00A216EF">
        <w:rPr>
          <w:rFonts w:ascii="Times New Roman" w:eastAsia="Times New Roman" w:hAnsi="Times New Roman"/>
          <w:color w:val="000000"/>
          <w:sz w:val="24"/>
          <w:szCs w:val="24"/>
        </w:rPr>
        <w:t>81 sob s pogledom na morje</w:t>
      </w:r>
    </w:p>
    <w:p w:rsidR="00A216EF" w:rsidRDefault="00A216EF" w:rsidP="00A216EF">
      <w:pPr>
        <w:rPr>
          <w:rFonts w:ascii="Times New Roman" w:hAnsi="Times New Roman"/>
          <w:sz w:val="24"/>
          <w:szCs w:val="24"/>
        </w:rPr>
      </w:pPr>
    </w:p>
    <w:p w:rsidR="00A216EF" w:rsidRDefault="00A216EF" w:rsidP="00A216EF">
      <w:pPr>
        <w:pStyle w:val="ListParagraph"/>
        <w:numPr>
          <w:ilvl w:val="0"/>
          <w:numId w:val="4"/>
        </w:numPr>
        <w:rPr>
          <w:rFonts w:ascii="Times New Roman" w:hAnsi="Times New Roman"/>
          <w:sz w:val="40"/>
          <w:szCs w:val="40"/>
        </w:rPr>
      </w:pPr>
      <w:r>
        <w:rPr>
          <w:rFonts w:ascii="Times New Roman" w:hAnsi="Times New Roman"/>
          <w:sz w:val="40"/>
          <w:szCs w:val="40"/>
        </w:rPr>
        <w:t>TURIZEM DANES</w:t>
      </w:r>
    </w:p>
    <w:p w:rsidR="008F6133" w:rsidRDefault="008F6133" w:rsidP="008F6133">
      <w:pPr>
        <w:pStyle w:val="ListParagraph"/>
        <w:rPr>
          <w:rFonts w:ascii="Times New Roman" w:hAnsi="Times New Roman"/>
          <w:sz w:val="40"/>
          <w:szCs w:val="40"/>
        </w:rPr>
      </w:pPr>
    </w:p>
    <w:p w:rsidR="00A216EF" w:rsidRDefault="008F6133" w:rsidP="00A216EF">
      <w:pPr>
        <w:pStyle w:val="ListParagraph"/>
        <w:rPr>
          <w:rFonts w:ascii="Times New Roman" w:hAnsi="Times New Roman"/>
          <w:sz w:val="24"/>
          <w:szCs w:val="24"/>
        </w:rPr>
      </w:pPr>
      <w:r>
        <w:rPr>
          <w:rFonts w:ascii="Times New Roman" w:hAnsi="Times New Roman"/>
          <w:sz w:val="24"/>
          <w:szCs w:val="24"/>
        </w:rPr>
        <w:t>OBMORSKI TURIZEM</w:t>
      </w:r>
    </w:p>
    <w:p w:rsidR="008F6133" w:rsidRDefault="008F6133" w:rsidP="00A216EF">
      <w:pPr>
        <w:pStyle w:val="ListParagraph"/>
        <w:rPr>
          <w:rFonts w:ascii="Times New Roman" w:hAnsi="Times New Roman"/>
          <w:sz w:val="24"/>
          <w:szCs w:val="24"/>
        </w:rPr>
      </w:pPr>
      <w:r>
        <w:rPr>
          <w:rFonts w:ascii="Times New Roman" w:hAnsi="Times New Roman"/>
          <w:sz w:val="24"/>
          <w:szCs w:val="24"/>
        </w:rPr>
        <w:t xml:space="preserve">Ta vrsta turizma je značilna </w:t>
      </w:r>
      <w:r w:rsidR="00F43E3C">
        <w:rPr>
          <w:rFonts w:ascii="Times New Roman" w:hAnsi="Times New Roman"/>
          <w:sz w:val="24"/>
          <w:szCs w:val="24"/>
        </w:rPr>
        <w:t>za kraje</w:t>
      </w:r>
      <w:r>
        <w:rPr>
          <w:rFonts w:ascii="Times New Roman" w:hAnsi="Times New Roman"/>
          <w:sz w:val="24"/>
          <w:szCs w:val="24"/>
        </w:rPr>
        <w:t xml:space="preserve"> ob morju, torej za celotem obmorski pas. Največja središča so: Portorož, Izola, Strunjan, Koper. Obmorski turizem je vezan na poletni čas. V poletnem času se poleg kopanja v morju in bazenih, lahko tudi peljemo z ladjo ali se udeležimo kakšne prireditve na prostem. V poletnih mesecih je v občinah na slovenski obali približno 50% več ljudi, kot jih stalno prebiva</w:t>
      </w:r>
    </w:p>
    <w:p w:rsidR="008F6133" w:rsidRPr="008F6133" w:rsidRDefault="008F6133" w:rsidP="00A216EF">
      <w:pPr>
        <w:pStyle w:val="ListParagraph"/>
        <w:rPr>
          <w:rFonts w:ascii="Times New Roman" w:hAnsi="Times New Roman"/>
          <w:sz w:val="24"/>
          <w:szCs w:val="24"/>
        </w:rPr>
      </w:pPr>
    </w:p>
    <w:p w:rsidR="00A216EF" w:rsidRPr="00A216EF" w:rsidRDefault="00A216EF" w:rsidP="00A216EF">
      <w:pPr>
        <w:pStyle w:val="ListParagraph"/>
        <w:numPr>
          <w:ilvl w:val="0"/>
          <w:numId w:val="8"/>
        </w:numPr>
        <w:rPr>
          <w:rFonts w:ascii="Times New Roman" w:hAnsi="Times New Roman"/>
          <w:b/>
          <w:sz w:val="24"/>
          <w:szCs w:val="24"/>
        </w:rPr>
      </w:pPr>
      <w:r w:rsidRPr="00A216EF">
        <w:rPr>
          <w:rFonts w:ascii="Times New Roman" w:hAnsi="Times New Roman"/>
          <w:b/>
          <w:sz w:val="24"/>
          <w:szCs w:val="24"/>
        </w:rPr>
        <w:t>PORTOROŽ</w:t>
      </w:r>
    </w:p>
    <w:p w:rsidR="00A216EF" w:rsidRPr="00A216EF" w:rsidRDefault="00A216EF" w:rsidP="00A216EF">
      <w:pPr>
        <w:pStyle w:val="ListParagraph"/>
        <w:ind w:left="1440"/>
        <w:rPr>
          <w:rFonts w:ascii="Times New Roman" w:hAnsi="Times New Roman"/>
          <w:sz w:val="24"/>
          <w:szCs w:val="24"/>
        </w:rPr>
      </w:pPr>
      <w:r w:rsidRPr="00A216EF">
        <w:rPr>
          <w:bCs/>
          <w:color w:val="000000"/>
          <w:sz w:val="24"/>
          <w:szCs w:val="24"/>
        </w:rPr>
        <w:t>Portorož je danes</w:t>
      </w:r>
      <w:r w:rsidRPr="00A216EF">
        <w:rPr>
          <w:color w:val="000000"/>
          <w:sz w:val="24"/>
          <w:szCs w:val="24"/>
        </w:rPr>
        <w:t xml:space="preserve"> moderno turistično letovišče s številnimi hoteli, svojo marino, letališčem, casinojem, kongresnimi in wellness centri, odlično kulinarično ponudbo in z možnostjo aktivnega preživljanja prostega časa. Vsako leto se v Portorožu odvijajo številne prireditve, ki privabljajo tako domače kot tuje obiskovalce.</w:t>
      </w:r>
    </w:p>
    <w:p w:rsidR="00A216EF" w:rsidRDefault="00A216EF" w:rsidP="00A216EF">
      <w:pPr>
        <w:pStyle w:val="ListParagraph"/>
        <w:rPr>
          <w:rFonts w:ascii="Times New Roman" w:hAnsi="Times New Roman"/>
          <w:sz w:val="24"/>
          <w:szCs w:val="24"/>
        </w:rPr>
      </w:pPr>
    </w:p>
    <w:p w:rsidR="00A216EF" w:rsidRPr="00F43E3C" w:rsidRDefault="00A216EF" w:rsidP="00A216EF">
      <w:pPr>
        <w:pStyle w:val="ListParagraph"/>
        <w:numPr>
          <w:ilvl w:val="0"/>
          <w:numId w:val="8"/>
        </w:numPr>
        <w:rPr>
          <w:rFonts w:ascii="Times New Roman" w:hAnsi="Times New Roman"/>
          <w:b/>
          <w:sz w:val="24"/>
          <w:szCs w:val="24"/>
        </w:rPr>
      </w:pPr>
      <w:r w:rsidRPr="00A216EF">
        <w:rPr>
          <w:rFonts w:ascii="Times New Roman" w:hAnsi="Times New Roman"/>
          <w:b/>
          <w:sz w:val="24"/>
          <w:szCs w:val="24"/>
        </w:rPr>
        <w:t>STRUNJAN</w:t>
      </w:r>
    </w:p>
    <w:p w:rsidR="00A216EF" w:rsidRPr="00F43E3C" w:rsidRDefault="000F7E89" w:rsidP="00CB1AA6">
      <w:pPr>
        <w:pStyle w:val="ListParagraph"/>
        <w:ind w:left="1440"/>
        <w:rPr>
          <w:color w:val="000000"/>
          <w:sz w:val="24"/>
          <w:szCs w:val="24"/>
        </w:rPr>
      </w:pPr>
      <w:r>
        <w:rPr>
          <w:noProof/>
          <w:color w:val="000000"/>
          <w:sz w:val="24"/>
          <w:szCs w:val="24"/>
        </w:rPr>
        <w:pict>
          <v:shape id="Picture 10" o:spid="_x0000_s1027" type="#_x0000_t75" style="position:absolute;left:0;text-align:left;margin-left:70.5pt;margin-top:3.2pt;width:215.25pt;height:161.25pt;z-index:251659776;visibility:visible">
            <v:imagedata r:id="rId17" o:title="pictures%5Cprogram%5C1%5C2006%5Cstrunjan_94179"/>
            <w10:wrap type="square"/>
          </v:shape>
        </w:pict>
      </w:r>
      <w:r w:rsidR="00A216EF" w:rsidRPr="00F43E3C">
        <w:rPr>
          <w:color w:val="000000"/>
          <w:sz w:val="24"/>
          <w:szCs w:val="24"/>
        </w:rPr>
        <w:t xml:space="preserve">Naselje, ki se razteza ob slovenski obali med Izolo in Piranom je nastalo v dolini reke Roja, vzdolž solin in na okoliških hribih. Ta del obale so leta 1990 proglasili za naravni rezervat. Razteza se na 160 hektarjev površine. Poleg štirih kilometrov obale, ki je na celi obali Jadranskega morja res nekaj posebnega, moramo tu omeniti še značilno fauno in floro tega področja. </w:t>
      </w:r>
      <w:r w:rsidR="00A216EF" w:rsidRPr="00F43E3C">
        <w:rPr>
          <w:color w:val="000000"/>
          <w:sz w:val="24"/>
          <w:szCs w:val="24"/>
        </w:rPr>
        <w:br/>
        <w:t>Predel ob izlivu reke Roja so že v srednjem veku spremenili v soline. Danes je, na žalost, aktiven le še majhen del le teh. V neposredni bližini solin naletimo na nekakšno laguno - Stjužo, ki je včasih bila zelo bogata z ribo.</w:t>
      </w:r>
      <w:r w:rsidR="00A216EF" w:rsidRPr="00F43E3C">
        <w:rPr>
          <w:color w:val="000000"/>
          <w:sz w:val="24"/>
          <w:szCs w:val="24"/>
        </w:rPr>
        <w:br/>
        <w:t xml:space="preserve">Obiskovalec Strunjana se lahko sprehodi po različnih mikavnih pešpoteh. V kratkem času pride skozi tunel bivše železnice, ki je povezovala Trst s Porečem, do Portoroža. Iz Salinere se ob obali lahko sprehodi do Fiese in celo do Pirana. Če korak nameri v drugo smer, ga pot ob obali pripelje v Izolo. Od romarske cerkve ga prijazna pot vodi do Križa, ki nad klifom bdi nad vsemi morskimi popotniki. </w:t>
      </w:r>
      <w:r w:rsidR="00A216EF" w:rsidRPr="00F43E3C">
        <w:rPr>
          <w:color w:val="000000"/>
          <w:sz w:val="24"/>
          <w:szCs w:val="24"/>
        </w:rPr>
        <w:br/>
        <w:t>V Strunjanu so poleg vsega naštetega še trije znani hoteli s priznanimi restavracijami, več gostiln, ki zahtevnemu gostu ponudijo najrazličnejše okuse mediteranske kuhinje, tenis igrišča.</w:t>
      </w:r>
      <w:r w:rsidR="00A216EF" w:rsidRPr="00F43E3C">
        <w:rPr>
          <w:color w:val="000000"/>
          <w:sz w:val="24"/>
          <w:szCs w:val="24"/>
        </w:rPr>
        <w:br/>
        <w:t>Odprti bazeni, letni kopališči, ki se lahko pohvalita z Modro zastavo, predvsem pa priznano termalno zdravilišče lepo zaokrožita ponudbo našega kraja.</w:t>
      </w:r>
    </w:p>
    <w:p w:rsidR="00CB1AA6" w:rsidRPr="00CB1AA6" w:rsidRDefault="00CB1AA6" w:rsidP="00CB1AA6">
      <w:pPr>
        <w:pStyle w:val="ListParagraph"/>
        <w:ind w:left="1440"/>
        <w:rPr>
          <w:b/>
          <w:sz w:val="24"/>
          <w:szCs w:val="24"/>
        </w:rPr>
      </w:pPr>
    </w:p>
    <w:p w:rsidR="00A216EF" w:rsidRDefault="00A216EF" w:rsidP="00A216EF">
      <w:pPr>
        <w:pStyle w:val="ListParagraph"/>
        <w:numPr>
          <w:ilvl w:val="0"/>
          <w:numId w:val="8"/>
        </w:numPr>
        <w:rPr>
          <w:rFonts w:ascii="Times New Roman" w:hAnsi="Times New Roman"/>
          <w:b/>
          <w:sz w:val="24"/>
          <w:szCs w:val="24"/>
        </w:rPr>
      </w:pPr>
      <w:r w:rsidRPr="00A216EF">
        <w:rPr>
          <w:rFonts w:ascii="Times New Roman" w:hAnsi="Times New Roman"/>
          <w:b/>
          <w:sz w:val="24"/>
          <w:szCs w:val="24"/>
        </w:rPr>
        <w:t>FIESA</w:t>
      </w:r>
    </w:p>
    <w:p w:rsidR="00A216EF" w:rsidRDefault="000F7E89" w:rsidP="00A216EF">
      <w:pPr>
        <w:pStyle w:val="ListParagraph"/>
        <w:ind w:left="1440"/>
        <w:rPr>
          <w:color w:val="000000"/>
        </w:rPr>
      </w:pPr>
      <w:r>
        <w:rPr>
          <w:noProof/>
          <w:color w:val="000000"/>
          <w:sz w:val="24"/>
          <w:szCs w:val="24"/>
        </w:rPr>
        <w:pict>
          <v:shape id="Picture 11" o:spid="_x0000_s1026" type="#_x0000_t75" style="position:absolute;left:0;text-align:left;margin-left:206.25pt;margin-top:88.8pt;width:288.75pt;height:216.75pt;z-index:251660800;visibility:visible">
            <v:imagedata r:id="rId18" o:title="DSC00540"/>
            <w10:wrap type="square"/>
          </v:shape>
        </w:pict>
      </w:r>
      <w:r w:rsidR="00A216EF" w:rsidRPr="00F43E3C">
        <w:rPr>
          <w:color w:val="000000"/>
          <w:sz w:val="24"/>
          <w:szCs w:val="24"/>
        </w:rPr>
        <w:t xml:space="preserve">Med Piranom in Strunjanom, obdan z gričevjem, se nahaja prijeten manjši zaliv Fiesa. </w:t>
      </w:r>
      <w:r w:rsidR="00A216EF" w:rsidRPr="00F43E3C">
        <w:rPr>
          <w:color w:val="000000"/>
          <w:sz w:val="24"/>
          <w:szCs w:val="24"/>
        </w:rPr>
        <w:br/>
        <w:t xml:space="preserve">Fiesa je zanimiva po svojih dveh sladkovodnih jezerih, manjšem naravnem in večjem umetnem v bližini morja. </w:t>
      </w:r>
      <w:r w:rsidR="00A216EF" w:rsidRPr="00F43E3C">
        <w:rPr>
          <w:color w:val="000000"/>
          <w:sz w:val="24"/>
          <w:szCs w:val="24"/>
        </w:rPr>
        <w:br/>
        <w:t xml:space="preserve">Večje jezero je nastalo zaradi dolgoletnega prekomernega kopanja gline, potrebne za izdelavo opek. Jezeri sta zaščiteni saj sta pomembni za floro in favno tega področja. </w:t>
      </w:r>
      <w:r w:rsidR="00A216EF" w:rsidRPr="00F43E3C">
        <w:rPr>
          <w:color w:val="000000"/>
          <w:sz w:val="24"/>
          <w:szCs w:val="24"/>
        </w:rPr>
        <w:br/>
        <w:t>V zadnjih desetletjih se je zaliv spremenil v pravo kopališko počitniško naselje s hoteli, avtokampom, počitniškimi domovi in vilami. Vzdolž obale poteka nekajminutna pot ob morju vse do Pirana</w:t>
      </w:r>
      <w:r w:rsidR="00A216EF" w:rsidRPr="00A216EF">
        <w:rPr>
          <w:color w:val="000000"/>
        </w:rPr>
        <w:t>.</w:t>
      </w:r>
    </w:p>
    <w:p w:rsidR="00A216EF" w:rsidRPr="00A216EF" w:rsidRDefault="00A216EF" w:rsidP="00A216EF">
      <w:pPr>
        <w:pStyle w:val="ListParagraph"/>
        <w:ind w:left="1440"/>
        <w:rPr>
          <w:rFonts w:ascii="Times New Roman" w:hAnsi="Times New Roman"/>
          <w:b/>
          <w:sz w:val="24"/>
          <w:szCs w:val="24"/>
        </w:rPr>
      </w:pPr>
    </w:p>
    <w:p w:rsidR="00A216EF" w:rsidRPr="00CB1AA6" w:rsidRDefault="008F6133" w:rsidP="008F6133">
      <w:pPr>
        <w:pStyle w:val="ecmsonormal"/>
        <w:numPr>
          <w:ilvl w:val="0"/>
          <w:numId w:val="4"/>
        </w:numPr>
        <w:shd w:val="clear" w:color="auto" w:fill="FFFFFF"/>
        <w:rPr>
          <w:color w:val="000000"/>
          <w:sz w:val="40"/>
          <w:szCs w:val="40"/>
        </w:rPr>
      </w:pPr>
      <w:r w:rsidRPr="00CB1AA6">
        <w:rPr>
          <w:color w:val="000000"/>
          <w:sz w:val="40"/>
          <w:szCs w:val="40"/>
        </w:rPr>
        <w:t>KAJ JE POMEMBNO ZA TURIZEM</w:t>
      </w:r>
    </w:p>
    <w:p w:rsidR="008F6133" w:rsidRPr="00CB1AA6" w:rsidRDefault="008F6133" w:rsidP="008F6133">
      <w:pPr>
        <w:pStyle w:val="ecmsonormal"/>
        <w:numPr>
          <w:ilvl w:val="0"/>
          <w:numId w:val="8"/>
        </w:numPr>
        <w:shd w:val="clear" w:color="auto" w:fill="FFFFFF"/>
        <w:rPr>
          <w:color w:val="000000"/>
        </w:rPr>
      </w:pPr>
      <w:r w:rsidRPr="00CB1AA6">
        <w:rPr>
          <w:color w:val="000000"/>
        </w:rPr>
        <w:t>Dostopnost cen-biti moramo konkurenčni drugim ponudnikom turističnih storitev</w:t>
      </w:r>
    </w:p>
    <w:p w:rsidR="008F6133" w:rsidRPr="00CB1AA6" w:rsidRDefault="008F6133" w:rsidP="008F6133">
      <w:pPr>
        <w:pStyle w:val="ecmsonormal"/>
        <w:numPr>
          <w:ilvl w:val="0"/>
          <w:numId w:val="8"/>
        </w:numPr>
        <w:shd w:val="clear" w:color="auto" w:fill="FFFFFF"/>
        <w:rPr>
          <w:i/>
          <w:color w:val="000000"/>
        </w:rPr>
      </w:pPr>
      <w:r w:rsidRPr="00CB1AA6">
        <w:rPr>
          <w:color w:val="000000"/>
        </w:rPr>
        <w:t>Prijaznost in strokovnost kadra</w:t>
      </w:r>
    </w:p>
    <w:p w:rsidR="008F6133" w:rsidRPr="00CB1AA6" w:rsidRDefault="008F6133" w:rsidP="008F6133">
      <w:pPr>
        <w:pStyle w:val="ecmsonormal"/>
        <w:numPr>
          <w:ilvl w:val="0"/>
          <w:numId w:val="8"/>
        </w:numPr>
        <w:shd w:val="clear" w:color="auto" w:fill="FFFFFF"/>
        <w:rPr>
          <w:i/>
          <w:color w:val="000000"/>
        </w:rPr>
      </w:pPr>
      <w:r w:rsidRPr="00CB1AA6">
        <w:rPr>
          <w:color w:val="000000"/>
        </w:rPr>
        <w:t>Slediti je potrebno novostim-čimboljša ponudba</w:t>
      </w:r>
    </w:p>
    <w:p w:rsidR="008F6133" w:rsidRPr="00CB1AA6" w:rsidRDefault="008F6133" w:rsidP="008F6133">
      <w:pPr>
        <w:pStyle w:val="ecmsonormal"/>
        <w:numPr>
          <w:ilvl w:val="0"/>
          <w:numId w:val="8"/>
        </w:numPr>
        <w:shd w:val="clear" w:color="auto" w:fill="FFFFFF"/>
        <w:rPr>
          <w:i/>
          <w:color w:val="000000"/>
        </w:rPr>
      </w:pPr>
      <w:r w:rsidRPr="00CB1AA6">
        <w:rPr>
          <w:color w:val="000000"/>
        </w:rPr>
        <w:t>Gostom se je potrebno približati na različne načine (z znanjem tujih jezikov, pripravo hrane</w:t>
      </w:r>
      <w:r w:rsidR="0063659E" w:rsidRPr="00CB1AA6">
        <w:rPr>
          <w:color w:val="000000"/>
        </w:rPr>
        <w:t>, z zanimivo animacijo…)</w:t>
      </w:r>
    </w:p>
    <w:p w:rsidR="0063659E" w:rsidRPr="00CB1AA6" w:rsidRDefault="0063659E" w:rsidP="0063659E">
      <w:pPr>
        <w:pStyle w:val="ecmsonormal"/>
        <w:shd w:val="clear" w:color="auto" w:fill="FFFFFF"/>
        <w:ind w:left="1440"/>
        <w:rPr>
          <w:color w:val="000000"/>
        </w:rPr>
      </w:pPr>
    </w:p>
    <w:p w:rsidR="00A216EF" w:rsidRPr="00CB1AA6" w:rsidRDefault="0063659E" w:rsidP="0063659E">
      <w:pPr>
        <w:rPr>
          <w:rFonts w:ascii="Times New Roman" w:hAnsi="Times New Roman"/>
          <w:color w:val="000000"/>
          <w:sz w:val="50"/>
          <w:szCs w:val="50"/>
        </w:rPr>
      </w:pPr>
      <w:r w:rsidRPr="00CB1AA6">
        <w:rPr>
          <w:rFonts w:ascii="Times New Roman" w:hAnsi="Times New Roman"/>
          <w:color w:val="000000"/>
          <w:sz w:val="50"/>
          <w:szCs w:val="50"/>
        </w:rPr>
        <w:t>3.ZAKLJUČEK</w:t>
      </w:r>
    </w:p>
    <w:p w:rsidR="0063659E" w:rsidRPr="00CB1AA6" w:rsidRDefault="0063659E" w:rsidP="0063659E">
      <w:pPr>
        <w:rPr>
          <w:rFonts w:ascii="Times New Roman" w:hAnsi="Times New Roman"/>
          <w:color w:val="000000"/>
          <w:sz w:val="24"/>
          <w:szCs w:val="24"/>
        </w:rPr>
      </w:pPr>
      <w:r w:rsidRPr="00CB1AA6">
        <w:rPr>
          <w:rFonts w:ascii="Times New Roman" w:hAnsi="Times New Roman"/>
          <w:color w:val="000000"/>
          <w:sz w:val="24"/>
          <w:szCs w:val="24"/>
        </w:rPr>
        <w:t>Cilj turizma je, da se gostje želijo ponovno vrniti k nam, kajti gosta ni težko pridobiti, gosta je težko zadržati.</w:t>
      </w:r>
    </w:p>
    <w:p w:rsidR="00A216EF" w:rsidRDefault="00A216EF" w:rsidP="00A216EF">
      <w:pPr>
        <w:pStyle w:val="ecmsonormal"/>
        <w:shd w:val="clear" w:color="auto" w:fill="FFFFFF"/>
        <w:spacing w:after="240"/>
        <w:rPr>
          <w:rFonts w:ascii="Segoe UI" w:hAnsi="Segoe UI" w:cs="Segoe UI"/>
          <w:color w:val="444444"/>
          <w:sz w:val="20"/>
          <w:szCs w:val="20"/>
        </w:rPr>
      </w:pPr>
      <w:r>
        <w:tab/>
      </w:r>
    </w:p>
    <w:p w:rsidR="00A216EF" w:rsidRDefault="00CB1AA6" w:rsidP="00CB1AA6">
      <w:pPr>
        <w:rPr>
          <w:rFonts w:ascii="Times New Roman" w:hAnsi="Times New Roman"/>
          <w:sz w:val="50"/>
          <w:szCs w:val="50"/>
        </w:rPr>
      </w:pPr>
      <w:r w:rsidRPr="00CB1AA6">
        <w:rPr>
          <w:rFonts w:ascii="Times New Roman" w:hAnsi="Times New Roman"/>
          <w:sz w:val="50"/>
          <w:szCs w:val="50"/>
        </w:rPr>
        <w:t>4.VIRI IN LITERATURA</w:t>
      </w:r>
    </w:p>
    <w:p w:rsidR="00CB1AA6" w:rsidRDefault="000F7E89" w:rsidP="00CB1AA6">
      <w:pPr>
        <w:pStyle w:val="ListParagraph"/>
        <w:numPr>
          <w:ilvl w:val="0"/>
          <w:numId w:val="9"/>
        </w:numPr>
        <w:rPr>
          <w:rFonts w:ascii="Times New Roman" w:hAnsi="Times New Roman"/>
          <w:sz w:val="24"/>
          <w:szCs w:val="24"/>
        </w:rPr>
      </w:pPr>
      <w:hyperlink r:id="rId19" w:history="1">
        <w:r w:rsidR="00CB1AA6" w:rsidRPr="00544966">
          <w:rPr>
            <w:rStyle w:val="Hyperlink"/>
            <w:rFonts w:ascii="Times New Roman" w:hAnsi="Times New Roman"/>
            <w:sz w:val="24"/>
            <w:szCs w:val="24"/>
          </w:rPr>
          <w:t>http://ec.europa.eu/maritimeaffairs/pdf/country_factsheets/slovenia_sl.pdf</w:t>
        </w:r>
      </w:hyperlink>
    </w:p>
    <w:p w:rsidR="00CB1AA6" w:rsidRDefault="000F7E89" w:rsidP="00CB1AA6">
      <w:pPr>
        <w:pStyle w:val="ListParagraph"/>
        <w:numPr>
          <w:ilvl w:val="0"/>
          <w:numId w:val="9"/>
        </w:numPr>
        <w:rPr>
          <w:rFonts w:ascii="Times New Roman" w:hAnsi="Times New Roman"/>
          <w:sz w:val="24"/>
          <w:szCs w:val="24"/>
        </w:rPr>
      </w:pPr>
      <w:hyperlink r:id="rId20" w:history="1">
        <w:r w:rsidR="00CB1AA6" w:rsidRPr="00544966">
          <w:rPr>
            <w:rStyle w:val="Hyperlink"/>
            <w:rFonts w:ascii="Times New Roman" w:hAnsi="Times New Roman"/>
            <w:sz w:val="24"/>
            <w:szCs w:val="24"/>
          </w:rPr>
          <w:t>http://inkab.blog.siol.net/2008/07/21/piran-in-portoroz-oz-turizem-po-slovensko/</w:t>
        </w:r>
      </w:hyperlink>
    </w:p>
    <w:p w:rsidR="00CB1AA6" w:rsidRDefault="000F7E89" w:rsidP="00CB1AA6">
      <w:pPr>
        <w:pStyle w:val="ListParagraph"/>
        <w:numPr>
          <w:ilvl w:val="0"/>
          <w:numId w:val="9"/>
        </w:numPr>
        <w:rPr>
          <w:rFonts w:ascii="Times New Roman" w:hAnsi="Times New Roman"/>
          <w:sz w:val="24"/>
          <w:szCs w:val="24"/>
        </w:rPr>
      </w:pPr>
      <w:hyperlink r:id="rId21" w:history="1">
        <w:r w:rsidR="00CB1AA6" w:rsidRPr="00544966">
          <w:rPr>
            <w:rStyle w:val="Hyperlink"/>
            <w:rFonts w:ascii="Times New Roman" w:hAnsi="Times New Roman"/>
            <w:sz w:val="24"/>
            <w:szCs w:val="24"/>
          </w:rPr>
          <w:t>http://www.turizemvkopru.com/</w:t>
        </w:r>
      </w:hyperlink>
    </w:p>
    <w:p w:rsidR="00CB1AA6" w:rsidRDefault="000F7E89" w:rsidP="00CB1AA6">
      <w:pPr>
        <w:pStyle w:val="ListParagraph"/>
        <w:numPr>
          <w:ilvl w:val="0"/>
          <w:numId w:val="9"/>
        </w:numPr>
        <w:rPr>
          <w:rFonts w:ascii="Times New Roman" w:hAnsi="Times New Roman"/>
          <w:sz w:val="24"/>
          <w:szCs w:val="24"/>
        </w:rPr>
      </w:pPr>
      <w:hyperlink r:id="rId22" w:history="1">
        <w:r w:rsidR="008D784E" w:rsidRPr="00544966">
          <w:rPr>
            <w:rStyle w:val="Hyperlink"/>
            <w:rFonts w:ascii="Times New Roman" w:hAnsi="Times New Roman"/>
            <w:sz w:val="24"/>
            <w:szCs w:val="24"/>
          </w:rPr>
          <w:t>http://www.svors.si/web/portal.nsf/dokumentiweb/DD8C5C5148B2524DC1256FB800254F27?OpenDocument</w:t>
        </w:r>
      </w:hyperlink>
    </w:p>
    <w:p w:rsidR="008D784E" w:rsidRPr="00CB1AA6" w:rsidRDefault="008D784E" w:rsidP="008D784E">
      <w:pPr>
        <w:pStyle w:val="ListParagraph"/>
        <w:rPr>
          <w:rFonts w:ascii="Times New Roman" w:hAnsi="Times New Roman"/>
          <w:sz w:val="24"/>
          <w:szCs w:val="24"/>
        </w:rPr>
      </w:pPr>
    </w:p>
    <w:sectPr w:rsidR="008D784E" w:rsidRPr="00CB1AA6" w:rsidSect="000E697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B1113"/>
    <w:multiLevelType w:val="multilevel"/>
    <w:tmpl w:val="6924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6C100C"/>
    <w:multiLevelType w:val="multilevel"/>
    <w:tmpl w:val="9F8A18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330624EF"/>
    <w:multiLevelType w:val="hybridMultilevel"/>
    <w:tmpl w:val="3BD852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7E67E7"/>
    <w:multiLevelType w:val="hybridMultilevel"/>
    <w:tmpl w:val="CBAC13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4047D"/>
    <w:multiLevelType w:val="hybridMultilevel"/>
    <w:tmpl w:val="165AF42C"/>
    <w:lvl w:ilvl="0" w:tplc="D272F274">
      <w:start w:val="1"/>
      <w:numFmt w:val="bullet"/>
      <w:lvlText w:val=""/>
      <w:lvlJc w:val="left"/>
      <w:pPr>
        <w:tabs>
          <w:tab w:val="num" w:pos="720"/>
        </w:tabs>
        <w:ind w:left="720" w:hanging="360"/>
      </w:pPr>
      <w:rPr>
        <w:rFonts w:ascii="Wingdings" w:hAnsi="Wingdings" w:hint="default"/>
      </w:rPr>
    </w:lvl>
    <w:lvl w:ilvl="1" w:tplc="F314D360" w:tentative="1">
      <w:start w:val="1"/>
      <w:numFmt w:val="bullet"/>
      <w:lvlText w:val=""/>
      <w:lvlJc w:val="left"/>
      <w:pPr>
        <w:tabs>
          <w:tab w:val="num" w:pos="1440"/>
        </w:tabs>
        <w:ind w:left="1440" w:hanging="360"/>
      </w:pPr>
      <w:rPr>
        <w:rFonts w:ascii="Wingdings" w:hAnsi="Wingdings" w:hint="default"/>
      </w:rPr>
    </w:lvl>
    <w:lvl w:ilvl="2" w:tplc="9E64EB3A" w:tentative="1">
      <w:start w:val="1"/>
      <w:numFmt w:val="bullet"/>
      <w:lvlText w:val=""/>
      <w:lvlJc w:val="left"/>
      <w:pPr>
        <w:tabs>
          <w:tab w:val="num" w:pos="2160"/>
        </w:tabs>
        <w:ind w:left="2160" w:hanging="360"/>
      </w:pPr>
      <w:rPr>
        <w:rFonts w:ascii="Wingdings" w:hAnsi="Wingdings" w:hint="default"/>
      </w:rPr>
    </w:lvl>
    <w:lvl w:ilvl="3" w:tplc="C0AC0062" w:tentative="1">
      <w:start w:val="1"/>
      <w:numFmt w:val="bullet"/>
      <w:lvlText w:val=""/>
      <w:lvlJc w:val="left"/>
      <w:pPr>
        <w:tabs>
          <w:tab w:val="num" w:pos="2880"/>
        </w:tabs>
        <w:ind w:left="2880" w:hanging="360"/>
      </w:pPr>
      <w:rPr>
        <w:rFonts w:ascii="Wingdings" w:hAnsi="Wingdings" w:hint="default"/>
      </w:rPr>
    </w:lvl>
    <w:lvl w:ilvl="4" w:tplc="1DD030BA" w:tentative="1">
      <w:start w:val="1"/>
      <w:numFmt w:val="bullet"/>
      <w:lvlText w:val=""/>
      <w:lvlJc w:val="left"/>
      <w:pPr>
        <w:tabs>
          <w:tab w:val="num" w:pos="3600"/>
        </w:tabs>
        <w:ind w:left="3600" w:hanging="360"/>
      </w:pPr>
      <w:rPr>
        <w:rFonts w:ascii="Wingdings" w:hAnsi="Wingdings" w:hint="default"/>
      </w:rPr>
    </w:lvl>
    <w:lvl w:ilvl="5" w:tplc="9DB6CA6C" w:tentative="1">
      <w:start w:val="1"/>
      <w:numFmt w:val="bullet"/>
      <w:lvlText w:val=""/>
      <w:lvlJc w:val="left"/>
      <w:pPr>
        <w:tabs>
          <w:tab w:val="num" w:pos="4320"/>
        </w:tabs>
        <w:ind w:left="4320" w:hanging="360"/>
      </w:pPr>
      <w:rPr>
        <w:rFonts w:ascii="Wingdings" w:hAnsi="Wingdings" w:hint="default"/>
      </w:rPr>
    </w:lvl>
    <w:lvl w:ilvl="6" w:tplc="4024FC8C" w:tentative="1">
      <w:start w:val="1"/>
      <w:numFmt w:val="bullet"/>
      <w:lvlText w:val=""/>
      <w:lvlJc w:val="left"/>
      <w:pPr>
        <w:tabs>
          <w:tab w:val="num" w:pos="5040"/>
        </w:tabs>
        <w:ind w:left="5040" w:hanging="360"/>
      </w:pPr>
      <w:rPr>
        <w:rFonts w:ascii="Wingdings" w:hAnsi="Wingdings" w:hint="default"/>
      </w:rPr>
    </w:lvl>
    <w:lvl w:ilvl="7" w:tplc="5060E7EE" w:tentative="1">
      <w:start w:val="1"/>
      <w:numFmt w:val="bullet"/>
      <w:lvlText w:val=""/>
      <w:lvlJc w:val="left"/>
      <w:pPr>
        <w:tabs>
          <w:tab w:val="num" w:pos="5760"/>
        </w:tabs>
        <w:ind w:left="5760" w:hanging="360"/>
      </w:pPr>
      <w:rPr>
        <w:rFonts w:ascii="Wingdings" w:hAnsi="Wingdings" w:hint="default"/>
      </w:rPr>
    </w:lvl>
    <w:lvl w:ilvl="8" w:tplc="2CB0AD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50636F"/>
    <w:multiLevelType w:val="hybridMultilevel"/>
    <w:tmpl w:val="A740E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C971154"/>
    <w:multiLevelType w:val="hybridMultilevel"/>
    <w:tmpl w:val="07D0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592121"/>
    <w:multiLevelType w:val="hybridMultilevel"/>
    <w:tmpl w:val="4AE81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8"/>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6FB"/>
    <w:rsid w:val="000E697D"/>
    <w:rsid w:val="000F7E89"/>
    <w:rsid w:val="00184320"/>
    <w:rsid w:val="001D70CC"/>
    <w:rsid w:val="003D3830"/>
    <w:rsid w:val="004746FB"/>
    <w:rsid w:val="00485872"/>
    <w:rsid w:val="004A0379"/>
    <w:rsid w:val="005679E0"/>
    <w:rsid w:val="0063659E"/>
    <w:rsid w:val="0071509B"/>
    <w:rsid w:val="008D784E"/>
    <w:rsid w:val="008F6133"/>
    <w:rsid w:val="00A216EF"/>
    <w:rsid w:val="00A92291"/>
    <w:rsid w:val="00C52DF3"/>
    <w:rsid w:val="00CB1AA6"/>
    <w:rsid w:val="00DE2B41"/>
    <w:rsid w:val="00F43E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97D"/>
    <w:pPr>
      <w:spacing w:after="200" w:line="276" w:lineRule="auto"/>
    </w:pPr>
    <w:rPr>
      <w:sz w:val="22"/>
      <w:szCs w:val="22"/>
      <w:lang w:val="en-US" w:eastAsia="en-US"/>
    </w:rPr>
  </w:style>
  <w:style w:type="paragraph" w:styleId="Heading3">
    <w:name w:val="heading 3"/>
    <w:basedOn w:val="Normal"/>
    <w:next w:val="Normal"/>
    <w:link w:val="Heading3Char"/>
    <w:qFormat/>
    <w:rsid w:val="00184320"/>
    <w:pPr>
      <w:keepNext/>
      <w:tabs>
        <w:tab w:val="num" w:pos="2160"/>
      </w:tabs>
      <w:suppressAutoHyphens/>
      <w:spacing w:before="240" w:after="60" w:line="240" w:lineRule="auto"/>
      <w:ind w:left="2160" w:hanging="360"/>
      <w:outlineLvl w:val="2"/>
    </w:pPr>
    <w:rPr>
      <w:rFonts w:ascii="Arial" w:eastAsia="Times New Roman" w:hAnsi="Arial" w:cs="Arial"/>
      <w:b/>
      <w:bCs/>
      <w:sz w:val="26"/>
      <w:szCs w:val="26"/>
      <w:lang w:val="sl-SI"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6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46FB"/>
    <w:rPr>
      <w:rFonts w:ascii="Tahoma" w:hAnsi="Tahoma" w:cs="Tahoma"/>
      <w:sz w:val="16"/>
      <w:szCs w:val="16"/>
    </w:rPr>
  </w:style>
  <w:style w:type="paragraph" w:styleId="ListParagraph">
    <w:name w:val="List Paragraph"/>
    <w:basedOn w:val="Normal"/>
    <w:uiPriority w:val="34"/>
    <w:qFormat/>
    <w:rsid w:val="00184320"/>
    <w:pPr>
      <w:ind w:left="720"/>
      <w:contextualSpacing/>
    </w:pPr>
  </w:style>
  <w:style w:type="character" w:customStyle="1" w:styleId="Heading3Char">
    <w:name w:val="Heading 3 Char"/>
    <w:link w:val="Heading3"/>
    <w:rsid w:val="00184320"/>
    <w:rPr>
      <w:rFonts w:ascii="Arial" w:eastAsia="Times New Roman" w:hAnsi="Arial" w:cs="Arial"/>
      <w:b/>
      <w:bCs/>
      <w:sz w:val="26"/>
      <w:szCs w:val="26"/>
      <w:lang w:val="sl-SI" w:eastAsia="ar-SA"/>
    </w:rPr>
  </w:style>
  <w:style w:type="paragraph" w:styleId="BodyText">
    <w:name w:val="Body Text"/>
    <w:basedOn w:val="Normal"/>
    <w:link w:val="BodyTextChar"/>
    <w:semiHidden/>
    <w:rsid w:val="00184320"/>
    <w:pPr>
      <w:suppressAutoHyphens/>
      <w:spacing w:after="120" w:line="240" w:lineRule="auto"/>
    </w:pPr>
    <w:rPr>
      <w:rFonts w:ascii="Comic Sans MS" w:eastAsia="Times New Roman" w:hAnsi="Comic Sans MS"/>
      <w:sz w:val="24"/>
      <w:szCs w:val="24"/>
      <w:lang w:val="sl-SI" w:eastAsia="ar-SA"/>
    </w:rPr>
  </w:style>
  <w:style w:type="character" w:customStyle="1" w:styleId="BodyTextChar">
    <w:name w:val="Body Text Char"/>
    <w:link w:val="BodyText"/>
    <w:semiHidden/>
    <w:rsid w:val="00184320"/>
    <w:rPr>
      <w:rFonts w:ascii="Comic Sans MS" w:eastAsia="Times New Roman" w:hAnsi="Comic Sans MS" w:cs="Times New Roman"/>
      <w:sz w:val="24"/>
      <w:szCs w:val="24"/>
      <w:lang w:val="sl-SI" w:eastAsia="ar-SA"/>
    </w:rPr>
  </w:style>
  <w:style w:type="paragraph" w:customStyle="1" w:styleId="ecmsonormal">
    <w:name w:val="ec_msonormal"/>
    <w:basedOn w:val="Normal"/>
    <w:rsid w:val="001D70CC"/>
    <w:pPr>
      <w:spacing w:after="324" w:line="240" w:lineRule="auto"/>
    </w:pPr>
    <w:rPr>
      <w:rFonts w:ascii="Times New Roman" w:eastAsia="Times New Roman" w:hAnsi="Times New Roman"/>
      <w:sz w:val="24"/>
      <w:szCs w:val="24"/>
    </w:rPr>
  </w:style>
  <w:style w:type="character" w:styleId="Hyperlink">
    <w:name w:val="Hyperlink"/>
    <w:uiPriority w:val="99"/>
    <w:unhideWhenUsed/>
    <w:rsid w:val="001D70CC"/>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180935">
      <w:bodyDiv w:val="1"/>
      <w:marLeft w:val="0"/>
      <w:marRight w:val="0"/>
      <w:marTop w:val="0"/>
      <w:marBottom w:val="0"/>
      <w:divBdr>
        <w:top w:val="none" w:sz="0" w:space="0" w:color="auto"/>
        <w:left w:val="none" w:sz="0" w:space="0" w:color="auto"/>
        <w:bottom w:val="none" w:sz="0" w:space="0" w:color="auto"/>
        <w:right w:val="none" w:sz="0" w:space="0" w:color="auto"/>
      </w:divBdr>
      <w:divsChild>
        <w:div w:id="1407344104">
          <w:marLeft w:val="547"/>
          <w:marRight w:val="0"/>
          <w:marTop w:val="134"/>
          <w:marBottom w:val="0"/>
          <w:divBdr>
            <w:top w:val="none" w:sz="0" w:space="0" w:color="auto"/>
            <w:left w:val="none" w:sz="0" w:space="0" w:color="auto"/>
            <w:bottom w:val="none" w:sz="0" w:space="0" w:color="auto"/>
            <w:right w:val="none" w:sz="0" w:space="0" w:color="auto"/>
          </w:divBdr>
        </w:div>
      </w:divsChild>
    </w:div>
    <w:div w:id="943685604">
      <w:bodyDiv w:val="1"/>
      <w:marLeft w:val="0"/>
      <w:marRight w:val="0"/>
      <w:marTop w:val="0"/>
      <w:marBottom w:val="0"/>
      <w:divBdr>
        <w:top w:val="none" w:sz="0" w:space="0" w:color="auto"/>
        <w:left w:val="none" w:sz="0" w:space="0" w:color="auto"/>
        <w:bottom w:val="none" w:sz="0" w:space="0" w:color="auto"/>
        <w:right w:val="none" w:sz="0" w:space="0" w:color="auto"/>
      </w:divBdr>
      <w:divsChild>
        <w:div w:id="380255701">
          <w:marLeft w:val="0"/>
          <w:marRight w:val="0"/>
          <w:marTop w:val="0"/>
          <w:marBottom w:val="0"/>
          <w:divBdr>
            <w:top w:val="none" w:sz="0" w:space="0" w:color="auto"/>
            <w:left w:val="none" w:sz="0" w:space="0" w:color="auto"/>
            <w:bottom w:val="none" w:sz="0" w:space="0" w:color="auto"/>
            <w:right w:val="none" w:sz="0" w:space="0" w:color="auto"/>
          </w:divBdr>
          <w:divsChild>
            <w:div w:id="1926379187">
              <w:marLeft w:val="0"/>
              <w:marRight w:val="0"/>
              <w:marTop w:val="0"/>
              <w:marBottom w:val="0"/>
              <w:divBdr>
                <w:top w:val="none" w:sz="0" w:space="0" w:color="auto"/>
                <w:left w:val="none" w:sz="0" w:space="0" w:color="auto"/>
                <w:bottom w:val="none" w:sz="0" w:space="0" w:color="auto"/>
                <w:right w:val="none" w:sz="0" w:space="0" w:color="auto"/>
              </w:divBdr>
              <w:divsChild>
                <w:div w:id="1622151749">
                  <w:marLeft w:val="0"/>
                  <w:marRight w:val="0"/>
                  <w:marTop w:val="0"/>
                  <w:marBottom w:val="0"/>
                  <w:divBdr>
                    <w:top w:val="none" w:sz="0" w:space="0" w:color="auto"/>
                    <w:left w:val="none" w:sz="0" w:space="0" w:color="auto"/>
                    <w:bottom w:val="none" w:sz="0" w:space="0" w:color="auto"/>
                    <w:right w:val="none" w:sz="0" w:space="0" w:color="auto"/>
                  </w:divBdr>
                  <w:divsChild>
                    <w:div w:id="706641714">
                      <w:marLeft w:val="0"/>
                      <w:marRight w:val="0"/>
                      <w:marTop w:val="0"/>
                      <w:marBottom w:val="0"/>
                      <w:divBdr>
                        <w:top w:val="none" w:sz="0" w:space="0" w:color="auto"/>
                        <w:left w:val="none" w:sz="0" w:space="0" w:color="auto"/>
                        <w:bottom w:val="none" w:sz="0" w:space="0" w:color="auto"/>
                        <w:right w:val="none" w:sz="0" w:space="0" w:color="auto"/>
                      </w:divBdr>
                      <w:divsChild>
                        <w:div w:id="1324241146">
                          <w:marLeft w:val="0"/>
                          <w:marRight w:val="0"/>
                          <w:marTop w:val="0"/>
                          <w:marBottom w:val="0"/>
                          <w:divBdr>
                            <w:top w:val="none" w:sz="0" w:space="0" w:color="auto"/>
                            <w:left w:val="none" w:sz="0" w:space="0" w:color="auto"/>
                            <w:bottom w:val="none" w:sz="0" w:space="0" w:color="auto"/>
                            <w:right w:val="none" w:sz="0" w:space="0" w:color="auto"/>
                          </w:divBdr>
                          <w:divsChild>
                            <w:div w:id="344018594">
                              <w:marLeft w:val="0"/>
                              <w:marRight w:val="0"/>
                              <w:marTop w:val="0"/>
                              <w:marBottom w:val="0"/>
                              <w:divBdr>
                                <w:top w:val="none" w:sz="0" w:space="0" w:color="auto"/>
                                <w:left w:val="none" w:sz="0" w:space="0" w:color="auto"/>
                                <w:bottom w:val="none" w:sz="0" w:space="0" w:color="auto"/>
                                <w:right w:val="none" w:sz="0" w:space="0" w:color="auto"/>
                              </w:divBdr>
                              <w:divsChild>
                                <w:div w:id="1756825891">
                                  <w:marLeft w:val="0"/>
                                  <w:marRight w:val="0"/>
                                  <w:marTop w:val="0"/>
                                  <w:marBottom w:val="0"/>
                                  <w:divBdr>
                                    <w:top w:val="single" w:sz="6" w:space="0" w:color="CCCCCC"/>
                                    <w:left w:val="single" w:sz="6" w:space="0" w:color="CCCCCC"/>
                                    <w:bottom w:val="single" w:sz="6" w:space="0" w:color="CCCCCC"/>
                                    <w:right w:val="single" w:sz="6" w:space="0" w:color="CCCCCC"/>
                                  </w:divBdr>
                                  <w:divsChild>
                                    <w:div w:id="9529968">
                                      <w:marLeft w:val="0"/>
                                      <w:marRight w:val="0"/>
                                      <w:marTop w:val="15"/>
                                      <w:marBottom w:val="0"/>
                                      <w:divBdr>
                                        <w:top w:val="none" w:sz="0" w:space="0" w:color="auto"/>
                                        <w:left w:val="none" w:sz="0" w:space="0" w:color="auto"/>
                                        <w:bottom w:val="none" w:sz="0" w:space="0" w:color="auto"/>
                                        <w:right w:val="none" w:sz="0" w:space="0" w:color="auto"/>
                                      </w:divBdr>
                                      <w:divsChild>
                                        <w:div w:id="1479954581">
                                          <w:marLeft w:val="0"/>
                                          <w:marRight w:val="0"/>
                                          <w:marTop w:val="0"/>
                                          <w:marBottom w:val="0"/>
                                          <w:divBdr>
                                            <w:top w:val="none" w:sz="0" w:space="0" w:color="auto"/>
                                            <w:left w:val="none" w:sz="0" w:space="0" w:color="auto"/>
                                            <w:bottom w:val="none" w:sz="0" w:space="0" w:color="auto"/>
                                            <w:right w:val="none" w:sz="0" w:space="0" w:color="auto"/>
                                          </w:divBdr>
                                          <w:divsChild>
                                            <w:div w:id="1143893055">
                                              <w:marLeft w:val="0"/>
                                              <w:marRight w:val="0"/>
                                              <w:marTop w:val="0"/>
                                              <w:marBottom w:val="0"/>
                                              <w:divBdr>
                                                <w:top w:val="none" w:sz="0" w:space="0" w:color="auto"/>
                                                <w:left w:val="none" w:sz="0" w:space="0" w:color="auto"/>
                                                <w:bottom w:val="none" w:sz="0" w:space="0" w:color="auto"/>
                                                <w:right w:val="none" w:sz="0" w:space="0" w:color="auto"/>
                                              </w:divBdr>
                                              <w:divsChild>
                                                <w:div w:id="174226392">
                                                  <w:marLeft w:val="0"/>
                                                  <w:marRight w:val="0"/>
                                                  <w:marTop w:val="0"/>
                                                  <w:marBottom w:val="0"/>
                                                  <w:divBdr>
                                                    <w:top w:val="none" w:sz="0" w:space="0" w:color="auto"/>
                                                    <w:left w:val="none" w:sz="0" w:space="0" w:color="auto"/>
                                                    <w:bottom w:val="none" w:sz="0" w:space="0" w:color="auto"/>
                                                    <w:right w:val="none" w:sz="0" w:space="0" w:color="auto"/>
                                                  </w:divBdr>
                                                  <w:divsChild>
                                                    <w:div w:id="149287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08283">
      <w:bodyDiv w:val="1"/>
      <w:marLeft w:val="0"/>
      <w:marRight w:val="0"/>
      <w:marTop w:val="0"/>
      <w:marBottom w:val="0"/>
      <w:divBdr>
        <w:top w:val="none" w:sz="0" w:space="0" w:color="auto"/>
        <w:left w:val="none" w:sz="0" w:space="0" w:color="auto"/>
        <w:bottom w:val="none" w:sz="0" w:space="0" w:color="auto"/>
        <w:right w:val="none" w:sz="0" w:space="0" w:color="auto"/>
      </w:divBdr>
      <w:divsChild>
        <w:div w:id="1447311389">
          <w:marLeft w:val="0"/>
          <w:marRight w:val="0"/>
          <w:marTop w:val="0"/>
          <w:marBottom w:val="0"/>
          <w:divBdr>
            <w:top w:val="none" w:sz="0" w:space="0" w:color="auto"/>
            <w:left w:val="none" w:sz="0" w:space="0" w:color="auto"/>
            <w:bottom w:val="none" w:sz="0" w:space="0" w:color="auto"/>
            <w:right w:val="none" w:sz="0" w:space="0" w:color="auto"/>
          </w:divBdr>
          <w:divsChild>
            <w:div w:id="642350074">
              <w:marLeft w:val="0"/>
              <w:marRight w:val="0"/>
              <w:marTop w:val="0"/>
              <w:marBottom w:val="0"/>
              <w:divBdr>
                <w:top w:val="none" w:sz="0" w:space="0" w:color="auto"/>
                <w:left w:val="none" w:sz="0" w:space="0" w:color="auto"/>
                <w:bottom w:val="none" w:sz="0" w:space="0" w:color="auto"/>
                <w:right w:val="none" w:sz="0" w:space="0" w:color="auto"/>
              </w:divBdr>
              <w:divsChild>
                <w:div w:id="2144032448">
                  <w:marLeft w:val="0"/>
                  <w:marRight w:val="0"/>
                  <w:marTop w:val="0"/>
                  <w:marBottom w:val="0"/>
                  <w:divBdr>
                    <w:top w:val="none" w:sz="0" w:space="0" w:color="auto"/>
                    <w:left w:val="none" w:sz="0" w:space="0" w:color="auto"/>
                    <w:bottom w:val="none" w:sz="0" w:space="0" w:color="auto"/>
                    <w:right w:val="none" w:sz="0" w:space="0" w:color="auto"/>
                  </w:divBdr>
                  <w:divsChild>
                    <w:div w:id="1822304159">
                      <w:marLeft w:val="0"/>
                      <w:marRight w:val="0"/>
                      <w:marTop w:val="0"/>
                      <w:marBottom w:val="0"/>
                      <w:divBdr>
                        <w:top w:val="none" w:sz="0" w:space="0" w:color="auto"/>
                        <w:left w:val="none" w:sz="0" w:space="0" w:color="auto"/>
                        <w:bottom w:val="none" w:sz="0" w:space="0" w:color="auto"/>
                        <w:right w:val="none" w:sz="0" w:space="0" w:color="auto"/>
                      </w:divBdr>
                      <w:divsChild>
                        <w:div w:id="24789843">
                          <w:marLeft w:val="0"/>
                          <w:marRight w:val="0"/>
                          <w:marTop w:val="0"/>
                          <w:marBottom w:val="0"/>
                          <w:divBdr>
                            <w:top w:val="none" w:sz="0" w:space="0" w:color="auto"/>
                            <w:left w:val="none" w:sz="0" w:space="0" w:color="auto"/>
                            <w:bottom w:val="none" w:sz="0" w:space="0" w:color="auto"/>
                            <w:right w:val="none" w:sz="0" w:space="0" w:color="auto"/>
                          </w:divBdr>
                          <w:divsChild>
                            <w:div w:id="1930962470">
                              <w:marLeft w:val="0"/>
                              <w:marRight w:val="0"/>
                              <w:marTop w:val="0"/>
                              <w:marBottom w:val="0"/>
                              <w:divBdr>
                                <w:top w:val="none" w:sz="0" w:space="0" w:color="auto"/>
                                <w:left w:val="none" w:sz="0" w:space="0" w:color="auto"/>
                                <w:bottom w:val="none" w:sz="0" w:space="0" w:color="auto"/>
                                <w:right w:val="none" w:sz="0" w:space="0" w:color="auto"/>
                              </w:divBdr>
                              <w:divsChild>
                                <w:div w:id="1948348450">
                                  <w:marLeft w:val="0"/>
                                  <w:marRight w:val="0"/>
                                  <w:marTop w:val="0"/>
                                  <w:marBottom w:val="0"/>
                                  <w:divBdr>
                                    <w:top w:val="single" w:sz="6" w:space="0" w:color="CCCCCC"/>
                                    <w:left w:val="single" w:sz="6" w:space="0" w:color="CCCCCC"/>
                                    <w:bottom w:val="single" w:sz="6" w:space="0" w:color="CCCCCC"/>
                                    <w:right w:val="single" w:sz="6" w:space="0" w:color="CCCCCC"/>
                                  </w:divBdr>
                                  <w:divsChild>
                                    <w:div w:id="752167461">
                                      <w:marLeft w:val="0"/>
                                      <w:marRight w:val="0"/>
                                      <w:marTop w:val="15"/>
                                      <w:marBottom w:val="0"/>
                                      <w:divBdr>
                                        <w:top w:val="none" w:sz="0" w:space="0" w:color="auto"/>
                                        <w:left w:val="none" w:sz="0" w:space="0" w:color="auto"/>
                                        <w:bottom w:val="none" w:sz="0" w:space="0" w:color="auto"/>
                                        <w:right w:val="none" w:sz="0" w:space="0" w:color="auto"/>
                                      </w:divBdr>
                                      <w:divsChild>
                                        <w:div w:id="1367219803">
                                          <w:marLeft w:val="0"/>
                                          <w:marRight w:val="0"/>
                                          <w:marTop w:val="0"/>
                                          <w:marBottom w:val="0"/>
                                          <w:divBdr>
                                            <w:top w:val="none" w:sz="0" w:space="0" w:color="auto"/>
                                            <w:left w:val="none" w:sz="0" w:space="0" w:color="auto"/>
                                            <w:bottom w:val="none" w:sz="0" w:space="0" w:color="auto"/>
                                            <w:right w:val="none" w:sz="0" w:space="0" w:color="auto"/>
                                          </w:divBdr>
                                          <w:divsChild>
                                            <w:div w:id="1237546932">
                                              <w:marLeft w:val="0"/>
                                              <w:marRight w:val="0"/>
                                              <w:marTop w:val="0"/>
                                              <w:marBottom w:val="0"/>
                                              <w:divBdr>
                                                <w:top w:val="none" w:sz="0" w:space="0" w:color="auto"/>
                                                <w:left w:val="none" w:sz="0" w:space="0" w:color="auto"/>
                                                <w:bottom w:val="none" w:sz="0" w:space="0" w:color="auto"/>
                                                <w:right w:val="none" w:sz="0" w:space="0" w:color="auto"/>
                                              </w:divBdr>
                                              <w:divsChild>
                                                <w:div w:id="1928493984">
                                                  <w:marLeft w:val="0"/>
                                                  <w:marRight w:val="0"/>
                                                  <w:marTop w:val="0"/>
                                                  <w:marBottom w:val="0"/>
                                                  <w:divBdr>
                                                    <w:top w:val="none" w:sz="0" w:space="0" w:color="auto"/>
                                                    <w:left w:val="none" w:sz="0" w:space="0" w:color="auto"/>
                                                    <w:bottom w:val="none" w:sz="0" w:space="0" w:color="auto"/>
                                                    <w:right w:val="none" w:sz="0" w:space="0" w:color="auto"/>
                                                  </w:divBdr>
                                                  <w:divsChild>
                                                    <w:div w:id="16772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516297">
      <w:bodyDiv w:val="1"/>
      <w:marLeft w:val="0"/>
      <w:marRight w:val="0"/>
      <w:marTop w:val="0"/>
      <w:marBottom w:val="0"/>
      <w:divBdr>
        <w:top w:val="none" w:sz="0" w:space="0" w:color="auto"/>
        <w:left w:val="none" w:sz="0" w:space="0" w:color="auto"/>
        <w:bottom w:val="none" w:sz="0" w:space="0" w:color="auto"/>
        <w:right w:val="none" w:sz="0" w:space="0" w:color="auto"/>
      </w:divBdr>
      <w:divsChild>
        <w:div w:id="1080718826">
          <w:marLeft w:val="0"/>
          <w:marRight w:val="0"/>
          <w:marTop w:val="0"/>
          <w:marBottom w:val="0"/>
          <w:divBdr>
            <w:top w:val="none" w:sz="0" w:space="0" w:color="auto"/>
            <w:left w:val="none" w:sz="0" w:space="0" w:color="auto"/>
            <w:bottom w:val="none" w:sz="0" w:space="0" w:color="auto"/>
            <w:right w:val="none" w:sz="0" w:space="0" w:color="auto"/>
          </w:divBdr>
          <w:divsChild>
            <w:div w:id="1758744513">
              <w:marLeft w:val="0"/>
              <w:marRight w:val="0"/>
              <w:marTop w:val="0"/>
              <w:marBottom w:val="0"/>
              <w:divBdr>
                <w:top w:val="none" w:sz="0" w:space="0" w:color="auto"/>
                <w:left w:val="none" w:sz="0" w:space="0" w:color="auto"/>
                <w:bottom w:val="none" w:sz="0" w:space="0" w:color="auto"/>
                <w:right w:val="none" w:sz="0" w:space="0" w:color="auto"/>
              </w:divBdr>
              <w:divsChild>
                <w:div w:id="301542282">
                  <w:marLeft w:val="0"/>
                  <w:marRight w:val="0"/>
                  <w:marTop w:val="0"/>
                  <w:marBottom w:val="0"/>
                  <w:divBdr>
                    <w:top w:val="none" w:sz="0" w:space="0" w:color="auto"/>
                    <w:left w:val="none" w:sz="0" w:space="0" w:color="auto"/>
                    <w:bottom w:val="none" w:sz="0" w:space="0" w:color="auto"/>
                    <w:right w:val="none" w:sz="0" w:space="0" w:color="auto"/>
                  </w:divBdr>
                  <w:divsChild>
                    <w:div w:id="240025089">
                      <w:marLeft w:val="0"/>
                      <w:marRight w:val="0"/>
                      <w:marTop w:val="0"/>
                      <w:marBottom w:val="0"/>
                      <w:divBdr>
                        <w:top w:val="none" w:sz="0" w:space="0" w:color="auto"/>
                        <w:left w:val="none" w:sz="0" w:space="0" w:color="auto"/>
                        <w:bottom w:val="none" w:sz="0" w:space="0" w:color="auto"/>
                        <w:right w:val="none" w:sz="0" w:space="0" w:color="auto"/>
                      </w:divBdr>
                      <w:divsChild>
                        <w:div w:id="605385927">
                          <w:marLeft w:val="0"/>
                          <w:marRight w:val="0"/>
                          <w:marTop w:val="0"/>
                          <w:marBottom w:val="0"/>
                          <w:divBdr>
                            <w:top w:val="none" w:sz="0" w:space="0" w:color="auto"/>
                            <w:left w:val="none" w:sz="0" w:space="0" w:color="auto"/>
                            <w:bottom w:val="none" w:sz="0" w:space="0" w:color="auto"/>
                            <w:right w:val="none" w:sz="0" w:space="0" w:color="auto"/>
                          </w:divBdr>
                          <w:divsChild>
                            <w:div w:id="888303248">
                              <w:marLeft w:val="0"/>
                              <w:marRight w:val="0"/>
                              <w:marTop w:val="0"/>
                              <w:marBottom w:val="0"/>
                              <w:divBdr>
                                <w:top w:val="none" w:sz="0" w:space="0" w:color="auto"/>
                                <w:left w:val="none" w:sz="0" w:space="0" w:color="auto"/>
                                <w:bottom w:val="none" w:sz="0" w:space="0" w:color="auto"/>
                                <w:right w:val="none" w:sz="0" w:space="0" w:color="auto"/>
                              </w:divBdr>
                              <w:divsChild>
                                <w:div w:id="237398171">
                                  <w:marLeft w:val="0"/>
                                  <w:marRight w:val="0"/>
                                  <w:marTop w:val="0"/>
                                  <w:marBottom w:val="0"/>
                                  <w:divBdr>
                                    <w:top w:val="single" w:sz="6" w:space="0" w:color="CCCCCC"/>
                                    <w:left w:val="single" w:sz="6" w:space="0" w:color="CCCCCC"/>
                                    <w:bottom w:val="single" w:sz="6" w:space="0" w:color="CCCCCC"/>
                                    <w:right w:val="single" w:sz="6" w:space="0" w:color="CCCCCC"/>
                                  </w:divBdr>
                                  <w:divsChild>
                                    <w:div w:id="1019550038">
                                      <w:marLeft w:val="0"/>
                                      <w:marRight w:val="0"/>
                                      <w:marTop w:val="15"/>
                                      <w:marBottom w:val="0"/>
                                      <w:divBdr>
                                        <w:top w:val="none" w:sz="0" w:space="0" w:color="auto"/>
                                        <w:left w:val="none" w:sz="0" w:space="0" w:color="auto"/>
                                        <w:bottom w:val="none" w:sz="0" w:space="0" w:color="auto"/>
                                        <w:right w:val="none" w:sz="0" w:space="0" w:color="auto"/>
                                      </w:divBdr>
                                      <w:divsChild>
                                        <w:div w:id="1714114697">
                                          <w:marLeft w:val="0"/>
                                          <w:marRight w:val="0"/>
                                          <w:marTop w:val="0"/>
                                          <w:marBottom w:val="0"/>
                                          <w:divBdr>
                                            <w:top w:val="none" w:sz="0" w:space="0" w:color="auto"/>
                                            <w:left w:val="none" w:sz="0" w:space="0" w:color="auto"/>
                                            <w:bottom w:val="none" w:sz="0" w:space="0" w:color="auto"/>
                                            <w:right w:val="none" w:sz="0" w:space="0" w:color="auto"/>
                                          </w:divBdr>
                                          <w:divsChild>
                                            <w:div w:id="1618289519">
                                              <w:marLeft w:val="0"/>
                                              <w:marRight w:val="0"/>
                                              <w:marTop w:val="0"/>
                                              <w:marBottom w:val="0"/>
                                              <w:divBdr>
                                                <w:top w:val="none" w:sz="0" w:space="0" w:color="auto"/>
                                                <w:left w:val="none" w:sz="0" w:space="0" w:color="auto"/>
                                                <w:bottom w:val="none" w:sz="0" w:space="0" w:color="auto"/>
                                                <w:right w:val="none" w:sz="0" w:space="0" w:color="auto"/>
                                              </w:divBdr>
                                              <w:divsChild>
                                                <w:div w:id="1755937746">
                                                  <w:marLeft w:val="0"/>
                                                  <w:marRight w:val="0"/>
                                                  <w:marTop w:val="0"/>
                                                  <w:marBottom w:val="0"/>
                                                  <w:divBdr>
                                                    <w:top w:val="none" w:sz="0" w:space="0" w:color="auto"/>
                                                    <w:left w:val="none" w:sz="0" w:space="0" w:color="auto"/>
                                                    <w:bottom w:val="none" w:sz="0" w:space="0" w:color="auto"/>
                                                    <w:right w:val="none" w:sz="0" w:space="0" w:color="auto"/>
                                                  </w:divBdr>
                                                  <w:divsChild>
                                                    <w:div w:id="1179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8797498">
      <w:bodyDiv w:val="1"/>
      <w:marLeft w:val="0"/>
      <w:marRight w:val="0"/>
      <w:marTop w:val="0"/>
      <w:marBottom w:val="0"/>
      <w:divBdr>
        <w:top w:val="none" w:sz="0" w:space="0" w:color="auto"/>
        <w:left w:val="none" w:sz="0" w:space="0" w:color="auto"/>
        <w:bottom w:val="none" w:sz="0" w:space="0" w:color="auto"/>
        <w:right w:val="none" w:sz="0" w:space="0" w:color="auto"/>
      </w:divBdr>
      <w:divsChild>
        <w:div w:id="1709723145">
          <w:marLeft w:val="0"/>
          <w:marRight w:val="0"/>
          <w:marTop w:val="0"/>
          <w:marBottom w:val="0"/>
          <w:divBdr>
            <w:top w:val="none" w:sz="0" w:space="0" w:color="auto"/>
            <w:left w:val="none" w:sz="0" w:space="0" w:color="auto"/>
            <w:bottom w:val="none" w:sz="0" w:space="0" w:color="auto"/>
            <w:right w:val="none" w:sz="0" w:space="0" w:color="auto"/>
          </w:divBdr>
          <w:divsChild>
            <w:div w:id="2089032645">
              <w:marLeft w:val="0"/>
              <w:marRight w:val="0"/>
              <w:marTop w:val="0"/>
              <w:marBottom w:val="0"/>
              <w:divBdr>
                <w:top w:val="none" w:sz="0" w:space="0" w:color="auto"/>
                <w:left w:val="none" w:sz="0" w:space="0" w:color="auto"/>
                <w:bottom w:val="none" w:sz="0" w:space="0" w:color="auto"/>
                <w:right w:val="none" w:sz="0" w:space="0" w:color="auto"/>
              </w:divBdr>
              <w:divsChild>
                <w:div w:id="1562641098">
                  <w:marLeft w:val="0"/>
                  <w:marRight w:val="0"/>
                  <w:marTop w:val="0"/>
                  <w:marBottom w:val="0"/>
                  <w:divBdr>
                    <w:top w:val="none" w:sz="0" w:space="0" w:color="auto"/>
                    <w:left w:val="none" w:sz="0" w:space="0" w:color="auto"/>
                    <w:bottom w:val="none" w:sz="0" w:space="0" w:color="auto"/>
                    <w:right w:val="none" w:sz="0" w:space="0" w:color="auto"/>
                  </w:divBdr>
                  <w:divsChild>
                    <w:div w:id="1205024654">
                      <w:marLeft w:val="0"/>
                      <w:marRight w:val="0"/>
                      <w:marTop w:val="0"/>
                      <w:marBottom w:val="0"/>
                      <w:divBdr>
                        <w:top w:val="none" w:sz="0" w:space="0" w:color="auto"/>
                        <w:left w:val="none" w:sz="0" w:space="0" w:color="auto"/>
                        <w:bottom w:val="none" w:sz="0" w:space="0" w:color="auto"/>
                        <w:right w:val="none" w:sz="0" w:space="0" w:color="auto"/>
                      </w:divBdr>
                      <w:divsChild>
                        <w:div w:id="722218539">
                          <w:marLeft w:val="0"/>
                          <w:marRight w:val="0"/>
                          <w:marTop w:val="0"/>
                          <w:marBottom w:val="0"/>
                          <w:divBdr>
                            <w:top w:val="none" w:sz="0" w:space="0" w:color="auto"/>
                            <w:left w:val="none" w:sz="0" w:space="0" w:color="auto"/>
                            <w:bottom w:val="none" w:sz="0" w:space="0" w:color="auto"/>
                            <w:right w:val="none" w:sz="0" w:space="0" w:color="auto"/>
                          </w:divBdr>
                          <w:divsChild>
                            <w:div w:id="2025478558">
                              <w:marLeft w:val="0"/>
                              <w:marRight w:val="0"/>
                              <w:marTop w:val="0"/>
                              <w:marBottom w:val="0"/>
                              <w:divBdr>
                                <w:top w:val="none" w:sz="0" w:space="0" w:color="auto"/>
                                <w:left w:val="none" w:sz="0" w:space="0" w:color="auto"/>
                                <w:bottom w:val="none" w:sz="0" w:space="0" w:color="auto"/>
                                <w:right w:val="none" w:sz="0" w:space="0" w:color="auto"/>
                              </w:divBdr>
                              <w:divsChild>
                                <w:div w:id="400106071">
                                  <w:marLeft w:val="0"/>
                                  <w:marRight w:val="0"/>
                                  <w:marTop w:val="0"/>
                                  <w:marBottom w:val="0"/>
                                  <w:divBdr>
                                    <w:top w:val="single" w:sz="6" w:space="0" w:color="CCCCCC"/>
                                    <w:left w:val="single" w:sz="6" w:space="0" w:color="CCCCCC"/>
                                    <w:bottom w:val="single" w:sz="6" w:space="0" w:color="CCCCCC"/>
                                    <w:right w:val="single" w:sz="6" w:space="0" w:color="CCCCCC"/>
                                  </w:divBdr>
                                  <w:divsChild>
                                    <w:div w:id="1273516378">
                                      <w:marLeft w:val="0"/>
                                      <w:marRight w:val="0"/>
                                      <w:marTop w:val="15"/>
                                      <w:marBottom w:val="0"/>
                                      <w:divBdr>
                                        <w:top w:val="none" w:sz="0" w:space="0" w:color="auto"/>
                                        <w:left w:val="none" w:sz="0" w:space="0" w:color="auto"/>
                                        <w:bottom w:val="none" w:sz="0" w:space="0" w:color="auto"/>
                                        <w:right w:val="none" w:sz="0" w:space="0" w:color="auto"/>
                                      </w:divBdr>
                                      <w:divsChild>
                                        <w:div w:id="253055861">
                                          <w:marLeft w:val="0"/>
                                          <w:marRight w:val="0"/>
                                          <w:marTop w:val="0"/>
                                          <w:marBottom w:val="0"/>
                                          <w:divBdr>
                                            <w:top w:val="none" w:sz="0" w:space="0" w:color="auto"/>
                                            <w:left w:val="none" w:sz="0" w:space="0" w:color="auto"/>
                                            <w:bottom w:val="none" w:sz="0" w:space="0" w:color="auto"/>
                                            <w:right w:val="none" w:sz="0" w:space="0" w:color="auto"/>
                                          </w:divBdr>
                                          <w:divsChild>
                                            <w:div w:id="210190961">
                                              <w:marLeft w:val="0"/>
                                              <w:marRight w:val="0"/>
                                              <w:marTop w:val="0"/>
                                              <w:marBottom w:val="0"/>
                                              <w:divBdr>
                                                <w:top w:val="none" w:sz="0" w:space="0" w:color="auto"/>
                                                <w:left w:val="none" w:sz="0" w:space="0" w:color="auto"/>
                                                <w:bottom w:val="none" w:sz="0" w:space="0" w:color="auto"/>
                                                <w:right w:val="none" w:sz="0" w:space="0" w:color="auto"/>
                                              </w:divBdr>
                                              <w:divsChild>
                                                <w:div w:id="99414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7792783">
      <w:bodyDiv w:val="1"/>
      <w:marLeft w:val="0"/>
      <w:marRight w:val="0"/>
      <w:marTop w:val="0"/>
      <w:marBottom w:val="0"/>
      <w:divBdr>
        <w:top w:val="none" w:sz="0" w:space="0" w:color="auto"/>
        <w:left w:val="none" w:sz="0" w:space="0" w:color="auto"/>
        <w:bottom w:val="none" w:sz="0" w:space="0" w:color="auto"/>
        <w:right w:val="none" w:sz="0" w:space="0" w:color="auto"/>
      </w:divBdr>
      <w:divsChild>
        <w:div w:id="2019774529">
          <w:marLeft w:val="0"/>
          <w:marRight w:val="0"/>
          <w:marTop w:val="0"/>
          <w:marBottom w:val="0"/>
          <w:divBdr>
            <w:top w:val="none" w:sz="0" w:space="0" w:color="auto"/>
            <w:left w:val="none" w:sz="0" w:space="0" w:color="auto"/>
            <w:bottom w:val="none" w:sz="0" w:space="0" w:color="auto"/>
            <w:right w:val="none" w:sz="0" w:space="0" w:color="auto"/>
          </w:divBdr>
          <w:divsChild>
            <w:div w:id="1012536518">
              <w:marLeft w:val="0"/>
              <w:marRight w:val="0"/>
              <w:marTop w:val="0"/>
              <w:marBottom w:val="0"/>
              <w:divBdr>
                <w:top w:val="none" w:sz="0" w:space="0" w:color="auto"/>
                <w:left w:val="none" w:sz="0" w:space="0" w:color="auto"/>
                <w:bottom w:val="none" w:sz="0" w:space="0" w:color="auto"/>
                <w:right w:val="none" w:sz="0" w:space="0" w:color="auto"/>
              </w:divBdr>
              <w:divsChild>
                <w:div w:id="1712150229">
                  <w:marLeft w:val="0"/>
                  <w:marRight w:val="0"/>
                  <w:marTop w:val="0"/>
                  <w:marBottom w:val="0"/>
                  <w:divBdr>
                    <w:top w:val="none" w:sz="0" w:space="0" w:color="auto"/>
                    <w:left w:val="none" w:sz="0" w:space="0" w:color="auto"/>
                    <w:bottom w:val="none" w:sz="0" w:space="0" w:color="auto"/>
                    <w:right w:val="none" w:sz="0" w:space="0" w:color="auto"/>
                  </w:divBdr>
                  <w:divsChild>
                    <w:div w:id="1121609958">
                      <w:marLeft w:val="0"/>
                      <w:marRight w:val="0"/>
                      <w:marTop w:val="0"/>
                      <w:marBottom w:val="0"/>
                      <w:divBdr>
                        <w:top w:val="none" w:sz="0" w:space="0" w:color="auto"/>
                        <w:left w:val="none" w:sz="0" w:space="0" w:color="auto"/>
                        <w:bottom w:val="none" w:sz="0" w:space="0" w:color="auto"/>
                        <w:right w:val="none" w:sz="0" w:space="0" w:color="auto"/>
                      </w:divBdr>
                      <w:divsChild>
                        <w:div w:id="1348870265">
                          <w:marLeft w:val="0"/>
                          <w:marRight w:val="0"/>
                          <w:marTop w:val="0"/>
                          <w:marBottom w:val="0"/>
                          <w:divBdr>
                            <w:top w:val="none" w:sz="0" w:space="0" w:color="auto"/>
                            <w:left w:val="none" w:sz="0" w:space="0" w:color="auto"/>
                            <w:bottom w:val="none" w:sz="0" w:space="0" w:color="auto"/>
                            <w:right w:val="none" w:sz="0" w:space="0" w:color="auto"/>
                          </w:divBdr>
                          <w:divsChild>
                            <w:div w:id="809442188">
                              <w:marLeft w:val="0"/>
                              <w:marRight w:val="0"/>
                              <w:marTop w:val="0"/>
                              <w:marBottom w:val="0"/>
                              <w:divBdr>
                                <w:top w:val="none" w:sz="0" w:space="0" w:color="auto"/>
                                <w:left w:val="none" w:sz="0" w:space="0" w:color="auto"/>
                                <w:bottom w:val="none" w:sz="0" w:space="0" w:color="auto"/>
                                <w:right w:val="none" w:sz="0" w:space="0" w:color="auto"/>
                              </w:divBdr>
                              <w:divsChild>
                                <w:div w:id="1972201050">
                                  <w:marLeft w:val="0"/>
                                  <w:marRight w:val="0"/>
                                  <w:marTop w:val="0"/>
                                  <w:marBottom w:val="0"/>
                                  <w:divBdr>
                                    <w:top w:val="single" w:sz="6" w:space="0" w:color="CCCCCC"/>
                                    <w:left w:val="single" w:sz="6" w:space="0" w:color="CCCCCC"/>
                                    <w:bottom w:val="single" w:sz="6" w:space="0" w:color="CCCCCC"/>
                                    <w:right w:val="single" w:sz="6" w:space="0" w:color="CCCCCC"/>
                                  </w:divBdr>
                                  <w:divsChild>
                                    <w:div w:id="1472021185">
                                      <w:marLeft w:val="0"/>
                                      <w:marRight w:val="0"/>
                                      <w:marTop w:val="15"/>
                                      <w:marBottom w:val="0"/>
                                      <w:divBdr>
                                        <w:top w:val="none" w:sz="0" w:space="0" w:color="auto"/>
                                        <w:left w:val="none" w:sz="0" w:space="0" w:color="auto"/>
                                        <w:bottom w:val="none" w:sz="0" w:space="0" w:color="auto"/>
                                        <w:right w:val="none" w:sz="0" w:space="0" w:color="auto"/>
                                      </w:divBdr>
                                      <w:divsChild>
                                        <w:div w:id="916549275">
                                          <w:marLeft w:val="0"/>
                                          <w:marRight w:val="0"/>
                                          <w:marTop w:val="0"/>
                                          <w:marBottom w:val="0"/>
                                          <w:divBdr>
                                            <w:top w:val="none" w:sz="0" w:space="0" w:color="auto"/>
                                            <w:left w:val="none" w:sz="0" w:space="0" w:color="auto"/>
                                            <w:bottom w:val="none" w:sz="0" w:space="0" w:color="auto"/>
                                            <w:right w:val="none" w:sz="0" w:space="0" w:color="auto"/>
                                          </w:divBdr>
                                          <w:divsChild>
                                            <w:div w:id="360590434">
                                              <w:marLeft w:val="0"/>
                                              <w:marRight w:val="0"/>
                                              <w:marTop w:val="0"/>
                                              <w:marBottom w:val="0"/>
                                              <w:divBdr>
                                                <w:top w:val="none" w:sz="0" w:space="0" w:color="auto"/>
                                                <w:left w:val="none" w:sz="0" w:space="0" w:color="auto"/>
                                                <w:bottom w:val="none" w:sz="0" w:space="0" w:color="auto"/>
                                                <w:right w:val="none" w:sz="0" w:space="0" w:color="auto"/>
                                              </w:divBdr>
                                              <w:divsChild>
                                                <w:div w:id="671378357">
                                                  <w:marLeft w:val="0"/>
                                                  <w:marRight w:val="0"/>
                                                  <w:marTop w:val="0"/>
                                                  <w:marBottom w:val="0"/>
                                                  <w:divBdr>
                                                    <w:top w:val="none" w:sz="0" w:space="0" w:color="auto"/>
                                                    <w:left w:val="none" w:sz="0" w:space="0" w:color="auto"/>
                                                    <w:bottom w:val="none" w:sz="0" w:space="0" w:color="auto"/>
                                                    <w:right w:val="none" w:sz="0" w:space="0" w:color="auto"/>
                                                  </w:divBdr>
                                                  <w:divsChild>
                                                    <w:div w:id="15726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5829351">
      <w:bodyDiv w:val="1"/>
      <w:marLeft w:val="0"/>
      <w:marRight w:val="0"/>
      <w:marTop w:val="0"/>
      <w:marBottom w:val="0"/>
      <w:divBdr>
        <w:top w:val="none" w:sz="0" w:space="0" w:color="auto"/>
        <w:left w:val="none" w:sz="0" w:space="0" w:color="auto"/>
        <w:bottom w:val="none" w:sz="0" w:space="0" w:color="auto"/>
        <w:right w:val="none" w:sz="0" w:space="0" w:color="auto"/>
      </w:divBdr>
      <w:divsChild>
        <w:div w:id="1632710966">
          <w:marLeft w:val="0"/>
          <w:marRight w:val="0"/>
          <w:marTop w:val="0"/>
          <w:marBottom w:val="0"/>
          <w:divBdr>
            <w:top w:val="none" w:sz="0" w:space="0" w:color="auto"/>
            <w:left w:val="none" w:sz="0" w:space="0" w:color="auto"/>
            <w:bottom w:val="none" w:sz="0" w:space="0" w:color="auto"/>
            <w:right w:val="none" w:sz="0" w:space="0" w:color="auto"/>
          </w:divBdr>
          <w:divsChild>
            <w:div w:id="1298029026">
              <w:marLeft w:val="0"/>
              <w:marRight w:val="0"/>
              <w:marTop w:val="0"/>
              <w:marBottom w:val="0"/>
              <w:divBdr>
                <w:top w:val="none" w:sz="0" w:space="0" w:color="auto"/>
                <w:left w:val="none" w:sz="0" w:space="0" w:color="auto"/>
                <w:bottom w:val="none" w:sz="0" w:space="0" w:color="auto"/>
                <w:right w:val="none" w:sz="0" w:space="0" w:color="auto"/>
              </w:divBdr>
              <w:divsChild>
                <w:div w:id="1090276446">
                  <w:marLeft w:val="0"/>
                  <w:marRight w:val="0"/>
                  <w:marTop w:val="0"/>
                  <w:marBottom w:val="0"/>
                  <w:divBdr>
                    <w:top w:val="none" w:sz="0" w:space="0" w:color="auto"/>
                    <w:left w:val="none" w:sz="0" w:space="0" w:color="auto"/>
                    <w:bottom w:val="none" w:sz="0" w:space="0" w:color="auto"/>
                    <w:right w:val="none" w:sz="0" w:space="0" w:color="auto"/>
                  </w:divBdr>
                  <w:divsChild>
                    <w:div w:id="1839925157">
                      <w:marLeft w:val="0"/>
                      <w:marRight w:val="0"/>
                      <w:marTop w:val="0"/>
                      <w:marBottom w:val="0"/>
                      <w:divBdr>
                        <w:top w:val="none" w:sz="0" w:space="0" w:color="auto"/>
                        <w:left w:val="none" w:sz="0" w:space="0" w:color="auto"/>
                        <w:bottom w:val="none" w:sz="0" w:space="0" w:color="auto"/>
                        <w:right w:val="none" w:sz="0" w:space="0" w:color="auto"/>
                      </w:divBdr>
                      <w:divsChild>
                        <w:div w:id="1821001475">
                          <w:marLeft w:val="0"/>
                          <w:marRight w:val="0"/>
                          <w:marTop w:val="0"/>
                          <w:marBottom w:val="0"/>
                          <w:divBdr>
                            <w:top w:val="none" w:sz="0" w:space="0" w:color="auto"/>
                            <w:left w:val="none" w:sz="0" w:space="0" w:color="auto"/>
                            <w:bottom w:val="none" w:sz="0" w:space="0" w:color="auto"/>
                            <w:right w:val="none" w:sz="0" w:space="0" w:color="auto"/>
                          </w:divBdr>
                          <w:divsChild>
                            <w:div w:id="1354964116">
                              <w:marLeft w:val="0"/>
                              <w:marRight w:val="0"/>
                              <w:marTop w:val="0"/>
                              <w:marBottom w:val="0"/>
                              <w:divBdr>
                                <w:top w:val="none" w:sz="0" w:space="0" w:color="auto"/>
                                <w:left w:val="none" w:sz="0" w:space="0" w:color="auto"/>
                                <w:bottom w:val="none" w:sz="0" w:space="0" w:color="auto"/>
                                <w:right w:val="none" w:sz="0" w:space="0" w:color="auto"/>
                              </w:divBdr>
                              <w:divsChild>
                                <w:div w:id="278608288">
                                  <w:marLeft w:val="0"/>
                                  <w:marRight w:val="0"/>
                                  <w:marTop w:val="0"/>
                                  <w:marBottom w:val="0"/>
                                  <w:divBdr>
                                    <w:top w:val="single" w:sz="6" w:space="0" w:color="CCCCCC"/>
                                    <w:left w:val="single" w:sz="6" w:space="0" w:color="CCCCCC"/>
                                    <w:bottom w:val="single" w:sz="6" w:space="0" w:color="CCCCCC"/>
                                    <w:right w:val="single" w:sz="6" w:space="0" w:color="CCCCCC"/>
                                  </w:divBdr>
                                  <w:divsChild>
                                    <w:div w:id="825050177">
                                      <w:marLeft w:val="0"/>
                                      <w:marRight w:val="0"/>
                                      <w:marTop w:val="15"/>
                                      <w:marBottom w:val="0"/>
                                      <w:divBdr>
                                        <w:top w:val="none" w:sz="0" w:space="0" w:color="auto"/>
                                        <w:left w:val="none" w:sz="0" w:space="0" w:color="auto"/>
                                        <w:bottom w:val="none" w:sz="0" w:space="0" w:color="auto"/>
                                        <w:right w:val="none" w:sz="0" w:space="0" w:color="auto"/>
                                      </w:divBdr>
                                      <w:divsChild>
                                        <w:div w:id="1849833701">
                                          <w:marLeft w:val="0"/>
                                          <w:marRight w:val="0"/>
                                          <w:marTop w:val="0"/>
                                          <w:marBottom w:val="0"/>
                                          <w:divBdr>
                                            <w:top w:val="none" w:sz="0" w:space="0" w:color="auto"/>
                                            <w:left w:val="none" w:sz="0" w:space="0" w:color="auto"/>
                                            <w:bottom w:val="none" w:sz="0" w:space="0" w:color="auto"/>
                                            <w:right w:val="none" w:sz="0" w:space="0" w:color="auto"/>
                                          </w:divBdr>
                                          <w:divsChild>
                                            <w:div w:id="47149120">
                                              <w:marLeft w:val="0"/>
                                              <w:marRight w:val="0"/>
                                              <w:marTop w:val="0"/>
                                              <w:marBottom w:val="0"/>
                                              <w:divBdr>
                                                <w:top w:val="none" w:sz="0" w:space="0" w:color="auto"/>
                                                <w:left w:val="none" w:sz="0" w:space="0" w:color="auto"/>
                                                <w:bottom w:val="none" w:sz="0" w:space="0" w:color="auto"/>
                                                <w:right w:val="none" w:sz="0" w:space="0" w:color="auto"/>
                                              </w:divBdr>
                                              <w:divsChild>
                                                <w:div w:id="154422948">
                                                  <w:marLeft w:val="0"/>
                                                  <w:marRight w:val="0"/>
                                                  <w:marTop w:val="0"/>
                                                  <w:marBottom w:val="0"/>
                                                  <w:divBdr>
                                                    <w:top w:val="none" w:sz="0" w:space="0" w:color="auto"/>
                                                    <w:left w:val="none" w:sz="0" w:space="0" w:color="auto"/>
                                                    <w:bottom w:val="none" w:sz="0" w:space="0" w:color="auto"/>
                                                    <w:right w:val="none" w:sz="0" w:space="0" w:color="auto"/>
                                                  </w:divBdr>
                                                  <w:divsChild>
                                                    <w:div w:id="7390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3458878">
      <w:bodyDiv w:val="1"/>
      <w:marLeft w:val="0"/>
      <w:marRight w:val="0"/>
      <w:marTop w:val="0"/>
      <w:marBottom w:val="0"/>
      <w:divBdr>
        <w:top w:val="none" w:sz="0" w:space="0" w:color="auto"/>
        <w:left w:val="none" w:sz="0" w:space="0" w:color="auto"/>
        <w:bottom w:val="none" w:sz="0" w:space="0" w:color="auto"/>
        <w:right w:val="none" w:sz="0" w:space="0" w:color="auto"/>
      </w:divBdr>
      <w:divsChild>
        <w:div w:id="1663584591">
          <w:marLeft w:val="0"/>
          <w:marRight w:val="0"/>
          <w:marTop w:val="0"/>
          <w:marBottom w:val="0"/>
          <w:divBdr>
            <w:top w:val="none" w:sz="0" w:space="0" w:color="auto"/>
            <w:left w:val="none" w:sz="0" w:space="0" w:color="auto"/>
            <w:bottom w:val="none" w:sz="0" w:space="0" w:color="auto"/>
            <w:right w:val="none" w:sz="0" w:space="0" w:color="auto"/>
          </w:divBdr>
          <w:divsChild>
            <w:div w:id="1843547094">
              <w:marLeft w:val="0"/>
              <w:marRight w:val="0"/>
              <w:marTop w:val="0"/>
              <w:marBottom w:val="0"/>
              <w:divBdr>
                <w:top w:val="none" w:sz="0" w:space="0" w:color="auto"/>
                <w:left w:val="none" w:sz="0" w:space="0" w:color="auto"/>
                <w:bottom w:val="none" w:sz="0" w:space="0" w:color="auto"/>
                <w:right w:val="none" w:sz="0" w:space="0" w:color="auto"/>
              </w:divBdr>
              <w:divsChild>
                <w:div w:id="1720281452">
                  <w:marLeft w:val="0"/>
                  <w:marRight w:val="0"/>
                  <w:marTop w:val="0"/>
                  <w:marBottom w:val="0"/>
                  <w:divBdr>
                    <w:top w:val="none" w:sz="0" w:space="0" w:color="auto"/>
                    <w:left w:val="none" w:sz="0" w:space="0" w:color="auto"/>
                    <w:bottom w:val="none" w:sz="0" w:space="0" w:color="auto"/>
                    <w:right w:val="none" w:sz="0" w:space="0" w:color="auto"/>
                  </w:divBdr>
                  <w:divsChild>
                    <w:div w:id="1262058727">
                      <w:marLeft w:val="0"/>
                      <w:marRight w:val="0"/>
                      <w:marTop w:val="0"/>
                      <w:marBottom w:val="0"/>
                      <w:divBdr>
                        <w:top w:val="none" w:sz="0" w:space="0" w:color="auto"/>
                        <w:left w:val="none" w:sz="0" w:space="0" w:color="auto"/>
                        <w:bottom w:val="none" w:sz="0" w:space="0" w:color="auto"/>
                        <w:right w:val="none" w:sz="0" w:space="0" w:color="auto"/>
                      </w:divBdr>
                      <w:divsChild>
                        <w:div w:id="1175655017">
                          <w:marLeft w:val="0"/>
                          <w:marRight w:val="0"/>
                          <w:marTop w:val="0"/>
                          <w:marBottom w:val="0"/>
                          <w:divBdr>
                            <w:top w:val="none" w:sz="0" w:space="0" w:color="auto"/>
                            <w:left w:val="none" w:sz="0" w:space="0" w:color="auto"/>
                            <w:bottom w:val="none" w:sz="0" w:space="0" w:color="auto"/>
                            <w:right w:val="none" w:sz="0" w:space="0" w:color="auto"/>
                          </w:divBdr>
                          <w:divsChild>
                            <w:div w:id="1612590575">
                              <w:marLeft w:val="0"/>
                              <w:marRight w:val="0"/>
                              <w:marTop w:val="0"/>
                              <w:marBottom w:val="0"/>
                              <w:divBdr>
                                <w:top w:val="none" w:sz="0" w:space="0" w:color="auto"/>
                                <w:left w:val="none" w:sz="0" w:space="0" w:color="auto"/>
                                <w:bottom w:val="none" w:sz="0" w:space="0" w:color="auto"/>
                                <w:right w:val="none" w:sz="0" w:space="0" w:color="auto"/>
                              </w:divBdr>
                              <w:divsChild>
                                <w:div w:id="373775442">
                                  <w:marLeft w:val="0"/>
                                  <w:marRight w:val="0"/>
                                  <w:marTop w:val="0"/>
                                  <w:marBottom w:val="0"/>
                                  <w:divBdr>
                                    <w:top w:val="single" w:sz="6" w:space="0" w:color="CCCCCC"/>
                                    <w:left w:val="single" w:sz="6" w:space="0" w:color="CCCCCC"/>
                                    <w:bottom w:val="single" w:sz="6" w:space="0" w:color="CCCCCC"/>
                                    <w:right w:val="single" w:sz="6" w:space="0" w:color="CCCCCC"/>
                                  </w:divBdr>
                                  <w:divsChild>
                                    <w:div w:id="1676374151">
                                      <w:marLeft w:val="0"/>
                                      <w:marRight w:val="0"/>
                                      <w:marTop w:val="15"/>
                                      <w:marBottom w:val="0"/>
                                      <w:divBdr>
                                        <w:top w:val="none" w:sz="0" w:space="0" w:color="auto"/>
                                        <w:left w:val="none" w:sz="0" w:space="0" w:color="auto"/>
                                        <w:bottom w:val="none" w:sz="0" w:space="0" w:color="auto"/>
                                        <w:right w:val="none" w:sz="0" w:space="0" w:color="auto"/>
                                      </w:divBdr>
                                      <w:divsChild>
                                        <w:div w:id="1152328352">
                                          <w:marLeft w:val="0"/>
                                          <w:marRight w:val="0"/>
                                          <w:marTop w:val="0"/>
                                          <w:marBottom w:val="0"/>
                                          <w:divBdr>
                                            <w:top w:val="none" w:sz="0" w:space="0" w:color="auto"/>
                                            <w:left w:val="none" w:sz="0" w:space="0" w:color="auto"/>
                                            <w:bottom w:val="none" w:sz="0" w:space="0" w:color="auto"/>
                                            <w:right w:val="none" w:sz="0" w:space="0" w:color="auto"/>
                                          </w:divBdr>
                                          <w:divsChild>
                                            <w:div w:id="1569800395">
                                              <w:marLeft w:val="0"/>
                                              <w:marRight w:val="0"/>
                                              <w:marTop w:val="0"/>
                                              <w:marBottom w:val="0"/>
                                              <w:divBdr>
                                                <w:top w:val="none" w:sz="0" w:space="0" w:color="auto"/>
                                                <w:left w:val="none" w:sz="0" w:space="0" w:color="auto"/>
                                                <w:bottom w:val="none" w:sz="0" w:space="0" w:color="auto"/>
                                                <w:right w:val="none" w:sz="0" w:space="0" w:color="auto"/>
                                              </w:divBdr>
                                              <w:divsChild>
                                                <w:div w:id="1527986005">
                                                  <w:marLeft w:val="0"/>
                                                  <w:marRight w:val="0"/>
                                                  <w:marTop w:val="0"/>
                                                  <w:marBottom w:val="0"/>
                                                  <w:divBdr>
                                                    <w:top w:val="none" w:sz="0" w:space="0" w:color="auto"/>
                                                    <w:left w:val="none" w:sz="0" w:space="0" w:color="auto"/>
                                                    <w:bottom w:val="none" w:sz="0" w:space="0" w:color="auto"/>
                                                    <w:right w:val="none" w:sz="0" w:space="0" w:color="auto"/>
                                                  </w:divBdr>
                                                  <w:divsChild>
                                                    <w:div w:id="20302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z-nta.si/730" TargetMode="External"/><Relationship Id="rId13" Type="http://schemas.openxmlformats.org/officeDocument/2006/relationships/hyperlink" Target="http://www.ntz-nta.si/838"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turizemvkopru.com/" TargetMode="External"/><Relationship Id="rId7" Type="http://schemas.openxmlformats.org/officeDocument/2006/relationships/image" Target="media/image2.jpeg"/><Relationship Id="rId12" Type="http://schemas.openxmlformats.org/officeDocument/2006/relationships/hyperlink" Target="http://www.ntz-nta.si/979"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inkab.blog.siol.net/2008/07/21/piran-in-portoroz-oz-turizem-po-slovensko/"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tz-nta.si/89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ntz-nta.si/content.asp?id=729" TargetMode="External"/><Relationship Id="rId19" Type="http://schemas.openxmlformats.org/officeDocument/2006/relationships/hyperlink" Target="http://ec.europa.eu/maritimeaffairs/pdf/country_factsheets/slovenia_sl.pdf" TargetMode="External"/><Relationship Id="rId4" Type="http://schemas.openxmlformats.org/officeDocument/2006/relationships/settings" Target="settings.xml"/><Relationship Id="rId9" Type="http://schemas.openxmlformats.org/officeDocument/2006/relationships/hyperlink" Target="http://www.ntz-nta.si/728" TargetMode="External"/><Relationship Id="rId14" Type="http://schemas.openxmlformats.org/officeDocument/2006/relationships/image" Target="media/image3.jpeg"/><Relationship Id="rId22" Type="http://schemas.openxmlformats.org/officeDocument/2006/relationships/hyperlink" Target="http://www.svors.si/web/portal.nsf/dokumentiweb/DD8C5C5148B2524DC1256FB800254F27?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31F53-5F85-48C5-9C12-22072AE0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Links>
    <vt:vector size="60" baseType="variant">
      <vt:variant>
        <vt:i4>720989</vt:i4>
      </vt:variant>
      <vt:variant>
        <vt:i4>27</vt:i4>
      </vt:variant>
      <vt:variant>
        <vt:i4>0</vt:i4>
      </vt:variant>
      <vt:variant>
        <vt:i4>5</vt:i4>
      </vt:variant>
      <vt:variant>
        <vt:lpwstr>http://www.svors.si/web/portal.nsf/dokumentiweb/DD8C5C5148B2524DC1256FB800254F27?OpenDocument</vt:lpwstr>
      </vt:variant>
      <vt:variant>
        <vt:lpwstr/>
      </vt:variant>
      <vt:variant>
        <vt:i4>5898243</vt:i4>
      </vt:variant>
      <vt:variant>
        <vt:i4>24</vt:i4>
      </vt:variant>
      <vt:variant>
        <vt:i4>0</vt:i4>
      </vt:variant>
      <vt:variant>
        <vt:i4>5</vt:i4>
      </vt:variant>
      <vt:variant>
        <vt:lpwstr>http://www.turizemvkopru.com/</vt:lpwstr>
      </vt:variant>
      <vt:variant>
        <vt:lpwstr/>
      </vt:variant>
      <vt:variant>
        <vt:i4>1179738</vt:i4>
      </vt:variant>
      <vt:variant>
        <vt:i4>21</vt:i4>
      </vt:variant>
      <vt:variant>
        <vt:i4>0</vt:i4>
      </vt:variant>
      <vt:variant>
        <vt:i4>5</vt:i4>
      </vt:variant>
      <vt:variant>
        <vt:lpwstr>http://inkab.blog.siol.net/2008/07/21/piran-in-portoroz-oz-turizem-po-slovensko/</vt:lpwstr>
      </vt:variant>
      <vt:variant>
        <vt:lpwstr/>
      </vt:variant>
      <vt:variant>
        <vt:i4>3538980</vt:i4>
      </vt:variant>
      <vt:variant>
        <vt:i4>18</vt:i4>
      </vt:variant>
      <vt:variant>
        <vt:i4>0</vt:i4>
      </vt:variant>
      <vt:variant>
        <vt:i4>5</vt:i4>
      </vt:variant>
      <vt:variant>
        <vt:lpwstr>http://ec.europa.eu/maritimeaffairs/pdf/country_factsheets/slovenia_sl.pdf</vt:lpwstr>
      </vt:variant>
      <vt:variant>
        <vt:lpwstr/>
      </vt:variant>
      <vt:variant>
        <vt:i4>6225922</vt:i4>
      </vt:variant>
      <vt:variant>
        <vt:i4>15</vt:i4>
      </vt:variant>
      <vt:variant>
        <vt:i4>0</vt:i4>
      </vt:variant>
      <vt:variant>
        <vt:i4>5</vt:i4>
      </vt:variant>
      <vt:variant>
        <vt:lpwstr>http://www.ntz-nta.si/838</vt:lpwstr>
      </vt:variant>
      <vt:variant>
        <vt:lpwstr/>
      </vt:variant>
      <vt:variant>
        <vt:i4>5963779</vt:i4>
      </vt:variant>
      <vt:variant>
        <vt:i4>12</vt:i4>
      </vt:variant>
      <vt:variant>
        <vt:i4>0</vt:i4>
      </vt:variant>
      <vt:variant>
        <vt:i4>5</vt:i4>
      </vt:variant>
      <vt:variant>
        <vt:lpwstr>http://www.ntz-nta.si/979</vt:lpwstr>
      </vt:variant>
      <vt:variant>
        <vt:lpwstr/>
      </vt:variant>
      <vt:variant>
        <vt:i4>5570562</vt:i4>
      </vt:variant>
      <vt:variant>
        <vt:i4>9</vt:i4>
      </vt:variant>
      <vt:variant>
        <vt:i4>0</vt:i4>
      </vt:variant>
      <vt:variant>
        <vt:i4>5</vt:i4>
      </vt:variant>
      <vt:variant>
        <vt:lpwstr>http://www.ntz-nta.si/898</vt:lpwstr>
      </vt:variant>
      <vt:variant>
        <vt:lpwstr/>
      </vt:variant>
      <vt:variant>
        <vt:i4>1114193</vt:i4>
      </vt:variant>
      <vt:variant>
        <vt:i4>6</vt:i4>
      </vt:variant>
      <vt:variant>
        <vt:i4>0</vt:i4>
      </vt:variant>
      <vt:variant>
        <vt:i4>5</vt:i4>
      </vt:variant>
      <vt:variant>
        <vt:lpwstr>http://www.ntz-nta.si/content.asp?id=729</vt:lpwstr>
      </vt:variant>
      <vt:variant>
        <vt:lpwstr/>
      </vt:variant>
      <vt:variant>
        <vt:i4>6160397</vt:i4>
      </vt:variant>
      <vt:variant>
        <vt:i4>3</vt:i4>
      </vt:variant>
      <vt:variant>
        <vt:i4>0</vt:i4>
      </vt:variant>
      <vt:variant>
        <vt:i4>5</vt:i4>
      </vt:variant>
      <vt:variant>
        <vt:lpwstr>http://www.ntz-nta.si/728</vt:lpwstr>
      </vt:variant>
      <vt:variant>
        <vt:lpwstr/>
      </vt:variant>
      <vt:variant>
        <vt:i4>6225933</vt:i4>
      </vt:variant>
      <vt:variant>
        <vt:i4>0</vt:i4>
      </vt:variant>
      <vt:variant>
        <vt:i4>0</vt:i4>
      </vt:variant>
      <vt:variant>
        <vt:i4>5</vt:i4>
      </vt:variant>
      <vt:variant>
        <vt:lpwstr>http://www.ntz-nta.si/730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2019-05-10T09:44:00Z</dcterms:created>
  <dcterms:modified xsi:type="dcterms:W3CDTF">2019-05-10T09:44:00Z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