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5C" w:rsidRPr="00D70D85" w:rsidRDefault="00C40C86" w:rsidP="00211C5C">
      <w:bookmarkStart w:id="0" w:name="_GoBack"/>
      <w:bookmarkEnd w:id="0"/>
      <w:r w:rsidRPr="00D70D85">
        <w:t xml:space="preserve">Velika </w:t>
      </w:r>
      <w:r w:rsidR="00211C5C" w:rsidRPr="00D70D85">
        <w:t>Britanija</w:t>
      </w:r>
      <w:r w:rsidRPr="00D70D85">
        <w:t xml:space="preserve"> ali Združeno kraljestvo Velike Britanije in Severne Irske z glavnim mestom Londonom se razteza na </w:t>
      </w:r>
      <w:r w:rsidR="00211C5C" w:rsidRPr="00D70D85">
        <w:t>245 tisoč km</w:t>
      </w:r>
      <w:r w:rsidR="00211C5C" w:rsidRPr="00D70D85">
        <w:rPr>
          <w:vertAlign w:val="superscript"/>
        </w:rPr>
        <w:t xml:space="preserve">2 </w:t>
      </w:r>
      <w:r w:rsidR="00211C5C" w:rsidRPr="00D70D85">
        <w:t xml:space="preserve">in ima 61 milijonov prebivalcev, ki  jim rečemo Britanci. </w:t>
      </w:r>
      <w:r w:rsidR="00CF6BC7" w:rsidRPr="00D70D85">
        <w:t xml:space="preserve">V Veliko Britanijo se iz bivših kolonij priseljujejo priseljenci. </w:t>
      </w:r>
      <w:r w:rsidR="00211C5C" w:rsidRPr="00D70D85">
        <w:t>Državo vodi kraljica Elizabeta II. . Denarna enota je britanski funt uradni jezik pa angleščina in nekaj ostankov keltskih jezikov. Zastava je modra, bela in rdeča, rečejo pa ji tudi Union jack. Himna je v originalu god save the King ampak so jo spremenili v god save the queen. Delimo jo na 4 pokrajinske enote: Anglijo, Škotsko, Wales in Severni Irsko. Veliko Britanijo obdaja severno morje in Irska.</w:t>
      </w:r>
      <w:r w:rsidR="00CF6BC7" w:rsidRPr="00D70D85">
        <w:t xml:space="preserve"> Leži v Zahodni Evropi severno od Ekvatorja. </w:t>
      </w:r>
    </w:p>
    <w:p w:rsidR="009C3B0C" w:rsidRPr="00D70D85" w:rsidRDefault="009C3B0C" w:rsidP="009C3B0C">
      <w:r w:rsidRPr="00D70D85">
        <w:t>London je glavno mesto</w:t>
      </w:r>
      <w:r w:rsidR="00CF6BC7" w:rsidRPr="00D70D85">
        <w:t xml:space="preserve"> velike Britanije. Velik je 1.60</w:t>
      </w:r>
      <w:r w:rsidRPr="00D70D85">
        <w:t>0 km</w:t>
      </w:r>
      <w:r w:rsidRPr="00D70D85">
        <w:rPr>
          <w:vertAlign w:val="superscript"/>
        </w:rPr>
        <w:t>2</w:t>
      </w:r>
      <w:r w:rsidRPr="00D70D85">
        <w:t xml:space="preserve"> in ima več kot 8 milij</w:t>
      </w:r>
      <w:r w:rsidR="00CF6BC7" w:rsidRPr="00D70D85">
        <w:t xml:space="preserve">onov prebivalcev. Skozi London poteka začetni poldnevnik. </w:t>
      </w:r>
      <w:r w:rsidRPr="00D70D85">
        <w:t>Znamenitosti  Londona so: Westminstrska palača, Big Ben, posebno dvo nadstropni avtobusi, rdeče telefonske govorilnice, London eye, taxy in podzemna železnica.</w:t>
      </w:r>
    </w:p>
    <w:p w:rsidR="00CF6BC7" w:rsidRPr="00D70D85" w:rsidRDefault="009C3B0C" w:rsidP="00211C5C">
      <w:pPr>
        <w:rPr>
          <w:rFonts w:cs="Arial"/>
          <w:bCs/>
          <w:shd w:val="clear" w:color="auto" w:fill="FFFFFF"/>
        </w:rPr>
      </w:pPr>
      <w:r w:rsidRPr="00D70D85">
        <w:t xml:space="preserve">Ker imamo v današnjem času vse več mobilnih telefonov se na nekdaj zelo priljubljenih govorilnicah na žalost nabira prah. Od 70.000, ki so jih postavili so jih na tisoče že odstranili in poslali čez lužo zbirateljem in za druge različne namene kot filmske rekvizite ali kot kaj drugega. Druge so vključene v ''posvojitveni program'' družbe British Telesommunications v kateri krajevne skupnosti odkupujejo odpisane kabine po en funt kar je </w:t>
      </w:r>
      <w:r w:rsidRPr="00D70D85">
        <w:rPr>
          <w:rFonts w:cs="Arial"/>
        </w:rPr>
        <w:t xml:space="preserve">približno 1,16 </w:t>
      </w:r>
      <w:r w:rsidRPr="00D70D85">
        <w:rPr>
          <w:rStyle w:val="apple-converted-space"/>
          <w:rFonts w:cs="Arial"/>
          <w:shd w:val="clear" w:color="auto" w:fill="FFFFFF"/>
        </w:rPr>
        <w:t> </w:t>
      </w:r>
      <w:r w:rsidRPr="00D70D85">
        <w:rPr>
          <w:rFonts w:cs="Arial"/>
          <w:bCs/>
          <w:shd w:val="clear" w:color="auto" w:fill="FFFFFF"/>
        </w:rPr>
        <w:t>€. Vas Westbury-sub-Mendip v Somersetu se ponaša z eno najmanjših knjižnic na svetu- preurejeno govorilnico s 150 knjigami in DVD-ji</w:t>
      </w:r>
      <w:r w:rsidR="00CF6BC7" w:rsidRPr="00D70D85">
        <w:rPr>
          <w:rFonts w:cs="Arial"/>
          <w:bCs/>
          <w:shd w:val="clear" w:color="auto" w:fill="FFFFFF"/>
        </w:rPr>
        <w:t>.</w:t>
      </w:r>
    </w:p>
    <w:p w:rsidR="009E4200" w:rsidRPr="00D70D85" w:rsidRDefault="009E4200" w:rsidP="00211C5C">
      <w:r w:rsidRPr="00D70D85">
        <w:t xml:space="preserve">Anglija je majhna dežela in v njej je iz vsake točke do morja manj kot 120 km, toda njene pokrajine so zelo raznovrstne. Najpomembnejša so višavja na zahodu in severu. K njim spada kopasto zaobljeno </w:t>
      </w:r>
      <w:r w:rsidRPr="00D70D85">
        <w:rPr>
          <w:b/>
          <w:bCs/>
        </w:rPr>
        <w:t>KAMBRIJSKO GOROVJE</w:t>
      </w:r>
      <w:r w:rsidRPr="00D70D85">
        <w:t xml:space="preserve"> .Na vzhodu so hrbti </w:t>
      </w:r>
      <w:r w:rsidRPr="00D70D85">
        <w:rPr>
          <w:b/>
          <w:bCs/>
        </w:rPr>
        <w:t>PENNINSKEGA GOROVJA</w:t>
      </w:r>
      <w:r w:rsidRPr="00D70D85">
        <w:t>, ki velja za hrbtenico severne . Večino Anglije pa drugače zajema nižavje. Tam se vrstijo dolge verige gričev,</w:t>
      </w:r>
      <w:r w:rsidRPr="00D70D85">
        <w:rPr>
          <w:b/>
          <w:bCs/>
        </w:rPr>
        <w:t xml:space="preserve"> </w:t>
      </w:r>
      <w:r w:rsidRPr="00D70D85">
        <w:t xml:space="preserve">med njimi pa ležijo široke rodovitne ravnine in kotline. Pomembna reka je Temza, ki je zelo plovna. Velik del te obmorske ravnine so iztrgali morju z obsežnimi zajezitvenimi in osuševalnimi deli. K Angliji spada tudi </w:t>
      </w:r>
      <w:r w:rsidRPr="00D70D85">
        <w:rPr>
          <w:b/>
          <w:bCs/>
        </w:rPr>
        <w:t>SCILLYSKO OTOČJE</w:t>
      </w:r>
      <w:r w:rsidRPr="00D70D85">
        <w:t xml:space="preserve">. </w:t>
      </w:r>
    </w:p>
    <w:p w:rsidR="00211C5C" w:rsidRPr="00D70D85" w:rsidRDefault="00211C5C" w:rsidP="00211C5C">
      <w:r w:rsidRPr="00D70D85">
        <w:t>Uničujoči posegi v naravno življenjsko okolje so doslej že močno ogrozili živalstvo, zato se zdaj angleži načrtno posvečajo ohranjanju ogroženih in redkih živalskih vrst v narodnih parkih in zavarovanih biotopih.</w:t>
      </w:r>
    </w:p>
    <w:p w:rsidR="00211C5C" w:rsidRPr="00D70D85" w:rsidRDefault="00B7710D" w:rsidP="00211C5C">
      <w:r w:rsidRPr="00D70D85">
        <w:t xml:space="preserve">Podnebje </w:t>
      </w:r>
      <w:r w:rsidR="00211C5C" w:rsidRPr="00D70D85">
        <w:t xml:space="preserve">je oceansko. Na zahodu prevladujejo jugozahodni vetrovi. Zaradi njih je podnebje milo, vendar pa prinašajo tudi veliko dežja, zlasti v višavju. Na suhem severovzhodu pozimi pogosto pihajo severovzhodni vetrovi, zaradi katerih se lahko temperature rahlo znižajo. </w:t>
      </w:r>
    </w:p>
    <w:p w:rsidR="009E4200" w:rsidRPr="00D70D85" w:rsidRDefault="00040FA1" w:rsidP="0061527C">
      <w:r w:rsidRPr="00D70D85">
        <w:t xml:space="preserve">Zdaj je samo še majhen delček angleške delovne sile zaposlen v kmetijstvu. Temelj angleškega gospodarstva sta še vedno </w:t>
      </w:r>
      <w:r w:rsidRPr="00D70D85">
        <w:rPr>
          <w:b/>
          <w:bCs/>
        </w:rPr>
        <w:t>trgovina</w:t>
      </w:r>
      <w:r w:rsidRPr="00D70D85">
        <w:t xml:space="preserve"> in </w:t>
      </w:r>
      <w:r w:rsidRPr="00D70D85">
        <w:rPr>
          <w:b/>
          <w:bCs/>
        </w:rPr>
        <w:t>proizvodne dejavnosti</w:t>
      </w:r>
      <w:r w:rsidRPr="00D70D85">
        <w:t xml:space="preserve">. Močno se razvijajo storitvene dejavnosti kot so npr. </w:t>
      </w:r>
      <w:r w:rsidRPr="00D70D85">
        <w:rPr>
          <w:b/>
          <w:bCs/>
        </w:rPr>
        <w:t>bančništvo, trgovina</w:t>
      </w:r>
      <w:r w:rsidRPr="00D70D85">
        <w:t xml:space="preserve">… V Londonu se kar ¾ vseh zaposlenih ukvarja z </w:t>
      </w:r>
      <w:r w:rsidRPr="00D70D85">
        <w:rPr>
          <w:b/>
          <w:bCs/>
        </w:rPr>
        <w:t>storitvenimi dejavnostmi</w:t>
      </w:r>
      <w:r w:rsidRPr="00D70D85">
        <w:t xml:space="preserve">. </w:t>
      </w:r>
    </w:p>
    <w:p w:rsidR="00040FA1" w:rsidRPr="00D70D85" w:rsidRDefault="00040FA1" w:rsidP="00040FA1">
      <w:r w:rsidRPr="00D70D85">
        <w:t>Wales zajema 8,5 % vse površine Združenega kraljestva, v njem pa živi le 5 % vsega prebivalstva. Uradna jezika sta v Walesu angleščina in valežanščina. Večina Valežanov je ponosna na svoj jezik in prastaro kulturo. Njihova književnost je ena najstarejših v Evropi. Wales slovi po glasbi, zlasti zaradi zborov.</w:t>
      </w:r>
    </w:p>
    <w:p w:rsidR="00040FA1" w:rsidRPr="00D70D85" w:rsidRDefault="00040FA1" w:rsidP="00040FA1">
      <w:r w:rsidRPr="00D70D85">
        <w:t>Škotska je najredkeje poseljeni del Velike Britanije. Na 32% skupne površine živi le 9% prebivalcev. Na</w:t>
      </w:r>
      <w:r w:rsidR="00B7710D" w:rsidRPr="00D70D85">
        <w:t xml:space="preserve">jmanj prebivalcev je v Višavju </w:t>
      </w:r>
      <w:r w:rsidRPr="00D70D85">
        <w:t>in na otokih.</w:t>
      </w:r>
      <w:r w:rsidR="009C3B0C" w:rsidRPr="00D70D85">
        <w:t xml:space="preserve"> </w:t>
      </w:r>
      <w:r w:rsidRPr="00D70D85">
        <w:t xml:space="preserve">Ljudje govorijo še stari keltski jezik, škotsko geltščino, in </w:t>
      </w:r>
      <w:r w:rsidRPr="00D70D85">
        <w:lastRenderedPageBreak/>
        <w:t xml:space="preserve">njihovi običaji so tesno povezani z dolgotrajnim bojevanjem Škotske za neodvisnost. Takšen pomen ima tudi njihova zvestoba kiltu. </w:t>
      </w:r>
    </w:p>
    <w:p w:rsidR="00CF6BC7" w:rsidRPr="00D70D85" w:rsidRDefault="00CF6BC7" w:rsidP="00040FA1">
      <w:r w:rsidRPr="00D70D85">
        <w:t>Eno izmed glavnih naravnih znamenitosti je tudi jezero Loch Ness v katerem naj bi prebivala pošast Nessi, ki je še nihče ni videl.</w:t>
      </w:r>
      <w:r w:rsidRPr="00D70D85">
        <w:rPr>
          <w:rFonts w:ascii="Arial" w:hAnsi="Arial" w:cs="Arial"/>
        </w:rPr>
        <w:t xml:space="preserve"> </w:t>
      </w:r>
      <w:hyperlink r:id="rId5" w:history="1">
        <w:r w:rsidRPr="00D70D85">
          <w:rPr>
            <w:rFonts w:ascii="Arial" w:hAnsi="Arial" w:cs="Arial"/>
          </w:rPr>
          <w:br/>
        </w:r>
      </w:hyperlink>
    </w:p>
    <w:p w:rsidR="00040FA1" w:rsidRPr="00D70D85" w:rsidRDefault="00040FA1" w:rsidP="00040FA1">
      <w:r w:rsidRPr="00D70D85">
        <w:t xml:space="preserve">Provinca Severne Irska zajema severovzhodni del otoka Irske in meji z Republiko Irsko. Obsega 14 </w:t>
      </w:r>
      <w:r w:rsidR="00D70D85">
        <w:t xml:space="preserve">000 </w:t>
      </w:r>
      <w:r w:rsidRPr="00D70D85">
        <w:t>km</w:t>
      </w:r>
      <w:r w:rsidRPr="00D70D85">
        <w:rPr>
          <w:vertAlign w:val="superscript"/>
        </w:rPr>
        <w:t>2</w:t>
      </w:r>
      <w:r w:rsidRPr="00D70D85">
        <w:t xml:space="preserve"> in </w:t>
      </w:r>
      <w:r w:rsidR="00D70D85">
        <w:t>ima</w:t>
      </w:r>
      <w:r w:rsidRPr="00D70D85">
        <w:t xml:space="preserve"> 1.</w:t>
      </w:r>
      <w:r w:rsidR="00D70D85">
        <w:t>600.000</w:t>
      </w:r>
      <w:r w:rsidRPr="00D70D85">
        <w:t xml:space="preserve"> prebivalcev.  </w:t>
      </w:r>
    </w:p>
    <w:p w:rsidR="00040FA1" w:rsidRPr="00D70D85" w:rsidRDefault="00402579" w:rsidP="0061527C">
      <w:r w:rsidRPr="00D70D85">
        <w:t>Ena izmed znamenitosti pa so tudi lepo urejeni britanski vrtovi.</w:t>
      </w:r>
    </w:p>
    <w:p w:rsidR="00402579" w:rsidRPr="00D70D85" w:rsidRDefault="00402579" w:rsidP="0061527C">
      <w:r w:rsidRPr="00D70D85">
        <w:t>Znani Britanski pristanišči sta Cardiff in Plymouth.</w:t>
      </w:r>
    </w:p>
    <w:p w:rsidR="00402579" w:rsidRPr="00D70D85" w:rsidRDefault="00402579" w:rsidP="00402579">
      <w:r w:rsidRPr="00D70D85">
        <w:t>Najbolj znano pa je londonsko pristanišče Gatwick.</w:t>
      </w:r>
    </w:p>
    <w:p w:rsidR="00402579" w:rsidRPr="00D70D85" w:rsidRDefault="00B7710D" w:rsidP="0061527C">
      <w:r w:rsidRPr="00D70D85">
        <w:t>Velika britanija je znana tudi po vožnji po levi, ki se je ohranila še iz rimskih časov. So zelo vljudni in se strogo držijo tako pisnih kot ne pisanih pravil. Namesto kave spijejo veliko pravega čaja.</w:t>
      </w:r>
    </w:p>
    <w:p w:rsidR="00211C5C" w:rsidRPr="00D70D85" w:rsidRDefault="00211C5C" w:rsidP="00211C5C"/>
    <w:p w:rsidR="00211C5C" w:rsidRPr="00D70D85" w:rsidRDefault="00211C5C" w:rsidP="00211C5C"/>
    <w:p w:rsidR="00211C5C" w:rsidRPr="00D70D85" w:rsidRDefault="00211C5C" w:rsidP="00211C5C"/>
    <w:p w:rsidR="00211C5C" w:rsidRPr="00D70D85" w:rsidRDefault="00211C5C" w:rsidP="00211C5C"/>
    <w:p w:rsidR="00211C5C" w:rsidRPr="00D70D85" w:rsidRDefault="00211C5C"/>
    <w:sectPr w:rsidR="00211C5C" w:rsidRPr="00D70D85" w:rsidSect="00032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C4951"/>
    <w:multiLevelType w:val="hybridMultilevel"/>
    <w:tmpl w:val="FDEA9C82"/>
    <w:lvl w:ilvl="0" w:tplc="928A4310">
      <w:start w:val="1"/>
      <w:numFmt w:val="bullet"/>
      <w:lvlText w:val=""/>
      <w:lvlJc w:val="left"/>
      <w:pPr>
        <w:tabs>
          <w:tab w:val="num" w:pos="720"/>
        </w:tabs>
        <w:ind w:left="720" w:hanging="360"/>
      </w:pPr>
      <w:rPr>
        <w:rFonts w:ascii="Wingdings" w:hAnsi="Wingdings" w:hint="default"/>
      </w:rPr>
    </w:lvl>
    <w:lvl w:ilvl="1" w:tplc="3BD4A2EA" w:tentative="1">
      <w:start w:val="1"/>
      <w:numFmt w:val="bullet"/>
      <w:lvlText w:val=""/>
      <w:lvlJc w:val="left"/>
      <w:pPr>
        <w:tabs>
          <w:tab w:val="num" w:pos="1440"/>
        </w:tabs>
        <w:ind w:left="1440" w:hanging="360"/>
      </w:pPr>
      <w:rPr>
        <w:rFonts w:ascii="Wingdings" w:hAnsi="Wingdings" w:hint="default"/>
      </w:rPr>
    </w:lvl>
    <w:lvl w:ilvl="2" w:tplc="8A460656" w:tentative="1">
      <w:start w:val="1"/>
      <w:numFmt w:val="bullet"/>
      <w:lvlText w:val=""/>
      <w:lvlJc w:val="left"/>
      <w:pPr>
        <w:tabs>
          <w:tab w:val="num" w:pos="2160"/>
        </w:tabs>
        <w:ind w:left="2160" w:hanging="360"/>
      </w:pPr>
      <w:rPr>
        <w:rFonts w:ascii="Wingdings" w:hAnsi="Wingdings" w:hint="default"/>
      </w:rPr>
    </w:lvl>
    <w:lvl w:ilvl="3" w:tplc="656A0494" w:tentative="1">
      <w:start w:val="1"/>
      <w:numFmt w:val="bullet"/>
      <w:lvlText w:val=""/>
      <w:lvlJc w:val="left"/>
      <w:pPr>
        <w:tabs>
          <w:tab w:val="num" w:pos="2880"/>
        </w:tabs>
        <w:ind w:left="2880" w:hanging="360"/>
      </w:pPr>
      <w:rPr>
        <w:rFonts w:ascii="Wingdings" w:hAnsi="Wingdings" w:hint="default"/>
      </w:rPr>
    </w:lvl>
    <w:lvl w:ilvl="4" w:tplc="E5B2834E" w:tentative="1">
      <w:start w:val="1"/>
      <w:numFmt w:val="bullet"/>
      <w:lvlText w:val=""/>
      <w:lvlJc w:val="left"/>
      <w:pPr>
        <w:tabs>
          <w:tab w:val="num" w:pos="3600"/>
        </w:tabs>
        <w:ind w:left="3600" w:hanging="360"/>
      </w:pPr>
      <w:rPr>
        <w:rFonts w:ascii="Wingdings" w:hAnsi="Wingdings" w:hint="default"/>
      </w:rPr>
    </w:lvl>
    <w:lvl w:ilvl="5" w:tplc="B470BD54" w:tentative="1">
      <w:start w:val="1"/>
      <w:numFmt w:val="bullet"/>
      <w:lvlText w:val=""/>
      <w:lvlJc w:val="left"/>
      <w:pPr>
        <w:tabs>
          <w:tab w:val="num" w:pos="4320"/>
        </w:tabs>
        <w:ind w:left="4320" w:hanging="360"/>
      </w:pPr>
      <w:rPr>
        <w:rFonts w:ascii="Wingdings" w:hAnsi="Wingdings" w:hint="default"/>
      </w:rPr>
    </w:lvl>
    <w:lvl w:ilvl="6" w:tplc="EDFC5D16" w:tentative="1">
      <w:start w:val="1"/>
      <w:numFmt w:val="bullet"/>
      <w:lvlText w:val=""/>
      <w:lvlJc w:val="left"/>
      <w:pPr>
        <w:tabs>
          <w:tab w:val="num" w:pos="5040"/>
        </w:tabs>
        <w:ind w:left="5040" w:hanging="360"/>
      </w:pPr>
      <w:rPr>
        <w:rFonts w:ascii="Wingdings" w:hAnsi="Wingdings" w:hint="default"/>
      </w:rPr>
    </w:lvl>
    <w:lvl w:ilvl="7" w:tplc="AD2ACD4C" w:tentative="1">
      <w:start w:val="1"/>
      <w:numFmt w:val="bullet"/>
      <w:lvlText w:val=""/>
      <w:lvlJc w:val="left"/>
      <w:pPr>
        <w:tabs>
          <w:tab w:val="num" w:pos="5760"/>
        </w:tabs>
        <w:ind w:left="5760" w:hanging="360"/>
      </w:pPr>
      <w:rPr>
        <w:rFonts w:ascii="Wingdings" w:hAnsi="Wingdings" w:hint="default"/>
      </w:rPr>
    </w:lvl>
    <w:lvl w:ilvl="8" w:tplc="67B6329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C86"/>
    <w:rsid w:val="00032E8B"/>
    <w:rsid w:val="00040FA1"/>
    <w:rsid w:val="00211C5C"/>
    <w:rsid w:val="00402579"/>
    <w:rsid w:val="00593C06"/>
    <w:rsid w:val="0061527C"/>
    <w:rsid w:val="0088212A"/>
    <w:rsid w:val="0091716B"/>
    <w:rsid w:val="009C3B0C"/>
    <w:rsid w:val="009E4200"/>
    <w:rsid w:val="00A26112"/>
    <w:rsid w:val="00B7710D"/>
    <w:rsid w:val="00C40C86"/>
    <w:rsid w:val="00C4320C"/>
    <w:rsid w:val="00CB7689"/>
    <w:rsid w:val="00CC1DFE"/>
    <w:rsid w:val="00CF6BC7"/>
    <w:rsid w:val="00D70D85"/>
    <w:rsid w:val="00E96A95"/>
    <w:rsid w:val="00EB5E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527C"/>
  </w:style>
  <w:style w:type="paragraph" w:styleId="BalloonText">
    <w:name w:val="Balloon Text"/>
    <w:basedOn w:val="Normal"/>
    <w:link w:val="BalloonTextChar"/>
    <w:uiPriority w:val="99"/>
    <w:semiHidden/>
    <w:unhideWhenUsed/>
    <w:rsid w:val="00040F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0FA1"/>
    <w:rPr>
      <w:rFonts w:ascii="Tahoma" w:hAnsi="Tahoma" w:cs="Tahoma"/>
      <w:sz w:val="16"/>
      <w:szCs w:val="16"/>
    </w:rPr>
  </w:style>
  <w:style w:type="paragraph" w:styleId="NormalWeb">
    <w:name w:val="Normal (Web)"/>
    <w:basedOn w:val="Normal"/>
    <w:uiPriority w:val="99"/>
    <w:semiHidden/>
    <w:unhideWhenUsed/>
    <w:rsid w:val="0040257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179">
      <w:bodyDiv w:val="1"/>
      <w:marLeft w:val="0"/>
      <w:marRight w:val="0"/>
      <w:marTop w:val="0"/>
      <w:marBottom w:val="0"/>
      <w:divBdr>
        <w:top w:val="none" w:sz="0" w:space="0" w:color="auto"/>
        <w:left w:val="none" w:sz="0" w:space="0" w:color="auto"/>
        <w:bottom w:val="none" w:sz="0" w:space="0" w:color="auto"/>
        <w:right w:val="none" w:sz="0" w:space="0" w:color="auto"/>
      </w:divBdr>
    </w:div>
    <w:div w:id="941643600">
      <w:bodyDiv w:val="1"/>
      <w:marLeft w:val="0"/>
      <w:marRight w:val="0"/>
      <w:marTop w:val="0"/>
      <w:marBottom w:val="0"/>
      <w:divBdr>
        <w:top w:val="none" w:sz="0" w:space="0" w:color="auto"/>
        <w:left w:val="none" w:sz="0" w:space="0" w:color="auto"/>
        <w:bottom w:val="none" w:sz="0" w:space="0" w:color="auto"/>
        <w:right w:val="none" w:sz="0" w:space="0" w:color="auto"/>
      </w:divBdr>
    </w:div>
    <w:div w:id="17410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defon.com/download/London_evening_temza/17805/2560x16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Links>
    <vt:vector size="6" baseType="variant">
      <vt:variant>
        <vt:i4>2424934</vt:i4>
      </vt:variant>
      <vt:variant>
        <vt:i4>0</vt:i4>
      </vt:variant>
      <vt:variant>
        <vt:i4>0</vt:i4>
      </vt:variant>
      <vt:variant>
        <vt:i4>5</vt:i4>
      </vt:variant>
      <vt:variant>
        <vt:lpwstr>http://www.gdefon.com/download/London_evening_temza/17805/2560x1600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