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BD4" w:rsidRPr="00142551" w:rsidRDefault="00A6643A" w:rsidP="00A6643A">
      <w:pPr>
        <w:spacing w:after="0"/>
        <w:jc w:val="center"/>
        <w:rPr>
          <w:rFonts w:ascii="Times New Roman" w:hAnsi="Times New Roman"/>
          <w:sz w:val="24"/>
          <w:szCs w:val="24"/>
        </w:rPr>
      </w:pPr>
      <w:bookmarkStart w:id="0" w:name="_GoBack"/>
      <w:bookmarkEnd w:id="0"/>
      <w:r w:rsidRPr="00142551">
        <w:rPr>
          <w:rFonts w:ascii="Times New Roman" w:hAnsi="Times New Roman"/>
          <w:sz w:val="24"/>
          <w:szCs w:val="24"/>
        </w:rPr>
        <w:t>Gimnazija in srednja kemijska šola ruše</w:t>
      </w:r>
    </w:p>
    <w:p w:rsidR="00A6643A" w:rsidRPr="00142551" w:rsidRDefault="00A6643A" w:rsidP="00A6643A">
      <w:pPr>
        <w:spacing w:after="0"/>
        <w:jc w:val="center"/>
        <w:rPr>
          <w:rFonts w:ascii="Times New Roman" w:hAnsi="Times New Roman"/>
          <w:sz w:val="24"/>
          <w:szCs w:val="24"/>
        </w:rPr>
      </w:pPr>
      <w:r w:rsidRPr="00142551">
        <w:rPr>
          <w:rFonts w:ascii="Times New Roman" w:hAnsi="Times New Roman"/>
          <w:sz w:val="24"/>
          <w:szCs w:val="24"/>
        </w:rPr>
        <w:t>Šolska ulica 16</w:t>
      </w:r>
    </w:p>
    <w:p w:rsidR="00A6643A" w:rsidRPr="00142551" w:rsidRDefault="00A6643A" w:rsidP="00A6643A">
      <w:pPr>
        <w:spacing w:after="0"/>
        <w:jc w:val="center"/>
        <w:rPr>
          <w:rFonts w:ascii="Times New Roman" w:hAnsi="Times New Roman"/>
          <w:sz w:val="24"/>
          <w:szCs w:val="24"/>
        </w:rPr>
      </w:pPr>
      <w:r w:rsidRPr="00142551">
        <w:rPr>
          <w:rFonts w:ascii="Times New Roman" w:hAnsi="Times New Roman"/>
          <w:sz w:val="24"/>
          <w:szCs w:val="24"/>
        </w:rPr>
        <w:t>2342 Ruše</w:t>
      </w:r>
    </w:p>
    <w:p w:rsidR="00A6643A" w:rsidRPr="00142551" w:rsidRDefault="00A6643A" w:rsidP="00A6643A">
      <w:pPr>
        <w:spacing w:after="0"/>
        <w:jc w:val="center"/>
        <w:rPr>
          <w:rFonts w:ascii="Times New Roman" w:hAnsi="Times New Roman"/>
          <w:sz w:val="24"/>
          <w:szCs w:val="24"/>
        </w:rPr>
      </w:pPr>
    </w:p>
    <w:p w:rsidR="00A6643A" w:rsidRPr="00142551" w:rsidRDefault="00A6643A" w:rsidP="00A6643A">
      <w:pPr>
        <w:spacing w:after="0"/>
        <w:jc w:val="center"/>
        <w:rPr>
          <w:rFonts w:ascii="Times New Roman" w:hAnsi="Times New Roman"/>
          <w:sz w:val="24"/>
          <w:szCs w:val="24"/>
        </w:rPr>
      </w:pPr>
    </w:p>
    <w:p w:rsidR="00A6643A" w:rsidRPr="00142551" w:rsidRDefault="00A6643A" w:rsidP="00A6643A">
      <w:pPr>
        <w:spacing w:after="0"/>
        <w:jc w:val="center"/>
        <w:rPr>
          <w:rFonts w:ascii="Times New Roman" w:hAnsi="Times New Roman"/>
          <w:sz w:val="24"/>
          <w:szCs w:val="24"/>
        </w:rPr>
      </w:pPr>
    </w:p>
    <w:p w:rsidR="00A6643A" w:rsidRPr="00142551" w:rsidRDefault="00A6643A" w:rsidP="00A6643A">
      <w:pPr>
        <w:spacing w:after="0"/>
        <w:jc w:val="center"/>
        <w:rPr>
          <w:rFonts w:ascii="Times New Roman" w:hAnsi="Times New Roman"/>
          <w:sz w:val="24"/>
          <w:szCs w:val="24"/>
        </w:rPr>
      </w:pPr>
    </w:p>
    <w:p w:rsidR="00A6643A" w:rsidRPr="00142551" w:rsidRDefault="00A6643A" w:rsidP="00A6643A">
      <w:pPr>
        <w:spacing w:after="0"/>
        <w:jc w:val="center"/>
        <w:rPr>
          <w:rFonts w:ascii="Times New Roman" w:hAnsi="Times New Roman"/>
          <w:sz w:val="24"/>
          <w:szCs w:val="24"/>
        </w:rPr>
      </w:pPr>
    </w:p>
    <w:p w:rsidR="00A6643A" w:rsidRPr="00142551" w:rsidRDefault="00A6643A" w:rsidP="00A6643A">
      <w:pPr>
        <w:spacing w:after="0"/>
        <w:jc w:val="center"/>
        <w:rPr>
          <w:rFonts w:ascii="Times New Roman" w:hAnsi="Times New Roman"/>
          <w:sz w:val="24"/>
          <w:szCs w:val="24"/>
        </w:rPr>
      </w:pPr>
    </w:p>
    <w:p w:rsidR="00A6643A" w:rsidRPr="00142551" w:rsidRDefault="00A6643A" w:rsidP="00A6643A">
      <w:pPr>
        <w:spacing w:after="0"/>
        <w:jc w:val="center"/>
        <w:rPr>
          <w:rFonts w:ascii="Times New Roman" w:hAnsi="Times New Roman"/>
          <w:sz w:val="24"/>
          <w:szCs w:val="24"/>
        </w:rPr>
      </w:pPr>
    </w:p>
    <w:p w:rsidR="00A6643A" w:rsidRPr="00142551" w:rsidRDefault="00A6643A" w:rsidP="00A6643A">
      <w:pPr>
        <w:spacing w:after="0"/>
        <w:jc w:val="center"/>
        <w:rPr>
          <w:rFonts w:ascii="Times New Roman" w:hAnsi="Times New Roman"/>
          <w:sz w:val="24"/>
          <w:szCs w:val="24"/>
        </w:rPr>
      </w:pPr>
    </w:p>
    <w:p w:rsidR="00A6643A" w:rsidRPr="00142551" w:rsidRDefault="00A6643A" w:rsidP="00A6643A">
      <w:pPr>
        <w:spacing w:after="0"/>
        <w:jc w:val="center"/>
        <w:rPr>
          <w:rFonts w:ascii="Times New Roman" w:hAnsi="Times New Roman"/>
          <w:sz w:val="24"/>
          <w:szCs w:val="24"/>
        </w:rPr>
      </w:pPr>
    </w:p>
    <w:p w:rsidR="00A6643A" w:rsidRPr="00142551" w:rsidRDefault="00A6643A" w:rsidP="00A6643A">
      <w:pPr>
        <w:spacing w:after="0"/>
        <w:jc w:val="center"/>
        <w:rPr>
          <w:rFonts w:ascii="Times New Roman" w:hAnsi="Times New Roman"/>
          <w:sz w:val="24"/>
          <w:szCs w:val="24"/>
        </w:rPr>
      </w:pPr>
    </w:p>
    <w:p w:rsidR="00A6643A" w:rsidRPr="00142551" w:rsidRDefault="00A6643A" w:rsidP="00A6643A">
      <w:pPr>
        <w:spacing w:after="0"/>
        <w:jc w:val="center"/>
        <w:rPr>
          <w:rFonts w:ascii="Times New Roman" w:hAnsi="Times New Roman"/>
          <w:sz w:val="24"/>
          <w:szCs w:val="24"/>
        </w:rPr>
      </w:pPr>
    </w:p>
    <w:p w:rsidR="00A6643A" w:rsidRPr="00142551" w:rsidRDefault="00A6643A" w:rsidP="00A6643A">
      <w:pPr>
        <w:spacing w:after="0"/>
        <w:jc w:val="center"/>
        <w:rPr>
          <w:rFonts w:ascii="Times New Roman" w:hAnsi="Times New Roman"/>
          <w:sz w:val="24"/>
          <w:szCs w:val="24"/>
        </w:rPr>
      </w:pPr>
    </w:p>
    <w:p w:rsidR="00A6643A" w:rsidRPr="00142551" w:rsidRDefault="00A6643A" w:rsidP="00A6643A">
      <w:pPr>
        <w:spacing w:after="0"/>
        <w:jc w:val="center"/>
        <w:rPr>
          <w:rFonts w:ascii="Times New Roman" w:hAnsi="Times New Roman"/>
          <w:sz w:val="24"/>
          <w:szCs w:val="24"/>
        </w:rPr>
      </w:pPr>
    </w:p>
    <w:p w:rsidR="00A6643A" w:rsidRPr="00142551" w:rsidRDefault="00A6643A" w:rsidP="00A6643A">
      <w:pPr>
        <w:spacing w:after="0"/>
        <w:jc w:val="center"/>
        <w:rPr>
          <w:rFonts w:ascii="Times New Roman" w:hAnsi="Times New Roman"/>
          <w:sz w:val="24"/>
          <w:szCs w:val="24"/>
        </w:rPr>
      </w:pPr>
    </w:p>
    <w:p w:rsidR="00A6643A" w:rsidRPr="00142551" w:rsidRDefault="00DC017E" w:rsidP="00A6643A">
      <w:pPr>
        <w:spacing w:after="0"/>
        <w:jc w:val="center"/>
        <w:rPr>
          <w:rFonts w:ascii="Times New Roman" w:hAnsi="Times New Roman"/>
          <w:sz w:val="44"/>
          <w:szCs w:val="44"/>
        </w:rPr>
      </w:pPr>
      <w:r w:rsidRPr="00142551">
        <w:rPr>
          <w:rFonts w:ascii="Times New Roman" w:hAnsi="Times New Roman"/>
          <w:sz w:val="44"/>
          <w:szCs w:val="44"/>
        </w:rPr>
        <w:t>Venezuela</w:t>
      </w:r>
    </w:p>
    <w:p w:rsidR="00A6643A" w:rsidRPr="00142551" w:rsidRDefault="00A6643A" w:rsidP="00A6643A">
      <w:pPr>
        <w:spacing w:after="0"/>
        <w:jc w:val="center"/>
        <w:rPr>
          <w:rFonts w:ascii="Times New Roman" w:hAnsi="Times New Roman"/>
          <w:sz w:val="24"/>
          <w:szCs w:val="24"/>
        </w:rPr>
      </w:pPr>
      <w:r w:rsidRPr="00142551">
        <w:rPr>
          <w:rFonts w:ascii="Times New Roman" w:hAnsi="Times New Roman"/>
          <w:sz w:val="24"/>
          <w:szCs w:val="24"/>
        </w:rPr>
        <w:t>Geografija</w:t>
      </w:r>
    </w:p>
    <w:p w:rsidR="00A6643A" w:rsidRPr="00142551" w:rsidRDefault="00A6643A" w:rsidP="00A6643A">
      <w:pPr>
        <w:spacing w:after="0"/>
        <w:jc w:val="center"/>
        <w:rPr>
          <w:rFonts w:ascii="Times New Roman" w:hAnsi="Times New Roman"/>
          <w:sz w:val="44"/>
          <w:szCs w:val="44"/>
        </w:rPr>
      </w:pPr>
    </w:p>
    <w:p w:rsidR="00A6643A" w:rsidRPr="00142551" w:rsidRDefault="00A6643A" w:rsidP="00A6643A">
      <w:pPr>
        <w:spacing w:after="0"/>
        <w:jc w:val="center"/>
        <w:rPr>
          <w:rFonts w:ascii="Times New Roman" w:hAnsi="Times New Roman"/>
          <w:sz w:val="44"/>
          <w:szCs w:val="44"/>
        </w:rPr>
      </w:pPr>
    </w:p>
    <w:p w:rsidR="00A6643A" w:rsidRPr="00142551" w:rsidRDefault="00A6643A" w:rsidP="00A6643A">
      <w:pPr>
        <w:spacing w:after="0"/>
        <w:jc w:val="center"/>
        <w:rPr>
          <w:rFonts w:ascii="Times New Roman" w:hAnsi="Times New Roman"/>
          <w:sz w:val="44"/>
          <w:szCs w:val="44"/>
        </w:rPr>
      </w:pPr>
    </w:p>
    <w:p w:rsidR="00A6643A" w:rsidRPr="00142551" w:rsidRDefault="00A6643A" w:rsidP="00A6643A">
      <w:pPr>
        <w:spacing w:after="0"/>
        <w:jc w:val="center"/>
        <w:rPr>
          <w:rFonts w:ascii="Times New Roman" w:hAnsi="Times New Roman"/>
          <w:sz w:val="44"/>
          <w:szCs w:val="44"/>
        </w:rPr>
      </w:pPr>
    </w:p>
    <w:p w:rsidR="00A6643A" w:rsidRPr="00142551" w:rsidRDefault="00A6643A" w:rsidP="00A6643A">
      <w:pPr>
        <w:spacing w:after="0"/>
        <w:jc w:val="center"/>
        <w:rPr>
          <w:rFonts w:ascii="Times New Roman" w:hAnsi="Times New Roman"/>
          <w:sz w:val="44"/>
          <w:szCs w:val="44"/>
        </w:rPr>
      </w:pPr>
    </w:p>
    <w:p w:rsidR="00A6643A" w:rsidRPr="00142551" w:rsidRDefault="00A6643A" w:rsidP="00A6643A">
      <w:pPr>
        <w:spacing w:after="0"/>
        <w:jc w:val="center"/>
        <w:rPr>
          <w:rFonts w:ascii="Times New Roman" w:hAnsi="Times New Roman"/>
          <w:sz w:val="44"/>
          <w:szCs w:val="44"/>
        </w:rPr>
      </w:pPr>
    </w:p>
    <w:p w:rsidR="00A6643A" w:rsidRPr="00142551" w:rsidRDefault="00A6643A" w:rsidP="00A6643A">
      <w:pPr>
        <w:spacing w:after="0"/>
        <w:jc w:val="center"/>
        <w:rPr>
          <w:rFonts w:ascii="Times New Roman" w:hAnsi="Times New Roman"/>
          <w:sz w:val="44"/>
          <w:szCs w:val="44"/>
        </w:rPr>
      </w:pPr>
    </w:p>
    <w:p w:rsidR="00A6643A" w:rsidRPr="00142551" w:rsidRDefault="00A6643A" w:rsidP="00A6643A">
      <w:pPr>
        <w:spacing w:after="0"/>
        <w:jc w:val="center"/>
        <w:rPr>
          <w:rFonts w:ascii="Times New Roman" w:hAnsi="Times New Roman"/>
          <w:sz w:val="44"/>
          <w:szCs w:val="44"/>
        </w:rPr>
      </w:pPr>
    </w:p>
    <w:p w:rsidR="00A6643A" w:rsidRPr="00142551" w:rsidRDefault="00A6643A" w:rsidP="00A6643A">
      <w:pPr>
        <w:spacing w:after="0"/>
        <w:jc w:val="center"/>
        <w:rPr>
          <w:rFonts w:ascii="Times New Roman" w:hAnsi="Times New Roman"/>
          <w:sz w:val="44"/>
          <w:szCs w:val="44"/>
        </w:rPr>
      </w:pPr>
    </w:p>
    <w:p w:rsidR="00A6643A" w:rsidRPr="00142551" w:rsidRDefault="00A6643A" w:rsidP="00A6643A">
      <w:pPr>
        <w:spacing w:after="0"/>
        <w:jc w:val="center"/>
        <w:rPr>
          <w:rFonts w:ascii="Times New Roman" w:hAnsi="Times New Roman"/>
          <w:sz w:val="44"/>
          <w:szCs w:val="44"/>
        </w:rPr>
      </w:pPr>
    </w:p>
    <w:p w:rsidR="00A6643A" w:rsidRPr="00142551" w:rsidRDefault="00A6643A" w:rsidP="00A6643A">
      <w:pPr>
        <w:spacing w:after="0"/>
        <w:rPr>
          <w:rFonts w:ascii="Times New Roman" w:hAnsi="Times New Roman"/>
          <w:sz w:val="24"/>
          <w:szCs w:val="24"/>
        </w:rPr>
      </w:pPr>
    </w:p>
    <w:p w:rsidR="00A6643A" w:rsidRPr="00142551" w:rsidRDefault="00CC3D5C" w:rsidP="00A6643A">
      <w:pPr>
        <w:spacing w:after="0"/>
        <w:rPr>
          <w:rFonts w:ascii="Times New Roman" w:hAnsi="Times New Roman"/>
          <w:sz w:val="24"/>
          <w:szCs w:val="24"/>
        </w:rPr>
      </w:pPr>
      <w:r>
        <w:rPr>
          <w:rFonts w:ascii="Times New Roman" w:hAnsi="Times New Roman"/>
          <w:sz w:val="24"/>
          <w:szCs w:val="24"/>
        </w:rPr>
        <w:t xml:space="preserve">September </w:t>
      </w:r>
      <w:r w:rsidR="00A6643A" w:rsidRPr="00142551">
        <w:rPr>
          <w:rFonts w:ascii="Times New Roman" w:hAnsi="Times New Roman"/>
          <w:sz w:val="24"/>
          <w:szCs w:val="24"/>
        </w:rPr>
        <w:t>2011</w:t>
      </w:r>
    </w:p>
    <w:p w:rsidR="00332669" w:rsidRDefault="00332669" w:rsidP="00A6643A">
      <w:pPr>
        <w:spacing w:after="0"/>
        <w:rPr>
          <w:rFonts w:ascii="Arial" w:hAnsi="Arial" w:cs="Arial"/>
          <w:sz w:val="24"/>
          <w:szCs w:val="24"/>
        </w:rPr>
      </w:pPr>
    </w:p>
    <w:p w:rsidR="00332669" w:rsidRDefault="00332669" w:rsidP="00A6643A">
      <w:pPr>
        <w:spacing w:after="0"/>
        <w:rPr>
          <w:rFonts w:ascii="Arial" w:hAnsi="Arial" w:cs="Arial"/>
          <w:sz w:val="24"/>
          <w:szCs w:val="24"/>
        </w:rPr>
      </w:pPr>
    </w:p>
    <w:p w:rsidR="00332669" w:rsidRDefault="00332669" w:rsidP="00A6643A">
      <w:pPr>
        <w:spacing w:after="0"/>
        <w:rPr>
          <w:rFonts w:ascii="Arial" w:hAnsi="Arial" w:cs="Arial"/>
          <w:sz w:val="24"/>
          <w:szCs w:val="24"/>
        </w:rPr>
      </w:pPr>
    </w:p>
    <w:p w:rsidR="00332669" w:rsidRDefault="00332669" w:rsidP="00A6643A">
      <w:pPr>
        <w:spacing w:after="0"/>
        <w:rPr>
          <w:rFonts w:ascii="Arial" w:hAnsi="Arial" w:cs="Arial"/>
          <w:sz w:val="24"/>
          <w:szCs w:val="24"/>
        </w:rPr>
      </w:pPr>
    </w:p>
    <w:p w:rsidR="00332669" w:rsidRDefault="00332669" w:rsidP="00A6643A">
      <w:pPr>
        <w:spacing w:after="0"/>
        <w:rPr>
          <w:rFonts w:ascii="Arial" w:hAnsi="Arial" w:cs="Arial"/>
          <w:sz w:val="24"/>
          <w:szCs w:val="24"/>
        </w:rPr>
      </w:pPr>
    </w:p>
    <w:p w:rsidR="00332669" w:rsidRDefault="00332669" w:rsidP="00A6643A">
      <w:pPr>
        <w:spacing w:after="0"/>
        <w:rPr>
          <w:rFonts w:ascii="Arial" w:hAnsi="Arial" w:cs="Arial"/>
          <w:sz w:val="24"/>
          <w:szCs w:val="24"/>
        </w:rPr>
      </w:pPr>
    </w:p>
    <w:p w:rsidR="00683C91" w:rsidRDefault="00683C91">
      <w:pPr>
        <w:pStyle w:val="TOCHeading"/>
      </w:pPr>
      <w:r w:rsidRPr="00470BA5">
        <w:rPr>
          <w:rStyle w:val="Heading1Char"/>
        </w:rPr>
        <w:lastRenderedPageBreak/>
        <w:t>Kazalo vsebine</w:t>
      </w:r>
    </w:p>
    <w:p w:rsidR="00470BA5" w:rsidRDefault="00544DFA">
      <w:pPr>
        <w:pStyle w:val="TOC1"/>
        <w:tabs>
          <w:tab w:val="right" w:leader="dot" w:pos="10456"/>
        </w:tabs>
        <w:rPr>
          <w:rFonts w:eastAsia="Times New Roman"/>
          <w:noProof/>
          <w:lang w:eastAsia="sl-SI"/>
        </w:rPr>
      </w:pPr>
      <w:r>
        <w:fldChar w:fldCharType="begin"/>
      </w:r>
      <w:r w:rsidR="00683C91">
        <w:instrText xml:space="preserve"> TOC \o "1-3" \h \z \u </w:instrText>
      </w:r>
      <w:r>
        <w:fldChar w:fldCharType="separate"/>
      </w:r>
      <w:hyperlink w:anchor="_Toc304904224" w:history="1">
        <w:r w:rsidR="00470BA5" w:rsidRPr="000C44F9">
          <w:rPr>
            <w:rStyle w:val="Hyperlink"/>
            <w:noProof/>
          </w:rPr>
          <w:t>Uvod</w:t>
        </w:r>
        <w:r w:rsidR="00470BA5">
          <w:rPr>
            <w:noProof/>
            <w:webHidden/>
          </w:rPr>
          <w:tab/>
        </w:r>
        <w:r>
          <w:rPr>
            <w:noProof/>
            <w:webHidden/>
          </w:rPr>
          <w:fldChar w:fldCharType="begin"/>
        </w:r>
        <w:r w:rsidR="00470BA5">
          <w:rPr>
            <w:noProof/>
            <w:webHidden/>
          </w:rPr>
          <w:instrText xml:space="preserve"> PAGEREF _Toc304904224 \h </w:instrText>
        </w:r>
        <w:r>
          <w:rPr>
            <w:noProof/>
            <w:webHidden/>
          </w:rPr>
        </w:r>
        <w:r>
          <w:rPr>
            <w:noProof/>
            <w:webHidden/>
          </w:rPr>
          <w:fldChar w:fldCharType="separate"/>
        </w:r>
        <w:r w:rsidR="00470BA5">
          <w:rPr>
            <w:noProof/>
            <w:webHidden/>
          </w:rPr>
          <w:t>3</w:t>
        </w:r>
        <w:r>
          <w:rPr>
            <w:noProof/>
            <w:webHidden/>
          </w:rPr>
          <w:fldChar w:fldCharType="end"/>
        </w:r>
      </w:hyperlink>
    </w:p>
    <w:p w:rsidR="00470BA5" w:rsidRDefault="00727317">
      <w:pPr>
        <w:pStyle w:val="TOC1"/>
        <w:tabs>
          <w:tab w:val="right" w:leader="dot" w:pos="10456"/>
        </w:tabs>
        <w:rPr>
          <w:rFonts w:eastAsia="Times New Roman"/>
          <w:noProof/>
          <w:lang w:eastAsia="sl-SI"/>
        </w:rPr>
      </w:pPr>
      <w:hyperlink w:anchor="_Toc304904225" w:history="1">
        <w:r w:rsidR="00470BA5" w:rsidRPr="000C44F9">
          <w:rPr>
            <w:rStyle w:val="Hyperlink"/>
            <w:noProof/>
          </w:rPr>
          <w:t>Osnovni podatki</w:t>
        </w:r>
        <w:r w:rsidR="00470BA5">
          <w:rPr>
            <w:noProof/>
            <w:webHidden/>
          </w:rPr>
          <w:tab/>
        </w:r>
        <w:r w:rsidR="00544DFA">
          <w:rPr>
            <w:noProof/>
            <w:webHidden/>
          </w:rPr>
          <w:fldChar w:fldCharType="begin"/>
        </w:r>
        <w:r w:rsidR="00470BA5">
          <w:rPr>
            <w:noProof/>
            <w:webHidden/>
          </w:rPr>
          <w:instrText xml:space="preserve"> PAGEREF _Toc304904225 \h </w:instrText>
        </w:r>
        <w:r w:rsidR="00544DFA">
          <w:rPr>
            <w:noProof/>
            <w:webHidden/>
          </w:rPr>
        </w:r>
        <w:r w:rsidR="00544DFA">
          <w:rPr>
            <w:noProof/>
            <w:webHidden/>
          </w:rPr>
          <w:fldChar w:fldCharType="separate"/>
        </w:r>
        <w:r w:rsidR="00470BA5">
          <w:rPr>
            <w:noProof/>
            <w:webHidden/>
          </w:rPr>
          <w:t>4</w:t>
        </w:r>
        <w:r w:rsidR="00544DFA">
          <w:rPr>
            <w:noProof/>
            <w:webHidden/>
          </w:rPr>
          <w:fldChar w:fldCharType="end"/>
        </w:r>
      </w:hyperlink>
    </w:p>
    <w:p w:rsidR="00470BA5" w:rsidRDefault="00727317">
      <w:pPr>
        <w:pStyle w:val="TOC1"/>
        <w:tabs>
          <w:tab w:val="right" w:leader="dot" w:pos="10456"/>
        </w:tabs>
        <w:rPr>
          <w:rFonts w:eastAsia="Times New Roman"/>
          <w:noProof/>
          <w:lang w:eastAsia="sl-SI"/>
        </w:rPr>
      </w:pPr>
      <w:hyperlink w:anchor="_Toc304904226" w:history="1">
        <w:r w:rsidR="00470BA5" w:rsidRPr="000C44F9">
          <w:rPr>
            <w:rStyle w:val="Hyperlink"/>
            <w:noProof/>
          </w:rPr>
          <w:t>Naravno geografske značilnosti</w:t>
        </w:r>
        <w:r w:rsidR="00470BA5">
          <w:rPr>
            <w:noProof/>
            <w:webHidden/>
          </w:rPr>
          <w:tab/>
        </w:r>
        <w:r w:rsidR="00544DFA">
          <w:rPr>
            <w:noProof/>
            <w:webHidden/>
          </w:rPr>
          <w:fldChar w:fldCharType="begin"/>
        </w:r>
        <w:r w:rsidR="00470BA5">
          <w:rPr>
            <w:noProof/>
            <w:webHidden/>
          </w:rPr>
          <w:instrText xml:space="preserve"> PAGEREF _Toc304904226 \h </w:instrText>
        </w:r>
        <w:r w:rsidR="00544DFA">
          <w:rPr>
            <w:noProof/>
            <w:webHidden/>
          </w:rPr>
        </w:r>
        <w:r w:rsidR="00544DFA">
          <w:rPr>
            <w:noProof/>
            <w:webHidden/>
          </w:rPr>
          <w:fldChar w:fldCharType="separate"/>
        </w:r>
        <w:r w:rsidR="00470BA5">
          <w:rPr>
            <w:noProof/>
            <w:webHidden/>
          </w:rPr>
          <w:t>4</w:t>
        </w:r>
        <w:r w:rsidR="00544DFA">
          <w:rPr>
            <w:noProof/>
            <w:webHidden/>
          </w:rPr>
          <w:fldChar w:fldCharType="end"/>
        </w:r>
      </w:hyperlink>
    </w:p>
    <w:p w:rsidR="00470BA5" w:rsidRDefault="00727317">
      <w:pPr>
        <w:pStyle w:val="TOC2"/>
        <w:tabs>
          <w:tab w:val="right" w:leader="dot" w:pos="10456"/>
        </w:tabs>
        <w:rPr>
          <w:rFonts w:eastAsia="Times New Roman"/>
          <w:noProof/>
          <w:lang w:eastAsia="sl-SI"/>
        </w:rPr>
      </w:pPr>
      <w:hyperlink w:anchor="_Toc304904227" w:history="1">
        <w:r w:rsidR="00470BA5" w:rsidRPr="000C44F9">
          <w:rPr>
            <w:rStyle w:val="Hyperlink"/>
            <w:noProof/>
          </w:rPr>
          <w:t>Lega in površje</w:t>
        </w:r>
        <w:r w:rsidR="00470BA5">
          <w:rPr>
            <w:noProof/>
            <w:webHidden/>
          </w:rPr>
          <w:tab/>
        </w:r>
        <w:r w:rsidR="00544DFA">
          <w:rPr>
            <w:noProof/>
            <w:webHidden/>
          </w:rPr>
          <w:fldChar w:fldCharType="begin"/>
        </w:r>
        <w:r w:rsidR="00470BA5">
          <w:rPr>
            <w:noProof/>
            <w:webHidden/>
          </w:rPr>
          <w:instrText xml:space="preserve"> PAGEREF _Toc304904227 \h </w:instrText>
        </w:r>
        <w:r w:rsidR="00544DFA">
          <w:rPr>
            <w:noProof/>
            <w:webHidden/>
          </w:rPr>
        </w:r>
        <w:r w:rsidR="00544DFA">
          <w:rPr>
            <w:noProof/>
            <w:webHidden/>
          </w:rPr>
          <w:fldChar w:fldCharType="separate"/>
        </w:r>
        <w:r w:rsidR="00470BA5">
          <w:rPr>
            <w:noProof/>
            <w:webHidden/>
          </w:rPr>
          <w:t>4</w:t>
        </w:r>
        <w:r w:rsidR="00544DFA">
          <w:rPr>
            <w:noProof/>
            <w:webHidden/>
          </w:rPr>
          <w:fldChar w:fldCharType="end"/>
        </w:r>
      </w:hyperlink>
    </w:p>
    <w:p w:rsidR="00470BA5" w:rsidRDefault="00727317">
      <w:pPr>
        <w:pStyle w:val="TOC2"/>
        <w:tabs>
          <w:tab w:val="right" w:leader="dot" w:pos="10456"/>
        </w:tabs>
        <w:rPr>
          <w:rFonts w:eastAsia="Times New Roman"/>
          <w:noProof/>
          <w:lang w:eastAsia="sl-SI"/>
        </w:rPr>
      </w:pPr>
      <w:hyperlink w:anchor="_Toc304904228" w:history="1">
        <w:r w:rsidR="00470BA5" w:rsidRPr="000C44F9">
          <w:rPr>
            <w:rStyle w:val="Hyperlink"/>
            <w:noProof/>
          </w:rPr>
          <w:t>Podnebje</w:t>
        </w:r>
        <w:r w:rsidR="00470BA5">
          <w:rPr>
            <w:noProof/>
            <w:webHidden/>
          </w:rPr>
          <w:tab/>
        </w:r>
        <w:r w:rsidR="00544DFA">
          <w:rPr>
            <w:noProof/>
            <w:webHidden/>
          </w:rPr>
          <w:fldChar w:fldCharType="begin"/>
        </w:r>
        <w:r w:rsidR="00470BA5">
          <w:rPr>
            <w:noProof/>
            <w:webHidden/>
          </w:rPr>
          <w:instrText xml:space="preserve"> PAGEREF _Toc304904228 \h </w:instrText>
        </w:r>
        <w:r w:rsidR="00544DFA">
          <w:rPr>
            <w:noProof/>
            <w:webHidden/>
          </w:rPr>
        </w:r>
        <w:r w:rsidR="00544DFA">
          <w:rPr>
            <w:noProof/>
            <w:webHidden/>
          </w:rPr>
          <w:fldChar w:fldCharType="separate"/>
        </w:r>
        <w:r w:rsidR="00470BA5">
          <w:rPr>
            <w:noProof/>
            <w:webHidden/>
          </w:rPr>
          <w:t>5</w:t>
        </w:r>
        <w:r w:rsidR="00544DFA">
          <w:rPr>
            <w:noProof/>
            <w:webHidden/>
          </w:rPr>
          <w:fldChar w:fldCharType="end"/>
        </w:r>
      </w:hyperlink>
    </w:p>
    <w:p w:rsidR="00470BA5" w:rsidRDefault="00727317">
      <w:pPr>
        <w:pStyle w:val="TOC2"/>
        <w:tabs>
          <w:tab w:val="right" w:leader="dot" w:pos="10456"/>
        </w:tabs>
        <w:rPr>
          <w:rFonts w:eastAsia="Times New Roman"/>
          <w:noProof/>
          <w:lang w:eastAsia="sl-SI"/>
        </w:rPr>
      </w:pPr>
      <w:hyperlink w:anchor="_Toc304904229" w:history="1">
        <w:r w:rsidR="00470BA5" w:rsidRPr="000C44F9">
          <w:rPr>
            <w:rStyle w:val="Hyperlink"/>
            <w:noProof/>
          </w:rPr>
          <w:t>Vode</w:t>
        </w:r>
        <w:r w:rsidR="00470BA5">
          <w:rPr>
            <w:noProof/>
            <w:webHidden/>
          </w:rPr>
          <w:tab/>
        </w:r>
        <w:r w:rsidR="00544DFA">
          <w:rPr>
            <w:noProof/>
            <w:webHidden/>
          </w:rPr>
          <w:fldChar w:fldCharType="begin"/>
        </w:r>
        <w:r w:rsidR="00470BA5">
          <w:rPr>
            <w:noProof/>
            <w:webHidden/>
          </w:rPr>
          <w:instrText xml:space="preserve"> PAGEREF _Toc304904229 \h </w:instrText>
        </w:r>
        <w:r w:rsidR="00544DFA">
          <w:rPr>
            <w:noProof/>
            <w:webHidden/>
          </w:rPr>
        </w:r>
        <w:r w:rsidR="00544DFA">
          <w:rPr>
            <w:noProof/>
            <w:webHidden/>
          </w:rPr>
          <w:fldChar w:fldCharType="separate"/>
        </w:r>
        <w:r w:rsidR="00470BA5">
          <w:rPr>
            <w:noProof/>
            <w:webHidden/>
          </w:rPr>
          <w:t>5</w:t>
        </w:r>
        <w:r w:rsidR="00544DFA">
          <w:rPr>
            <w:noProof/>
            <w:webHidden/>
          </w:rPr>
          <w:fldChar w:fldCharType="end"/>
        </w:r>
      </w:hyperlink>
    </w:p>
    <w:p w:rsidR="00470BA5" w:rsidRDefault="00727317">
      <w:pPr>
        <w:pStyle w:val="TOC2"/>
        <w:tabs>
          <w:tab w:val="right" w:leader="dot" w:pos="10456"/>
        </w:tabs>
        <w:rPr>
          <w:rFonts w:eastAsia="Times New Roman"/>
          <w:noProof/>
          <w:lang w:eastAsia="sl-SI"/>
        </w:rPr>
      </w:pPr>
      <w:hyperlink w:anchor="_Toc304904230" w:history="1">
        <w:r w:rsidR="00470BA5" w:rsidRPr="000C44F9">
          <w:rPr>
            <w:rStyle w:val="Hyperlink"/>
            <w:noProof/>
          </w:rPr>
          <w:t>Tla in rastje</w:t>
        </w:r>
        <w:r w:rsidR="00470BA5">
          <w:rPr>
            <w:noProof/>
            <w:webHidden/>
          </w:rPr>
          <w:tab/>
        </w:r>
        <w:r w:rsidR="00544DFA">
          <w:rPr>
            <w:noProof/>
            <w:webHidden/>
          </w:rPr>
          <w:fldChar w:fldCharType="begin"/>
        </w:r>
        <w:r w:rsidR="00470BA5">
          <w:rPr>
            <w:noProof/>
            <w:webHidden/>
          </w:rPr>
          <w:instrText xml:space="preserve"> PAGEREF _Toc304904230 \h </w:instrText>
        </w:r>
        <w:r w:rsidR="00544DFA">
          <w:rPr>
            <w:noProof/>
            <w:webHidden/>
          </w:rPr>
        </w:r>
        <w:r w:rsidR="00544DFA">
          <w:rPr>
            <w:noProof/>
            <w:webHidden/>
          </w:rPr>
          <w:fldChar w:fldCharType="separate"/>
        </w:r>
        <w:r w:rsidR="00470BA5">
          <w:rPr>
            <w:noProof/>
            <w:webHidden/>
          </w:rPr>
          <w:t>5</w:t>
        </w:r>
        <w:r w:rsidR="00544DFA">
          <w:rPr>
            <w:noProof/>
            <w:webHidden/>
          </w:rPr>
          <w:fldChar w:fldCharType="end"/>
        </w:r>
      </w:hyperlink>
    </w:p>
    <w:p w:rsidR="00470BA5" w:rsidRDefault="00727317">
      <w:pPr>
        <w:pStyle w:val="TOC1"/>
        <w:tabs>
          <w:tab w:val="right" w:leader="dot" w:pos="10456"/>
        </w:tabs>
        <w:rPr>
          <w:rFonts w:eastAsia="Times New Roman"/>
          <w:noProof/>
          <w:lang w:eastAsia="sl-SI"/>
        </w:rPr>
      </w:pPr>
      <w:hyperlink w:anchor="_Toc304904231" w:history="1">
        <w:r w:rsidR="00470BA5" w:rsidRPr="000C44F9">
          <w:rPr>
            <w:rStyle w:val="Hyperlink"/>
            <w:noProof/>
          </w:rPr>
          <w:t>Družbeno geografske značilnosti</w:t>
        </w:r>
        <w:r w:rsidR="00470BA5">
          <w:rPr>
            <w:noProof/>
            <w:webHidden/>
          </w:rPr>
          <w:tab/>
        </w:r>
        <w:r w:rsidR="00544DFA">
          <w:rPr>
            <w:noProof/>
            <w:webHidden/>
          </w:rPr>
          <w:fldChar w:fldCharType="begin"/>
        </w:r>
        <w:r w:rsidR="00470BA5">
          <w:rPr>
            <w:noProof/>
            <w:webHidden/>
          </w:rPr>
          <w:instrText xml:space="preserve"> PAGEREF _Toc304904231 \h </w:instrText>
        </w:r>
        <w:r w:rsidR="00544DFA">
          <w:rPr>
            <w:noProof/>
            <w:webHidden/>
          </w:rPr>
        </w:r>
        <w:r w:rsidR="00544DFA">
          <w:rPr>
            <w:noProof/>
            <w:webHidden/>
          </w:rPr>
          <w:fldChar w:fldCharType="separate"/>
        </w:r>
        <w:r w:rsidR="00470BA5">
          <w:rPr>
            <w:noProof/>
            <w:webHidden/>
          </w:rPr>
          <w:t>5</w:t>
        </w:r>
        <w:r w:rsidR="00544DFA">
          <w:rPr>
            <w:noProof/>
            <w:webHidden/>
          </w:rPr>
          <w:fldChar w:fldCharType="end"/>
        </w:r>
      </w:hyperlink>
    </w:p>
    <w:p w:rsidR="00470BA5" w:rsidRDefault="00727317">
      <w:pPr>
        <w:pStyle w:val="TOC2"/>
        <w:tabs>
          <w:tab w:val="right" w:leader="dot" w:pos="10456"/>
        </w:tabs>
        <w:rPr>
          <w:rFonts w:eastAsia="Times New Roman"/>
          <w:noProof/>
          <w:lang w:eastAsia="sl-SI"/>
        </w:rPr>
      </w:pPr>
      <w:hyperlink w:anchor="_Toc304904232" w:history="1">
        <w:r w:rsidR="00470BA5" w:rsidRPr="000C44F9">
          <w:rPr>
            <w:rStyle w:val="Hyperlink"/>
            <w:noProof/>
          </w:rPr>
          <w:t>Prebivalstvo</w:t>
        </w:r>
        <w:r w:rsidR="00470BA5">
          <w:rPr>
            <w:noProof/>
            <w:webHidden/>
          </w:rPr>
          <w:tab/>
        </w:r>
        <w:r w:rsidR="00544DFA">
          <w:rPr>
            <w:noProof/>
            <w:webHidden/>
          </w:rPr>
          <w:fldChar w:fldCharType="begin"/>
        </w:r>
        <w:r w:rsidR="00470BA5">
          <w:rPr>
            <w:noProof/>
            <w:webHidden/>
          </w:rPr>
          <w:instrText xml:space="preserve"> PAGEREF _Toc304904232 \h </w:instrText>
        </w:r>
        <w:r w:rsidR="00544DFA">
          <w:rPr>
            <w:noProof/>
            <w:webHidden/>
          </w:rPr>
        </w:r>
        <w:r w:rsidR="00544DFA">
          <w:rPr>
            <w:noProof/>
            <w:webHidden/>
          </w:rPr>
          <w:fldChar w:fldCharType="separate"/>
        </w:r>
        <w:r w:rsidR="00470BA5">
          <w:rPr>
            <w:noProof/>
            <w:webHidden/>
          </w:rPr>
          <w:t>5</w:t>
        </w:r>
        <w:r w:rsidR="00544DFA">
          <w:rPr>
            <w:noProof/>
            <w:webHidden/>
          </w:rPr>
          <w:fldChar w:fldCharType="end"/>
        </w:r>
      </w:hyperlink>
    </w:p>
    <w:p w:rsidR="00470BA5" w:rsidRDefault="00727317">
      <w:pPr>
        <w:pStyle w:val="TOC2"/>
        <w:tabs>
          <w:tab w:val="right" w:leader="dot" w:pos="10456"/>
        </w:tabs>
        <w:rPr>
          <w:rFonts w:eastAsia="Times New Roman"/>
          <w:noProof/>
          <w:lang w:eastAsia="sl-SI"/>
        </w:rPr>
      </w:pPr>
      <w:hyperlink w:anchor="_Toc304904233" w:history="1">
        <w:r w:rsidR="00470BA5" w:rsidRPr="000C44F9">
          <w:rPr>
            <w:rStyle w:val="Hyperlink"/>
            <w:noProof/>
          </w:rPr>
          <w:t>Poselitev</w:t>
        </w:r>
        <w:r w:rsidR="00470BA5">
          <w:rPr>
            <w:noProof/>
            <w:webHidden/>
          </w:rPr>
          <w:tab/>
        </w:r>
        <w:r w:rsidR="00544DFA">
          <w:rPr>
            <w:noProof/>
            <w:webHidden/>
          </w:rPr>
          <w:fldChar w:fldCharType="begin"/>
        </w:r>
        <w:r w:rsidR="00470BA5">
          <w:rPr>
            <w:noProof/>
            <w:webHidden/>
          </w:rPr>
          <w:instrText xml:space="preserve"> PAGEREF _Toc304904233 \h </w:instrText>
        </w:r>
        <w:r w:rsidR="00544DFA">
          <w:rPr>
            <w:noProof/>
            <w:webHidden/>
          </w:rPr>
        </w:r>
        <w:r w:rsidR="00544DFA">
          <w:rPr>
            <w:noProof/>
            <w:webHidden/>
          </w:rPr>
          <w:fldChar w:fldCharType="separate"/>
        </w:r>
        <w:r w:rsidR="00470BA5">
          <w:rPr>
            <w:noProof/>
            <w:webHidden/>
          </w:rPr>
          <w:t>5</w:t>
        </w:r>
        <w:r w:rsidR="00544DFA">
          <w:rPr>
            <w:noProof/>
            <w:webHidden/>
          </w:rPr>
          <w:fldChar w:fldCharType="end"/>
        </w:r>
      </w:hyperlink>
    </w:p>
    <w:p w:rsidR="00470BA5" w:rsidRDefault="00727317">
      <w:pPr>
        <w:pStyle w:val="TOC2"/>
        <w:tabs>
          <w:tab w:val="right" w:leader="dot" w:pos="10456"/>
        </w:tabs>
        <w:rPr>
          <w:rFonts w:eastAsia="Times New Roman"/>
          <w:noProof/>
          <w:lang w:eastAsia="sl-SI"/>
        </w:rPr>
      </w:pPr>
      <w:hyperlink w:anchor="_Toc304904234" w:history="1">
        <w:r w:rsidR="00470BA5" w:rsidRPr="000C44F9">
          <w:rPr>
            <w:rStyle w:val="Hyperlink"/>
            <w:noProof/>
          </w:rPr>
          <w:t>Državna ureditev</w:t>
        </w:r>
        <w:r w:rsidR="00470BA5">
          <w:rPr>
            <w:noProof/>
            <w:webHidden/>
          </w:rPr>
          <w:tab/>
        </w:r>
        <w:r w:rsidR="00544DFA">
          <w:rPr>
            <w:noProof/>
            <w:webHidden/>
          </w:rPr>
          <w:fldChar w:fldCharType="begin"/>
        </w:r>
        <w:r w:rsidR="00470BA5">
          <w:rPr>
            <w:noProof/>
            <w:webHidden/>
          </w:rPr>
          <w:instrText xml:space="preserve"> PAGEREF _Toc304904234 \h </w:instrText>
        </w:r>
        <w:r w:rsidR="00544DFA">
          <w:rPr>
            <w:noProof/>
            <w:webHidden/>
          </w:rPr>
        </w:r>
        <w:r w:rsidR="00544DFA">
          <w:rPr>
            <w:noProof/>
            <w:webHidden/>
          </w:rPr>
          <w:fldChar w:fldCharType="separate"/>
        </w:r>
        <w:r w:rsidR="00470BA5">
          <w:rPr>
            <w:noProof/>
            <w:webHidden/>
          </w:rPr>
          <w:t>6</w:t>
        </w:r>
        <w:r w:rsidR="00544DFA">
          <w:rPr>
            <w:noProof/>
            <w:webHidden/>
          </w:rPr>
          <w:fldChar w:fldCharType="end"/>
        </w:r>
      </w:hyperlink>
    </w:p>
    <w:p w:rsidR="00470BA5" w:rsidRDefault="00727317">
      <w:pPr>
        <w:pStyle w:val="TOC1"/>
        <w:tabs>
          <w:tab w:val="right" w:leader="dot" w:pos="10456"/>
        </w:tabs>
        <w:rPr>
          <w:rFonts w:eastAsia="Times New Roman"/>
          <w:noProof/>
          <w:lang w:eastAsia="sl-SI"/>
        </w:rPr>
      </w:pPr>
      <w:hyperlink w:anchor="_Toc304904235" w:history="1">
        <w:r w:rsidR="00470BA5" w:rsidRPr="000C44F9">
          <w:rPr>
            <w:rStyle w:val="Hyperlink"/>
            <w:noProof/>
          </w:rPr>
          <w:t>Zgodovina</w:t>
        </w:r>
        <w:r w:rsidR="00470BA5">
          <w:rPr>
            <w:noProof/>
            <w:webHidden/>
          </w:rPr>
          <w:tab/>
        </w:r>
        <w:r w:rsidR="00544DFA">
          <w:rPr>
            <w:noProof/>
            <w:webHidden/>
          </w:rPr>
          <w:fldChar w:fldCharType="begin"/>
        </w:r>
        <w:r w:rsidR="00470BA5">
          <w:rPr>
            <w:noProof/>
            <w:webHidden/>
          </w:rPr>
          <w:instrText xml:space="preserve"> PAGEREF _Toc304904235 \h </w:instrText>
        </w:r>
        <w:r w:rsidR="00544DFA">
          <w:rPr>
            <w:noProof/>
            <w:webHidden/>
          </w:rPr>
        </w:r>
        <w:r w:rsidR="00544DFA">
          <w:rPr>
            <w:noProof/>
            <w:webHidden/>
          </w:rPr>
          <w:fldChar w:fldCharType="separate"/>
        </w:r>
        <w:r w:rsidR="00470BA5">
          <w:rPr>
            <w:noProof/>
            <w:webHidden/>
          </w:rPr>
          <w:t>6</w:t>
        </w:r>
        <w:r w:rsidR="00544DFA">
          <w:rPr>
            <w:noProof/>
            <w:webHidden/>
          </w:rPr>
          <w:fldChar w:fldCharType="end"/>
        </w:r>
      </w:hyperlink>
    </w:p>
    <w:p w:rsidR="00470BA5" w:rsidRDefault="00727317">
      <w:pPr>
        <w:pStyle w:val="TOC2"/>
        <w:tabs>
          <w:tab w:val="right" w:leader="dot" w:pos="10456"/>
        </w:tabs>
        <w:rPr>
          <w:rFonts w:eastAsia="Times New Roman"/>
          <w:noProof/>
          <w:lang w:eastAsia="sl-SI"/>
        </w:rPr>
      </w:pPr>
      <w:hyperlink w:anchor="_Toc304904236" w:history="1">
        <w:r w:rsidR="00470BA5" w:rsidRPr="000C44F9">
          <w:rPr>
            <w:rStyle w:val="Hyperlink"/>
            <w:noProof/>
          </w:rPr>
          <w:t>Vojna za neodvisnost</w:t>
        </w:r>
        <w:r w:rsidR="00470BA5">
          <w:rPr>
            <w:noProof/>
            <w:webHidden/>
          </w:rPr>
          <w:tab/>
        </w:r>
        <w:r w:rsidR="00544DFA">
          <w:rPr>
            <w:noProof/>
            <w:webHidden/>
          </w:rPr>
          <w:fldChar w:fldCharType="begin"/>
        </w:r>
        <w:r w:rsidR="00470BA5">
          <w:rPr>
            <w:noProof/>
            <w:webHidden/>
          </w:rPr>
          <w:instrText xml:space="preserve"> PAGEREF _Toc304904236 \h </w:instrText>
        </w:r>
        <w:r w:rsidR="00544DFA">
          <w:rPr>
            <w:noProof/>
            <w:webHidden/>
          </w:rPr>
        </w:r>
        <w:r w:rsidR="00544DFA">
          <w:rPr>
            <w:noProof/>
            <w:webHidden/>
          </w:rPr>
          <w:fldChar w:fldCharType="separate"/>
        </w:r>
        <w:r w:rsidR="00470BA5">
          <w:rPr>
            <w:noProof/>
            <w:webHidden/>
          </w:rPr>
          <w:t>7</w:t>
        </w:r>
        <w:r w:rsidR="00544DFA">
          <w:rPr>
            <w:noProof/>
            <w:webHidden/>
          </w:rPr>
          <w:fldChar w:fldCharType="end"/>
        </w:r>
      </w:hyperlink>
    </w:p>
    <w:p w:rsidR="00470BA5" w:rsidRDefault="00727317">
      <w:pPr>
        <w:pStyle w:val="TOC2"/>
        <w:tabs>
          <w:tab w:val="right" w:leader="dot" w:pos="10456"/>
        </w:tabs>
        <w:rPr>
          <w:rFonts w:eastAsia="Times New Roman"/>
          <w:noProof/>
          <w:lang w:eastAsia="sl-SI"/>
        </w:rPr>
      </w:pPr>
      <w:hyperlink w:anchor="_Toc304904237" w:history="1">
        <w:r w:rsidR="00470BA5" w:rsidRPr="000C44F9">
          <w:rPr>
            <w:rStyle w:val="Hyperlink"/>
            <w:noProof/>
          </w:rPr>
          <w:t>Obdobje diktatu</w:t>
        </w:r>
        <w:r w:rsidR="00470BA5">
          <w:rPr>
            <w:noProof/>
            <w:webHidden/>
          </w:rPr>
          <w:tab/>
        </w:r>
        <w:r w:rsidR="00544DFA">
          <w:rPr>
            <w:noProof/>
            <w:webHidden/>
          </w:rPr>
          <w:fldChar w:fldCharType="begin"/>
        </w:r>
        <w:r w:rsidR="00470BA5">
          <w:rPr>
            <w:noProof/>
            <w:webHidden/>
          </w:rPr>
          <w:instrText xml:space="preserve"> PAGEREF _Toc304904237 \h </w:instrText>
        </w:r>
        <w:r w:rsidR="00544DFA">
          <w:rPr>
            <w:noProof/>
            <w:webHidden/>
          </w:rPr>
        </w:r>
        <w:r w:rsidR="00544DFA">
          <w:rPr>
            <w:noProof/>
            <w:webHidden/>
          </w:rPr>
          <w:fldChar w:fldCharType="separate"/>
        </w:r>
        <w:r w:rsidR="00470BA5">
          <w:rPr>
            <w:noProof/>
            <w:webHidden/>
          </w:rPr>
          <w:t>7</w:t>
        </w:r>
        <w:r w:rsidR="00544DFA">
          <w:rPr>
            <w:noProof/>
            <w:webHidden/>
          </w:rPr>
          <w:fldChar w:fldCharType="end"/>
        </w:r>
      </w:hyperlink>
    </w:p>
    <w:p w:rsidR="00470BA5" w:rsidRDefault="00727317">
      <w:pPr>
        <w:pStyle w:val="TOC2"/>
        <w:tabs>
          <w:tab w:val="right" w:leader="dot" w:pos="10456"/>
        </w:tabs>
        <w:rPr>
          <w:rFonts w:eastAsia="Times New Roman"/>
          <w:noProof/>
          <w:lang w:eastAsia="sl-SI"/>
        </w:rPr>
      </w:pPr>
      <w:hyperlink w:anchor="_Toc304904238" w:history="1">
        <w:r w:rsidR="00470BA5" w:rsidRPr="000C44F9">
          <w:rPr>
            <w:rStyle w:val="Hyperlink"/>
            <w:noProof/>
          </w:rPr>
          <w:t>Venezuela po letu 1958</w:t>
        </w:r>
        <w:r w:rsidR="00470BA5">
          <w:rPr>
            <w:noProof/>
            <w:webHidden/>
          </w:rPr>
          <w:tab/>
        </w:r>
        <w:r w:rsidR="00544DFA">
          <w:rPr>
            <w:noProof/>
            <w:webHidden/>
          </w:rPr>
          <w:fldChar w:fldCharType="begin"/>
        </w:r>
        <w:r w:rsidR="00470BA5">
          <w:rPr>
            <w:noProof/>
            <w:webHidden/>
          </w:rPr>
          <w:instrText xml:space="preserve"> PAGEREF _Toc304904238 \h </w:instrText>
        </w:r>
        <w:r w:rsidR="00544DFA">
          <w:rPr>
            <w:noProof/>
            <w:webHidden/>
          </w:rPr>
        </w:r>
        <w:r w:rsidR="00544DFA">
          <w:rPr>
            <w:noProof/>
            <w:webHidden/>
          </w:rPr>
          <w:fldChar w:fldCharType="separate"/>
        </w:r>
        <w:r w:rsidR="00470BA5">
          <w:rPr>
            <w:noProof/>
            <w:webHidden/>
          </w:rPr>
          <w:t>7</w:t>
        </w:r>
        <w:r w:rsidR="00544DFA">
          <w:rPr>
            <w:noProof/>
            <w:webHidden/>
          </w:rPr>
          <w:fldChar w:fldCharType="end"/>
        </w:r>
      </w:hyperlink>
    </w:p>
    <w:p w:rsidR="00470BA5" w:rsidRDefault="00727317">
      <w:pPr>
        <w:pStyle w:val="TOC2"/>
        <w:tabs>
          <w:tab w:val="right" w:leader="dot" w:pos="10456"/>
        </w:tabs>
        <w:rPr>
          <w:rFonts w:eastAsia="Times New Roman"/>
          <w:noProof/>
          <w:lang w:eastAsia="sl-SI"/>
        </w:rPr>
      </w:pPr>
      <w:hyperlink w:anchor="_Toc304904239" w:history="1">
        <w:r w:rsidR="00470BA5" w:rsidRPr="000C44F9">
          <w:rPr>
            <w:rStyle w:val="Hyperlink"/>
            <w:noProof/>
          </w:rPr>
          <w:t>Gospodarstvo</w:t>
        </w:r>
        <w:r w:rsidR="00470BA5">
          <w:rPr>
            <w:noProof/>
            <w:webHidden/>
          </w:rPr>
          <w:tab/>
        </w:r>
        <w:r w:rsidR="00544DFA">
          <w:rPr>
            <w:noProof/>
            <w:webHidden/>
          </w:rPr>
          <w:fldChar w:fldCharType="begin"/>
        </w:r>
        <w:r w:rsidR="00470BA5">
          <w:rPr>
            <w:noProof/>
            <w:webHidden/>
          </w:rPr>
          <w:instrText xml:space="preserve"> PAGEREF _Toc304904239 \h </w:instrText>
        </w:r>
        <w:r w:rsidR="00544DFA">
          <w:rPr>
            <w:noProof/>
            <w:webHidden/>
          </w:rPr>
        </w:r>
        <w:r w:rsidR="00544DFA">
          <w:rPr>
            <w:noProof/>
            <w:webHidden/>
          </w:rPr>
          <w:fldChar w:fldCharType="separate"/>
        </w:r>
        <w:r w:rsidR="00470BA5">
          <w:rPr>
            <w:noProof/>
            <w:webHidden/>
          </w:rPr>
          <w:t>8</w:t>
        </w:r>
        <w:r w:rsidR="00544DFA">
          <w:rPr>
            <w:noProof/>
            <w:webHidden/>
          </w:rPr>
          <w:fldChar w:fldCharType="end"/>
        </w:r>
      </w:hyperlink>
    </w:p>
    <w:p w:rsidR="00470BA5" w:rsidRDefault="00727317">
      <w:pPr>
        <w:pStyle w:val="TOC3"/>
        <w:tabs>
          <w:tab w:val="right" w:leader="dot" w:pos="10456"/>
        </w:tabs>
        <w:rPr>
          <w:rFonts w:eastAsia="Times New Roman"/>
          <w:noProof/>
          <w:lang w:eastAsia="sl-SI"/>
        </w:rPr>
      </w:pPr>
      <w:hyperlink w:anchor="_Toc304904240" w:history="1">
        <w:r w:rsidR="00470BA5" w:rsidRPr="000C44F9">
          <w:rPr>
            <w:rStyle w:val="Hyperlink"/>
            <w:noProof/>
          </w:rPr>
          <w:t>Kmetijstvo</w:t>
        </w:r>
        <w:r w:rsidR="00470BA5">
          <w:rPr>
            <w:noProof/>
            <w:webHidden/>
          </w:rPr>
          <w:tab/>
        </w:r>
        <w:r w:rsidR="00544DFA">
          <w:rPr>
            <w:noProof/>
            <w:webHidden/>
          </w:rPr>
          <w:fldChar w:fldCharType="begin"/>
        </w:r>
        <w:r w:rsidR="00470BA5">
          <w:rPr>
            <w:noProof/>
            <w:webHidden/>
          </w:rPr>
          <w:instrText xml:space="preserve"> PAGEREF _Toc304904240 \h </w:instrText>
        </w:r>
        <w:r w:rsidR="00544DFA">
          <w:rPr>
            <w:noProof/>
            <w:webHidden/>
          </w:rPr>
        </w:r>
        <w:r w:rsidR="00544DFA">
          <w:rPr>
            <w:noProof/>
            <w:webHidden/>
          </w:rPr>
          <w:fldChar w:fldCharType="separate"/>
        </w:r>
        <w:r w:rsidR="00470BA5">
          <w:rPr>
            <w:noProof/>
            <w:webHidden/>
          </w:rPr>
          <w:t>8</w:t>
        </w:r>
        <w:r w:rsidR="00544DFA">
          <w:rPr>
            <w:noProof/>
            <w:webHidden/>
          </w:rPr>
          <w:fldChar w:fldCharType="end"/>
        </w:r>
      </w:hyperlink>
    </w:p>
    <w:p w:rsidR="00470BA5" w:rsidRDefault="00727317">
      <w:pPr>
        <w:pStyle w:val="TOC3"/>
        <w:tabs>
          <w:tab w:val="right" w:leader="dot" w:pos="10456"/>
        </w:tabs>
        <w:rPr>
          <w:rFonts w:eastAsia="Times New Roman"/>
          <w:noProof/>
          <w:lang w:eastAsia="sl-SI"/>
        </w:rPr>
      </w:pPr>
      <w:hyperlink w:anchor="_Toc304904241" w:history="1">
        <w:r w:rsidR="00470BA5" w:rsidRPr="000C44F9">
          <w:rPr>
            <w:rStyle w:val="Hyperlink"/>
            <w:noProof/>
          </w:rPr>
          <w:t>Gozdarstvo</w:t>
        </w:r>
        <w:r w:rsidR="00470BA5">
          <w:rPr>
            <w:noProof/>
            <w:webHidden/>
          </w:rPr>
          <w:tab/>
        </w:r>
        <w:r w:rsidR="00544DFA">
          <w:rPr>
            <w:noProof/>
            <w:webHidden/>
          </w:rPr>
          <w:fldChar w:fldCharType="begin"/>
        </w:r>
        <w:r w:rsidR="00470BA5">
          <w:rPr>
            <w:noProof/>
            <w:webHidden/>
          </w:rPr>
          <w:instrText xml:space="preserve"> PAGEREF _Toc304904241 \h </w:instrText>
        </w:r>
        <w:r w:rsidR="00544DFA">
          <w:rPr>
            <w:noProof/>
            <w:webHidden/>
          </w:rPr>
        </w:r>
        <w:r w:rsidR="00544DFA">
          <w:rPr>
            <w:noProof/>
            <w:webHidden/>
          </w:rPr>
          <w:fldChar w:fldCharType="separate"/>
        </w:r>
        <w:r w:rsidR="00470BA5">
          <w:rPr>
            <w:noProof/>
            <w:webHidden/>
          </w:rPr>
          <w:t>8</w:t>
        </w:r>
        <w:r w:rsidR="00544DFA">
          <w:rPr>
            <w:noProof/>
            <w:webHidden/>
          </w:rPr>
          <w:fldChar w:fldCharType="end"/>
        </w:r>
      </w:hyperlink>
    </w:p>
    <w:p w:rsidR="00470BA5" w:rsidRDefault="00727317">
      <w:pPr>
        <w:pStyle w:val="TOC3"/>
        <w:tabs>
          <w:tab w:val="right" w:leader="dot" w:pos="10456"/>
        </w:tabs>
        <w:rPr>
          <w:rFonts w:eastAsia="Times New Roman"/>
          <w:noProof/>
          <w:lang w:eastAsia="sl-SI"/>
        </w:rPr>
      </w:pPr>
      <w:hyperlink w:anchor="_Toc304904242" w:history="1">
        <w:r w:rsidR="00470BA5" w:rsidRPr="000C44F9">
          <w:rPr>
            <w:rStyle w:val="Hyperlink"/>
            <w:noProof/>
          </w:rPr>
          <w:t>Rudarstvo in energetika</w:t>
        </w:r>
        <w:r w:rsidR="00470BA5">
          <w:rPr>
            <w:noProof/>
            <w:webHidden/>
          </w:rPr>
          <w:tab/>
        </w:r>
        <w:r w:rsidR="00544DFA">
          <w:rPr>
            <w:noProof/>
            <w:webHidden/>
          </w:rPr>
          <w:fldChar w:fldCharType="begin"/>
        </w:r>
        <w:r w:rsidR="00470BA5">
          <w:rPr>
            <w:noProof/>
            <w:webHidden/>
          </w:rPr>
          <w:instrText xml:space="preserve"> PAGEREF _Toc304904242 \h </w:instrText>
        </w:r>
        <w:r w:rsidR="00544DFA">
          <w:rPr>
            <w:noProof/>
            <w:webHidden/>
          </w:rPr>
        </w:r>
        <w:r w:rsidR="00544DFA">
          <w:rPr>
            <w:noProof/>
            <w:webHidden/>
          </w:rPr>
          <w:fldChar w:fldCharType="separate"/>
        </w:r>
        <w:r w:rsidR="00470BA5">
          <w:rPr>
            <w:noProof/>
            <w:webHidden/>
          </w:rPr>
          <w:t>8</w:t>
        </w:r>
        <w:r w:rsidR="00544DFA">
          <w:rPr>
            <w:noProof/>
            <w:webHidden/>
          </w:rPr>
          <w:fldChar w:fldCharType="end"/>
        </w:r>
      </w:hyperlink>
    </w:p>
    <w:p w:rsidR="00470BA5" w:rsidRDefault="00727317">
      <w:pPr>
        <w:pStyle w:val="TOC3"/>
        <w:tabs>
          <w:tab w:val="right" w:leader="dot" w:pos="10456"/>
        </w:tabs>
        <w:rPr>
          <w:rFonts w:eastAsia="Times New Roman"/>
          <w:noProof/>
          <w:lang w:eastAsia="sl-SI"/>
        </w:rPr>
      </w:pPr>
      <w:hyperlink w:anchor="_Toc304904243" w:history="1">
        <w:r w:rsidR="00470BA5" w:rsidRPr="000C44F9">
          <w:rPr>
            <w:rStyle w:val="Hyperlink"/>
            <w:noProof/>
          </w:rPr>
          <w:t>Industrija</w:t>
        </w:r>
        <w:r w:rsidR="00470BA5">
          <w:rPr>
            <w:noProof/>
            <w:webHidden/>
          </w:rPr>
          <w:tab/>
        </w:r>
        <w:r w:rsidR="00544DFA">
          <w:rPr>
            <w:noProof/>
            <w:webHidden/>
          </w:rPr>
          <w:fldChar w:fldCharType="begin"/>
        </w:r>
        <w:r w:rsidR="00470BA5">
          <w:rPr>
            <w:noProof/>
            <w:webHidden/>
          </w:rPr>
          <w:instrText xml:space="preserve"> PAGEREF _Toc304904243 \h </w:instrText>
        </w:r>
        <w:r w:rsidR="00544DFA">
          <w:rPr>
            <w:noProof/>
            <w:webHidden/>
          </w:rPr>
        </w:r>
        <w:r w:rsidR="00544DFA">
          <w:rPr>
            <w:noProof/>
            <w:webHidden/>
          </w:rPr>
          <w:fldChar w:fldCharType="separate"/>
        </w:r>
        <w:r w:rsidR="00470BA5">
          <w:rPr>
            <w:noProof/>
            <w:webHidden/>
          </w:rPr>
          <w:t>8</w:t>
        </w:r>
        <w:r w:rsidR="00544DFA">
          <w:rPr>
            <w:noProof/>
            <w:webHidden/>
          </w:rPr>
          <w:fldChar w:fldCharType="end"/>
        </w:r>
      </w:hyperlink>
    </w:p>
    <w:p w:rsidR="00470BA5" w:rsidRDefault="00727317">
      <w:pPr>
        <w:pStyle w:val="TOC3"/>
        <w:tabs>
          <w:tab w:val="right" w:leader="dot" w:pos="10456"/>
        </w:tabs>
        <w:rPr>
          <w:rFonts w:eastAsia="Times New Roman"/>
          <w:noProof/>
          <w:lang w:eastAsia="sl-SI"/>
        </w:rPr>
      </w:pPr>
      <w:hyperlink w:anchor="_Toc304904244" w:history="1">
        <w:r w:rsidR="00470BA5" w:rsidRPr="000C44F9">
          <w:rPr>
            <w:rStyle w:val="Hyperlink"/>
            <w:noProof/>
          </w:rPr>
          <w:t>Turizem</w:t>
        </w:r>
        <w:r w:rsidR="00470BA5">
          <w:rPr>
            <w:noProof/>
            <w:webHidden/>
          </w:rPr>
          <w:tab/>
        </w:r>
        <w:r w:rsidR="00544DFA">
          <w:rPr>
            <w:noProof/>
            <w:webHidden/>
          </w:rPr>
          <w:fldChar w:fldCharType="begin"/>
        </w:r>
        <w:r w:rsidR="00470BA5">
          <w:rPr>
            <w:noProof/>
            <w:webHidden/>
          </w:rPr>
          <w:instrText xml:space="preserve"> PAGEREF _Toc304904244 \h </w:instrText>
        </w:r>
        <w:r w:rsidR="00544DFA">
          <w:rPr>
            <w:noProof/>
            <w:webHidden/>
          </w:rPr>
        </w:r>
        <w:r w:rsidR="00544DFA">
          <w:rPr>
            <w:noProof/>
            <w:webHidden/>
          </w:rPr>
          <w:fldChar w:fldCharType="separate"/>
        </w:r>
        <w:r w:rsidR="00470BA5">
          <w:rPr>
            <w:noProof/>
            <w:webHidden/>
          </w:rPr>
          <w:t>9</w:t>
        </w:r>
        <w:r w:rsidR="00544DFA">
          <w:rPr>
            <w:noProof/>
            <w:webHidden/>
          </w:rPr>
          <w:fldChar w:fldCharType="end"/>
        </w:r>
      </w:hyperlink>
    </w:p>
    <w:p w:rsidR="00470BA5" w:rsidRDefault="00727317">
      <w:pPr>
        <w:pStyle w:val="TOC3"/>
        <w:tabs>
          <w:tab w:val="right" w:leader="dot" w:pos="10456"/>
        </w:tabs>
        <w:rPr>
          <w:rFonts w:eastAsia="Times New Roman"/>
          <w:noProof/>
          <w:lang w:eastAsia="sl-SI"/>
        </w:rPr>
      </w:pPr>
      <w:hyperlink w:anchor="_Toc304904245" w:history="1">
        <w:r w:rsidR="00470BA5" w:rsidRPr="000C44F9">
          <w:rPr>
            <w:rStyle w:val="Hyperlink"/>
            <w:noProof/>
          </w:rPr>
          <w:t>Promet</w:t>
        </w:r>
        <w:r w:rsidR="00470BA5">
          <w:rPr>
            <w:noProof/>
            <w:webHidden/>
          </w:rPr>
          <w:tab/>
        </w:r>
        <w:r w:rsidR="00544DFA">
          <w:rPr>
            <w:noProof/>
            <w:webHidden/>
          </w:rPr>
          <w:fldChar w:fldCharType="begin"/>
        </w:r>
        <w:r w:rsidR="00470BA5">
          <w:rPr>
            <w:noProof/>
            <w:webHidden/>
          </w:rPr>
          <w:instrText xml:space="preserve"> PAGEREF _Toc304904245 \h </w:instrText>
        </w:r>
        <w:r w:rsidR="00544DFA">
          <w:rPr>
            <w:noProof/>
            <w:webHidden/>
          </w:rPr>
        </w:r>
        <w:r w:rsidR="00544DFA">
          <w:rPr>
            <w:noProof/>
            <w:webHidden/>
          </w:rPr>
          <w:fldChar w:fldCharType="separate"/>
        </w:r>
        <w:r w:rsidR="00470BA5">
          <w:rPr>
            <w:noProof/>
            <w:webHidden/>
          </w:rPr>
          <w:t>9</w:t>
        </w:r>
        <w:r w:rsidR="00544DFA">
          <w:rPr>
            <w:noProof/>
            <w:webHidden/>
          </w:rPr>
          <w:fldChar w:fldCharType="end"/>
        </w:r>
      </w:hyperlink>
    </w:p>
    <w:p w:rsidR="00470BA5" w:rsidRDefault="00727317">
      <w:pPr>
        <w:pStyle w:val="TOC1"/>
        <w:tabs>
          <w:tab w:val="right" w:leader="dot" w:pos="10456"/>
        </w:tabs>
        <w:rPr>
          <w:rFonts w:eastAsia="Times New Roman"/>
          <w:noProof/>
          <w:lang w:eastAsia="sl-SI"/>
        </w:rPr>
      </w:pPr>
      <w:hyperlink w:anchor="_Toc304904246" w:history="1">
        <w:r w:rsidR="00470BA5" w:rsidRPr="000C44F9">
          <w:rPr>
            <w:rStyle w:val="Hyperlink"/>
            <w:noProof/>
          </w:rPr>
          <w:t>Zaključek</w:t>
        </w:r>
        <w:r w:rsidR="00470BA5">
          <w:rPr>
            <w:noProof/>
            <w:webHidden/>
          </w:rPr>
          <w:tab/>
        </w:r>
        <w:r w:rsidR="00544DFA">
          <w:rPr>
            <w:noProof/>
            <w:webHidden/>
          </w:rPr>
          <w:fldChar w:fldCharType="begin"/>
        </w:r>
        <w:r w:rsidR="00470BA5">
          <w:rPr>
            <w:noProof/>
            <w:webHidden/>
          </w:rPr>
          <w:instrText xml:space="preserve"> PAGEREF _Toc304904246 \h </w:instrText>
        </w:r>
        <w:r w:rsidR="00544DFA">
          <w:rPr>
            <w:noProof/>
            <w:webHidden/>
          </w:rPr>
        </w:r>
        <w:r w:rsidR="00544DFA">
          <w:rPr>
            <w:noProof/>
            <w:webHidden/>
          </w:rPr>
          <w:fldChar w:fldCharType="separate"/>
        </w:r>
        <w:r w:rsidR="00470BA5">
          <w:rPr>
            <w:noProof/>
            <w:webHidden/>
          </w:rPr>
          <w:t>10</w:t>
        </w:r>
        <w:r w:rsidR="00544DFA">
          <w:rPr>
            <w:noProof/>
            <w:webHidden/>
          </w:rPr>
          <w:fldChar w:fldCharType="end"/>
        </w:r>
      </w:hyperlink>
    </w:p>
    <w:p w:rsidR="00470BA5" w:rsidRDefault="00727317">
      <w:pPr>
        <w:pStyle w:val="TOC1"/>
        <w:tabs>
          <w:tab w:val="right" w:leader="dot" w:pos="10456"/>
        </w:tabs>
        <w:rPr>
          <w:rFonts w:eastAsia="Times New Roman"/>
          <w:noProof/>
          <w:lang w:eastAsia="sl-SI"/>
        </w:rPr>
      </w:pPr>
      <w:hyperlink w:anchor="_Toc304904247" w:history="1">
        <w:r w:rsidR="00470BA5" w:rsidRPr="000C44F9">
          <w:rPr>
            <w:rStyle w:val="Hyperlink"/>
            <w:noProof/>
          </w:rPr>
          <w:t>Kazalo slik in tabel</w:t>
        </w:r>
        <w:r w:rsidR="00470BA5">
          <w:rPr>
            <w:noProof/>
            <w:webHidden/>
          </w:rPr>
          <w:tab/>
        </w:r>
        <w:r w:rsidR="00544DFA">
          <w:rPr>
            <w:noProof/>
            <w:webHidden/>
          </w:rPr>
          <w:fldChar w:fldCharType="begin"/>
        </w:r>
        <w:r w:rsidR="00470BA5">
          <w:rPr>
            <w:noProof/>
            <w:webHidden/>
          </w:rPr>
          <w:instrText xml:space="preserve"> PAGEREF _Toc304904247 \h </w:instrText>
        </w:r>
        <w:r w:rsidR="00544DFA">
          <w:rPr>
            <w:noProof/>
            <w:webHidden/>
          </w:rPr>
        </w:r>
        <w:r w:rsidR="00544DFA">
          <w:rPr>
            <w:noProof/>
            <w:webHidden/>
          </w:rPr>
          <w:fldChar w:fldCharType="separate"/>
        </w:r>
        <w:r w:rsidR="00470BA5">
          <w:rPr>
            <w:noProof/>
            <w:webHidden/>
          </w:rPr>
          <w:t>11</w:t>
        </w:r>
        <w:r w:rsidR="00544DFA">
          <w:rPr>
            <w:noProof/>
            <w:webHidden/>
          </w:rPr>
          <w:fldChar w:fldCharType="end"/>
        </w:r>
      </w:hyperlink>
    </w:p>
    <w:p w:rsidR="00470BA5" w:rsidRDefault="00727317">
      <w:pPr>
        <w:pStyle w:val="TOC1"/>
        <w:tabs>
          <w:tab w:val="right" w:leader="dot" w:pos="10456"/>
        </w:tabs>
        <w:rPr>
          <w:rFonts w:eastAsia="Times New Roman"/>
          <w:noProof/>
          <w:lang w:eastAsia="sl-SI"/>
        </w:rPr>
      </w:pPr>
      <w:hyperlink w:anchor="_Toc304904248" w:history="1">
        <w:r w:rsidR="00470BA5" w:rsidRPr="000C44F9">
          <w:rPr>
            <w:rStyle w:val="Hyperlink"/>
            <w:noProof/>
          </w:rPr>
          <w:t>Viri in literatura</w:t>
        </w:r>
        <w:r w:rsidR="00470BA5">
          <w:rPr>
            <w:noProof/>
            <w:webHidden/>
          </w:rPr>
          <w:tab/>
        </w:r>
        <w:r w:rsidR="00544DFA">
          <w:rPr>
            <w:noProof/>
            <w:webHidden/>
          </w:rPr>
          <w:fldChar w:fldCharType="begin"/>
        </w:r>
        <w:r w:rsidR="00470BA5">
          <w:rPr>
            <w:noProof/>
            <w:webHidden/>
          </w:rPr>
          <w:instrText xml:space="preserve"> PAGEREF _Toc304904248 \h </w:instrText>
        </w:r>
        <w:r w:rsidR="00544DFA">
          <w:rPr>
            <w:noProof/>
            <w:webHidden/>
          </w:rPr>
        </w:r>
        <w:r w:rsidR="00544DFA">
          <w:rPr>
            <w:noProof/>
            <w:webHidden/>
          </w:rPr>
          <w:fldChar w:fldCharType="separate"/>
        </w:r>
        <w:r w:rsidR="00470BA5">
          <w:rPr>
            <w:noProof/>
            <w:webHidden/>
          </w:rPr>
          <w:t>12</w:t>
        </w:r>
        <w:r w:rsidR="00544DFA">
          <w:rPr>
            <w:noProof/>
            <w:webHidden/>
          </w:rPr>
          <w:fldChar w:fldCharType="end"/>
        </w:r>
      </w:hyperlink>
    </w:p>
    <w:p w:rsidR="00683C91" w:rsidRDefault="00544DFA">
      <w:r>
        <w:fldChar w:fldCharType="end"/>
      </w:r>
    </w:p>
    <w:p w:rsidR="00332669" w:rsidRDefault="00544DFA" w:rsidP="00A6643A">
      <w:pPr>
        <w:spacing w:after="0"/>
        <w:rPr>
          <w:rFonts w:ascii="Arial" w:hAnsi="Arial" w:cs="Arial"/>
          <w:sz w:val="24"/>
          <w:szCs w:val="24"/>
        </w:rPr>
      </w:pPr>
      <w:r>
        <w:rPr>
          <w:rFonts w:ascii="Arial" w:hAnsi="Arial" w:cs="Arial"/>
          <w:sz w:val="24"/>
          <w:szCs w:val="24"/>
        </w:rPr>
        <w:fldChar w:fldCharType="begin"/>
      </w:r>
      <w:r w:rsidR="00683C91">
        <w:rPr>
          <w:rFonts w:ascii="Arial" w:hAnsi="Arial" w:cs="Arial"/>
          <w:sz w:val="24"/>
          <w:szCs w:val="24"/>
        </w:rPr>
        <w:instrText xml:space="preserve"> TOC \h \z \c "Enačba" </w:instrText>
      </w:r>
      <w:r>
        <w:rPr>
          <w:rFonts w:ascii="Arial" w:hAnsi="Arial" w:cs="Arial"/>
          <w:sz w:val="24"/>
          <w:szCs w:val="24"/>
        </w:rPr>
        <w:fldChar w:fldCharType="end"/>
      </w:r>
    </w:p>
    <w:p w:rsidR="0096031F" w:rsidRDefault="0096031F">
      <w:pPr>
        <w:rPr>
          <w:rFonts w:ascii="Arial" w:hAnsi="Arial" w:cs="Arial"/>
          <w:sz w:val="24"/>
          <w:szCs w:val="24"/>
        </w:rPr>
      </w:pPr>
      <w:r>
        <w:rPr>
          <w:rFonts w:ascii="Arial" w:hAnsi="Arial" w:cs="Arial"/>
          <w:sz w:val="24"/>
          <w:szCs w:val="24"/>
        </w:rPr>
        <w:br w:type="page"/>
      </w:r>
    </w:p>
    <w:p w:rsidR="00332669" w:rsidRDefault="006740BF" w:rsidP="00683C91">
      <w:pPr>
        <w:pStyle w:val="Heading1"/>
        <w:jc w:val="both"/>
      </w:pPr>
      <w:bookmarkStart w:id="1" w:name="_Toc304904224"/>
      <w:r>
        <w:t>Uvod</w:t>
      </w:r>
      <w:bookmarkEnd w:id="1"/>
    </w:p>
    <w:p w:rsidR="00C724D5" w:rsidRDefault="00683C91" w:rsidP="00683C91">
      <w:pPr>
        <w:jc w:val="both"/>
        <w:rPr>
          <w:rStyle w:val="apple-style-span"/>
          <w:rFonts w:ascii="Times New Roman" w:hAnsi="Times New Roman"/>
          <w:bCs/>
          <w:sz w:val="24"/>
          <w:szCs w:val="24"/>
          <w:shd w:val="clear" w:color="auto" w:fill="FFFFFF"/>
        </w:rPr>
      </w:pPr>
      <w:r w:rsidRPr="00683C91">
        <w:rPr>
          <w:rFonts w:ascii="Times New Roman" w:hAnsi="Times New Roman"/>
          <w:sz w:val="24"/>
          <w:szCs w:val="24"/>
        </w:rPr>
        <w:t>Za seminarsko nalogo sem si izbral Venezuelo.</w:t>
      </w:r>
      <w:r>
        <w:rPr>
          <w:rFonts w:ascii="Times New Roman" w:hAnsi="Times New Roman"/>
          <w:sz w:val="24"/>
          <w:szCs w:val="24"/>
        </w:rPr>
        <w:t xml:space="preserve"> </w:t>
      </w:r>
      <w:r>
        <w:rPr>
          <w:rStyle w:val="apple-style-span"/>
          <w:rFonts w:ascii="Times New Roman" w:hAnsi="Times New Roman"/>
          <w:bCs/>
          <w:sz w:val="24"/>
          <w:szCs w:val="24"/>
          <w:shd w:val="clear" w:color="auto" w:fill="FFFFFF"/>
        </w:rPr>
        <w:t>Bolivarska republika Venezuela ali na krako Venezuela je obmorska država na severu Južne Amerike, ki je svoje ime dobila po Benetkah (Venezuela špansko pomeni Male Benetke).</w:t>
      </w:r>
      <w:r w:rsidR="00C724D5">
        <w:rPr>
          <w:rStyle w:val="apple-style-span"/>
          <w:rFonts w:ascii="Times New Roman" w:hAnsi="Times New Roman"/>
          <w:bCs/>
          <w:sz w:val="24"/>
          <w:szCs w:val="24"/>
          <w:shd w:val="clear" w:color="auto" w:fill="FFFFFF"/>
        </w:rPr>
        <w:t xml:space="preserve"> Država je znana tudi po svoje retoričnem predsedniku, ki je včasih zelo oster, a zelo priljubljen med prebivalci Venezuele. </w:t>
      </w:r>
      <w:r w:rsidR="00BC4126">
        <w:rPr>
          <w:rStyle w:val="apple-style-span"/>
          <w:rFonts w:ascii="Times New Roman" w:hAnsi="Times New Roman"/>
          <w:bCs/>
          <w:sz w:val="24"/>
          <w:szCs w:val="24"/>
          <w:shd w:val="clear" w:color="auto" w:fill="FFFFFF"/>
        </w:rPr>
        <w:t xml:space="preserve"> </w:t>
      </w:r>
    </w:p>
    <w:p w:rsidR="00BC4126" w:rsidRDefault="00BC4126" w:rsidP="00683C91">
      <w:pPr>
        <w:jc w:val="both"/>
        <w:rPr>
          <w:rStyle w:val="apple-style-span"/>
          <w:rFonts w:ascii="Times New Roman" w:hAnsi="Times New Roman"/>
          <w:bCs/>
          <w:sz w:val="24"/>
          <w:szCs w:val="24"/>
          <w:shd w:val="clear" w:color="auto" w:fill="FFFFFF"/>
        </w:rPr>
      </w:pPr>
      <w:r>
        <w:rPr>
          <w:rStyle w:val="apple-style-span"/>
          <w:rFonts w:ascii="Times New Roman" w:hAnsi="Times New Roman"/>
          <w:bCs/>
          <w:sz w:val="24"/>
          <w:szCs w:val="24"/>
          <w:shd w:val="clear" w:color="auto" w:fill="FFFFFF"/>
        </w:rPr>
        <w:t>Med pisanjem sem se veliko naučil, verjamem pa, da bom to znanje z - upam da- zanimivo predstavitvijo prenesel tudi na sošolce in sošolke.</w:t>
      </w:r>
    </w:p>
    <w:p w:rsidR="00683C91" w:rsidRPr="007F2D81" w:rsidRDefault="00C724D5" w:rsidP="007F2D81">
      <w:pPr>
        <w:rPr>
          <w:rFonts w:ascii="Times New Roman" w:hAnsi="Times New Roman"/>
          <w:bCs/>
          <w:sz w:val="24"/>
          <w:szCs w:val="24"/>
          <w:shd w:val="clear" w:color="auto" w:fill="FFFFFF"/>
        </w:rPr>
      </w:pPr>
      <w:r>
        <w:rPr>
          <w:rStyle w:val="apple-style-span"/>
          <w:rFonts w:ascii="Times New Roman" w:hAnsi="Times New Roman"/>
          <w:bCs/>
          <w:sz w:val="24"/>
          <w:szCs w:val="24"/>
          <w:shd w:val="clear" w:color="auto" w:fill="FFFFFF"/>
        </w:rPr>
        <w:br w:type="page"/>
      </w:r>
    </w:p>
    <w:p w:rsidR="00B46D4C" w:rsidRDefault="00B46D4C" w:rsidP="007F2D81">
      <w:pPr>
        <w:pStyle w:val="Heading1"/>
      </w:pPr>
      <w:bookmarkStart w:id="2" w:name="_Toc304904225"/>
      <w:r>
        <w:t>Osnovni podatki</w:t>
      </w:r>
      <w:bookmarkEnd w:id="2"/>
    </w:p>
    <w:p w:rsidR="00E70384" w:rsidRPr="00E70384" w:rsidRDefault="00E70384" w:rsidP="00E70384">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2752"/>
        <w:gridCol w:w="2753"/>
      </w:tblGrid>
      <w:tr w:rsidR="00B46D4C" w:rsidRPr="00E15ADE" w:rsidTr="00E15ADE">
        <w:trPr>
          <w:trHeight w:val="383"/>
          <w:jc w:val="center"/>
        </w:trPr>
        <w:tc>
          <w:tcPr>
            <w:tcW w:w="2752" w:type="dxa"/>
          </w:tcPr>
          <w:p w:rsidR="00B46D4C" w:rsidRPr="00E15ADE" w:rsidRDefault="00B46D4C" w:rsidP="00E15ADE">
            <w:pPr>
              <w:spacing w:after="0" w:line="240" w:lineRule="auto"/>
              <w:rPr>
                <w:rFonts w:ascii="Times New Roman" w:hAnsi="Times New Roman"/>
                <w:sz w:val="24"/>
                <w:szCs w:val="24"/>
              </w:rPr>
            </w:pPr>
          </w:p>
        </w:tc>
        <w:tc>
          <w:tcPr>
            <w:tcW w:w="2752" w:type="dxa"/>
          </w:tcPr>
          <w:p w:rsidR="00B46D4C" w:rsidRPr="00E15ADE" w:rsidRDefault="00B46D4C" w:rsidP="00E15ADE">
            <w:pPr>
              <w:spacing w:after="0" w:line="240" w:lineRule="auto"/>
              <w:rPr>
                <w:rFonts w:ascii="Times New Roman" w:hAnsi="Times New Roman"/>
                <w:sz w:val="24"/>
                <w:szCs w:val="24"/>
              </w:rPr>
            </w:pPr>
            <w:r w:rsidRPr="00E15ADE">
              <w:rPr>
                <w:rFonts w:ascii="Times New Roman" w:hAnsi="Times New Roman"/>
                <w:sz w:val="24"/>
                <w:szCs w:val="24"/>
              </w:rPr>
              <w:t>Venezuela</w:t>
            </w:r>
          </w:p>
        </w:tc>
        <w:tc>
          <w:tcPr>
            <w:tcW w:w="2753" w:type="dxa"/>
          </w:tcPr>
          <w:p w:rsidR="00B46D4C" w:rsidRPr="00E15ADE" w:rsidRDefault="00B46D4C" w:rsidP="00E15ADE">
            <w:pPr>
              <w:spacing w:after="0" w:line="240" w:lineRule="auto"/>
              <w:rPr>
                <w:rFonts w:ascii="Times New Roman" w:hAnsi="Times New Roman"/>
                <w:sz w:val="24"/>
                <w:szCs w:val="24"/>
              </w:rPr>
            </w:pPr>
            <w:r w:rsidRPr="00E15ADE">
              <w:rPr>
                <w:rFonts w:ascii="Times New Roman" w:hAnsi="Times New Roman"/>
                <w:sz w:val="24"/>
                <w:szCs w:val="24"/>
              </w:rPr>
              <w:t>Slovenija</w:t>
            </w:r>
          </w:p>
        </w:tc>
      </w:tr>
      <w:tr w:rsidR="00B46D4C" w:rsidRPr="00E15ADE" w:rsidTr="00E15ADE">
        <w:trPr>
          <w:trHeight w:val="383"/>
          <w:jc w:val="center"/>
        </w:trPr>
        <w:tc>
          <w:tcPr>
            <w:tcW w:w="2752" w:type="dxa"/>
          </w:tcPr>
          <w:p w:rsidR="00B46D4C" w:rsidRPr="00E15ADE" w:rsidRDefault="00B46D4C" w:rsidP="00E15ADE">
            <w:pPr>
              <w:spacing w:after="0" w:line="240" w:lineRule="auto"/>
              <w:rPr>
                <w:rFonts w:ascii="Times New Roman" w:hAnsi="Times New Roman"/>
                <w:sz w:val="24"/>
                <w:szCs w:val="24"/>
              </w:rPr>
            </w:pPr>
            <w:r w:rsidRPr="00E15ADE">
              <w:rPr>
                <w:rFonts w:ascii="Times New Roman" w:hAnsi="Times New Roman"/>
                <w:sz w:val="24"/>
                <w:szCs w:val="24"/>
              </w:rPr>
              <w:t>Površina</w:t>
            </w:r>
          </w:p>
        </w:tc>
        <w:tc>
          <w:tcPr>
            <w:tcW w:w="2752" w:type="dxa"/>
          </w:tcPr>
          <w:p w:rsidR="00B46D4C" w:rsidRPr="00E15ADE" w:rsidRDefault="00B46D4C" w:rsidP="00E15ADE">
            <w:pPr>
              <w:spacing w:after="0" w:line="240" w:lineRule="auto"/>
              <w:rPr>
                <w:rFonts w:ascii="Times New Roman" w:hAnsi="Times New Roman"/>
                <w:sz w:val="24"/>
                <w:szCs w:val="24"/>
              </w:rPr>
            </w:pPr>
            <w:r w:rsidRPr="00E15ADE">
              <w:rPr>
                <w:rFonts w:ascii="Times New Roman" w:hAnsi="Times New Roman"/>
                <w:sz w:val="24"/>
                <w:szCs w:val="24"/>
              </w:rPr>
              <w:t>912.050km</w:t>
            </w:r>
            <w:r w:rsidRPr="00E15ADE">
              <w:rPr>
                <w:rFonts w:ascii="Times New Roman" w:hAnsi="Times New Roman"/>
                <w:sz w:val="24"/>
                <w:szCs w:val="24"/>
                <w:vertAlign w:val="superscript"/>
              </w:rPr>
              <w:t>2</w:t>
            </w:r>
          </w:p>
        </w:tc>
        <w:tc>
          <w:tcPr>
            <w:tcW w:w="2753" w:type="dxa"/>
          </w:tcPr>
          <w:p w:rsidR="00B46D4C" w:rsidRPr="00E15ADE" w:rsidRDefault="00B46D4C" w:rsidP="00E15ADE">
            <w:pPr>
              <w:spacing w:after="0" w:line="240" w:lineRule="auto"/>
              <w:rPr>
                <w:rFonts w:ascii="Times New Roman" w:hAnsi="Times New Roman"/>
                <w:sz w:val="24"/>
                <w:szCs w:val="24"/>
                <w:vertAlign w:val="superscript"/>
              </w:rPr>
            </w:pPr>
            <w:r w:rsidRPr="00E15ADE">
              <w:rPr>
                <w:rFonts w:ascii="Times New Roman" w:hAnsi="Times New Roman"/>
                <w:sz w:val="24"/>
                <w:szCs w:val="24"/>
              </w:rPr>
              <w:t>20.256km</w:t>
            </w:r>
            <w:r w:rsidRPr="00E15ADE">
              <w:rPr>
                <w:rFonts w:ascii="Times New Roman" w:hAnsi="Times New Roman"/>
                <w:sz w:val="24"/>
                <w:szCs w:val="24"/>
                <w:vertAlign w:val="superscript"/>
              </w:rPr>
              <w:t>2</w:t>
            </w:r>
          </w:p>
        </w:tc>
      </w:tr>
      <w:tr w:rsidR="00B46D4C" w:rsidRPr="00E15ADE" w:rsidTr="00E15ADE">
        <w:trPr>
          <w:trHeight w:val="383"/>
          <w:jc w:val="center"/>
        </w:trPr>
        <w:tc>
          <w:tcPr>
            <w:tcW w:w="2752" w:type="dxa"/>
          </w:tcPr>
          <w:p w:rsidR="00B46D4C" w:rsidRPr="00E15ADE" w:rsidRDefault="00B46D4C" w:rsidP="00E15ADE">
            <w:pPr>
              <w:spacing w:after="0" w:line="240" w:lineRule="auto"/>
              <w:rPr>
                <w:rFonts w:ascii="Times New Roman" w:hAnsi="Times New Roman"/>
                <w:sz w:val="24"/>
                <w:szCs w:val="24"/>
              </w:rPr>
            </w:pPr>
            <w:r w:rsidRPr="00E15ADE">
              <w:rPr>
                <w:rFonts w:ascii="Times New Roman" w:hAnsi="Times New Roman"/>
                <w:sz w:val="24"/>
                <w:szCs w:val="24"/>
              </w:rPr>
              <w:t xml:space="preserve">Št. prebivalcev </w:t>
            </w:r>
          </w:p>
        </w:tc>
        <w:tc>
          <w:tcPr>
            <w:tcW w:w="2752" w:type="dxa"/>
          </w:tcPr>
          <w:p w:rsidR="00B46D4C" w:rsidRPr="00E15ADE" w:rsidRDefault="00B46D4C" w:rsidP="00E15ADE">
            <w:pPr>
              <w:spacing w:after="0" w:line="240" w:lineRule="auto"/>
              <w:rPr>
                <w:rFonts w:ascii="Times New Roman" w:hAnsi="Times New Roman"/>
                <w:sz w:val="24"/>
                <w:szCs w:val="24"/>
              </w:rPr>
            </w:pPr>
            <w:r w:rsidRPr="00E15ADE">
              <w:rPr>
                <w:rStyle w:val="apple-style-span"/>
                <w:rFonts w:ascii="Times New Roman" w:hAnsi="Times New Roman"/>
                <w:color w:val="000000"/>
                <w:sz w:val="24"/>
                <w:szCs w:val="24"/>
                <w:shd w:val="clear" w:color="auto" w:fill="FFFFFF"/>
              </w:rPr>
              <w:t>24.287.670</w:t>
            </w:r>
            <w:r w:rsidR="005853C1" w:rsidRPr="00E15ADE">
              <w:rPr>
                <w:rStyle w:val="apple-style-span"/>
                <w:rFonts w:ascii="Times New Roman" w:hAnsi="Times New Roman"/>
                <w:color w:val="000000"/>
                <w:sz w:val="24"/>
                <w:szCs w:val="24"/>
                <w:shd w:val="clear" w:color="auto" w:fill="FFFFFF"/>
              </w:rPr>
              <w:t xml:space="preserve"> (2002)</w:t>
            </w:r>
          </w:p>
        </w:tc>
        <w:tc>
          <w:tcPr>
            <w:tcW w:w="2753" w:type="dxa"/>
          </w:tcPr>
          <w:p w:rsidR="00B46D4C" w:rsidRPr="00E15ADE" w:rsidRDefault="00B46D4C" w:rsidP="00E15ADE">
            <w:pPr>
              <w:spacing w:after="0" w:line="240" w:lineRule="auto"/>
              <w:rPr>
                <w:rFonts w:ascii="Times New Roman" w:hAnsi="Times New Roman"/>
                <w:sz w:val="24"/>
                <w:szCs w:val="24"/>
              </w:rPr>
            </w:pPr>
            <w:r w:rsidRPr="00E15ADE">
              <w:rPr>
                <w:rStyle w:val="apple-style-span"/>
                <w:rFonts w:ascii="Times New Roman" w:hAnsi="Times New Roman"/>
                <w:color w:val="000000"/>
                <w:sz w:val="24"/>
                <w:szCs w:val="24"/>
                <w:shd w:val="clear" w:color="auto" w:fill="F9F9F9"/>
              </w:rPr>
              <w:t>2.040.788</w:t>
            </w:r>
            <w:r w:rsidR="005853C1" w:rsidRPr="00E15ADE">
              <w:rPr>
                <w:rStyle w:val="apple-style-span"/>
                <w:rFonts w:ascii="Times New Roman" w:hAnsi="Times New Roman"/>
                <w:color w:val="000000"/>
                <w:sz w:val="24"/>
                <w:szCs w:val="24"/>
                <w:shd w:val="clear" w:color="auto" w:fill="F9F9F9"/>
              </w:rPr>
              <w:t xml:space="preserve"> (2009)</w:t>
            </w:r>
          </w:p>
        </w:tc>
      </w:tr>
      <w:tr w:rsidR="00B46D4C" w:rsidRPr="00E15ADE" w:rsidTr="00E15ADE">
        <w:trPr>
          <w:trHeight w:val="383"/>
          <w:jc w:val="center"/>
        </w:trPr>
        <w:tc>
          <w:tcPr>
            <w:tcW w:w="2752" w:type="dxa"/>
          </w:tcPr>
          <w:p w:rsidR="00B46D4C" w:rsidRPr="00E15ADE" w:rsidRDefault="005853C1" w:rsidP="00E15ADE">
            <w:pPr>
              <w:spacing w:after="0" w:line="240" w:lineRule="auto"/>
              <w:rPr>
                <w:rFonts w:ascii="Times New Roman" w:hAnsi="Times New Roman"/>
                <w:sz w:val="24"/>
                <w:szCs w:val="24"/>
              </w:rPr>
            </w:pPr>
            <w:r w:rsidRPr="00E15ADE">
              <w:rPr>
                <w:rFonts w:ascii="Times New Roman" w:hAnsi="Times New Roman"/>
                <w:sz w:val="24"/>
                <w:szCs w:val="24"/>
              </w:rPr>
              <w:t>Gostota prebivalstva</w:t>
            </w:r>
          </w:p>
        </w:tc>
        <w:tc>
          <w:tcPr>
            <w:tcW w:w="2752" w:type="dxa"/>
          </w:tcPr>
          <w:p w:rsidR="00B46D4C" w:rsidRPr="00E15ADE" w:rsidRDefault="005853C1" w:rsidP="00E15ADE">
            <w:pPr>
              <w:spacing w:after="0" w:line="240" w:lineRule="auto"/>
              <w:rPr>
                <w:rFonts w:ascii="Times New Roman" w:hAnsi="Times New Roman"/>
                <w:sz w:val="24"/>
                <w:szCs w:val="24"/>
                <w:vertAlign w:val="superscript"/>
              </w:rPr>
            </w:pPr>
            <w:r w:rsidRPr="00E15ADE">
              <w:rPr>
                <w:rFonts w:ascii="Times New Roman" w:hAnsi="Times New Roman"/>
                <w:sz w:val="24"/>
                <w:szCs w:val="24"/>
              </w:rPr>
              <w:t>27 preb/km</w:t>
            </w:r>
            <w:r w:rsidRPr="00E15ADE">
              <w:rPr>
                <w:rFonts w:ascii="Times New Roman" w:hAnsi="Times New Roman"/>
                <w:sz w:val="24"/>
                <w:szCs w:val="24"/>
                <w:vertAlign w:val="superscript"/>
              </w:rPr>
              <w:t>2</w:t>
            </w:r>
          </w:p>
        </w:tc>
        <w:tc>
          <w:tcPr>
            <w:tcW w:w="2753" w:type="dxa"/>
          </w:tcPr>
          <w:p w:rsidR="00B46D4C" w:rsidRPr="00E15ADE" w:rsidRDefault="005853C1" w:rsidP="00E15ADE">
            <w:pPr>
              <w:spacing w:after="0" w:line="240" w:lineRule="auto"/>
              <w:rPr>
                <w:rFonts w:ascii="Times New Roman" w:hAnsi="Times New Roman"/>
                <w:sz w:val="24"/>
                <w:szCs w:val="24"/>
                <w:vertAlign w:val="superscript"/>
              </w:rPr>
            </w:pPr>
            <w:r w:rsidRPr="00E15ADE">
              <w:rPr>
                <w:rFonts w:ascii="Times New Roman" w:hAnsi="Times New Roman"/>
                <w:sz w:val="24"/>
                <w:szCs w:val="24"/>
              </w:rPr>
              <w:t>100 preb/km</w:t>
            </w:r>
            <w:r w:rsidRPr="00E15ADE">
              <w:rPr>
                <w:rFonts w:ascii="Times New Roman" w:hAnsi="Times New Roman"/>
                <w:sz w:val="24"/>
                <w:szCs w:val="24"/>
                <w:vertAlign w:val="superscript"/>
              </w:rPr>
              <w:t>2</w:t>
            </w:r>
          </w:p>
        </w:tc>
      </w:tr>
      <w:tr w:rsidR="00B46D4C" w:rsidRPr="00E15ADE" w:rsidTr="00E15ADE">
        <w:trPr>
          <w:trHeight w:val="383"/>
          <w:jc w:val="center"/>
        </w:trPr>
        <w:tc>
          <w:tcPr>
            <w:tcW w:w="2752" w:type="dxa"/>
          </w:tcPr>
          <w:p w:rsidR="001130D5"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Vode</w:t>
            </w:r>
          </w:p>
        </w:tc>
        <w:tc>
          <w:tcPr>
            <w:tcW w:w="2752" w:type="dxa"/>
          </w:tcPr>
          <w:p w:rsidR="00B46D4C" w:rsidRPr="00E15ADE" w:rsidRDefault="00E70384" w:rsidP="00E15ADE">
            <w:pPr>
              <w:spacing w:after="0" w:line="240" w:lineRule="auto"/>
              <w:rPr>
                <w:rFonts w:ascii="Times New Roman" w:hAnsi="Times New Roman"/>
              </w:rPr>
            </w:pPr>
            <w:r w:rsidRPr="00E15ADE">
              <w:rPr>
                <w:rFonts w:ascii="Times New Roman" w:hAnsi="Times New Roman"/>
              </w:rPr>
              <w:t>0,3%</w:t>
            </w:r>
          </w:p>
        </w:tc>
        <w:tc>
          <w:tcPr>
            <w:tcW w:w="2753" w:type="dxa"/>
          </w:tcPr>
          <w:p w:rsidR="00B46D4C" w:rsidRPr="00E15ADE" w:rsidRDefault="00E70384" w:rsidP="00E15ADE">
            <w:pPr>
              <w:spacing w:after="0" w:line="240" w:lineRule="auto"/>
              <w:rPr>
                <w:rFonts w:ascii="Times New Roman" w:hAnsi="Times New Roman"/>
              </w:rPr>
            </w:pPr>
            <w:r w:rsidRPr="00E15ADE">
              <w:rPr>
                <w:rFonts w:ascii="Times New Roman" w:hAnsi="Times New Roman"/>
              </w:rPr>
              <w:t>0,6%</w:t>
            </w:r>
          </w:p>
        </w:tc>
      </w:tr>
      <w:tr w:rsidR="00E70384" w:rsidRPr="00E15ADE" w:rsidTr="00E15ADE">
        <w:trPr>
          <w:trHeight w:val="383"/>
          <w:jc w:val="center"/>
        </w:trPr>
        <w:tc>
          <w:tcPr>
            <w:tcW w:w="2752" w:type="dxa"/>
          </w:tcPr>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Bruto domači proizvod</w:t>
            </w:r>
          </w:p>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(BDP)</w:t>
            </w:r>
          </w:p>
        </w:tc>
        <w:tc>
          <w:tcPr>
            <w:tcW w:w="2752" w:type="dxa"/>
          </w:tcPr>
          <w:p w:rsidR="00E70384" w:rsidRPr="00E15ADE" w:rsidRDefault="00E70384" w:rsidP="00E15ADE">
            <w:pPr>
              <w:spacing w:after="0" w:line="240" w:lineRule="auto"/>
              <w:rPr>
                <w:rFonts w:ascii="Times New Roman" w:hAnsi="Times New Roman"/>
              </w:rPr>
            </w:pPr>
            <w:r w:rsidRPr="00E15ADE">
              <w:rPr>
                <w:rStyle w:val="apple-style-span"/>
                <w:rFonts w:ascii="Times New Roman" w:hAnsi="Times New Roman"/>
                <w:color w:val="000000"/>
                <w:shd w:val="clear" w:color="auto" w:fill="F9F9F9"/>
              </w:rPr>
              <w:t>285.214 milijarde USD 9.754 USD -naprebivalca (ocena 2010)</w:t>
            </w:r>
          </w:p>
        </w:tc>
        <w:tc>
          <w:tcPr>
            <w:tcW w:w="2753" w:type="dxa"/>
          </w:tcPr>
          <w:p w:rsidR="00E70384" w:rsidRPr="00E15ADE" w:rsidRDefault="00E70384" w:rsidP="00E15ADE">
            <w:pPr>
              <w:spacing w:after="0" w:line="240" w:lineRule="auto"/>
              <w:rPr>
                <w:rFonts w:ascii="Times New Roman" w:hAnsi="Times New Roman"/>
              </w:rPr>
            </w:pPr>
            <w:r w:rsidRPr="00E15ADE">
              <w:rPr>
                <w:rStyle w:val="apple-style-span"/>
                <w:rFonts w:ascii="Times New Roman" w:hAnsi="Times New Roman"/>
                <w:shd w:val="clear" w:color="auto" w:fill="F9F9F9"/>
              </w:rPr>
              <w:t>59,413 milijarde</w:t>
            </w:r>
            <w:r w:rsidRPr="00E15ADE">
              <w:rPr>
                <w:rStyle w:val="apple-converted-space"/>
                <w:rFonts w:ascii="Times New Roman" w:hAnsi="Times New Roman"/>
                <w:shd w:val="clear" w:color="auto" w:fill="F9F9F9"/>
              </w:rPr>
              <w:t> </w:t>
            </w:r>
            <w:hyperlink r:id="rId8" w:tooltip="Ameriški dolar" w:history="1">
              <w:r w:rsidRPr="00E15ADE">
                <w:rPr>
                  <w:rStyle w:val="Hyperlink"/>
                  <w:rFonts w:ascii="Times New Roman" w:hAnsi="Times New Roman"/>
                  <w:color w:val="auto"/>
                  <w:u w:val="none"/>
                  <w:shd w:val="clear" w:color="auto" w:fill="F9F9F9"/>
                </w:rPr>
                <w:t>USD</w:t>
              </w:r>
            </w:hyperlink>
            <w:r w:rsidRPr="00E15ADE">
              <w:rPr>
                <w:rStyle w:val="apple-style-span"/>
                <w:rFonts w:ascii="Times New Roman" w:hAnsi="Times New Roman"/>
                <w:shd w:val="clear" w:color="auto" w:fill="F9F9F9"/>
              </w:rPr>
              <w:t xml:space="preserve">, </w:t>
            </w:r>
            <w:r w:rsidRPr="00E15ADE">
              <w:rPr>
                <w:rStyle w:val="apple-style-span"/>
                <w:rFonts w:ascii="Times New Roman" w:hAnsi="Times New Roman"/>
                <w:color w:val="000000"/>
                <w:shd w:val="clear" w:color="auto" w:fill="F9F9F9"/>
              </w:rPr>
              <w:t>29.520 USD na prebivalca (ocena 2009)</w:t>
            </w:r>
          </w:p>
        </w:tc>
      </w:tr>
      <w:tr w:rsidR="00E70384" w:rsidRPr="00E15ADE" w:rsidTr="00E15ADE">
        <w:trPr>
          <w:trHeight w:val="383"/>
          <w:jc w:val="center"/>
        </w:trPr>
        <w:tc>
          <w:tcPr>
            <w:tcW w:w="2752" w:type="dxa"/>
          </w:tcPr>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Rast BDP</w:t>
            </w:r>
          </w:p>
        </w:tc>
        <w:tc>
          <w:tcPr>
            <w:tcW w:w="2752" w:type="dxa"/>
          </w:tcPr>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Ni primerljivega podatka</w:t>
            </w:r>
          </w:p>
        </w:tc>
        <w:tc>
          <w:tcPr>
            <w:tcW w:w="2753" w:type="dxa"/>
          </w:tcPr>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1,6% (12 mesečna rast, izmerjena avgusta 2011)</w:t>
            </w:r>
          </w:p>
        </w:tc>
      </w:tr>
      <w:tr w:rsidR="00E70384" w:rsidRPr="00E15ADE" w:rsidTr="00E15ADE">
        <w:trPr>
          <w:trHeight w:val="383"/>
          <w:jc w:val="center"/>
        </w:trPr>
        <w:tc>
          <w:tcPr>
            <w:tcW w:w="2752" w:type="dxa"/>
          </w:tcPr>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 xml:space="preserve">Naravni prirast </w:t>
            </w:r>
          </w:p>
        </w:tc>
        <w:tc>
          <w:tcPr>
            <w:tcW w:w="2752" w:type="dxa"/>
          </w:tcPr>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22% (1996)</w:t>
            </w:r>
          </w:p>
        </w:tc>
        <w:tc>
          <w:tcPr>
            <w:tcW w:w="2753" w:type="dxa"/>
          </w:tcPr>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-0,4 (1996)</w:t>
            </w:r>
          </w:p>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1,7% (2008)</w:t>
            </w:r>
          </w:p>
        </w:tc>
      </w:tr>
      <w:tr w:rsidR="00E70384" w:rsidRPr="00E15ADE" w:rsidTr="00E15ADE">
        <w:trPr>
          <w:trHeight w:val="383"/>
          <w:jc w:val="center"/>
        </w:trPr>
        <w:tc>
          <w:tcPr>
            <w:tcW w:w="2752" w:type="dxa"/>
          </w:tcPr>
          <w:p w:rsidR="00E70384" w:rsidRPr="00E15ADE" w:rsidRDefault="00E70384" w:rsidP="00E15ADE">
            <w:pPr>
              <w:spacing w:after="0" w:line="240" w:lineRule="auto"/>
              <w:rPr>
                <w:rFonts w:ascii="Times New Roman" w:hAnsi="Times New Roman"/>
              </w:rPr>
            </w:pPr>
            <w:r w:rsidRPr="00E15ADE">
              <w:rPr>
                <w:rFonts w:ascii="Times New Roman" w:hAnsi="Times New Roman"/>
              </w:rPr>
              <w:t>Pričakovana življenska doba</w:t>
            </w:r>
          </w:p>
        </w:tc>
        <w:tc>
          <w:tcPr>
            <w:tcW w:w="2752" w:type="dxa"/>
          </w:tcPr>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M 74 let, Ž 80 let (2008)</w:t>
            </w:r>
          </w:p>
        </w:tc>
        <w:tc>
          <w:tcPr>
            <w:tcW w:w="2753" w:type="dxa"/>
          </w:tcPr>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M 76let, Ž 82let</w:t>
            </w:r>
          </w:p>
        </w:tc>
      </w:tr>
      <w:tr w:rsidR="00E70384" w:rsidRPr="00E15ADE" w:rsidTr="00E15ADE">
        <w:trPr>
          <w:trHeight w:val="383"/>
          <w:jc w:val="center"/>
        </w:trPr>
        <w:tc>
          <w:tcPr>
            <w:tcW w:w="2752" w:type="dxa"/>
          </w:tcPr>
          <w:p w:rsidR="00E70384" w:rsidRPr="00E15ADE" w:rsidRDefault="00E70384" w:rsidP="00E15ADE">
            <w:pPr>
              <w:spacing w:after="0" w:line="240" w:lineRule="auto"/>
              <w:rPr>
                <w:rFonts w:ascii="Times New Roman" w:hAnsi="Times New Roman"/>
              </w:rPr>
            </w:pPr>
            <w:r w:rsidRPr="00E15ADE">
              <w:rPr>
                <w:rFonts w:ascii="Times New Roman" w:hAnsi="Times New Roman"/>
              </w:rPr>
              <w:t>Delež mestnega prebivalstva</w:t>
            </w:r>
          </w:p>
        </w:tc>
        <w:tc>
          <w:tcPr>
            <w:tcW w:w="2752" w:type="dxa"/>
          </w:tcPr>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86% (1996)</w:t>
            </w:r>
          </w:p>
        </w:tc>
        <w:tc>
          <w:tcPr>
            <w:tcW w:w="2753" w:type="dxa"/>
          </w:tcPr>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50% (1996)</w:t>
            </w:r>
          </w:p>
        </w:tc>
      </w:tr>
      <w:tr w:rsidR="00E70384" w:rsidRPr="00E15ADE" w:rsidTr="00E15ADE">
        <w:trPr>
          <w:trHeight w:val="383"/>
          <w:jc w:val="center"/>
        </w:trPr>
        <w:tc>
          <w:tcPr>
            <w:tcW w:w="2752" w:type="dxa"/>
          </w:tcPr>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Smrtnost dojenčkov</w:t>
            </w:r>
          </w:p>
        </w:tc>
        <w:tc>
          <w:tcPr>
            <w:tcW w:w="2752" w:type="dxa"/>
          </w:tcPr>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16,8% (1996(</w:t>
            </w:r>
          </w:p>
        </w:tc>
        <w:tc>
          <w:tcPr>
            <w:tcW w:w="2753" w:type="dxa"/>
          </w:tcPr>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4,7% (1996)</w:t>
            </w:r>
          </w:p>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4,2% (2001)</w:t>
            </w:r>
          </w:p>
        </w:tc>
      </w:tr>
      <w:tr w:rsidR="00E70384" w:rsidRPr="00E15ADE" w:rsidTr="00E15ADE">
        <w:trPr>
          <w:trHeight w:val="400"/>
          <w:jc w:val="center"/>
        </w:trPr>
        <w:tc>
          <w:tcPr>
            <w:tcW w:w="2752" w:type="dxa"/>
          </w:tcPr>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Delež nepismenih</w:t>
            </w:r>
          </w:p>
        </w:tc>
        <w:tc>
          <w:tcPr>
            <w:tcW w:w="2752" w:type="dxa"/>
          </w:tcPr>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8,9% (1995)</w:t>
            </w:r>
          </w:p>
        </w:tc>
        <w:tc>
          <w:tcPr>
            <w:tcW w:w="2753" w:type="dxa"/>
          </w:tcPr>
          <w:p w:rsidR="00E70384" w:rsidRPr="00E15ADE" w:rsidRDefault="00E70384" w:rsidP="00E15ADE">
            <w:pPr>
              <w:spacing w:after="0" w:line="240" w:lineRule="auto"/>
              <w:rPr>
                <w:rFonts w:ascii="Times New Roman" w:hAnsi="Times New Roman"/>
                <w:sz w:val="24"/>
                <w:szCs w:val="24"/>
              </w:rPr>
            </w:pPr>
            <w:r w:rsidRPr="00E15ADE">
              <w:rPr>
                <w:rFonts w:ascii="Times New Roman" w:hAnsi="Times New Roman"/>
                <w:sz w:val="24"/>
                <w:szCs w:val="24"/>
              </w:rPr>
              <w:t>&gt;1%</w:t>
            </w:r>
          </w:p>
        </w:tc>
      </w:tr>
    </w:tbl>
    <w:p w:rsidR="00DB4E20" w:rsidRDefault="00DB4E20" w:rsidP="005A57FA">
      <w:pPr>
        <w:pStyle w:val="Caption"/>
        <w:spacing w:before="120"/>
        <w:jc w:val="center"/>
      </w:pPr>
      <w:bookmarkStart w:id="3" w:name="_Toc304904165"/>
      <w:r w:rsidRPr="00DB4E20">
        <w:t xml:space="preserve">Tabela </w:t>
      </w:r>
      <w:fldSimple w:instr=" SEQ Tabela \* ARABIC ">
        <w:r w:rsidRPr="00DB4E20">
          <w:rPr>
            <w:noProof/>
          </w:rPr>
          <w:t>1</w:t>
        </w:r>
      </w:fldSimple>
      <w:r w:rsidRPr="00DB4E20">
        <w:t xml:space="preserve"> Osnovni podatki</w:t>
      </w:r>
      <w:bookmarkEnd w:id="3"/>
    </w:p>
    <w:p w:rsidR="00186990" w:rsidRPr="00186990" w:rsidRDefault="00813F08" w:rsidP="00186990">
      <w:pPr>
        <w:pStyle w:val="Heading1"/>
      </w:pPr>
      <w:bookmarkStart w:id="4" w:name="_Toc304904226"/>
      <w:r>
        <w:t>Naravno geografske značilnosti</w:t>
      </w:r>
      <w:bookmarkEnd w:id="4"/>
    </w:p>
    <w:p w:rsidR="00186990" w:rsidRPr="00186990" w:rsidRDefault="007F2D81" w:rsidP="00186990">
      <w:pPr>
        <w:pStyle w:val="Heading2"/>
      </w:pPr>
      <w:bookmarkStart w:id="5" w:name="_Toc304904227"/>
      <w:r>
        <w:t>Lega in površje</w:t>
      </w:r>
      <w:bookmarkEnd w:id="5"/>
    </w:p>
    <w:p w:rsidR="00DC017E" w:rsidRDefault="00203353" w:rsidP="00813F08">
      <w:pPr>
        <w:jc w:val="both"/>
        <w:rPr>
          <w:rFonts w:ascii="Times New Roman" w:hAnsi="Times New Roman"/>
          <w:sz w:val="24"/>
          <w:szCs w:val="24"/>
        </w:rPr>
      </w:pPr>
      <w:r w:rsidRPr="00142551">
        <w:rPr>
          <w:rFonts w:ascii="Times New Roman" w:hAnsi="Times New Roman"/>
          <w:sz w:val="24"/>
          <w:szCs w:val="24"/>
        </w:rPr>
        <w:t>Venezuela leži v severnem delu Južne Amerike, ob obali Karibskega morja na severu in Atlantskega oceana na severo-vzhodu. Obsega štiri velike pokrajinske enote: Ande, Orinoško nižavje, ki zavzema tretjino države, Gvajansko višavje in na skrajnem jugu Amazonsko nižavje. Najvišji vrg je Pico Bilivar z 5007. metri nadmorske višine.</w:t>
      </w:r>
    </w:p>
    <w:p w:rsidR="00BC4126" w:rsidRDefault="00BC4126" w:rsidP="00813F08">
      <w:pPr>
        <w:jc w:val="both"/>
        <w:rPr>
          <w:rFonts w:ascii="Times New Roman" w:hAnsi="Times New Roman"/>
          <w:sz w:val="24"/>
          <w:szCs w:val="24"/>
        </w:rPr>
      </w:pPr>
      <w:r>
        <w:rPr>
          <w:rFonts w:ascii="Times New Roman" w:hAnsi="Times New Roman"/>
          <w:sz w:val="24"/>
          <w:szCs w:val="24"/>
        </w:rPr>
        <w:t>Na zahodu segata v Venezuelo dve gorski verigi Andov, ki potekata od juga proti severu in od jugo zahoda proti severo vzhodu. Slednja je 400km dolga in do 80km široka gorska veriga. Med gorovjem leži Maracaibska kotlina, kjer se nahaja tehtonska udornina ki je zelo bogata z nafto.</w:t>
      </w:r>
    </w:p>
    <w:p w:rsidR="00F21132" w:rsidRDefault="00F21132" w:rsidP="00813F08">
      <w:pPr>
        <w:jc w:val="both"/>
        <w:rPr>
          <w:rFonts w:ascii="Times New Roman" w:hAnsi="Times New Roman"/>
          <w:sz w:val="24"/>
          <w:szCs w:val="24"/>
        </w:rPr>
      </w:pPr>
      <w:r>
        <w:rPr>
          <w:rFonts w:ascii="Times New Roman" w:hAnsi="Times New Roman"/>
          <w:sz w:val="24"/>
          <w:szCs w:val="24"/>
        </w:rPr>
        <w:t>V bližini te verige Andov leži tudi hribovje Lara-Falcon, ki je sestavljeno iz več vzporednih, 800-1000 metrov visokih hribovij, sestavljenih iz krednih in terciarnih sedimentnih kamnin.</w:t>
      </w:r>
    </w:p>
    <w:p w:rsidR="00F21132" w:rsidRDefault="00F21132" w:rsidP="00813F08">
      <w:pPr>
        <w:jc w:val="both"/>
        <w:rPr>
          <w:rFonts w:ascii="Times New Roman" w:hAnsi="Times New Roman"/>
          <w:sz w:val="24"/>
          <w:szCs w:val="24"/>
        </w:rPr>
      </w:pPr>
      <w:r>
        <w:rPr>
          <w:rFonts w:ascii="Times New Roman" w:hAnsi="Times New Roman"/>
          <w:sz w:val="24"/>
          <w:szCs w:val="24"/>
        </w:rPr>
        <w:t>Orinoško nižavje, ki zavzema okoli tretjino površine je okoli 400 kilometrov široka kotlina, v katero so reka Orinoko in njeni andski pritoki nasuli veliko materiala ter jo zravnali. Območje je poplavno nevarno.</w:t>
      </w:r>
    </w:p>
    <w:p w:rsidR="00F21132" w:rsidRDefault="00F21132" w:rsidP="00813F08">
      <w:pPr>
        <w:jc w:val="both"/>
        <w:rPr>
          <w:rFonts w:ascii="Times New Roman" w:hAnsi="Times New Roman"/>
          <w:sz w:val="24"/>
          <w:szCs w:val="24"/>
        </w:rPr>
      </w:pPr>
      <w:r>
        <w:rPr>
          <w:rFonts w:ascii="Times New Roman" w:hAnsi="Times New Roman"/>
          <w:sz w:val="24"/>
          <w:szCs w:val="24"/>
        </w:rPr>
        <w:t>Južno polovico države zavzema Gvajansko višavje, zgrajeno iz starih gnajsov, granitov, kvarcitov in kristalov skrilavcev. Višavje se  na zahodu iz ravnine ob Orinoku strmo dvigne v razčlenjeno planotasta višavja. Najvišji vrh Gvajanskega višavja je Roraima z 2810 metri nadmorske višine.</w:t>
      </w:r>
    </w:p>
    <w:p w:rsidR="006638F3" w:rsidRPr="00142551" w:rsidRDefault="00203353" w:rsidP="00813F08">
      <w:pPr>
        <w:jc w:val="both"/>
        <w:rPr>
          <w:rFonts w:ascii="Times New Roman" w:hAnsi="Times New Roman"/>
          <w:sz w:val="24"/>
          <w:szCs w:val="24"/>
        </w:rPr>
      </w:pPr>
      <w:r w:rsidRPr="00142551">
        <w:rPr>
          <w:rFonts w:ascii="Times New Roman" w:hAnsi="Times New Roman"/>
          <w:sz w:val="24"/>
          <w:szCs w:val="24"/>
        </w:rPr>
        <w:lastRenderedPageBreak/>
        <w:t>K Venezueli spada tudi več otokov v Karibskem morju, med njimi  tudi niz koralnih otokov v Malih Antilih.</w:t>
      </w:r>
      <w:r w:rsidR="007F2D81" w:rsidRPr="00142551">
        <w:rPr>
          <w:rFonts w:ascii="Times New Roman" w:hAnsi="Times New Roman"/>
          <w:sz w:val="24"/>
          <w:szCs w:val="24"/>
        </w:rPr>
        <w:t xml:space="preserve"> Otoki predstavljajo okoli 10% površine Venezuele.</w:t>
      </w:r>
    </w:p>
    <w:p w:rsidR="007F2D81" w:rsidRDefault="007F2D81" w:rsidP="006638F3"/>
    <w:p w:rsidR="007F2D81" w:rsidRDefault="00727317" w:rsidP="007F2D81">
      <w:pPr>
        <w:jc w:val="cente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upload.wikimedia.org/wikipedia/commons/c/cb/LocationVenezuela.png" style="width:272.25pt;height:124.5pt;visibility:visible">
            <v:imagedata r:id="rId9" o:title="LocationVenezuela"/>
          </v:shape>
        </w:pict>
      </w:r>
    </w:p>
    <w:p w:rsidR="007F2D81" w:rsidRDefault="00142551" w:rsidP="00142551">
      <w:pPr>
        <w:pStyle w:val="Caption"/>
        <w:jc w:val="center"/>
      </w:pPr>
      <w:bookmarkStart w:id="6" w:name="_Toc304904129"/>
      <w:r>
        <w:t xml:space="preserve">Slika </w:t>
      </w:r>
      <w:fldSimple w:instr=" SEQ Slika \* ARABIC ">
        <w:r w:rsidR="00ED0FAA">
          <w:rPr>
            <w:noProof/>
          </w:rPr>
          <w:t>1</w:t>
        </w:r>
      </w:fldSimple>
      <w:r>
        <w:t xml:space="preserve"> Lega Venezuele</w:t>
      </w:r>
      <w:bookmarkEnd w:id="6"/>
    </w:p>
    <w:p w:rsidR="00142551" w:rsidRDefault="00727317" w:rsidP="00142551">
      <w:pPr>
        <w:jc w:val="center"/>
      </w:pPr>
      <w:hyperlink r:id="rId10" w:history="1">
        <w:r w:rsidR="00142551">
          <w:rPr>
            <w:rStyle w:val="Hyperlink"/>
          </w:rPr>
          <w:t>http://upload.wikimedia.org/wikipedia/commons/c/cb/LocationVenezuela.png</w:t>
        </w:r>
      </w:hyperlink>
    </w:p>
    <w:p w:rsidR="00142551" w:rsidRDefault="00142551" w:rsidP="00186990">
      <w:pPr>
        <w:pStyle w:val="Heading2"/>
      </w:pPr>
      <w:bookmarkStart w:id="7" w:name="_Toc304904228"/>
      <w:r>
        <w:t>Podnebje</w:t>
      </w:r>
      <w:bookmarkEnd w:id="7"/>
    </w:p>
    <w:p w:rsidR="00142551" w:rsidRPr="00813F08" w:rsidRDefault="00142551" w:rsidP="00813F08">
      <w:pPr>
        <w:jc w:val="both"/>
        <w:rPr>
          <w:rFonts w:ascii="Times New Roman" w:hAnsi="Times New Roman"/>
          <w:sz w:val="24"/>
          <w:szCs w:val="24"/>
        </w:rPr>
      </w:pPr>
      <w:r w:rsidRPr="00813F08">
        <w:rPr>
          <w:rFonts w:ascii="Times New Roman" w:hAnsi="Times New Roman"/>
          <w:sz w:val="24"/>
          <w:szCs w:val="24"/>
        </w:rPr>
        <w:t>Podnebje je na</w:t>
      </w:r>
      <w:r w:rsidR="000C2E38" w:rsidRPr="00813F08">
        <w:rPr>
          <w:rFonts w:ascii="Times New Roman" w:hAnsi="Times New Roman"/>
          <w:sz w:val="24"/>
          <w:szCs w:val="24"/>
        </w:rPr>
        <w:t xml:space="preserve"> jugu Ekvatorialno, na severu Savansko. Največ padavin je v Gvajanškem višavju in Andih (več kot 3000mm/m</w:t>
      </w:r>
      <w:r w:rsidR="000C2E38" w:rsidRPr="00813F08">
        <w:rPr>
          <w:rFonts w:ascii="Times New Roman" w:hAnsi="Times New Roman"/>
          <w:sz w:val="24"/>
          <w:szCs w:val="24"/>
          <w:vertAlign w:val="superscript"/>
        </w:rPr>
        <w:t>2</w:t>
      </w:r>
      <w:r w:rsidR="000C2E38" w:rsidRPr="00813F08">
        <w:rPr>
          <w:rFonts w:ascii="Times New Roman" w:hAnsi="Times New Roman"/>
          <w:sz w:val="24"/>
          <w:szCs w:val="24"/>
        </w:rPr>
        <w:t>), najmanj pa v kotlinah v Obalnem hribovju</w:t>
      </w:r>
      <w:r w:rsidR="00B46D4C" w:rsidRPr="00813F08">
        <w:rPr>
          <w:rFonts w:ascii="Times New Roman" w:hAnsi="Times New Roman"/>
          <w:sz w:val="24"/>
          <w:szCs w:val="24"/>
        </w:rPr>
        <w:t xml:space="preserve"> (500-800mm/m</w:t>
      </w:r>
      <w:r w:rsidR="00B46D4C" w:rsidRPr="00813F08">
        <w:rPr>
          <w:rFonts w:ascii="Times New Roman" w:hAnsi="Times New Roman"/>
          <w:sz w:val="24"/>
          <w:szCs w:val="24"/>
          <w:vertAlign w:val="superscript"/>
        </w:rPr>
        <w:t xml:space="preserve">2) </w:t>
      </w:r>
      <w:r w:rsidR="00B46D4C" w:rsidRPr="00813F08">
        <w:rPr>
          <w:rFonts w:ascii="Times New Roman" w:hAnsi="Times New Roman"/>
          <w:sz w:val="24"/>
          <w:szCs w:val="24"/>
        </w:rPr>
        <w:t>ter v skrajnih severo zahodnih delih (250-500mm/m</w:t>
      </w:r>
      <w:r w:rsidR="00B46D4C" w:rsidRPr="00813F08">
        <w:rPr>
          <w:rFonts w:ascii="Times New Roman" w:hAnsi="Times New Roman"/>
          <w:sz w:val="24"/>
          <w:szCs w:val="24"/>
          <w:vertAlign w:val="superscript"/>
        </w:rPr>
        <w:t>2</w:t>
      </w:r>
      <w:r w:rsidR="00B46D4C" w:rsidRPr="00813F08">
        <w:rPr>
          <w:rFonts w:ascii="Times New Roman" w:hAnsi="Times New Roman"/>
          <w:sz w:val="24"/>
          <w:szCs w:val="24"/>
        </w:rPr>
        <w:t>).</w:t>
      </w:r>
    </w:p>
    <w:p w:rsidR="00B46D4C" w:rsidRDefault="00B46D4C" w:rsidP="00186990">
      <w:pPr>
        <w:pStyle w:val="Heading2"/>
      </w:pPr>
      <w:bookmarkStart w:id="8" w:name="_Toc304904229"/>
      <w:r>
        <w:t>Vode</w:t>
      </w:r>
      <w:bookmarkEnd w:id="8"/>
    </w:p>
    <w:p w:rsidR="00186990" w:rsidRPr="00813F08" w:rsidRDefault="00186990" w:rsidP="00813F08">
      <w:pPr>
        <w:jc w:val="both"/>
        <w:rPr>
          <w:rFonts w:ascii="Times New Roman" w:hAnsi="Times New Roman"/>
          <w:sz w:val="24"/>
          <w:szCs w:val="24"/>
        </w:rPr>
      </w:pPr>
      <w:r w:rsidRPr="00813F08">
        <w:rPr>
          <w:rFonts w:ascii="Times New Roman" w:hAnsi="Times New Roman"/>
          <w:sz w:val="24"/>
          <w:szCs w:val="24"/>
        </w:rPr>
        <w:t>Okoli 80% Venezuele pripada porečju Orinoka - 2740km. Velike razlike so med nizkimi pretoki v sušnem obdobju in deževnem obdobju, ko reke poplavijo obsežne dele ravnine. Južni del pripada porečju Amazonije, oziroma njenemu pritoku Rio Negro - 2253km. V Gvajanskem višavju so nastali številni slapovi-najvišji v Venezueli, hkrati pa najvišji na svetu j</w:t>
      </w:r>
      <w:r w:rsidR="00EB4C77" w:rsidRPr="00813F08">
        <w:rPr>
          <w:rFonts w:ascii="Times New Roman" w:hAnsi="Times New Roman"/>
          <w:sz w:val="24"/>
          <w:szCs w:val="24"/>
        </w:rPr>
        <w:t>e Angelov slap (979m). Na severo zahodu je Maracaibsko jezero-13.280km</w:t>
      </w:r>
      <w:r w:rsidR="00EB4C77" w:rsidRPr="00813F08">
        <w:rPr>
          <w:rFonts w:ascii="Times New Roman" w:hAnsi="Times New Roman"/>
          <w:sz w:val="24"/>
          <w:szCs w:val="24"/>
          <w:vertAlign w:val="superscript"/>
        </w:rPr>
        <w:t>2</w:t>
      </w:r>
      <w:r w:rsidR="00EB4C77" w:rsidRPr="00813F08">
        <w:rPr>
          <w:rFonts w:ascii="Times New Roman" w:hAnsi="Times New Roman"/>
          <w:sz w:val="24"/>
          <w:szCs w:val="24"/>
        </w:rPr>
        <w:t>.</w:t>
      </w:r>
    </w:p>
    <w:p w:rsidR="00EB4C77" w:rsidRDefault="00EB4C77" w:rsidP="00EB4C77">
      <w:pPr>
        <w:pStyle w:val="Heading2"/>
      </w:pPr>
      <w:bookmarkStart w:id="9" w:name="_Toc304904230"/>
      <w:r>
        <w:t>Tla in rastje</w:t>
      </w:r>
      <w:bookmarkEnd w:id="9"/>
    </w:p>
    <w:p w:rsidR="00F340ED" w:rsidRDefault="00813F08" w:rsidP="00F340ED">
      <w:pPr>
        <w:rPr>
          <w:rFonts w:ascii="Times New Roman" w:hAnsi="Times New Roman"/>
          <w:sz w:val="24"/>
          <w:szCs w:val="24"/>
        </w:rPr>
      </w:pPr>
      <w:r w:rsidRPr="00813F08">
        <w:rPr>
          <w:rFonts w:ascii="Times New Roman" w:hAnsi="Times New Roman"/>
          <w:sz w:val="24"/>
          <w:szCs w:val="24"/>
        </w:rPr>
        <w:t>V večjem delu Venezuele prevladujejo rdeča in rumena lateritna tla (feralsoli), ob obali in delti Orinoka so močvirna tla, na peščenjakih slabo rodovitna peščena tla.</w:t>
      </w:r>
    </w:p>
    <w:p w:rsidR="00EC3546" w:rsidRDefault="00EC3546" w:rsidP="00EC3546">
      <w:pPr>
        <w:pStyle w:val="Heading1"/>
      </w:pPr>
      <w:bookmarkStart w:id="10" w:name="_Toc304904231"/>
      <w:r>
        <w:t>Družbeno geografske značilnosti</w:t>
      </w:r>
      <w:bookmarkEnd w:id="10"/>
    </w:p>
    <w:p w:rsidR="00813F08" w:rsidRPr="00813F08" w:rsidRDefault="00EC3546" w:rsidP="00EC3546">
      <w:pPr>
        <w:pStyle w:val="Heading2"/>
      </w:pPr>
      <w:bookmarkStart w:id="11" w:name="_Toc304904232"/>
      <w:r>
        <w:t>Prebivalstvo</w:t>
      </w:r>
      <w:bookmarkEnd w:id="11"/>
    </w:p>
    <w:p w:rsidR="00186990" w:rsidRPr="001874A1" w:rsidRDefault="001874A1" w:rsidP="00970BC5">
      <w:pPr>
        <w:jc w:val="both"/>
        <w:rPr>
          <w:rFonts w:ascii="Times New Roman" w:hAnsi="Times New Roman"/>
          <w:sz w:val="24"/>
          <w:szCs w:val="24"/>
        </w:rPr>
      </w:pPr>
      <w:r w:rsidRPr="001874A1">
        <w:rPr>
          <w:rFonts w:ascii="Times New Roman" w:hAnsi="Times New Roman"/>
          <w:sz w:val="24"/>
          <w:szCs w:val="24"/>
        </w:rPr>
        <w:t>Število prebivalcev se je po leti 1950 hitro povečevalo (3-4% na leto), nato p</w:t>
      </w:r>
      <w:r w:rsidR="00F21132">
        <w:rPr>
          <w:rFonts w:ascii="Times New Roman" w:hAnsi="Times New Roman"/>
          <w:sz w:val="24"/>
          <w:szCs w:val="24"/>
        </w:rPr>
        <w:t>a se je v 70. letih rodnost počasi začela zmanjševati</w:t>
      </w:r>
      <w:r w:rsidRPr="001874A1">
        <w:rPr>
          <w:rFonts w:ascii="Times New Roman" w:hAnsi="Times New Roman"/>
          <w:sz w:val="24"/>
          <w:szCs w:val="24"/>
        </w:rPr>
        <w:t xml:space="preserve"> tako da se je rast prebivalstva kljub znižanju smrtnosti upočasnila (1980-1985 v povprečju 2,8% na leto).</w:t>
      </w:r>
    </w:p>
    <w:p w:rsidR="001874A1" w:rsidRDefault="001874A1" w:rsidP="00970BC5">
      <w:pPr>
        <w:jc w:val="both"/>
        <w:rPr>
          <w:rFonts w:ascii="Times New Roman" w:hAnsi="Times New Roman"/>
          <w:sz w:val="24"/>
          <w:szCs w:val="24"/>
        </w:rPr>
      </w:pPr>
      <w:r w:rsidRPr="001874A1">
        <w:rPr>
          <w:rFonts w:ascii="Times New Roman" w:hAnsi="Times New Roman"/>
          <w:sz w:val="24"/>
          <w:szCs w:val="24"/>
        </w:rPr>
        <w:t>Večina prebivalcev so mestici (67%), drugo belci (21%), črnci (10%) in Indijanci (25). Belci so večinoma španskega in italijanskega rodu; priseljevanje je bilo moćno zlasti po 2. svetovni vojni, delež belcev se je takrat iz 10% povečal na 20%.</w:t>
      </w:r>
    </w:p>
    <w:p w:rsidR="00F1234E" w:rsidRDefault="00F1234E" w:rsidP="00970BC5">
      <w:pPr>
        <w:jc w:val="both"/>
        <w:rPr>
          <w:rFonts w:ascii="Times New Roman" w:hAnsi="Times New Roman"/>
          <w:sz w:val="24"/>
          <w:szCs w:val="24"/>
        </w:rPr>
      </w:pPr>
      <w:r>
        <w:rPr>
          <w:rFonts w:ascii="Times New Roman" w:hAnsi="Times New Roman"/>
          <w:sz w:val="24"/>
          <w:szCs w:val="24"/>
        </w:rPr>
        <w:t>Po veroizpovedi so ljudje večinoma katoličani (93%) in protestanti (6%).</w:t>
      </w:r>
    </w:p>
    <w:p w:rsidR="00F1234E" w:rsidRDefault="00F1234E" w:rsidP="00F1234E">
      <w:pPr>
        <w:pStyle w:val="Heading2"/>
      </w:pPr>
      <w:bookmarkStart w:id="12" w:name="_Toc304904233"/>
      <w:r>
        <w:t>Poselitev</w:t>
      </w:r>
      <w:bookmarkEnd w:id="12"/>
    </w:p>
    <w:p w:rsidR="00F1234E" w:rsidRPr="00970BC5" w:rsidRDefault="00F1234E" w:rsidP="00970BC5">
      <w:pPr>
        <w:jc w:val="both"/>
        <w:rPr>
          <w:rFonts w:ascii="Times New Roman" w:hAnsi="Times New Roman"/>
          <w:sz w:val="24"/>
          <w:szCs w:val="24"/>
        </w:rPr>
      </w:pPr>
      <w:r w:rsidRPr="00970BC5">
        <w:rPr>
          <w:rFonts w:ascii="Times New Roman" w:hAnsi="Times New Roman"/>
          <w:sz w:val="24"/>
          <w:szCs w:val="24"/>
        </w:rPr>
        <w:t>Prebivalstvo je zelo neenakomerno razporejeno. Na širšem območju Caracasa živi na 3% ozemlja kar 36% vseh prebivalcev (več kot 350 preb. na km</w:t>
      </w:r>
      <w:r w:rsidRPr="00970BC5">
        <w:rPr>
          <w:rFonts w:ascii="Times New Roman" w:hAnsi="Times New Roman"/>
          <w:sz w:val="24"/>
          <w:szCs w:val="24"/>
          <w:vertAlign w:val="superscript"/>
        </w:rPr>
        <w:t>2</w:t>
      </w:r>
      <w:r w:rsidRPr="00970BC5">
        <w:rPr>
          <w:rFonts w:ascii="Times New Roman" w:hAnsi="Times New Roman"/>
          <w:sz w:val="24"/>
          <w:szCs w:val="24"/>
        </w:rPr>
        <w:t xml:space="preserve">). Poselitev je gosta tudi na naftno bogatih območjih na severo </w:t>
      </w:r>
      <w:r w:rsidRPr="00970BC5">
        <w:rPr>
          <w:rFonts w:ascii="Times New Roman" w:hAnsi="Times New Roman"/>
          <w:sz w:val="24"/>
          <w:szCs w:val="24"/>
        </w:rPr>
        <w:lastRenderedPageBreak/>
        <w:t xml:space="preserve">zahodu, v Obalnem hribovju in ob obali, širši deli Orinoškega nižavja in Gvajanskega višavja pa so skoraj neposeljeni. </w:t>
      </w:r>
    </w:p>
    <w:p w:rsidR="00F1234E" w:rsidRDefault="00F1234E" w:rsidP="00970BC5">
      <w:pPr>
        <w:jc w:val="both"/>
        <w:rPr>
          <w:rFonts w:ascii="Times New Roman" w:hAnsi="Times New Roman"/>
          <w:sz w:val="24"/>
          <w:szCs w:val="24"/>
        </w:rPr>
      </w:pPr>
      <w:r w:rsidRPr="00970BC5">
        <w:rPr>
          <w:rFonts w:ascii="Times New Roman" w:hAnsi="Times New Roman"/>
          <w:sz w:val="24"/>
          <w:szCs w:val="24"/>
        </w:rPr>
        <w:t xml:space="preserve">V obdobju 1940-1970 se je zaradi silovitega bega iz dežele v večja mesta na severu hitro povečeval delež mestnega prebivalstva (1950: 48%, 1981: 80%). Več kot polovica prebivalcev mest živi v revnih barakarskih naseljih. V Venezueli je na začasnem delu okoli 3. mil. delavcev iz tujine, predvsem iz Kolubije-velik del ilegalno. </w:t>
      </w:r>
    </w:p>
    <w:p w:rsidR="00616817" w:rsidRDefault="00616817" w:rsidP="00970BC5">
      <w:pPr>
        <w:jc w:val="both"/>
        <w:rPr>
          <w:rFonts w:ascii="Times New Roman" w:hAnsi="Times New Roman"/>
          <w:sz w:val="24"/>
          <w:szCs w:val="24"/>
        </w:rPr>
      </w:pPr>
      <w:r>
        <w:rPr>
          <w:rFonts w:ascii="Times New Roman" w:hAnsi="Times New Roman"/>
          <w:sz w:val="24"/>
          <w:szCs w:val="24"/>
        </w:rPr>
        <w:t>Večja mesta so: Caracas (2 mil.</w:t>
      </w:r>
      <w:r w:rsidR="00F21132">
        <w:rPr>
          <w:rFonts w:ascii="Times New Roman" w:hAnsi="Times New Roman"/>
          <w:sz w:val="24"/>
          <w:szCs w:val="24"/>
        </w:rPr>
        <w:t xml:space="preserve"> prebivalcev</w:t>
      </w:r>
      <w:r>
        <w:rPr>
          <w:rFonts w:ascii="Times New Roman" w:hAnsi="Times New Roman"/>
          <w:sz w:val="24"/>
          <w:szCs w:val="24"/>
        </w:rPr>
        <w:t>), Maracaibo (1,25 mil.</w:t>
      </w:r>
      <w:r w:rsidR="00F21132">
        <w:rPr>
          <w:rFonts w:ascii="Times New Roman" w:hAnsi="Times New Roman"/>
          <w:sz w:val="24"/>
          <w:szCs w:val="24"/>
        </w:rPr>
        <w:t xml:space="preserve"> prebivalcev</w:t>
      </w:r>
      <w:r>
        <w:rPr>
          <w:rFonts w:ascii="Times New Roman" w:hAnsi="Times New Roman"/>
          <w:sz w:val="24"/>
          <w:szCs w:val="24"/>
        </w:rPr>
        <w:t>) in Valencia (1,03 mil.</w:t>
      </w:r>
      <w:r w:rsidR="00F21132">
        <w:rPr>
          <w:rFonts w:ascii="Times New Roman" w:hAnsi="Times New Roman"/>
          <w:sz w:val="24"/>
          <w:szCs w:val="24"/>
        </w:rPr>
        <w:t xml:space="preserve"> prebivalcev</w:t>
      </w:r>
      <w:r>
        <w:rPr>
          <w:rFonts w:ascii="Times New Roman" w:hAnsi="Times New Roman"/>
          <w:sz w:val="24"/>
          <w:szCs w:val="24"/>
        </w:rPr>
        <w:t>).</w:t>
      </w:r>
    </w:p>
    <w:p w:rsidR="00616817" w:rsidRDefault="00616817" w:rsidP="00616817">
      <w:pPr>
        <w:pStyle w:val="Heading2"/>
      </w:pPr>
      <w:bookmarkStart w:id="13" w:name="_Toc304904234"/>
      <w:r>
        <w:t>Državna ureditev</w:t>
      </w:r>
      <w:bookmarkEnd w:id="13"/>
    </w:p>
    <w:p w:rsidR="00616817" w:rsidRPr="0092193E" w:rsidRDefault="00616817" w:rsidP="0092193E">
      <w:pPr>
        <w:jc w:val="both"/>
        <w:rPr>
          <w:rFonts w:ascii="Times New Roman" w:hAnsi="Times New Roman"/>
          <w:sz w:val="24"/>
          <w:szCs w:val="24"/>
        </w:rPr>
      </w:pPr>
      <w:r w:rsidRPr="0092193E">
        <w:rPr>
          <w:rFonts w:ascii="Times New Roman" w:hAnsi="Times New Roman"/>
          <w:sz w:val="24"/>
          <w:szCs w:val="24"/>
        </w:rPr>
        <w:t xml:space="preserve">Po ustavi iz leta 1961 je Venezuela predsedniška zvezdna republika, sestavljena iz 22 zvezdnih držav, zveznega območja glavnega mesta in zveznih odvisnih ozemlij (otoki v Karibskem morju). Volilno pravico imajo vsi starejši od 18 let. Predsednika republike izvolijo na volitvah vsakih 5 let in je hkrati predsednik vlade; imenuje ministre, vrhovnega poveljnika oboroženih sil, ter visoke državne uradnike. </w:t>
      </w:r>
    </w:p>
    <w:p w:rsidR="00616817" w:rsidRPr="0092193E" w:rsidRDefault="00616817" w:rsidP="0092193E">
      <w:pPr>
        <w:jc w:val="both"/>
        <w:rPr>
          <w:rFonts w:ascii="Times New Roman" w:hAnsi="Times New Roman"/>
          <w:sz w:val="24"/>
          <w:szCs w:val="24"/>
        </w:rPr>
      </w:pPr>
      <w:r w:rsidRPr="0092193E">
        <w:rPr>
          <w:rFonts w:ascii="Times New Roman" w:hAnsi="Times New Roman"/>
          <w:sz w:val="24"/>
          <w:szCs w:val="24"/>
        </w:rPr>
        <w:t xml:space="preserve">Dvodomni kongres je sestavljen iz Poslanske zborice in Senata. Poslanska zbornica ima 203 člane, Senat 52 članov, najmanj po 2 iz vsake zvezdne rdžave ali iz zvezdnega območja glavnega mesta-oboji se izvolijo vsakih pet let.  Dosmrtni člani Senata so tudi vsi živeči, zakonito izvoljeni predsedniki republike. </w:t>
      </w:r>
    </w:p>
    <w:p w:rsidR="00616817" w:rsidRDefault="00616817" w:rsidP="0092193E">
      <w:pPr>
        <w:jc w:val="both"/>
        <w:rPr>
          <w:rFonts w:ascii="Times New Roman" w:hAnsi="Times New Roman"/>
          <w:sz w:val="24"/>
          <w:szCs w:val="24"/>
        </w:rPr>
      </w:pPr>
      <w:r w:rsidRPr="0092193E">
        <w:rPr>
          <w:rFonts w:ascii="Times New Roman" w:hAnsi="Times New Roman"/>
          <w:sz w:val="24"/>
          <w:szCs w:val="24"/>
        </w:rPr>
        <w:t>Vsaka od 22 zveznih držav ima lastn</w:t>
      </w:r>
      <w:r w:rsidR="0092193E" w:rsidRPr="0092193E">
        <w:rPr>
          <w:rFonts w:ascii="Times New Roman" w:hAnsi="Times New Roman"/>
          <w:sz w:val="24"/>
          <w:szCs w:val="24"/>
        </w:rPr>
        <w:t>o zakonodajalno skupčino in guvernerja.</w:t>
      </w:r>
    </w:p>
    <w:p w:rsidR="0025477D" w:rsidRDefault="00727317" w:rsidP="0025477D">
      <w:pPr>
        <w:jc w:val="center"/>
        <w:rPr>
          <w:rFonts w:ascii="Times New Roman" w:hAnsi="Times New Roman"/>
          <w:sz w:val="24"/>
          <w:szCs w:val="24"/>
        </w:rPr>
      </w:pPr>
      <w:r>
        <w:rPr>
          <w:noProof/>
          <w:lang w:eastAsia="sl-SI"/>
        </w:rPr>
        <w:pict>
          <v:shape id="_x0000_i1026" type="#_x0000_t75" alt="http://www.sitiosvenezuela.com/images/banderita-venezuela-6.jpg" style="width:294.75pt;height:191.25pt;visibility:visible">
            <v:imagedata r:id="rId11" o:title="banderita-venezuela-6"/>
          </v:shape>
        </w:pict>
      </w:r>
    </w:p>
    <w:p w:rsidR="0025477D" w:rsidRDefault="0025477D" w:rsidP="0025477D">
      <w:pPr>
        <w:pStyle w:val="Caption"/>
        <w:jc w:val="center"/>
      </w:pPr>
      <w:bookmarkStart w:id="14" w:name="_Toc304904130"/>
      <w:r>
        <w:t xml:space="preserve">Slika </w:t>
      </w:r>
      <w:fldSimple w:instr=" SEQ Slika \* ARABIC ">
        <w:r w:rsidR="00ED0FAA">
          <w:rPr>
            <w:noProof/>
          </w:rPr>
          <w:t>2</w:t>
        </w:r>
      </w:fldSimple>
      <w:r>
        <w:t xml:space="preserve"> Zastava Venezuele</w:t>
      </w:r>
      <w:bookmarkEnd w:id="14"/>
    </w:p>
    <w:p w:rsidR="0025477D" w:rsidRPr="0025477D" w:rsidRDefault="00727317" w:rsidP="0025477D">
      <w:pPr>
        <w:jc w:val="center"/>
      </w:pPr>
      <w:hyperlink r:id="rId12" w:history="1">
        <w:r w:rsidR="0025477D">
          <w:rPr>
            <w:rStyle w:val="Hyperlink"/>
          </w:rPr>
          <w:t>http://www.sitiosvenezuela.com/images/banderita-venezuela-6.jpg</w:t>
        </w:r>
      </w:hyperlink>
    </w:p>
    <w:p w:rsidR="00BF62F9" w:rsidRDefault="00BF62F9" w:rsidP="00BF62F9">
      <w:pPr>
        <w:pStyle w:val="Heading1"/>
      </w:pPr>
      <w:bookmarkStart w:id="15" w:name="_Toc304904235"/>
      <w:r>
        <w:t>Zgodovina</w:t>
      </w:r>
      <w:bookmarkEnd w:id="15"/>
    </w:p>
    <w:p w:rsidR="00BF62F9" w:rsidRPr="00BF62F9" w:rsidRDefault="00BF62F9" w:rsidP="00BF62F9">
      <w:pPr>
        <w:jc w:val="both"/>
        <w:rPr>
          <w:rFonts w:ascii="Times New Roman" w:hAnsi="Times New Roman"/>
          <w:sz w:val="24"/>
          <w:szCs w:val="24"/>
        </w:rPr>
      </w:pPr>
      <w:r w:rsidRPr="00BF62F9">
        <w:rPr>
          <w:rFonts w:ascii="Times New Roman" w:hAnsi="Times New Roman"/>
          <w:sz w:val="24"/>
          <w:szCs w:val="24"/>
        </w:rPr>
        <w:t>Ob prihodu Evropejcev na to območje so na območju današnje Venezuele živeli bojeviti Karibi, mirobljubnejši Aravaki in poljedelski Čibči. Prva stalna Evropska naselbina je bila ustanovljena leta 1523. V notranjost Venezuele so v 16. stoletju prvi prodrli nemški raziskovalci.</w:t>
      </w:r>
    </w:p>
    <w:p w:rsidR="00BF62F9" w:rsidRDefault="00BF62F9" w:rsidP="00BF62F9">
      <w:pPr>
        <w:jc w:val="both"/>
        <w:rPr>
          <w:rFonts w:ascii="Times New Roman" w:hAnsi="Times New Roman"/>
          <w:sz w:val="24"/>
          <w:szCs w:val="24"/>
        </w:rPr>
      </w:pPr>
      <w:r w:rsidRPr="00BF62F9">
        <w:rPr>
          <w:rFonts w:ascii="Times New Roman" w:hAnsi="Times New Roman"/>
          <w:sz w:val="24"/>
          <w:szCs w:val="24"/>
        </w:rPr>
        <w:t>Na začetku 18. stoletja je bila Venezuela ena najrevnejših španskih kolonij v Južni Ameriki. Da bi vzpodbudili razvoj dežele je španski kralj podeliv monopol do trgovanja z Venezuelo zsebni družbi.  To je res okrepilo gospodarsko stanje Venezuele, a je zaradi slabega ravnanja z priseljenci družba sčasoma izgubila moč in propadla.</w:t>
      </w:r>
    </w:p>
    <w:p w:rsidR="00BF62F9" w:rsidRDefault="00BF62F9" w:rsidP="00BF62F9">
      <w:pPr>
        <w:pStyle w:val="Heading2"/>
      </w:pPr>
      <w:bookmarkStart w:id="16" w:name="_Toc304904236"/>
      <w:r>
        <w:t>Vojna za neodvisnost</w:t>
      </w:r>
      <w:bookmarkEnd w:id="16"/>
    </w:p>
    <w:p w:rsidR="00BC4126" w:rsidRDefault="00BF62F9" w:rsidP="00BC4126">
      <w:pPr>
        <w:jc w:val="both"/>
        <w:rPr>
          <w:rFonts w:ascii="Times New Roman" w:hAnsi="Times New Roman"/>
          <w:sz w:val="24"/>
          <w:szCs w:val="24"/>
        </w:rPr>
      </w:pPr>
      <w:r w:rsidRPr="00BC4126">
        <w:rPr>
          <w:rFonts w:ascii="Times New Roman" w:hAnsi="Times New Roman"/>
          <w:sz w:val="24"/>
          <w:szCs w:val="24"/>
        </w:rPr>
        <w:t>Pod vplivom ameriške vojne za neodvisnost in francoske revolucije so se v začetku 19. stoletja tudi v Venezueli pojavile želje po neodvisnosti, vendar prvo niso imele podpore med ljudskimi množicami. 1806. leta je izbruhnil neuspešen upor, leta 1810 pa so uporniki strmoglavili špansko oblast v Caracasu. Narodni kongres je kot prvi v latisnki Ameriki 5. 7. 1811 razglasil neodvisnoi republiko Venezuelo.</w:t>
      </w:r>
      <w:r w:rsidR="00BC4126" w:rsidRPr="00BC4126">
        <w:rPr>
          <w:rFonts w:ascii="Times New Roman" w:hAnsi="Times New Roman"/>
          <w:sz w:val="24"/>
          <w:szCs w:val="24"/>
        </w:rPr>
        <w:t xml:space="preserve"> Prvi predsednik je bil F. de Miranda, ki je z Španci sklenil premirje in s tem izzval odpor drugih borcev za neodvisnost z Simonom Bolivarjem na čelu.  Ti so ga strmoglavili in ga predali španskim oblastem. Zatem je v Venezueli zavladal Bolivar-avtokratsko, vendar se je moral pred špansko vojsko umakniti v današnjo Kolumbijo. Tam so razglasili neodvisno Republiko Veliko Kolumbijo, ki je obsegala današnja ozemlja Kolumbije in Venezuele. Njen prvi predsednik je postal Bolivar. 24. 6. 1821 je Bolivarjeva vojska porazila Špance. Španska nadvlada se je tako v venezueli končala.</w:t>
      </w:r>
    </w:p>
    <w:p w:rsidR="00B17486" w:rsidRDefault="00B17486" w:rsidP="00B17486">
      <w:pPr>
        <w:pStyle w:val="Heading2"/>
      </w:pPr>
      <w:bookmarkStart w:id="17" w:name="_Toc304904237"/>
      <w:r>
        <w:t>Obdobje diktatu</w:t>
      </w:r>
      <w:bookmarkEnd w:id="17"/>
    </w:p>
    <w:p w:rsidR="00B17486" w:rsidRDefault="00B17486" w:rsidP="00B17486">
      <w:pPr>
        <w:jc w:val="both"/>
        <w:rPr>
          <w:rFonts w:ascii="Times New Roman" w:hAnsi="Times New Roman"/>
          <w:sz w:val="24"/>
          <w:szCs w:val="24"/>
        </w:rPr>
      </w:pPr>
      <w:r w:rsidRPr="00B17486">
        <w:rPr>
          <w:rFonts w:ascii="Times New Roman" w:hAnsi="Times New Roman"/>
          <w:sz w:val="24"/>
          <w:szCs w:val="24"/>
        </w:rPr>
        <w:t>Zaradi vse večjih nasprotij med Bolivarjevimi privrženci in nasprotniki je Venezuela po Bolivarjevi smrti (1830) izstopila iz Velike Kolumbije in razglasila neodvisnost. Njen prvi predsednik je postal Jose Antonio Paez in vzpostavil osebno diktaturo. Že takrat so v Venezueli potekali hudi politično boji med konservativci in liberalci, na oblasti pa so se vse do leta 1958 menjavali različni diktatorji.</w:t>
      </w:r>
    </w:p>
    <w:p w:rsidR="00ED0FAA" w:rsidRDefault="00727317" w:rsidP="00ED0FAA">
      <w:pPr>
        <w:jc w:val="center"/>
        <w:rPr>
          <w:rFonts w:ascii="Times New Roman" w:hAnsi="Times New Roman"/>
          <w:sz w:val="24"/>
          <w:szCs w:val="24"/>
        </w:rPr>
      </w:pPr>
      <w:r>
        <w:rPr>
          <w:noProof/>
          <w:lang w:eastAsia="sl-SI"/>
        </w:rPr>
        <w:pict>
          <v:shape id="_x0000_i1027" type="#_x0000_t75" alt="http://www.simonbolivar.ca/bolivarenglish/images/bolivar.jpg" style="width:174pt;height:197.25pt;visibility:visible">
            <v:imagedata r:id="rId13" o:title="bolivar"/>
          </v:shape>
        </w:pict>
      </w:r>
    </w:p>
    <w:p w:rsidR="00ED0FAA" w:rsidRDefault="00ED0FAA" w:rsidP="00ED0FAA">
      <w:pPr>
        <w:pStyle w:val="Caption"/>
        <w:jc w:val="center"/>
      </w:pPr>
      <w:bookmarkStart w:id="18" w:name="_Toc304904131"/>
      <w:r>
        <w:t xml:space="preserve">Slika </w:t>
      </w:r>
      <w:fldSimple w:instr=" SEQ Slika \* ARABIC ">
        <w:r>
          <w:rPr>
            <w:noProof/>
          </w:rPr>
          <w:t>3</w:t>
        </w:r>
      </w:fldSimple>
      <w:r>
        <w:t xml:space="preserve"> Simon Bolivar</w:t>
      </w:r>
      <w:bookmarkEnd w:id="18"/>
    </w:p>
    <w:p w:rsidR="00E57EDF" w:rsidRPr="00E57EDF" w:rsidRDefault="00727317" w:rsidP="00E57EDF">
      <w:pPr>
        <w:jc w:val="center"/>
      </w:pPr>
      <w:hyperlink r:id="rId14" w:history="1">
        <w:r w:rsidR="00E57EDF">
          <w:rPr>
            <w:rStyle w:val="Hyperlink"/>
          </w:rPr>
          <w:t>http://www.simonbolivar.ca/bolivarenglish/bolivarbioeng.htm</w:t>
        </w:r>
      </w:hyperlink>
    </w:p>
    <w:p w:rsidR="00ED0FAA" w:rsidRPr="00ED0FAA" w:rsidRDefault="00ED0FAA" w:rsidP="00ED0FAA"/>
    <w:p w:rsidR="00B17486" w:rsidRDefault="00B17486" w:rsidP="00B17486">
      <w:pPr>
        <w:pStyle w:val="Heading2"/>
      </w:pPr>
      <w:bookmarkStart w:id="19" w:name="_Toc304904238"/>
      <w:r>
        <w:t>Venezuela po letu 1958</w:t>
      </w:r>
      <w:bookmarkEnd w:id="19"/>
    </w:p>
    <w:p w:rsidR="007B3F62" w:rsidRPr="005A737B" w:rsidRDefault="007B3F62" w:rsidP="005A737B">
      <w:pPr>
        <w:jc w:val="both"/>
        <w:rPr>
          <w:rFonts w:ascii="Times New Roman" w:hAnsi="Times New Roman"/>
          <w:sz w:val="24"/>
          <w:szCs w:val="24"/>
        </w:rPr>
      </w:pPr>
      <w:r w:rsidRPr="005A737B">
        <w:rPr>
          <w:rFonts w:ascii="Times New Roman" w:hAnsi="Times New Roman"/>
          <w:sz w:val="24"/>
          <w:szCs w:val="24"/>
        </w:rPr>
        <w:t>Na parlamentarnih volitvah so za predsednika izvolili Romula Bacantourta. Lotili so se obsežne agrarne reforme, okrepila pa se je tudi gverilska dejavnost in skrivna dejavnost Komunistične partije. Leta 1975 so podržavili železarsko in naftno industrijo. To je Venezueli omogočilo velike naložbe v izkoriščanje drugih naravnih bogastev.</w:t>
      </w:r>
    </w:p>
    <w:p w:rsidR="007B3F62" w:rsidRPr="005A737B" w:rsidRDefault="007B3F62" w:rsidP="005A737B">
      <w:pPr>
        <w:jc w:val="both"/>
        <w:rPr>
          <w:rFonts w:ascii="Times New Roman" w:hAnsi="Times New Roman"/>
          <w:sz w:val="24"/>
          <w:szCs w:val="24"/>
        </w:rPr>
      </w:pPr>
      <w:r w:rsidRPr="005A737B">
        <w:rPr>
          <w:rFonts w:ascii="Times New Roman" w:hAnsi="Times New Roman"/>
          <w:sz w:val="24"/>
          <w:szCs w:val="24"/>
        </w:rPr>
        <w:t>Gospodarsko stanje je bilo pred letom 1992 zelo slabo, do obiljenja le tega je prišlo zaradi povečane prodaje nafte in pomoči drugih držav.</w:t>
      </w:r>
    </w:p>
    <w:p w:rsidR="007B3F62" w:rsidRPr="005A737B" w:rsidRDefault="005A737B" w:rsidP="005A737B">
      <w:pPr>
        <w:jc w:val="both"/>
        <w:rPr>
          <w:rFonts w:ascii="Times New Roman" w:hAnsi="Times New Roman"/>
          <w:sz w:val="24"/>
          <w:szCs w:val="24"/>
        </w:rPr>
      </w:pPr>
      <w:r w:rsidRPr="005A737B">
        <w:rPr>
          <w:rFonts w:ascii="Times New Roman" w:hAnsi="Times New Roman"/>
          <w:sz w:val="24"/>
          <w:szCs w:val="24"/>
        </w:rPr>
        <w:t>Leta 1998 je na volitvah zmagal Hugo Chavez, ki oblast hotel prevzeti že leta 1992 z državnim udarom.</w:t>
      </w:r>
    </w:p>
    <w:p w:rsidR="0096031F" w:rsidRDefault="0096031F" w:rsidP="0096031F">
      <w:pPr>
        <w:pStyle w:val="Heading2"/>
      </w:pPr>
      <w:bookmarkStart w:id="20" w:name="_Toc304904239"/>
      <w:r>
        <w:t>Gospodarstvo</w:t>
      </w:r>
      <w:bookmarkEnd w:id="20"/>
    </w:p>
    <w:p w:rsidR="0092193E" w:rsidRDefault="0096031F" w:rsidP="0092193E">
      <w:pPr>
        <w:jc w:val="both"/>
        <w:rPr>
          <w:rFonts w:ascii="Times New Roman" w:hAnsi="Times New Roman"/>
          <w:sz w:val="24"/>
          <w:szCs w:val="24"/>
        </w:rPr>
      </w:pPr>
      <w:r>
        <w:rPr>
          <w:rFonts w:ascii="Times New Roman" w:hAnsi="Times New Roman"/>
          <w:sz w:val="24"/>
          <w:szCs w:val="24"/>
        </w:rPr>
        <w:t>Venezuelsko gospodarstvo je vse od leta 1920 v znamenju bogatih naftnih nahajališč</w:t>
      </w:r>
      <w:r w:rsidR="0025477D">
        <w:rPr>
          <w:rFonts w:ascii="Times New Roman" w:hAnsi="Times New Roman"/>
          <w:sz w:val="24"/>
          <w:szCs w:val="24"/>
        </w:rPr>
        <w:t xml:space="preserve">  ter nahajilišč zemeljskega plina. Do leta 1970 je bila Venezuela celo največja svetovna izvoznica nafte. Naftni prihodki predstavljajo kar 80% vseh proračunskih sredstev.</w:t>
      </w:r>
    </w:p>
    <w:p w:rsidR="0025477D" w:rsidRDefault="0025477D" w:rsidP="0092193E">
      <w:pPr>
        <w:jc w:val="both"/>
        <w:rPr>
          <w:rFonts w:ascii="Times New Roman" w:hAnsi="Times New Roman"/>
          <w:sz w:val="24"/>
          <w:szCs w:val="24"/>
        </w:rPr>
      </w:pPr>
      <w:r>
        <w:rPr>
          <w:rFonts w:ascii="Times New Roman" w:hAnsi="Times New Roman"/>
          <w:sz w:val="24"/>
          <w:szCs w:val="24"/>
        </w:rPr>
        <w:t xml:space="preserve">Država ima šibko kmetijstvo, po drugi strani pa so prihodki nafte v 70. in 80. letih razvili uspešno industrijo. </w:t>
      </w:r>
    </w:p>
    <w:p w:rsidR="0025477D" w:rsidRDefault="0025477D" w:rsidP="0092193E">
      <w:pPr>
        <w:jc w:val="both"/>
        <w:rPr>
          <w:rFonts w:ascii="Times New Roman" w:hAnsi="Times New Roman"/>
          <w:sz w:val="24"/>
          <w:szCs w:val="24"/>
        </w:rPr>
      </w:pPr>
      <w:r>
        <w:rPr>
          <w:rFonts w:ascii="Times New Roman" w:hAnsi="Times New Roman"/>
          <w:sz w:val="24"/>
          <w:szCs w:val="24"/>
        </w:rPr>
        <w:t>kljub veliki količini naravnih bogastev državo pestijo gospodarske težave. Problem je tudi razlika med bogato manjšino ter revnimi množicami in kronično veliko brezposelnostjo (samo polovica aktivnega prebivalstva ima polno zaposlitev).</w:t>
      </w:r>
    </w:p>
    <w:p w:rsidR="0025477D" w:rsidRDefault="0025477D" w:rsidP="0025477D">
      <w:pPr>
        <w:pStyle w:val="Heading3"/>
      </w:pPr>
      <w:bookmarkStart w:id="21" w:name="_Toc304904240"/>
      <w:r>
        <w:t>Kmetijstv</w:t>
      </w:r>
      <w:r w:rsidR="000B0AAF">
        <w:t>o</w:t>
      </w:r>
      <w:bookmarkEnd w:id="21"/>
      <w:r w:rsidR="000B0AAF">
        <w:t xml:space="preserve"> </w:t>
      </w:r>
    </w:p>
    <w:p w:rsidR="007B5380" w:rsidRDefault="007B5380" w:rsidP="00103160">
      <w:pPr>
        <w:jc w:val="both"/>
        <w:rPr>
          <w:rFonts w:ascii="Times New Roman" w:hAnsi="Times New Roman"/>
          <w:sz w:val="24"/>
          <w:szCs w:val="24"/>
        </w:rPr>
      </w:pPr>
      <w:r w:rsidRPr="00A27D49">
        <w:rPr>
          <w:rFonts w:ascii="Times New Roman" w:hAnsi="Times New Roman"/>
          <w:sz w:val="24"/>
          <w:szCs w:val="24"/>
        </w:rPr>
        <w:t xml:space="preserve">Venezuela </w:t>
      </w:r>
      <w:r w:rsidR="00A27D49">
        <w:rPr>
          <w:rFonts w:ascii="Times New Roman" w:hAnsi="Times New Roman"/>
          <w:sz w:val="24"/>
          <w:szCs w:val="24"/>
        </w:rPr>
        <w:t>okoli 22mil. hektarjev  kmetijskih zemljišč, kar predstavlja okoli 25&amp; vse površine ( v Sloveniji je delež o blizu 30%). Večina zemljišč je v obalnem pasu in Obalnem hribovju, drugod so samo velike živinorejske farme. V obdobju naftnega razcveta je bilo kmetijstvo zelo zapostavljeno in šele v 90. letih so se lotili obsežne modernizacije . V 60. letih zastavljeno agrarno reformo so opustili (2% lastnikov ima v lasti 80% zemljišč).</w:t>
      </w:r>
      <w:r w:rsidR="00820E75">
        <w:rPr>
          <w:rFonts w:ascii="Times New Roman" w:hAnsi="Times New Roman"/>
          <w:sz w:val="24"/>
          <w:szCs w:val="24"/>
        </w:rPr>
        <w:t xml:space="preserve"> Izvoz kmetijskih pridelkov je skromen, za lastne potrebe pridelujejo: riž, koruzo, sladkorni trs, kavo, banane, kakav, sadje in gomoljnice. Pridelujejo tudi tobak, bombaž in oljnice.</w:t>
      </w:r>
    </w:p>
    <w:p w:rsidR="000B0AAF" w:rsidRDefault="00820E75" w:rsidP="00103160">
      <w:pPr>
        <w:jc w:val="both"/>
        <w:rPr>
          <w:rFonts w:ascii="Times New Roman" w:hAnsi="Times New Roman"/>
          <w:sz w:val="24"/>
          <w:szCs w:val="24"/>
        </w:rPr>
      </w:pPr>
      <w:r>
        <w:rPr>
          <w:rFonts w:ascii="Times New Roman" w:hAnsi="Times New Roman"/>
          <w:sz w:val="24"/>
          <w:szCs w:val="24"/>
        </w:rPr>
        <w:t>Od živinoreje lahko najdemo govedorejo, pokrivajo pa tudi domače potrebe po svinjini, perutnini in mleku.</w:t>
      </w:r>
    </w:p>
    <w:p w:rsidR="00F21132" w:rsidRDefault="000B0AAF" w:rsidP="00F21132">
      <w:pPr>
        <w:jc w:val="both"/>
        <w:rPr>
          <w:rFonts w:ascii="Times New Roman" w:hAnsi="Times New Roman"/>
          <w:sz w:val="24"/>
          <w:szCs w:val="24"/>
        </w:rPr>
      </w:pPr>
      <w:r>
        <w:rPr>
          <w:rFonts w:ascii="Times New Roman" w:hAnsi="Times New Roman"/>
          <w:sz w:val="24"/>
          <w:szCs w:val="24"/>
        </w:rPr>
        <w:t>Ribištvo je dobro razvito tako v obalnem morju kot v notranjosti-letni ulov 505.000 ton.</w:t>
      </w:r>
    </w:p>
    <w:p w:rsidR="000B0AAF" w:rsidRPr="00F21132" w:rsidRDefault="007D281B" w:rsidP="00F21132">
      <w:pPr>
        <w:pStyle w:val="Heading3"/>
        <w:rPr>
          <w:rFonts w:ascii="Times New Roman" w:hAnsi="Times New Roman"/>
          <w:sz w:val="24"/>
          <w:szCs w:val="24"/>
        </w:rPr>
      </w:pPr>
      <w:bookmarkStart w:id="22" w:name="_Toc304904241"/>
      <w:r>
        <w:t>Gozdarstvo</w:t>
      </w:r>
      <w:bookmarkEnd w:id="22"/>
    </w:p>
    <w:p w:rsidR="007D281B" w:rsidRDefault="007D281B" w:rsidP="007D281B">
      <w:pPr>
        <w:jc w:val="both"/>
        <w:rPr>
          <w:rFonts w:ascii="Times New Roman" w:hAnsi="Times New Roman"/>
          <w:sz w:val="24"/>
          <w:szCs w:val="24"/>
        </w:rPr>
      </w:pPr>
      <w:r w:rsidRPr="007D281B">
        <w:rPr>
          <w:rFonts w:ascii="Times New Roman" w:hAnsi="Times New Roman"/>
          <w:sz w:val="24"/>
          <w:szCs w:val="24"/>
        </w:rPr>
        <w:t>Venezuela ima 31 miljonov ha gozdov (34% površine), večinoma tropski deževni gozd v Gvajanskem višavju. Z odpiranjem novim rudnih nahajališč se povečuje komercialno pridobivanje tropskega lesa, posevej ob rekah. Obsežne nedotaknjene gozdove so zavarovali kot velikanske gozdne rezervate.</w:t>
      </w:r>
    </w:p>
    <w:p w:rsidR="004303F3" w:rsidRDefault="004303F3" w:rsidP="00F21132">
      <w:pPr>
        <w:pStyle w:val="Heading3"/>
      </w:pPr>
      <w:bookmarkStart w:id="23" w:name="_Toc304904242"/>
      <w:r>
        <w:t>Rudarstvo in energetika</w:t>
      </w:r>
      <w:bookmarkEnd w:id="23"/>
    </w:p>
    <w:p w:rsidR="004303F3" w:rsidRPr="000E7AE6" w:rsidRDefault="004303F3" w:rsidP="000E7AE6">
      <w:pPr>
        <w:jc w:val="both"/>
        <w:rPr>
          <w:rFonts w:ascii="Times New Roman" w:hAnsi="Times New Roman"/>
          <w:sz w:val="24"/>
          <w:szCs w:val="24"/>
        </w:rPr>
      </w:pPr>
      <w:r w:rsidRPr="000E7AE6">
        <w:rPr>
          <w:rFonts w:ascii="Times New Roman" w:hAnsi="Times New Roman"/>
          <w:sz w:val="24"/>
          <w:szCs w:val="24"/>
        </w:rPr>
        <w:t>Venezuela izkoršča le majhen del velikega rudnega bogastva. Najpomembnejša s nahajališča nafte. Odkritih zalog nafte je okoli 60 milijard sodčkov, ki naj bi zadoščala še za 60 let.</w:t>
      </w:r>
    </w:p>
    <w:p w:rsidR="000E7AE6" w:rsidRPr="000E7AE6" w:rsidRDefault="000E7AE6" w:rsidP="000E7AE6">
      <w:pPr>
        <w:jc w:val="both"/>
        <w:rPr>
          <w:rFonts w:ascii="Times New Roman" w:hAnsi="Times New Roman"/>
          <w:sz w:val="24"/>
          <w:szCs w:val="24"/>
        </w:rPr>
      </w:pPr>
      <w:r w:rsidRPr="000E7AE6">
        <w:rPr>
          <w:rFonts w:ascii="Times New Roman" w:hAnsi="Times New Roman"/>
          <w:sz w:val="24"/>
          <w:szCs w:val="24"/>
        </w:rPr>
        <w:t>Venezuela ima tudi 4116 milijard m</w:t>
      </w:r>
      <w:r w:rsidRPr="000E7AE6">
        <w:rPr>
          <w:rFonts w:ascii="Times New Roman" w:hAnsi="Times New Roman"/>
          <w:sz w:val="24"/>
          <w:szCs w:val="24"/>
          <w:vertAlign w:val="superscript"/>
        </w:rPr>
        <w:t>3</w:t>
      </w:r>
      <w:r w:rsidRPr="000E7AE6">
        <w:rPr>
          <w:rFonts w:ascii="Times New Roman" w:hAnsi="Times New Roman"/>
          <w:sz w:val="24"/>
          <w:szCs w:val="24"/>
        </w:rPr>
        <w:t xml:space="preserve"> zalog zemeljskega plina (16. na svetu). Do leta 1995 so bila energetska in rudarska podjetja izključno v lasti države, po tem letu pa so začeli privabljati tudi tuje privatne družbe.</w:t>
      </w:r>
    </w:p>
    <w:p w:rsidR="000E7AE6" w:rsidRPr="000E7AE6" w:rsidRDefault="000E7AE6" w:rsidP="000E7AE6">
      <w:pPr>
        <w:jc w:val="both"/>
        <w:rPr>
          <w:rFonts w:ascii="Times New Roman" w:hAnsi="Times New Roman"/>
          <w:sz w:val="24"/>
          <w:szCs w:val="24"/>
        </w:rPr>
      </w:pPr>
      <w:r w:rsidRPr="000E7AE6">
        <w:rPr>
          <w:rFonts w:ascii="Times New Roman" w:hAnsi="Times New Roman"/>
          <w:sz w:val="24"/>
          <w:szCs w:val="24"/>
        </w:rPr>
        <w:t xml:space="preserve">V Gvajanskem višavju so velikanska, le deloma raziskana nahajališča železove rude, boksita, zlata, srebra, diamantov, cinka, svinca, bakra, nikja in urana. </w:t>
      </w:r>
    </w:p>
    <w:p w:rsidR="000E7AE6" w:rsidRDefault="000E7AE6" w:rsidP="000E7AE6">
      <w:pPr>
        <w:jc w:val="both"/>
        <w:rPr>
          <w:rFonts w:ascii="Times New Roman" w:hAnsi="Times New Roman"/>
          <w:sz w:val="24"/>
          <w:szCs w:val="24"/>
        </w:rPr>
      </w:pPr>
      <w:r w:rsidRPr="000E7AE6">
        <w:rPr>
          <w:rFonts w:ascii="Times New Roman" w:hAnsi="Times New Roman"/>
          <w:sz w:val="24"/>
          <w:szCs w:val="24"/>
        </w:rPr>
        <w:t>Instalirana moč elektrarn je 18.975MW, 70% električne energije pridobijo v HE Guri na reki Canori (2. največja HE na svetu). Drugo električno energijo dobijo v termo elektrarnah iz domačih tekočih goriv.</w:t>
      </w:r>
    </w:p>
    <w:p w:rsidR="000E7AE6" w:rsidRDefault="00D574BC" w:rsidP="00F21132">
      <w:pPr>
        <w:pStyle w:val="Heading3"/>
      </w:pPr>
      <w:bookmarkStart w:id="24" w:name="_Toc304904243"/>
      <w:r>
        <w:t>Industrija</w:t>
      </w:r>
      <w:bookmarkEnd w:id="24"/>
    </w:p>
    <w:p w:rsidR="00D574BC" w:rsidRDefault="00D574BC" w:rsidP="00D574BC">
      <w:pPr>
        <w:jc w:val="both"/>
        <w:rPr>
          <w:rFonts w:ascii="Times New Roman" w:hAnsi="Times New Roman"/>
          <w:sz w:val="24"/>
          <w:szCs w:val="24"/>
        </w:rPr>
      </w:pPr>
      <w:r w:rsidRPr="00D574BC">
        <w:rPr>
          <w:rFonts w:ascii="Times New Roman" w:hAnsi="Times New Roman"/>
          <w:sz w:val="24"/>
          <w:szCs w:val="24"/>
        </w:rPr>
        <w:t xml:space="preserve">Prihodki od prodaje nafte so že leta 1940 omogočili velikopotezen program industrijalizacije, usmerjena predvsem </w:t>
      </w:r>
      <w:r w:rsidR="00FE078C">
        <w:rPr>
          <w:rFonts w:ascii="Times New Roman" w:hAnsi="Times New Roman"/>
          <w:sz w:val="24"/>
          <w:szCs w:val="24"/>
        </w:rPr>
        <w:t>v težko industrijo za izvoz, industrija blaga za široko porabo pa je nastala predvsem z domačim zasebnim kapitalom.</w:t>
      </w:r>
    </w:p>
    <w:p w:rsidR="00FE078C" w:rsidRDefault="00FE078C" w:rsidP="00D574BC">
      <w:pPr>
        <w:jc w:val="both"/>
        <w:rPr>
          <w:rFonts w:ascii="Times New Roman" w:hAnsi="Times New Roman"/>
          <w:sz w:val="24"/>
          <w:szCs w:val="24"/>
        </w:rPr>
      </w:pPr>
      <w:r>
        <w:rPr>
          <w:rFonts w:ascii="Times New Roman" w:hAnsi="Times New Roman"/>
          <w:sz w:val="24"/>
          <w:szCs w:val="24"/>
        </w:rPr>
        <w:t>Po ustvarjeni dodani vrednosti sta najpomembnejši petrokemična in bazična kemična industrija (organske kemikalije, žveplena kislina, plastične mase, umetna gnolija in podobno).</w:t>
      </w:r>
    </w:p>
    <w:p w:rsidR="00FE078C" w:rsidRDefault="00FE078C" w:rsidP="00D574BC">
      <w:pPr>
        <w:jc w:val="both"/>
        <w:rPr>
          <w:rFonts w:ascii="Times New Roman" w:hAnsi="Times New Roman"/>
          <w:sz w:val="24"/>
          <w:szCs w:val="24"/>
        </w:rPr>
      </w:pPr>
      <w:r>
        <w:rPr>
          <w:rFonts w:ascii="Times New Roman" w:hAnsi="Times New Roman"/>
          <w:sz w:val="24"/>
          <w:szCs w:val="24"/>
        </w:rPr>
        <w:t>Od drugih industrijskih panog so najpomembnejša živilska (sladkor, brezalkoholne pijače, mesni izdelki), kovinska in strojna industrija, tekstilna industrija ter tobačna industrija.</w:t>
      </w:r>
    </w:p>
    <w:p w:rsidR="00C53093" w:rsidRDefault="00C53093" w:rsidP="00F21132">
      <w:pPr>
        <w:pStyle w:val="Heading3"/>
      </w:pPr>
      <w:bookmarkStart w:id="25" w:name="_Toc304904244"/>
      <w:r>
        <w:t>Turizem</w:t>
      </w:r>
      <w:bookmarkEnd w:id="25"/>
    </w:p>
    <w:p w:rsidR="00C53093" w:rsidRDefault="00C53093" w:rsidP="00C53093">
      <w:pPr>
        <w:jc w:val="both"/>
        <w:rPr>
          <w:rFonts w:ascii="Times New Roman" w:hAnsi="Times New Roman"/>
          <w:sz w:val="24"/>
          <w:szCs w:val="24"/>
        </w:rPr>
      </w:pPr>
      <w:r w:rsidRPr="00C53093">
        <w:rPr>
          <w:rFonts w:ascii="Times New Roman" w:hAnsi="Times New Roman"/>
          <w:sz w:val="24"/>
          <w:szCs w:val="24"/>
        </w:rPr>
        <w:t>Kljub velikim možnostim razvoja turizma je razmeroma slabo razvit, skoraj povsem omejen na Caracas in okolico. Na leto obišče Venezuelo okoli 600.000 turistov, predvsem ti prihajajo iz ZDA.</w:t>
      </w:r>
    </w:p>
    <w:p w:rsidR="00C53093" w:rsidRDefault="00C53093" w:rsidP="00E11A63">
      <w:pPr>
        <w:pStyle w:val="Heading3"/>
      </w:pPr>
      <w:bookmarkStart w:id="26" w:name="_Toc304904245"/>
      <w:r>
        <w:t>Promet</w:t>
      </w:r>
      <w:bookmarkEnd w:id="26"/>
    </w:p>
    <w:p w:rsidR="00C53093" w:rsidRPr="00C53093" w:rsidRDefault="00C53093" w:rsidP="00C53093">
      <w:pPr>
        <w:jc w:val="both"/>
        <w:rPr>
          <w:rFonts w:ascii="Times New Roman" w:hAnsi="Times New Roman"/>
          <w:sz w:val="24"/>
          <w:szCs w:val="24"/>
        </w:rPr>
      </w:pPr>
      <w:r w:rsidRPr="00C53093">
        <w:rPr>
          <w:rFonts w:ascii="Times New Roman" w:hAnsi="Times New Roman"/>
          <w:sz w:val="24"/>
          <w:szCs w:val="24"/>
        </w:rPr>
        <w:t>Cest je 89.700 km (39% asfaltiranih), večinoma na severu države. Železniških prog je 627 km. Trgovsko ladjevje ima 270 ladij, od tega polovico tankerjev. Imajo tudi 20 letališč z rednim potniškim prometom.</w:t>
      </w:r>
    </w:p>
    <w:p w:rsidR="00ED0FAA" w:rsidRDefault="00ED0FAA">
      <w:pPr>
        <w:rPr>
          <w:rFonts w:ascii="Times New Roman" w:hAnsi="Times New Roman"/>
          <w:sz w:val="24"/>
          <w:szCs w:val="24"/>
        </w:rPr>
      </w:pPr>
      <w:r>
        <w:rPr>
          <w:rFonts w:ascii="Times New Roman" w:hAnsi="Times New Roman"/>
          <w:sz w:val="24"/>
          <w:szCs w:val="24"/>
        </w:rPr>
        <w:br w:type="page"/>
      </w:r>
    </w:p>
    <w:p w:rsidR="00C53093" w:rsidRDefault="00ED0FAA" w:rsidP="00ED0FAA">
      <w:pPr>
        <w:pStyle w:val="Heading1"/>
      </w:pPr>
      <w:bookmarkStart w:id="27" w:name="_Toc304904246"/>
      <w:r>
        <w:t>Zaključek</w:t>
      </w:r>
      <w:bookmarkEnd w:id="27"/>
    </w:p>
    <w:p w:rsidR="00ED0FAA" w:rsidRDefault="00ED0FAA" w:rsidP="00C53093">
      <w:pPr>
        <w:jc w:val="both"/>
        <w:rPr>
          <w:rFonts w:ascii="Times New Roman" w:hAnsi="Times New Roman"/>
          <w:sz w:val="24"/>
          <w:szCs w:val="24"/>
        </w:rPr>
      </w:pPr>
      <w:r>
        <w:rPr>
          <w:rFonts w:ascii="Times New Roman" w:hAnsi="Times New Roman"/>
          <w:sz w:val="24"/>
          <w:szCs w:val="24"/>
        </w:rPr>
        <w:t>O Venezueli sem se naučil veliko novega in zanimivega. Je gorata država v Južni Ameriki, ki je še nisem, a upam da jo bom imel možnost obiskati. Želel bi si ogledati koralne otoke ter največli slab na svetu.</w:t>
      </w:r>
    </w:p>
    <w:p w:rsidR="00ED0FAA" w:rsidRDefault="00ED0FAA" w:rsidP="00C53093">
      <w:pPr>
        <w:jc w:val="both"/>
        <w:rPr>
          <w:rFonts w:ascii="Times New Roman" w:hAnsi="Times New Roman"/>
          <w:sz w:val="24"/>
          <w:szCs w:val="24"/>
        </w:rPr>
      </w:pPr>
      <w:r>
        <w:rPr>
          <w:rFonts w:ascii="Times New Roman" w:hAnsi="Times New Roman"/>
          <w:sz w:val="24"/>
          <w:szCs w:val="24"/>
        </w:rPr>
        <w:t>Ob pisanju seminarske naloge sem naletev predvsem na statistične težave, saj so bile le te stare. Nekako sem našel nove podatke, še vedno pa nisem mogel navesti realnih trenutnih podatkov za gospodarsko stanje, ter višino BDP-ja.</w:t>
      </w:r>
    </w:p>
    <w:p w:rsidR="00ED0FAA" w:rsidRDefault="00ED0FAA" w:rsidP="00C53093">
      <w:pPr>
        <w:jc w:val="both"/>
        <w:rPr>
          <w:rFonts w:ascii="Times New Roman" w:hAnsi="Times New Roman"/>
          <w:sz w:val="24"/>
          <w:szCs w:val="24"/>
        </w:rPr>
      </w:pPr>
      <w:r>
        <w:rPr>
          <w:rFonts w:ascii="Times New Roman" w:hAnsi="Times New Roman"/>
          <w:sz w:val="24"/>
          <w:szCs w:val="24"/>
        </w:rPr>
        <w:t>Nalogo sem pisal z veseljem in zagnanostjo po pridobitvi novih informacij o neznani državi.</w:t>
      </w:r>
    </w:p>
    <w:p w:rsidR="00ED0FAA" w:rsidRDefault="00ED0FAA">
      <w:pPr>
        <w:rPr>
          <w:rFonts w:ascii="Times New Roman" w:hAnsi="Times New Roman"/>
          <w:sz w:val="24"/>
          <w:szCs w:val="24"/>
        </w:rPr>
      </w:pPr>
      <w:r>
        <w:rPr>
          <w:rFonts w:ascii="Times New Roman" w:hAnsi="Times New Roman"/>
          <w:sz w:val="24"/>
          <w:szCs w:val="24"/>
        </w:rPr>
        <w:br w:type="page"/>
      </w:r>
    </w:p>
    <w:p w:rsidR="00ED0FAA" w:rsidRDefault="00ED0FAA" w:rsidP="00ED0FAA">
      <w:pPr>
        <w:pStyle w:val="Heading1"/>
      </w:pPr>
      <w:bookmarkStart w:id="28" w:name="_Toc304904247"/>
      <w:r>
        <w:t>Kazalo slik in tabel</w:t>
      </w:r>
      <w:bookmarkEnd w:id="28"/>
    </w:p>
    <w:p w:rsidR="00ED0FAA" w:rsidRDefault="00544DFA">
      <w:pPr>
        <w:pStyle w:val="TableofFigures"/>
        <w:tabs>
          <w:tab w:val="right" w:leader="dot" w:pos="10456"/>
        </w:tabs>
        <w:rPr>
          <w:noProof/>
        </w:rPr>
      </w:pPr>
      <w:r>
        <w:rPr>
          <w:rFonts w:ascii="Times New Roman" w:hAnsi="Times New Roman"/>
          <w:sz w:val="24"/>
          <w:szCs w:val="24"/>
        </w:rPr>
        <w:fldChar w:fldCharType="begin"/>
      </w:r>
      <w:r w:rsidR="00ED0FAA">
        <w:rPr>
          <w:rFonts w:ascii="Times New Roman" w:hAnsi="Times New Roman"/>
          <w:sz w:val="24"/>
          <w:szCs w:val="24"/>
        </w:rPr>
        <w:instrText xml:space="preserve"> TOC \h \z \c "Slika" </w:instrText>
      </w:r>
      <w:r>
        <w:rPr>
          <w:rFonts w:ascii="Times New Roman" w:hAnsi="Times New Roman"/>
          <w:sz w:val="24"/>
          <w:szCs w:val="24"/>
        </w:rPr>
        <w:fldChar w:fldCharType="separate"/>
      </w:r>
      <w:hyperlink w:anchor="_Toc304904129" w:history="1">
        <w:r w:rsidR="00ED0FAA" w:rsidRPr="002469CC">
          <w:rPr>
            <w:rStyle w:val="Hyperlink"/>
            <w:noProof/>
          </w:rPr>
          <w:t>Slika 1 Lega Venezuele</w:t>
        </w:r>
        <w:r w:rsidR="00ED0FAA">
          <w:rPr>
            <w:noProof/>
            <w:webHidden/>
          </w:rPr>
          <w:tab/>
        </w:r>
        <w:r>
          <w:rPr>
            <w:noProof/>
            <w:webHidden/>
          </w:rPr>
          <w:fldChar w:fldCharType="begin"/>
        </w:r>
        <w:r w:rsidR="00ED0FAA">
          <w:rPr>
            <w:noProof/>
            <w:webHidden/>
          </w:rPr>
          <w:instrText xml:space="preserve"> PAGEREF _Toc304904129 \h </w:instrText>
        </w:r>
        <w:r>
          <w:rPr>
            <w:noProof/>
            <w:webHidden/>
          </w:rPr>
        </w:r>
        <w:r>
          <w:rPr>
            <w:noProof/>
            <w:webHidden/>
          </w:rPr>
          <w:fldChar w:fldCharType="separate"/>
        </w:r>
        <w:r w:rsidR="00ED0FAA">
          <w:rPr>
            <w:noProof/>
            <w:webHidden/>
          </w:rPr>
          <w:t>5</w:t>
        </w:r>
        <w:r>
          <w:rPr>
            <w:noProof/>
            <w:webHidden/>
          </w:rPr>
          <w:fldChar w:fldCharType="end"/>
        </w:r>
      </w:hyperlink>
    </w:p>
    <w:p w:rsidR="00ED0FAA" w:rsidRDefault="00727317">
      <w:pPr>
        <w:pStyle w:val="TableofFigures"/>
        <w:tabs>
          <w:tab w:val="right" w:leader="dot" w:pos="10456"/>
        </w:tabs>
        <w:rPr>
          <w:noProof/>
        </w:rPr>
      </w:pPr>
      <w:hyperlink w:anchor="_Toc304904130" w:history="1">
        <w:r w:rsidR="00ED0FAA" w:rsidRPr="002469CC">
          <w:rPr>
            <w:rStyle w:val="Hyperlink"/>
            <w:noProof/>
          </w:rPr>
          <w:t>Slika 2 Zastava Venezuele</w:t>
        </w:r>
        <w:r w:rsidR="00ED0FAA">
          <w:rPr>
            <w:noProof/>
            <w:webHidden/>
          </w:rPr>
          <w:tab/>
        </w:r>
        <w:r w:rsidR="00544DFA">
          <w:rPr>
            <w:noProof/>
            <w:webHidden/>
          </w:rPr>
          <w:fldChar w:fldCharType="begin"/>
        </w:r>
        <w:r w:rsidR="00ED0FAA">
          <w:rPr>
            <w:noProof/>
            <w:webHidden/>
          </w:rPr>
          <w:instrText xml:space="preserve"> PAGEREF _Toc304904130 \h </w:instrText>
        </w:r>
        <w:r w:rsidR="00544DFA">
          <w:rPr>
            <w:noProof/>
            <w:webHidden/>
          </w:rPr>
        </w:r>
        <w:r w:rsidR="00544DFA">
          <w:rPr>
            <w:noProof/>
            <w:webHidden/>
          </w:rPr>
          <w:fldChar w:fldCharType="separate"/>
        </w:r>
        <w:r w:rsidR="00ED0FAA">
          <w:rPr>
            <w:noProof/>
            <w:webHidden/>
          </w:rPr>
          <w:t>6</w:t>
        </w:r>
        <w:r w:rsidR="00544DFA">
          <w:rPr>
            <w:noProof/>
            <w:webHidden/>
          </w:rPr>
          <w:fldChar w:fldCharType="end"/>
        </w:r>
      </w:hyperlink>
    </w:p>
    <w:p w:rsidR="00ED0FAA" w:rsidRDefault="00727317">
      <w:pPr>
        <w:pStyle w:val="TableofFigures"/>
        <w:tabs>
          <w:tab w:val="right" w:leader="dot" w:pos="10456"/>
        </w:tabs>
        <w:rPr>
          <w:noProof/>
        </w:rPr>
      </w:pPr>
      <w:hyperlink w:anchor="_Toc304904131" w:history="1">
        <w:r w:rsidR="00ED0FAA" w:rsidRPr="002469CC">
          <w:rPr>
            <w:rStyle w:val="Hyperlink"/>
            <w:noProof/>
          </w:rPr>
          <w:t>Slika 3 Simon Bolivar</w:t>
        </w:r>
        <w:r w:rsidR="00ED0FAA">
          <w:rPr>
            <w:noProof/>
            <w:webHidden/>
          </w:rPr>
          <w:tab/>
        </w:r>
        <w:r w:rsidR="00544DFA">
          <w:rPr>
            <w:noProof/>
            <w:webHidden/>
          </w:rPr>
          <w:fldChar w:fldCharType="begin"/>
        </w:r>
        <w:r w:rsidR="00ED0FAA">
          <w:rPr>
            <w:noProof/>
            <w:webHidden/>
          </w:rPr>
          <w:instrText xml:space="preserve"> PAGEREF _Toc304904131 \h </w:instrText>
        </w:r>
        <w:r w:rsidR="00544DFA">
          <w:rPr>
            <w:noProof/>
            <w:webHidden/>
          </w:rPr>
        </w:r>
        <w:r w:rsidR="00544DFA">
          <w:rPr>
            <w:noProof/>
            <w:webHidden/>
          </w:rPr>
          <w:fldChar w:fldCharType="separate"/>
        </w:r>
        <w:r w:rsidR="00ED0FAA">
          <w:rPr>
            <w:noProof/>
            <w:webHidden/>
          </w:rPr>
          <w:t>7</w:t>
        </w:r>
        <w:r w:rsidR="00544DFA">
          <w:rPr>
            <w:noProof/>
            <w:webHidden/>
          </w:rPr>
          <w:fldChar w:fldCharType="end"/>
        </w:r>
      </w:hyperlink>
    </w:p>
    <w:p w:rsidR="00ED0FAA" w:rsidRDefault="00544DFA" w:rsidP="00C53093">
      <w:pPr>
        <w:jc w:val="both"/>
        <w:rPr>
          <w:rFonts w:ascii="Times New Roman" w:hAnsi="Times New Roman"/>
          <w:sz w:val="24"/>
          <w:szCs w:val="24"/>
        </w:rPr>
      </w:pPr>
      <w:r>
        <w:rPr>
          <w:rFonts w:ascii="Times New Roman" w:hAnsi="Times New Roman"/>
          <w:sz w:val="24"/>
          <w:szCs w:val="24"/>
        </w:rPr>
        <w:fldChar w:fldCharType="end"/>
      </w:r>
    </w:p>
    <w:p w:rsidR="00ED0FAA" w:rsidRDefault="00544DFA">
      <w:pPr>
        <w:pStyle w:val="TableofFigures"/>
        <w:tabs>
          <w:tab w:val="right" w:leader="dot" w:pos="10456"/>
        </w:tabs>
        <w:rPr>
          <w:rFonts w:eastAsia="Times New Roman"/>
          <w:noProof/>
          <w:lang w:eastAsia="sl-SI"/>
        </w:rPr>
      </w:pPr>
      <w:r>
        <w:rPr>
          <w:rFonts w:ascii="Times New Roman" w:hAnsi="Times New Roman"/>
          <w:sz w:val="24"/>
          <w:szCs w:val="24"/>
        </w:rPr>
        <w:fldChar w:fldCharType="begin"/>
      </w:r>
      <w:r w:rsidR="00ED0FAA">
        <w:rPr>
          <w:rFonts w:ascii="Times New Roman" w:hAnsi="Times New Roman"/>
          <w:sz w:val="24"/>
          <w:szCs w:val="24"/>
        </w:rPr>
        <w:instrText xml:space="preserve"> TOC \h \z \c "Tabela" </w:instrText>
      </w:r>
      <w:r>
        <w:rPr>
          <w:rFonts w:ascii="Times New Roman" w:hAnsi="Times New Roman"/>
          <w:sz w:val="24"/>
          <w:szCs w:val="24"/>
        </w:rPr>
        <w:fldChar w:fldCharType="separate"/>
      </w:r>
      <w:hyperlink w:anchor="_Toc304904165" w:history="1">
        <w:r w:rsidR="00ED0FAA" w:rsidRPr="00F84E1E">
          <w:rPr>
            <w:rStyle w:val="Hyperlink"/>
            <w:noProof/>
          </w:rPr>
          <w:t>Tabela 1 Osnovni podatki</w:t>
        </w:r>
        <w:r w:rsidR="00ED0FAA">
          <w:rPr>
            <w:noProof/>
            <w:webHidden/>
          </w:rPr>
          <w:tab/>
        </w:r>
        <w:r>
          <w:rPr>
            <w:noProof/>
            <w:webHidden/>
          </w:rPr>
          <w:fldChar w:fldCharType="begin"/>
        </w:r>
        <w:r w:rsidR="00ED0FAA">
          <w:rPr>
            <w:noProof/>
            <w:webHidden/>
          </w:rPr>
          <w:instrText xml:space="preserve"> PAGEREF _Toc304904165 \h </w:instrText>
        </w:r>
        <w:r>
          <w:rPr>
            <w:noProof/>
            <w:webHidden/>
          </w:rPr>
        </w:r>
        <w:r>
          <w:rPr>
            <w:noProof/>
            <w:webHidden/>
          </w:rPr>
          <w:fldChar w:fldCharType="separate"/>
        </w:r>
        <w:r w:rsidR="00ED0FAA">
          <w:rPr>
            <w:noProof/>
            <w:webHidden/>
          </w:rPr>
          <w:t>4</w:t>
        </w:r>
        <w:r>
          <w:rPr>
            <w:noProof/>
            <w:webHidden/>
          </w:rPr>
          <w:fldChar w:fldCharType="end"/>
        </w:r>
      </w:hyperlink>
    </w:p>
    <w:p w:rsidR="00470BA5" w:rsidRDefault="00544DFA" w:rsidP="00C53093">
      <w:pPr>
        <w:jc w:val="both"/>
        <w:rPr>
          <w:rFonts w:ascii="Times New Roman" w:hAnsi="Times New Roman"/>
          <w:sz w:val="24"/>
          <w:szCs w:val="24"/>
        </w:rPr>
      </w:pPr>
      <w:r>
        <w:rPr>
          <w:rFonts w:ascii="Times New Roman" w:hAnsi="Times New Roman"/>
          <w:sz w:val="24"/>
          <w:szCs w:val="24"/>
        </w:rPr>
        <w:fldChar w:fldCharType="end"/>
      </w:r>
    </w:p>
    <w:p w:rsidR="00470BA5" w:rsidRDefault="00470BA5">
      <w:pPr>
        <w:rPr>
          <w:rFonts w:ascii="Times New Roman" w:hAnsi="Times New Roman"/>
          <w:sz w:val="24"/>
          <w:szCs w:val="24"/>
        </w:rPr>
      </w:pPr>
      <w:r>
        <w:rPr>
          <w:rFonts w:ascii="Times New Roman" w:hAnsi="Times New Roman"/>
          <w:sz w:val="24"/>
          <w:szCs w:val="24"/>
        </w:rPr>
        <w:br w:type="page"/>
      </w:r>
    </w:p>
    <w:p w:rsidR="00ED0FAA" w:rsidRPr="00C53093" w:rsidRDefault="00470BA5" w:rsidP="00470BA5">
      <w:pPr>
        <w:pStyle w:val="Heading1"/>
      </w:pPr>
      <w:bookmarkStart w:id="29" w:name="_Toc304904248"/>
      <w:r>
        <w:t>Viri in literatura</w:t>
      </w:r>
      <w:bookmarkEnd w:id="29"/>
    </w:p>
    <w:p w:rsidR="007D281B" w:rsidRPr="000B0AAF" w:rsidRDefault="007D281B" w:rsidP="00F1234E">
      <w:pPr>
        <w:rPr>
          <w:rFonts w:ascii="Times New Roman" w:hAnsi="Times New Roman"/>
          <w:sz w:val="24"/>
          <w:szCs w:val="24"/>
        </w:rPr>
      </w:pPr>
    </w:p>
    <w:p w:rsidR="0025477D" w:rsidRDefault="00470BA5" w:rsidP="00470BA5">
      <w:pPr>
        <w:pStyle w:val="ListParagraph"/>
        <w:numPr>
          <w:ilvl w:val="0"/>
          <w:numId w:val="10"/>
        </w:numPr>
      </w:pPr>
      <w:r>
        <w:t>Države sveta 2000, Natek K., Natek M., Ljubljana, Mladinska knjiga 1999, strani 165-173, 629-631</w:t>
      </w:r>
    </w:p>
    <w:p w:rsidR="00470BA5" w:rsidRDefault="00470BA5" w:rsidP="00470BA5">
      <w:pPr>
        <w:pStyle w:val="ListParagraph"/>
        <w:numPr>
          <w:ilvl w:val="0"/>
          <w:numId w:val="10"/>
        </w:numPr>
      </w:pPr>
      <w:r>
        <w:t>Statistični letopis 2010, Statistični urad RS, Ljubljana 2011</w:t>
      </w:r>
    </w:p>
    <w:p w:rsidR="00470BA5" w:rsidRDefault="00727317" w:rsidP="00470BA5">
      <w:pPr>
        <w:pStyle w:val="ListParagraph"/>
        <w:numPr>
          <w:ilvl w:val="0"/>
          <w:numId w:val="10"/>
        </w:numPr>
      </w:pPr>
      <w:hyperlink r:id="rId15" w:history="1">
        <w:r w:rsidR="00470BA5">
          <w:rPr>
            <w:rStyle w:val="Hyperlink"/>
          </w:rPr>
          <w:t>http://sl.wikipedia.org/wiki/Slovenija</w:t>
        </w:r>
      </w:hyperlink>
    </w:p>
    <w:p w:rsidR="00470BA5" w:rsidRDefault="00727317" w:rsidP="00470BA5">
      <w:pPr>
        <w:pStyle w:val="ListParagraph"/>
        <w:numPr>
          <w:ilvl w:val="0"/>
          <w:numId w:val="10"/>
        </w:numPr>
      </w:pPr>
      <w:hyperlink r:id="rId16" w:history="1">
        <w:r w:rsidR="00470BA5">
          <w:rPr>
            <w:rStyle w:val="Hyperlink"/>
          </w:rPr>
          <w:t>http://sl.wikipedia.org/wiki/Venezuela</w:t>
        </w:r>
      </w:hyperlink>
    </w:p>
    <w:p w:rsidR="00470BA5" w:rsidRPr="00F1234E" w:rsidRDefault="00727317" w:rsidP="00470BA5">
      <w:pPr>
        <w:pStyle w:val="ListParagraph"/>
        <w:numPr>
          <w:ilvl w:val="0"/>
          <w:numId w:val="10"/>
        </w:numPr>
      </w:pPr>
      <w:hyperlink r:id="rId17" w:history="1">
        <w:r w:rsidR="00470BA5">
          <w:rPr>
            <w:rStyle w:val="Hyperlink"/>
          </w:rPr>
          <w:t>http://en.wikipedia.org/wiki/Venezuela</w:t>
        </w:r>
      </w:hyperlink>
    </w:p>
    <w:p w:rsidR="005E5F98" w:rsidRDefault="005E5F98" w:rsidP="006638F3"/>
    <w:p w:rsidR="006638F3" w:rsidRDefault="006638F3" w:rsidP="006740BF"/>
    <w:p w:rsidR="00A6643A" w:rsidRPr="00A6643A" w:rsidRDefault="00A6643A" w:rsidP="00A6643A">
      <w:pPr>
        <w:spacing w:after="0"/>
        <w:rPr>
          <w:rFonts w:ascii="Arial" w:hAnsi="Arial" w:cs="Arial"/>
          <w:sz w:val="24"/>
          <w:szCs w:val="24"/>
        </w:rPr>
      </w:pPr>
    </w:p>
    <w:sectPr w:rsidR="00A6643A" w:rsidRPr="00A6643A" w:rsidSect="00683C91">
      <w:footerReference w:type="defaul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969" w:rsidRDefault="005D1969" w:rsidP="00DC017E">
      <w:pPr>
        <w:spacing w:after="0" w:line="240" w:lineRule="auto"/>
      </w:pPr>
      <w:r>
        <w:separator/>
      </w:r>
    </w:p>
  </w:endnote>
  <w:endnote w:type="continuationSeparator" w:id="0">
    <w:p w:rsidR="005D1969" w:rsidRDefault="005D1969" w:rsidP="00DC0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FAA" w:rsidRDefault="00544DFA">
    <w:pPr>
      <w:pStyle w:val="Footer"/>
      <w:jc w:val="center"/>
    </w:pPr>
    <w:r>
      <w:fldChar w:fldCharType="begin"/>
    </w:r>
    <w:r>
      <w:instrText xml:space="preserve"> PAGE   \* MERGEFORMAT </w:instrText>
    </w:r>
    <w:r>
      <w:fldChar w:fldCharType="separate"/>
    </w:r>
    <w:r w:rsidR="00E15ADE">
      <w:rPr>
        <w:noProof/>
      </w:rPr>
      <w:t>2</w:t>
    </w:r>
    <w:r>
      <w:fldChar w:fldCharType="end"/>
    </w:r>
  </w:p>
  <w:p w:rsidR="00ED0FAA" w:rsidRDefault="00ED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969" w:rsidRDefault="005D1969" w:rsidP="00DC017E">
      <w:pPr>
        <w:spacing w:after="0" w:line="240" w:lineRule="auto"/>
      </w:pPr>
      <w:r>
        <w:separator/>
      </w:r>
    </w:p>
  </w:footnote>
  <w:footnote w:type="continuationSeparator" w:id="0">
    <w:p w:rsidR="005D1969" w:rsidRDefault="005D1969" w:rsidP="00DC0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1B5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0C2FE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5447E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04162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AA1A6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6434F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836BA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7D2F5B"/>
    <w:multiLevelType w:val="hybridMultilevel"/>
    <w:tmpl w:val="04F472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70211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DB505C"/>
    <w:multiLevelType w:val="multilevel"/>
    <w:tmpl w:val="0424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1"/>
  </w:num>
  <w:num w:numId="4">
    <w:abstractNumId w:val="5"/>
  </w:num>
  <w:num w:numId="5">
    <w:abstractNumId w:val="0"/>
  </w:num>
  <w:num w:numId="6">
    <w:abstractNumId w:val="4"/>
  </w:num>
  <w:num w:numId="7">
    <w:abstractNumId w:val="6"/>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43A"/>
    <w:rsid w:val="0000411D"/>
    <w:rsid w:val="00015E3F"/>
    <w:rsid w:val="000B0AAF"/>
    <w:rsid w:val="000C2E38"/>
    <w:rsid w:val="000E7AE6"/>
    <w:rsid w:val="00103160"/>
    <w:rsid w:val="001130D5"/>
    <w:rsid w:val="001212CD"/>
    <w:rsid w:val="00142551"/>
    <w:rsid w:val="00186990"/>
    <w:rsid w:val="001874A1"/>
    <w:rsid w:val="00203353"/>
    <w:rsid w:val="00212FE3"/>
    <w:rsid w:val="0025477D"/>
    <w:rsid w:val="00332669"/>
    <w:rsid w:val="004303F3"/>
    <w:rsid w:val="00470BA5"/>
    <w:rsid w:val="00490BD4"/>
    <w:rsid w:val="00544DFA"/>
    <w:rsid w:val="0058331D"/>
    <w:rsid w:val="005853C1"/>
    <w:rsid w:val="005A57FA"/>
    <w:rsid w:val="005A737B"/>
    <w:rsid w:val="005D1969"/>
    <w:rsid w:val="005E5F98"/>
    <w:rsid w:val="006150DC"/>
    <w:rsid w:val="00616817"/>
    <w:rsid w:val="00624F93"/>
    <w:rsid w:val="006638F3"/>
    <w:rsid w:val="006740BF"/>
    <w:rsid w:val="00683C91"/>
    <w:rsid w:val="006911FB"/>
    <w:rsid w:val="00727317"/>
    <w:rsid w:val="007959B1"/>
    <w:rsid w:val="007B3F62"/>
    <w:rsid w:val="007B5380"/>
    <w:rsid w:val="007D25FB"/>
    <w:rsid w:val="007D281B"/>
    <w:rsid w:val="007F2D81"/>
    <w:rsid w:val="00813F08"/>
    <w:rsid w:val="00817AC4"/>
    <w:rsid w:val="00820E75"/>
    <w:rsid w:val="0092193E"/>
    <w:rsid w:val="00921D30"/>
    <w:rsid w:val="0096031F"/>
    <w:rsid w:val="00970BC5"/>
    <w:rsid w:val="0099041E"/>
    <w:rsid w:val="009E1160"/>
    <w:rsid w:val="00A01AD6"/>
    <w:rsid w:val="00A27D49"/>
    <w:rsid w:val="00A6643A"/>
    <w:rsid w:val="00B17486"/>
    <w:rsid w:val="00B46D4C"/>
    <w:rsid w:val="00B765F2"/>
    <w:rsid w:val="00BC4126"/>
    <w:rsid w:val="00BF62F9"/>
    <w:rsid w:val="00C53093"/>
    <w:rsid w:val="00C724D5"/>
    <w:rsid w:val="00C80B24"/>
    <w:rsid w:val="00CC3D5C"/>
    <w:rsid w:val="00D574BC"/>
    <w:rsid w:val="00DB4E20"/>
    <w:rsid w:val="00DC017E"/>
    <w:rsid w:val="00E11A63"/>
    <w:rsid w:val="00E15ADE"/>
    <w:rsid w:val="00E57EDF"/>
    <w:rsid w:val="00E70384"/>
    <w:rsid w:val="00EB4C77"/>
    <w:rsid w:val="00EC3546"/>
    <w:rsid w:val="00EC7585"/>
    <w:rsid w:val="00ED0FAA"/>
    <w:rsid w:val="00F1234E"/>
    <w:rsid w:val="00F21132"/>
    <w:rsid w:val="00F340ED"/>
    <w:rsid w:val="00FE07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BD4"/>
    <w:pPr>
      <w:spacing w:after="200" w:line="276" w:lineRule="auto"/>
    </w:pPr>
    <w:rPr>
      <w:sz w:val="22"/>
      <w:szCs w:val="22"/>
      <w:lang w:eastAsia="en-US"/>
    </w:rPr>
  </w:style>
  <w:style w:type="paragraph" w:styleId="Heading1">
    <w:name w:val="heading 1"/>
    <w:basedOn w:val="Normal"/>
    <w:next w:val="Normal"/>
    <w:link w:val="Heading1Char"/>
    <w:uiPriority w:val="9"/>
    <w:qFormat/>
    <w:rsid w:val="00683C9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F2D8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5477D"/>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0BF"/>
    <w:pPr>
      <w:ind w:left="720"/>
      <w:contextualSpacing/>
    </w:pPr>
  </w:style>
  <w:style w:type="paragraph" w:styleId="Header">
    <w:name w:val="header"/>
    <w:basedOn w:val="Normal"/>
    <w:link w:val="HeaderChar"/>
    <w:uiPriority w:val="99"/>
    <w:semiHidden/>
    <w:unhideWhenUsed/>
    <w:rsid w:val="00DC017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C017E"/>
  </w:style>
  <w:style w:type="paragraph" w:styleId="Footer">
    <w:name w:val="footer"/>
    <w:basedOn w:val="Normal"/>
    <w:link w:val="FooterChar"/>
    <w:uiPriority w:val="99"/>
    <w:unhideWhenUsed/>
    <w:rsid w:val="00DC01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017E"/>
  </w:style>
  <w:style w:type="paragraph" w:styleId="EndnoteText">
    <w:name w:val="endnote text"/>
    <w:basedOn w:val="Normal"/>
    <w:link w:val="EndnoteTextChar"/>
    <w:uiPriority w:val="99"/>
    <w:semiHidden/>
    <w:unhideWhenUsed/>
    <w:rsid w:val="00683C91"/>
    <w:pPr>
      <w:spacing w:after="0" w:line="240" w:lineRule="auto"/>
    </w:pPr>
    <w:rPr>
      <w:sz w:val="20"/>
      <w:szCs w:val="20"/>
    </w:rPr>
  </w:style>
  <w:style w:type="character" w:customStyle="1" w:styleId="EndnoteTextChar">
    <w:name w:val="Endnote Text Char"/>
    <w:link w:val="EndnoteText"/>
    <w:uiPriority w:val="99"/>
    <w:semiHidden/>
    <w:rsid w:val="00683C91"/>
    <w:rPr>
      <w:sz w:val="20"/>
      <w:szCs w:val="20"/>
    </w:rPr>
  </w:style>
  <w:style w:type="character" w:styleId="EndnoteReference">
    <w:name w:val="endnote reference"/>
    <w:uiPriority w:val="99"/>
    <w:semiHidden/>
    <w:unhideWhenUsed/>
    <w:rsid w:val="00683C91"/>
    <w:rPr>
      <w:vertAlign w:val="superscript"/>
    </w:rPr>
  </w:style>
  <w:style w:type="character" w:customStyle="1" w:styleId="Heading1Char">
    <w:name w:val="Heading 1 Char"/>
    <w:link w:val="Heading1"/>
    <w:uiPriority w:val="9"/>
    <w:rsid w:val="00683C91"/>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683C91"/>
    <w:pPr>
      <w:outlineLvl w:val="9"/>
    </w:pPr>
    <w:rPr>
      <w:lang w:val="en-US"/>
    </w:rPr>
  </w:style>
  <w:style w:type="paragraph" w:styleId="BalloonText">
    <w:name w:val="Balloon Text"/>
    <w:basedOn w:val="Normal"/>
    <w:link w:val="BalloonTextChar"/>
    <w:uiPriority w:val="99"/>
    <w:semiHidden/>
    <w:unhideWhenUsed/>
    <w:rsid w:val="00683C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3C91"/>
    <w:rPr>
      <w:rFonts w:ascii="Tahoma" w:hAnsi="Tahoma" w:cs="Tahoma"/>
      <w:sz w:val="16"/>
      <w:szCs w:val="16"/>
    </w:rPr>
  </w:style>
  <w:style w:type="paragraph" w:styleId="TOC1">
    <w:name w:val="toc 1"/>
    <w:basedOn w:val="Normal"/>
    <w:next w:val="Normal"/>
    <w:autoRedefine/>
    <w:uiPriority w:val="39"/>
    <w:unhideWhenUsed/>
    <w:rsid w:val="00683C91"/>
    <w:pPr>
      <w:spacing w:after="100"/>
    </w:pPr>
  </w:style>
  <w:style w:type="character" w:styleId="Hyperlink">
    <w:name w:val="Hyperlink"/>
    <w:uiPriority w:val="99"/>
    <w:unhideWhenUsed/>
    <w:rsid w:val="00683C91"/>
    <w:rPr>
      <w:color w:val="0000FF"/>
      <w:u w:val="single"/>
    </w:rPr>
  </w:style>
  <w:style w:type="character" w:customStyle="1" w:styleId="apple-style-span">
    <w:name w:val="apple-style-span"/>
    <w:basedOn w:val="DefaultParagraphFont"/>
    <w:rsid w:val="00683C91"/>
  </w:style>
  <w:style w:type="character" w:customStyle="1" w:styleId="apple-converted-space">
    <w:name w:val="apple-converted-space"/>
    <w:basedOn w:val="DefaultParagraphFont"/>
    <w:rsid w:val="00683C91"/>
  </w:style>
  <w:style w:type="character" w:customStyle="1" w:styleId="Heading2Char">
    <w:name w:val="Heading 2 Char"/>
    <w:link w:val="Heading2"/>
    <w:uiPriority w:val="9"/>
    <w:rsid w:val="007F2D81"/>
    <w:rPr>
      <w:rFonts w:ascii="Cambria" w:eastAsia="Times New Roman" w:hAnsi="Cambria" w:cs="Times New Roman"/>
      <w:b/>
      <w:bCs/>
      <w:color w:val="4F81BD"/>
      <w:sz w:val="26"/>
      <w:szCs w:val="26"/>
    </w:rPr>
  </w:style>
  <w:style w:type="paragraph" w:styleId="Caption">
    <w:name w:val="caption"/>
    <w:basedOn w:val="Normal"/>
    <w:next w:val="Normal"/>
    <w:uiPriority w:val="35"/>
    <w:unhideWhenUsed/>
    <w:qFormat/>
    <w:rsid w:val="00142551"/>
    <w:pPr>
      <w:spacing w:line="240" w:lineRule="auto"/>
    </w:pPr>
    <w:rPr>
      <w:b/>
      <w:bCs/>
      <w:color w:val="4F81BD"/>
      <w:sz w:val="18"/>
      <w:szCs w:val="18"/>
    </w:rPr>
  </w:style>
  <w:style w:type="table" w:styleId="TableGrid">
    <w:name w:val="Table Grid"/>
    <w:basedOn w:val="TableNormal"/>
    <w:uiPriority w:val="59"/>
    <w:rsid w:val="00B46D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186990"/>
    <w:pPr>
      <w:spacing w:after="100"/>
      <w:ind w:left="220"/>
    </w:pPr>
  </w:style>
  <w:style w:type="character" w:customStyle="1" w:styleId="Heading3Char">
    <w:name w:val="Heading 3 Char"/>
    <w:link w:val="Heading3"/>
    <w:uiPriority w:val="9"/>
    <w:rsid w:val="0025477D"/>
    <w:rPr>
      <w:rFonts w:ascii="Cambria" w:eastAsia="Times New Roman" w:hAnsi="Cambria" w:cs="Times New Roman"/>
      <w:b/>
      <w:bCs/>
      <w:color w:val="4F81BD"/>
    </w:rPr>
  </w:style>
  <w:style w:type="paragraph" w:styleId="TOC3">
    <w:name w:val="toc 3"/>
    <w:basedOn w:val="Normal"/>
    <w:next w:val="Normal"/>
    <w:autoRedefine/>
    <w:uiPriority w:val="39"/>
    <w:unhideWhenUsed/>
    <w:rsid w:val="0025477D"/>
    <w:pPr>
      <w:spacing w:after="100"/>
      <w:ind w:left="440"/>
    </w:pPr>
  </w:style>
  <w:style w:type="character" w:styleId="FollowedHyperlink">
    <w:name w:val="FollowedHyperlink"/>
    <w:uiPriority w:val="99"/>
    <w:semiHidden/>
    <w:unhideWhenUsed/>
    <w:rsid w:val="0025477D"/>
    <w:rPr>
      <w:color w:val="800080"/>
      <w:u w:val="single"/>
    </w:rPr>
  </w:style>
  <w:style w:type="paragraph" w:styleId="TableofFigures">
    <w:name w:val="table of figures"/>
    <w:basedOn w:val="Normal"/>
    <w:next w:val="Normal"/>
    <w:uiPriority w:val="99"/>
    <w:unhideWhenUsed/>
    <w:rsid w:val="00ED0FA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Ameri%C5%A1ki_dolar"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iosvenezuela.com/images/banderita-venezuela-6.jpg" TargetMode="External"/><Relationship Id="rId17" Type="http://schemas.openxmlformats.org/officeDocument/2006/relationships/hyperlink" Target="http://en.wikipedia.org/wiki/Venezuela" TargetMode="External"/><Relationship Id="rId2" Type="http://schemas.openxmlformats.org/officeDocument/2006/relationships/numbering" Target="numbering.xml"/><Relationship Id="rId16" Type="http://schemas.openxmlformats.org/officeDocument/2006/relationships/hyperlink" Target="http://sl.wikipedia.org/wiki/Venezuel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l.wikipedia.org/wiki/Slovenija" TargetMode="External"/><Relationship Id="rId10" Type="http://schemas.openxmlformats.org/officeDocument/2006/relationships/hyperlink" Target="http://upload.wikimedia.org/wikipedia/commons/c/cb/LocationVenezuela.p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imonbolivar.ca/bolivarenglish/bolivarbioe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30C41-323A-4640-A180-926B7ED1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2431</Words>
  <Characters>13857</Characters>
  <Application>Microsoft Office Word</Application>
  <DocSecurity>0</DocSecurity>
  <Lines>115</Lines>
  <Paragraphs>32</Paragraphs>
  <ScaleCrop>false</ScaleCrop>
  <Company/>
  <LinksUpToDate>false</LinksUpToDate>
  <CharactersWithSpaces>16256</CharactersWithSpaces>
  <SharedDoc>false</SharedDoc>
  <HLinks>
    <vt:vector size="216" baseType="variant">
      <vt:variant>
        <vt:i4>7929900</vt:i4>
      </vt:variant>
      <vt:variant>
        <vt:i4>215</vt:i4>
      </vt:variant>
      <vt:variant>
        <vt:i4>0</vt:i4>
      </vt:variant>
      <vt:variant>
        <vt:i4>5</vt:i4>
      </vt:variant>
      <vt:variant>
        <vt:lpwstr>http://en.wikipedia.org/wiki/Venezuela</vt:lpwstr>
      </vt:variant>
      <vt:variant>
        <vt:lpwstr/>
      </vt:variant>
      <vt:variant>
        <vt:i4>7274542</vt:i4>
      </vt:variant>
      <vt:variant>
        <vt:i4>212</vt:i4>
      </vt:variant>
      <vt:variant>
        <vt:i4>0</vt:i4>
      </vt:variant>
      <vt:variant>
        <vt:i4>5</vt:i4>
      </vt:variant>
      <vt:variant>
        <vt:lpwstr>http://sl.wikipedia.org/wiki/Venezuela</vt:lpwstr>
      </vt:variant>
      <vt:variant>
        <vt:lpwstr/>
      </vt:variant>
      <vt:variant>
        <vt:i4>7864361</vt:i4>
      </vt:variant>
      <vt:variant>
        <vt:i4>209</vt:i4>
      </vt:variant>
      <vt:variant>
        <vt:i4>0</vt:i4>
      </vt:variant>
      <vt:variant>
        <vt:i4>5</vt:i4>
      </vt:variant>
      <vt:variant>
        <vt:lpwstr>http://sl.wikipedia.org/wiki/Slovenija</vt:lpwstr>
      </vt:variant>
      <vt:variant>
        <vt:lpwstr/>
      </vt:variant>
      <vt:variant>
        <vt:i4>1835062</vt:i4>
      </vt:variant>
      <vt:variant>
        <vt:i4>202</vt:i4>
      </vt:variant>
      <vt:variant>
        <vt:i4>0</vt:i4>
      </vt:variant>
      <vt:variant>
        <vt:i4>5</vt:i4>
      </vt:variant>
      <vt:variant>
        <vt:lpwstr/>
      </vt:variant>
      <vt:variant>
        <vt:lpwstr>_Toc304904165</vt:lpwstr>
      </vt:variant>
      <vt:variant>
        <vt:i4>1638454</vt:i4>
      </vt:variant>
      <vt:variant>
        <vt:i4>193</vt:i4>
      </vt:variant>
      <vt:variant>
        <vt:i4>0</vt:i4>
      </vt:variant>
      <vt:variant>
        <vt:i4>5</vt:i4>
      </vt:variant>
      <vt:variant>
        <vt:lpwstr/>
      </vt:variant>
      <vt:variant>
        <vt:lpwstr>_Toc304904131</vt:lpwstr>
      </vt:variant>
      <vt:variant>
        <vt:i4>1638454</vt:i4>
      </vt:variant>
      <vt:variant>
        <vt:i4>187</vt:i4>
      </vt:variant>
      <vt:variant>
        <vt:i4>0</vt:i4>
      </vt:variant>
      <vt:variant>
        <vt:i4>5</vt:i4>
      </vt:variant>
      <vt:variant>
        <vt:lpwstr/>
      </vt:variant>
      <vt:variant>
        <vt:lpwstr>_Toc304904130</vt:lpwstr>
      </vt:variant>
      <vt:variant>
        <vt:i4>1572918</vt:i4>
      </vt:variant>
      <vt:variant>
        <vt:i4>181</vt:i4>
      </vt:variant>
      <vt:variant>
        <vt:i4>0</vt:i4>
      </vt:variant>
      <vt:variant>
        <vt:i4>5</vt:i4>
      </vt:variant>
      <vt:variant>
        <vt:lpwstr/>
      </vt:variant>
      <vt:variant>
        <vt:lpwstr>_Toc304904129</vt:lpwstr>
      </vt:variant>
      <vt:variant>
        <vt:i4>7929981</vt:i4>
      </vt:variant>
      <vt:variant>
        <vt:i4>176</vt:i4>
      </vt:variant>
      <vt:variant>
        <vt:i4>0</vt:i4>
      </vt:variant>
      <vt:variant>
        <vt:i4>5</vt:i4>
      </vt:variant>
      <vt:variant>
        <vt:lpwstr>http://www.simonbolivar.ca/bolivarenglish/bolivarbioeng.htm</vt:lpwstr>
      </vt:variant>
      <vt:variant>
        <vt:lpwstr/>
      </vt:variant>
      <vt:variant>
        <vt:i4>2949238</vt:i4>
      </vt:variant>
      <vt:variant>
        <vt:i4>170</vt:i4>
      </vt:variant>
      <vt:variant>
        <vt:i4>0</vt:i4>
      </vt:variant>
      <vt:variant>
        <vt:i4>5</vt:i4>
      </vt:variant>
      <vt:variant>
        <vt:lpwstr>http://www.sitiosvenezuela.com/images/banderita-venezuela-6.jpg</vt:lpwstr>
      </vt:variant>
      <vt:variant>
        <vt:lpwstr/>
      </vt:variant>
      <vt:variant>
        <vt:i4>4849674</vt:i4>
      </vt:variant>
      <vt:variant>
        <vt:i4>164</vt:i4>
      </vt:variant>
      <vt:variant>
        <vt:i4>0</vt:i4>
      </vt:variant>
      <vt:variant>
        <vt:i4>5</vt:i4>
      </vt:variant>
      <vt:variant>
        <vt:lpwstr>http://upload.wikimedia.org/wikipedia/commons/c/cb/LocationVenezuela.png</vt:lpwstr>
      </vt:variant>
      <vt:variant>
        <vt:lpwstr/>
      </vt:variant>
      <vt:variant>
        <vt:i4>99</vt:i4>
      </vt:variant>
      <vt:variant>
        <vt:i4>155</vt:i4>
      </vt:variant>
      <vt:variant>
        <vt:i4>0</vt:i4>
      </vt:variant>
      <vt:variant>
        <vt:i4>5</vt:i4>
      </vt:variant>
      <vt:variant>
        <vt:lpwstr>http://sl.wikipedia.org/wiki/Ameri%C5%A1ki_dolar</vt:lpwstr>
      </vt:variant>
      <vt:variant>
        <vt:lpwstr/>
      </vt:variant>
      <vt:variant>
        <vt:i4>1966133</vt:i4>
      </vt:variant>
      <vt:variant>
        <vt:i4>146</vt:i4>
      </vt:variant>
      <vt:variant>
        <vt:i4>0</vt:i4>
      </vt:variant>
      <vt:variant>
        <vt:i4>5</vt:i4>
      </vt:variant>
      <vt:variant>
        <vt:lpwstr/>
      </vt:variant>
      <vt:variant>
        <vt:lpwstr>_Toc304904248</vt:lpwstr>
      </vt:variant>
      <vt:variant>
        <vt:i4>1966133</vt:i4>
      </vt:variant>
      <vt:variant>
        <vt:i4>140</vt:i4>
      </vt:variant>
      <vt:variant>
        <vt:i4>0</vt:i4>
      </vt:variant>
      <vt:variant>
        <vt:i4>5</vt:i4>
      </vt:variant>
      <vt:variant>
        <vt:lpwstr/>
      </vt:variant>
      <vt:variant>
        <vt:lpwstr>_Toc304904247</vt:lpwstr>
      </vt:variant>
      <vt:variant>
        <vt:i4>1966133</vt:i4>
      </vt:variant>
      <vt:variant>
        <vt:i4>134</vt:i4>
      </vt:variant>
      <vt:variant>
        <vt:i4>0</vt:i4>
      </vt:variant>
      <vt:variant>
        <vt:i4>5</vt:i4>
      </vt:variant>
      <vt:variant>
        <vt:lpwstr/>
      </vt:variant>
      <vt:variant>
        <vt:lpwstr>_Toc304904246</vt:lpwstr>
      </vt:variant>
      <vt:variant>
        <vt:i4>1966133</vt:i4>
      </vt:variant>
      <vt:variant>
        <vt:i4>128</vt:i4>
      </vt:variant>
      <vt:variant>
        <vt:i4>0</vt:i4>
      </vt:variant>
      <vt:variant>
        <vt:i4>5</vt:i4>
      </vt:variant>
      <vt:variant>
        <vt:lpwstr/>
      </vt:variant>
      <vt:variant>
        <vt:lpwstr>_Toc304904245</vt:lpwstr>
      </vt:variant>
      <vt:variant>
        <vt:i4>1966133</vt:i4>
      </vt:variant>
      <vt:variant>
        <vt:i4>122</vt:i4>
      </vt:variant>
      <vt:variant>
        <vt:i4>0</vt:i4>
      </vt:variant>
      <vt:variant>
        <vt:i4>5</vt:i4>
      </vt:variant>
      <vt:variant>
        <vt:lpwstr/>
      </vt:variant>
      <vt:variant>
        <vt:lpwstr>_Toc304904244</vt:lpwstr>
      </vt:variant>
      <vt:variant>
        <vt:i4>1966133</vt:i4>
      </vt:variant>
      <vt:variant>
        <vt:i4>116</vt:i4>
      </vt:variant>
      <vt:variant>
        <vt:i4>0</vt:i4>
      </vt:variant>
      <vt:variant>
        <vt:i4>5</vt:i4>
      </vt:variant>
      <vt:variant>
        <vt:lpwstr/>
      </vt:variant>
      <vt:variant>
        <vt:lpwstr>_Toc304904243</vt:lpwstr>
      </vt:variant>
      <vt:variant>
        <vt:i4>1966133</vt:i4>
      </vt:variant>
      <vt:variant>
        <vt:i4>110</vt:i4>
      </vt:variant>
      <vt:variant>
        <vt:i4>0</vt:i4>
      </vt:variant>
      <vt:variant>
        <vt:i4>5</vt:i4>
      </vt:variant>
      <vt:variant>
        <vt:lpwstr/>
      </vt:variant>
      <vt:variant>
        <vt:lpwstr>_Toc304904242</vt:lpwstr>
      </vt:variant>
      <vt:variant>
        <vt:i4>1966133</vt:i4>
      </vt:variant>
      <vt:variant>
        <vt:i4>104</vt:i4>
      </vt:variant>
      <vt:variant>
        <vt:i4>0</vt:i4>
      </vt:variant>
      <vt:variant>
        <vt:i4>5</vt:i4>
      </vt:variant>
      <vt:variant>
        <vt:lpwstr/>
      </vt:variant>
      <vt:variant>
        <vt:lpwstr>_Toc304904241</vt:lpwstr>
      </vt:variant>
      <vt:variant>
        <vt:i4>1966133</vt:i4>
      </vt:variant>
      <vt:variant>
        <vt:i4>98</vt:i4>
      </vt:variant>
      <vt:variant>
        <vt:i4>0</vt:i4>
      </vt:variant>
      <vt:variant>
        <vt:i4>5</vt:i4>
      </vt:variant>
      <vt:variant>
        <vt:lpwstr/>
      </vt:variant>
      <vt:variant>
        <vt:lpwstr>_Toc304904240</vt:lpwstr>
      </vt:variant>
      <vt:variant>
        <vt:i4>1638453</vt:i4>
      </vt:variant>
      <vt:variant>
        <vt:i4>92</vt:i4>
      </vt:variant>
      <vt:variant>
        <vt:i4>0</vt:i4>
      </vt:variant>
      <vt:variant>
        <vt:i4>5</vt:i4>
      </vt:variant>
      <vt:variant>
        <vt:lpwstr/>
      </vt:variant>
      <vt:variant>
        <vt:lpwstr>_Toc304904239</vt:lpwstr>
      </vt:variant>
      <vt:variant>
        <vt:i4>1638453</vt:i4>
      </vt:variant>
      <vt:variant>
        <vt:i4>86</vt:i4>
      </vt:variant>
      <vt:variant>
        <vt:i4>0</vt:i4>
      </vt:variant>
      <vt:variant>
        <vt:i4>5</vt:i4>
      </vt:variant>
      <vt:variant>
        <vt:lpwstr/>
      </vt:variant>
      <vt:variant>
        <vt:lpwstr>_Toc304904238</vt:lpwstr>
      </vt:variant>
      <vt:variant>
        <vt:i4>1638453</vt:i4>
      </vt:variant>
      <vt:variant>
        <vt:i4>80</vt:i4>
      </vt:variant>
      <vt:variant>
        <vt:i4>0</vt:i4>
      </vt:variant>
      <vt:variant>
        <vt:i4>5</vt:i4>
      </vt:variant>
      <vt:variant>
        <vt:lpwstr/>
      </vt:variant>
      <vt:variant>
        <vt:lpwstr>_Toc304904237</vt:lpwstr>
      </vt:variant>
      <vt:variant>
        <vt:i4>1638453</vt:i4>
      </vt:variant>
      <vt:variant>
        <vt:i4>74</vt:i4>
      </vt:variant>
      <vt:variant>
        <vt:i4>0</vt:i4>
      </vt:variant>
      <vt:variant>
        <vt:i4>5</vt:i4>
      </vt:variant>
      <vt:variant>
        <vt:lpwstr/>
      </vt:variant>
      <vt:variant>
        <vt:lpwstr>_Toc304904236</vt:lpwstr>
      </vt:variant>
      <vt:variant>
        <vt:i4>1638453</vt:i4>
      </vt:variant>
      <vt:variant>
        <vt:i4>68</vt:i4>
      </vt:variant>
      <vt:variant>
        <vt:i4>0</vt:i4>
      </vt:variant>
      <vt:variant>
        <vt:i4>5</vt:i4>
      </vt:variant>
      <vt:variant>
        <vt:lpwstr/>
      </vt:variant>
      <vt:variant>
        <vt:lpwstr>_Toc304904235</vt:lpwstr>
      </vt:variant>
      <vt:variant>
        <vt:i4>1638453</vt:i4>
      </vt:variant>
      <vt:variant>
        <vt:i4>62</vt:i4>
      </vt:variant>
      <vt:variant>
        <vt:i4>0</vt:i4>
      </vt:variant>
      <vt:variant>
        <vt:i4>5</vt:i4>
      </vt:variant>
      <vt:variant>
        <vt:lpwstr/>
      </vt:variant>
      <vt:variant>
        <vt:lpwstr>_Toc304904234</vt:lpwstr>
      </vt:variant>
      <vt:variant>
        <vt:i4>1638453</vt:i4>
      </vt:variant>
      <vt:variant>
        <vt:i4>56</vt:i4>
      </vt:variant>
      <vt:variant>
        <vt:i4>0</vt:i4>
      </vt:variant>
      <vt:variant>
        <vt:i4>5</vt:i4>
      </vt:variant>
      <vt:variant>
        <vt:lpwstr/>
      </vt:variant>
      <vt:variant>
        <vt:lpwstr>_Toc304904233</vt:lpwstr>
      </vt:variant>
      <vt:variant>
        <vt:i4>1638453</vt:i4>
      </vt:variant>
      <vt:variant>
        <vt:i4>50</vt:i4>
      </vt:variant>
      <vt:variant>
        <vt:i4>0</vt:i4>
      </vt:variant>
      <vt:variant>
        <vt:i4>5</vt:i4>
      </vt:variant>
      <vt:variant>
        <vt:lpwstr/>
      </vt:variant>
      <vt:variant>
        <vt:lpwstr>_Toc304904232</vt:lpwstr>
      </vt:variant>
      <vt:variant>
        <vt:i4>1638453</vt:i4>
      </vt:variant>
      <vt:variant>
        <vt:i4>44</vt:i4>
      </vt:variant>
      <vt:variant>
        <vt:i4>0</vt:i4>
      </vt:variant>
      <vt:variant>
        <vt:i4>5</vt:i4>
      </vt:variant>
      <vt:variant>
        <vt:lpwstr/>
      </vt:variant>
      <vt:variant>
        <vt:lpwstr>_Toc304904231</vt:lpwstr>
      </vt:variant>
      <vt:variant>
        <vt:i4>1638453</vt:i4>
      </vt:variant>
      <vt:variant>
        <vt:i4>38</vt:i4>
      </vt:variant>
      <vt:variant>
        <vt:i4>0</vt:i4>
      </vt:variant>
      <vt:variant>
        <vt:i4>5</vt:i4>
      </vt:variant>
      <vt:variant>
        <vt:lpwstr/>
      </vt:variant>
      <vt:variant>
        <vt:lpwstr>_Toc304904230</vt:lpwstr>
      </vt:variant>
      <vt:variant>
        <vt:i4>1572917</vt:i4>
      </vt:variant>
      <vt:variant>
        <vt:i4>32</vt:i4>
      </vt:variant>
      <vt:variant>
        <vt:i4>0</vt:i4>
      </vt:variant>
      <vt:variant>
        <vt:i4>5</vt:i4>
      </vt:variant>
      <vt:variant>
        <vt:lpwstr/>
      </vt:variant>
      <vt:variant>
        <vt:lpwstr>_Toc304904229</vt:lpwstr>
      </vt:variant>
      <vt:variant>
        <vt:i4>1572917</vt:i4>
      </vt:variant>
      <vt:variant>
        <vt:i4>26</vt:i4>
      </vt:variant>
      <vt:variant>
        <vt:i4>0</vt:i4>
      </vt:variant>
      <vt:variant>
        <vt:i4>5</vt:i4>
      </vt:variant>
      <vt:variant>
        <vt:lpwstr/>
      </vt:variant>
      <vt:variant>
        <vt:lpwstr>_Toc304904228</vt:lpwstr>
      </vt:variant>
      <vt:variant>
        <vt:i4>1572917</vt:i4>
      </vt:variant>
      <vt:variant>
        <vt:i4>20</vt:i4>
      </vt:variant>
      <vt:variant>
        <vt:i4>0</vt:i4>
      </vt:variant>
      <vt:variant>
        <vt:i4>5</vt:i4>
      </vt:variant>
      <vt:variant>
        <vt:lpwstr/>
      </vt:variant>
      <vt:variant>
        <vt:lpwstr>_Toc304904227</vt:lpwstr>
      </vt:variant>
      <vt:variant>
        <vt:i4>1572917</vt:i4>
      </vt:variant>
      <vt:variant>
        <vt:i4>14</vt:i4>
      </vt:variant>
      <vt:variant>
        <vt:i4>0</vt:i4>
      </vt:variant>
      <vt:variant>
        <vt:i4>5</vt:i4>
      </vt:variant>
      <vt:variant>
        <vt:lpwstr/>
      </vt:variant>
      <vt:variant>
        <vt:lpwstr>_Toc304904226</vt:lpwstr>
      </vt:variant>
      <vt:variant>
        <vt:i4>1572917</vt:i4>
      </vt:variant>
      <vt:variant>
        <vt:i4>8</vt:i4>
      </vt:variant>
      <vt:variant>
        <vt:i4>0</vt:i4>
      </vt:variant>
      <vt:variant>
        <vt:i4>5</vt:i4>
      </vt:variant>
      <vt:variant>
        <vt:lpwstr/>
      </vt:variant>
      <vt:variant>
        <vt:lpwstr>_Toc304904225</vt:lpwstr>
      </vt:variant>
      <vt:variant>
        <vt:i4>1572917</vt:i4>
      </vt:variant>
      <vt:variant>
        <vt:i4>2</vt:i4>
      </vt:variant>
      <vt:variant>
        <vt:i4>0</vt:i4>
      </vt:variant>
      <vt:variant>
        <vt:i4>5</vt:i4>
      </vt:variant>
      <vt:variant>
        <vt:lpwstr/>
      </vt:variant>
      <vt:variant>
        <vt:lpwstr>_Toc304904224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