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A9B" w:rsidRDefault="00262A9B">
      <w:pPr>
        <w:ind w:left="-1134"/>
        <w:rPr>
          <w:rFonts w:ascii="Comic Sans MS" w:hAnsi="Comic Sans MS"/>
        </w:rPr>
      </w:pPr>
      <w:bookmarkStart w:id="0" w:name="_GoBack"/>
      <w:bookmarkEnd w:id="0"/>
    </w:p>
    <w:p w:rsidR="00262A9B" w:rsidRDefault="001F5FAA">
      <w:pPr>
        <w:rPr>
          <w:rFonts w:ascii="Comic Sans MS" w:hAnsi="Comic Sans MS"/>
          <w:b/>
          <w:sz w:val="36"/>
        </w:rPr>
      </w:pPr>
      <w:r>
        <w:rPr>
          <w:rFonts w:ascii="Comic Sans MS" w:hAnsi="Comic Sans MS"/>
          <w:b/>
          <w:sz w:val="36"/>
        </w:rPr>
        <w:t>KAZALO:</w:t>
      </w:r>
    </w:p>
    <w:p w:rsidR="00262A9B" w:rsidRDefault="00262A9B">
      <w:pPr>
        <w:rPr>
          <w:rFonts w:ascii="Arial" w:hAnsi="Arial"/>
          <w:sz w:val="28"/>
        </w:rPr>
      </w:pPr>
    </w:p>
    <w:tbl>
      <w:tblPr>
        <w:tblW w:w="0" w:type="auto"/>
        <w:tblLayout w:type="fixed"/>
        <w:tblCellMar>
          <w:left w:w="70" w:type="dxa"/>
          <w:right w:w="70" w:type="dxa"/>
        </w:tblCellMar>
        <w:tblLook w:val="0000" w:firstRow="0" w:lastRow="0" w:firstColumn="0" w:lastColumn="0" w:noHBand="0" w:noVBand="0"/>
      </w:tblPr>
      <w:tblGrid>
        <w:gridCol w:w="6307"/>
        <w:gridCol w:w="1627"/>
      </w:tblGrid>
      <w:tr w:rsidR="00262A9B">
        <w:trPr>
          <w:trHeight w:hRule="exact" w:val="506"/>
        </w:trPr>
        <w:tc>
          <w:tcPr>
            <w:tcW w:w="6307" w:type="dxa"/>
          </w:tcPr>
          <w:p w:rsidR="00262A9B" w:rsidRDefault="001F5FAA">
            <w:pPr>
              <w:rPr>
                <w:rFonts w:ascii="Comic Sans MS" w:hAnsi="Comic Sans MS"/>
                <w:b/>
                <w:sz w:val="28"/>
              </w:rPr>
            </w:pPr>
            <w:r>
              <w:rPr>
                <w:rFonts w:ascii="Comic Sans MS" w:hAnsi="Comic Sans MS"/>
                <w:b/>
                <w:sz w:val="28"/>
              </w:rPr>
              <w:t>Vipavska dolina ter Goriško polje</w:t>
            </w:r>
          </w:p>
        </w:tc>
        <w:tc>
          <w:tcPr>
            <w:tcW w:w="1627" w:type="dxa"/>
          </w:tcPr>
          <w:p w:rsidR="00262A9B" w:rsidRDefault="00262A9B">
            <w:pPr>
              <w:rPr>
                <w:rFonts w:ascii="Arial" w:hAnsi="Arial"/>
                <w:sz w:val="28"/>
              </w:rPr>
            </w:pPr>
          </w:p>
        </w:tc>
      </w:tr>
      <w:tr w:rsidR="00262A9B">
        <w:trPr>
          <w:trHeight w:hRule="exact" w:val="320"/>
        </w:trPr>
        <w:tc>
          <w:tcPr>
            <w:tcW w:w="6307" w:type="dxa"/>
          </w:tcPr>
          <w:p w:rsidR="00262A9B" w:rsidRDefault="001F5FAA">
            <w:pPr>
              <w:rPr>
                <w:rFonts w:ascii="Arial" w:hAnsi="Arial"/>
                <w:sz w:val="28"/>
              </w:rPr>
            </w:pPr>
            <w:r>
              <w:rPr>
                <w:rFonts w:ascii="Arial" w:hAnsi="Arial"/>
                <w:sz w:val="28"/>
              </w:rPr>
              <w:t>LEGA…………………………………………………..</w:t>
            </w:r>
          </w:p>
        </w:tc>
        <w:tc>
          <w:tcPr>
            <w:tcW w:w="1627" w:type="dxa"/>
          </w:tcPr>
          <w:p w:rsidR="00262A9B" w:rsidRDefault="001F5FAA">
            <w:pPr>
              <w:rPr>
                <w:rFonts w:ascii="Arial" w:hAnsi="Arial"/>
                <w:sz w:val="28"/>
              </w:rPr>
            </w:pPr>
            <w:r>
              <w:rPr>
                <w:rFonts w:ascii="Arial" w:hAnsi="Arial"/>
                <w:sz w:val="28"/>
              </w:rPr>
              <w:t>2</w:t>
            </w:r>
          </w:p>
        </w:tc>
      </w:tr>
      <w:tr w:rsidR="00262A9B">
        <w:trPr>
          <w:trHeight w:hRule="exact" w:val="320"/>
        </w:trPr>
        <w:tc>
          <w:tcPr>
            <w:tcW w:w="6307" w:type="dxa"/>
          </w:tcPr>
          <w:p w:rsidR="00262A9B" w:rsidRDefault="001F5FAA">
            <w:pPr>
              <w:rPr>
                <w:rFonts w:ascii="Arial" w:hAnsi="Arial"/>
                <w:sz w:val="28"/>
              </w:rPr>
            </w:pPr>
            <w:r>
              <w:rPr>
                <w:rFonts w:ascii="Arial" w:hAnsi="Arial"/>
                <w:sz w:val="28"/>
              </w:rPr>
              <w:t>RELIEF………………………………………………...…</w:t>
            </w:r>
          </w:p>
        </w:tc>
        <w:tc>
          <w:tcPr>
            <w:tcW w:w="1627" w:type="dxa"/>
          </w:tcPr>
          <w:p w:rsidR="00262A9B" w:rsidRDefault="001F5FAA">
            <w:pPr>
              <w:rPr>
                <w:rFonts w:ascii="Arial" w:hAnsi="Arial"/>
                <w:sz w:val="28"/>
              </w:rPr>
            </w:pPr>
            <w:r>
              <w:rPr>
                <w:rFonts w:ascii="Arial" w:hAnsi="Arial"/>
                <w:sz w:val="28"/>
              </w:rPr>
              <w:t>2</w:t>
            </w:r>
          </w:p>
        </w:tc>
      </w:tr>
      <w:tr w:rsidR="00262A9B">
        <w:trPr>
          <w:trHeight w:hRule="exact" w:val="320"/>
        </w:trPr>
        <w:tc>
          <w:tcPr>
            <w:tcW w:w="6307" w:type="dxa"/>
          </w:tcPr>
          <w:p w:rsidR="00262A9B" w:rsidRDefault="001F5FAA">
            <w:pPr>
              <w:rPr>
                <w:rFonts w:ascii="Arial" w:hAnsi="Arial"/>
                <w:sz w:val="28"/>
              </w:rPr>
            </w:pPr>
            <w:r>
              <w:rPr>
                <w:rFonts w:ascii="Arial" w:hAnsi="Arial"/>
                <w:sz w:val="28"/>
              </w:rPr>
              <w:t>PODNEBJE…………………………………………..………</w:t>
            </w:r>
          </w:p>
        </w:tc>
        <w:tc>
          <w:tcPr>
            <w:tcW w:w="1627" w:type="dxa"/>
          </w:tcPr>
          <w:p w:rsidR="00262A9B" w:rsidRDefault="001F5FAA">
            <w:pPr>
              <w:rPr>
                <w:rFonts w:ascii="Arial" w:hAnsi="Arial"/>
                <w:sz w:val="28"/>
              </w:rPr>
            </w:pPr>
            <w:r>
              <w:rPr>
                <w:rFonts w:ascii="Arial" w:hAnsi="Arial"/>
                <w:sz w:val="28"/>
              </w:rPr>
              <w:t>3</w:t>
            </w:r>
          </w:p>
        </w:tc>
      </w:tr>
      <w:tr w:rsidR="00262A9B">
        <w:trPr>
          <w:trHeight w:hRule="exact" w:val="320"/>
        </w:trPr>
        <w:tc>
          <w:tcPr>
            <w:tcW w:w="6307" w:type="dxa"/>
          </w:tcPr>
          <w:p w:rsidR="00262A9B" w:rsidRDefault="001F5FAA">
            <w:pPr>
              <w:rPr>
                <w:rFonts w:ascii="Arial" w:hAnsi="Arial"/>
                <w:sz w:val="28"/>
              </w:rPr>
            </w:pPr>
            <w:r>
              <w:rPr>
                <w:rFonts w:ascii="Arial" w:hAnsi="Arial"/>
                <w:sz w:val="28"/>
              </w:rPr>
              <w:t>PRST…………………………………………………..</w:t>
            </w:r>
          </w:p>
        </w:tc>
        <w:tc>
          <w:tcPr>
            <w:tcW w:w="1627" w:type="dxa"/>
          </w:tcPr>
          <w:p w:rsidR="00262A9B" w:rsidRDefault="001F5FAA">
            <w:pPr>
              <w:rPr>
                <w:rFonts w:ascii="Arial" w:hAnsi="Arial"/>
                <w:sz w:val="28"/>
              </w:rPr>
            </w:pPr>
            <w:r>
              <w:rPr>
                <w:rFonts w:ascii="Arial" w:hAnsi="Arial"/>
                <w:sz w:val="28"/>
              </w:rPr>
              <w:t>4</w:t>
            </w:r>
          </w:p>
        </w:tc>
      </w:tr>
      <w:tr w:rsidR="00262A9B">
        <w:trPr>
          <w:trHeight w:hRule="exact" w:val="320"/>
        </w:trPr>
        <w:tc>
          <w:tcPr>
            <w:tcW w:w="6307" w:type="dxa"/>
          </w:tcPr>
          <w:p w:rsidR="00262A9B" w:rsidRDefault="001F5FAA">
            <w:pPr>
              <w:rPr>
                <w:rFonts w:ascii="Arial" w:hAnsi="Arial"/>
                <w:sz w:val="28"/>
              </w:rPr>
            </w:pPr>
            <w:r>
              <w:rPr>
                <w:rFonts w:ascii="Arial" w:hAnsi="Arial"/>
                <w:sz w:val="28"/>
              </w:rPr>
              <w:t>RASTJE……………………………………………….</w:t>
            </w:r>
          </w:p>
        </w:tc>
        <w:tc>
          <w:tcPr>
            <w:tcW w:w="1627" w:type="dxa"/>
          </w:tcPr>
          <w:p w:rsidR="00262A9B" w:rsidRDefault="001F5FAA">
            <w:pPr>
              <w:rPr>
                <w:rFonts w:ascii="Arial" w:hAnsi="Arial"/>
                <w:sz w:val="28"/>
              </w:rPr>
            </w:pPr>
            <w:r>
              <w:rPr>
                <w:rFonts w:ascii="Arial" w:hAnsi="Arial"/>
                <w:sz w:val="28"/>
              </w:rPr>
              <w:t>4</w:t>
            </w:r>
          </w:p>
        </w:tc>
      </w:tr>
      <w:tr w:rsidR="00262A9B">
        <w:trPr>
          <w:trHeight w:hRule="exact" w:val="320"/>
        </w:trPr>
        <w:tc>
          <w:tcPr>
            <w:tcW w:w="6307" w:type="dxa"/>
          </w:tcPr>
          <w:p w:rsidR="00262A9B" w:rsidRDefault="001F5FAA">
            <w:pPr>
              <w:rPr>
                <w:rFonts w:ascii="Arial" w:hAnsi="Arial"/>
                <w:sz w:val="28"/>
              </w:rPr>
            </w:pPr>
            <w:r>
              <w:rPr>
                <w:rFonts w:ascii="Arial" w:hAnsi="Arial"/>
                <w:sz w:val="28"/>
              </w:rPr>
              <w:t>VODE…………………………………………………..</w:t>
            </w:r>
          </w:p>
        </w:tc>
        <w:tc>
          <w:tcPr>
            <w:tcW w:w="1627" w:type="dxa"/>
          </w:tcPr>
          <w:p w:rsidR="00262A9B" w:rsidRDefault="001F5FAA">
            <w:pPr>
              <w:rPr>
                <w:rFonts w:ascii="Arial" w:hAnsi="Arial"/>
                <w:sz w:val="28"/>
              </w:rPr>
            </w:pPr>
            <w:r>
              <w:rPr>
                <w:rFonts w:ascii="Arial" w:hAnsi="Arial"/>
                <w:sz w:val="28"/>
              </w:rPr>
              <w:t>4</w:t>
            </w:r>
          </w:p>
        </w:tc>
      </w:tr>
      <w:tr w:rsidR="00262A9B">
        <w:trPr>
          <w:trHeight w:hRule="exact" w:val="320"/>
        </w:trPr>
        <w:tc>
          <w:tcPr>
            <w:tcW w:w="6307" w:type="dxa"/>
          </w:tcPr>
          <w:p w:rsidR="00262A9B" w:rsidRDefault="001F5FAA">
            <w:pPr>
              <w:rPr>
                <w:rFonts w:ascii="Arial" w:hAnsi="Arial"/>
                <w:b/>
                <w:sz w:val="28"/>
              </w:rPr>
            </w:pPr>
            <w:r>
              <w:rPr>
                <w:rFonts w:ascii="Arial" w:hAnsi="Arial"/>
                <w:b/>
                <w:sz w:val="28"/>
              </w:rPr>
              <w:t>GOSPODARSTVO</w:t>
            </w:r>
          </w:p>
        </w:tc>
        <w:tc>
          <w:tcPr>
            <w:tcW w:w="1627" w:type="dxa"/>
          </w:tcPr>
          <w:p w:rsidR="00262A9B" w:rsidRDefault="00262A9B">
            <w:pPr>
              <w:rPr>
                <w:rFonts w:ascii="Arial" w:hAnsi="Arial"/>
                <w:sz w:val="28"/>
              </w:rPr>
            </w:pPr>
          </w:p>
        </w:tc>
      </w:tr>
      <w:tr w:rsidR="00262A9B">
        <w:trPr>
          <w:trHeight w:hRule="exact" w:val="320"/>
        </w:trPr>
        <w:tc>
          <w:tcPr>
            <w:tcW w:w="6307" w:type="dxa"/>
          </w:tcPr>
          <w:p w:rsidR="00262A9B" w:rsidRDefault="001F5FAA">
            <w:pPr>
              <w:rPr>
                <w:rFonts w:ascii="Arial" w:hAnsi="Arial"/>
                <w:sz w:val="28"/>
              </w:rPr>
            </w:pPr>
            <w:r>
              <w:rPr>
                <w:rFonts w:ascii="Arial" w:hAnsi="Arial"/>
                <w:sz w:val="28"/>
              </w:rPr>
              <w:t>KMETIJSTVO………………………………………..…</w:t>
            </w:r>
          </w:p>
        </w:tc>
        <w:tc>
          <w:tcPr>
            <w:tcW w:w="1627" w:type="dxa"/>
          </w:tcPr>
          <w:p w:rsidR="00262A9B" w:rsidRDefault="001F5FAA">
            <w:pPr>
              <w:rPr>
                <w:rFonts w:ascii="Arial" w:hAnsi="Arial"/>
                <w:sz w:val="28"/>
              </w:rPr>
            </w:pPr>
            <w:r>
              <w:rPr>
                <w:rFonts w:ascii="Arial" w:hAnsi="Arial"/>
                <w:sz w:val="28"/>
              </w:rPr>
              <w:t>4</w:t>
            </w:r>
          </w:p>
        </w:tc>
      </w:tr>
      <w:tr w:rsidR="00262A9B">
        <w:trPr>
          <w:trHeight w:hRule="exact" w:val="320"/>
        </w:trPr>
        <w:tc>
          <w:tcPr>
            <w:tcW w:w="6307" w:type="dxa"/>
          </w:tcPr>
          <w:p w:rsidR="00262A9B" w:rsidRDefault="001F5FAA">
            <w:pPr>
              <w:rPr>
                <w:rFonts w:ascii="Arial" w:hAnsi="Arial"/>
                <w:sz w:val="28"/>
              </w:rPr>
            </w:pPr>
            <w:r>
              <w:rPr>
                <w:rFonts w:ascii="Arial" w:hAnsi="Arial"/>
                <w:sz w:val="28"/>
              </w:rPr>
              <w:t>GOZDARSTVO………………………………………</w:t>
            </w:r>
          </w:p>
        </w:tc>
        <w:tc>
          <w:tcPr>
            <w:tcW w:w="1627" w:type="dxa"/>
          </w:tcPr>
          <w:p w:rsidR="00262A9B" w:rsidRDefault="001F5FAA">
            <w:pPr>
              <w:rPr>
                <w:rFonts w:ascii="Arial" w:hAnsi="Arial"/>
                <w:sz w:val="28"/>
              </w:rPr>
            </w:pPr>
            <w:r>
              <w:rPr>
                <w:rFonts w:ascii="Arial" w:hAnsi="Arial"/>
                <w:sz w:val="28"/>
              </w:rPr>
              <w:t>5</w:t>
            </w:r>
          </w:p>
        </w:tc>
      </w:tr>
      <w:tr w:rsidR="00262A9B">
        <w:trPr>
          <w:trHeight w:hRule="exact" w:val="320"/>
        </w:trPr>
        <w:tc>
          <w:tcPr>
            <w:tcW w:w="6307" w:type="dxa"/>
          </w:tcPr>
          <w:p w:rsidR="00262A9B" w:rsidRDefault="001F5FAA">
            <w:pPr>
              <w:rPr>
                <w:rFonts w:ascii="Arial" w:hAnsi="Arial"/>
                <w:sz w:val="28"/>
              </w:rPr>
            </w:pPr>
            <w:r>
              <w:rPr>
                <w:rFonts w:ascii="Arial" w:hAnsi="Arial"/>
                <w:sz w:val="28"/>
              </w:rPr>
              <w:t>INDUSTRIJA…………………………………………</w:t>
            </w:r>
          </w:p>
        </w:tc>
        <w:tc>
          <w:tcPr>
            <w:tcW w:w="1627" w:type="dxa"/>
          </w:tcPr>
          <w:p w:rsidR="00262A9B" w:rsidRDefault="001F5FAA">
            <w:pPr>
              <w:rPr>
                <w:rFonts w:ascii="Arial" w:hAnsi="Arial"/>
                <w:sz w:val="28"/>
              </w:rPr>
            </w:pPr>
            <w:r>
              <w:rPr>
                <w:rFonts w:ascii="Arial" w:hAnsi="Arial"/>
                <w:sz w:val="28"/>
              </w:rPr>
              <w:t>5</w:t>
            </w:r>
          </w:p>
        </w:tc>
      </w:tr>
      <w:tr w:rsidR="00262A9B">
        <w:trPr>
          <w:trHeight w:hRule="exact" w:val="320"/>
        </w:trPr>
        <w:tc>
          <w:tcPr>
            <w:tcW w:w="6307" w:type="dxa"/>
          </w:tcPr>
          <w:p w:rsidR="00262A9B" w:rsidRDefault="001F5FAA">
            <w:pPr>
              <w:rPr>
                <w:rFonts w:ascii="Arial" w:hAnsi="Arial"/>
                <w:sz w:val="28"/>
              </w:rPr>
            </w:pPr>
            <w:r>
              <w:rPr>
                <w:rFonts w:ascii="Arial" w:hAnsi="Arial"/>
                <w:sz w:val="28"/>
              </w:rPr>
              <w:t>TURIZEM…………………………………………….</w:t>
            </w:r>
          </w:p>
        </w:tc>
        <w:tc>
          <w:tcPr>
            <w:tcW w:w="1627" w:type="dxa"/>
          </w:tcPr>
          <w:p w:rsidR="00262A9B" w:rsidRDefault="001F5FAA">
            <w:pPr>
              <w:rPr>
                <w:rFonts w:ascii="Arial" w:hAnsi="Arial"/>
                <w:sz w:val="28"/>
              </w:rPr>
            </w:pPr>
            <w:r>
              <w:rPr>
                <w:rFonts w:ascii="Arial" w:hAnsi="Arial"/>
                <w:sz w:val="28"/>
              </w:rPr>
              <w:t>6</w:t>
            </w:r>
          </w:p>
        </w:tc>
      </w:tr>
      <w:tr w:rsidR="00262A9B">
        <w:trPr>
          <w:trHeight w:hRule="exact" w:val="503"/>
        </w:trPr>
        <w:tc>
          <w:tcPr>
            <w:tcW w:w="6307" w:type="dxa"/>
          </w:tcPr>
          <w:p w:rsidR="00262A9B" w:rsidRDefault="001F5FAA">
            <w:pPr>
              <w:rPr>
                <w:rFonts w:ascii="Comic Sans MS" w:hAnsi="Comic Sans MS"/>
                <w:b/>
                <w:sz w:val="28"/>
              </w:rPr>
            </w:pPr>
            <w:r>
              <w:rPr>
                <w:rFonts w:ascii="Comic Sans MS" w:hAnsi="Comic Sans MS"/>
                <w:b/>
                <w:sz w:val="28"/>
              </w:rPr>
              <w:t>Goriška brda</w:t>
            </w:r>
          </w:p>
        </w:tc>
        <w:tc>
          <w:tcPr>
            <w:tcW w:w="1627" w:type="dxa"/>
          </w:tcPr>
          <w:p w:rsidR="00262A9B" w:rsidRDefault="00262A9B">
            <w:pPr>
              <w:rPr>
                <w:rFonts w:ascii="Arial" w:hAnsi="Arial"/>
                <w:sz w:val="28"/>
              </w:rPr>
            </w:pPr>
          </w:p>
        </w:tc>
      </w:tr>
      <w:tr w:rsidR="00262A9B">
        <w:trPr>
          <w:trHeight w:hRule="exact" w:val="320"/>
        </w:trPr>
        <w:tc>
          <w:tcPr>
            <w:tcW w:w="6307" w:type="dxa"/>
          </w:tcPr>
          <w:p w:rsidR="00262A9B" w:rsidRDefault="001F5FAA">
            <w:pPr>
              <w:rPr>
                <w:rFonts w:ascii="Arial" w:hAnsi="Arial"/>
                <w:sz w:val="28"/>
              </w:rPr>
            </w:pPr>
            <w:r>
              <w:rPr>
                <w:rFonts w:ascii="Arial" w:hAnsi="Arial"/>
                <w:sz w:val="28"/>
              </w:rPr>
              <w:t>LEGA………………………………………………….</w:t>
            </w:r>
          </w:p>
        </w:tc>
        <w:tc>
          <w:tcPr>
            <w:tcW w:w="1627" w:type="dxa"/>
          </w:tcPr>
          <w:p w:rsidR="00262A9B" w:rsidRDefault="001F5FAA">
            <w:pPr>
              <w:rPr>
                <w:rFonts w:ascii="Arial" w:hAnsi="Arial"/>
                <w:sz w:val="28"/>
              </w:rPr>
            </w:pPr>
            <w:r>
              <w:rPr>
                <w:rFonts w:ascii="Arial" w:hAnsi="Arial"/>
                <w:sz w:val="28"/>
              </w:rPr>
              <w:t>7</w:t>
            </w:r>
          </w:p>
        </w:tc>
      </w:tr>
      <w:tr w:rsidR="00262A9B">
        <w:trPr>
          <w:trHeight w:hRule="exact" w:val="320"/>
        </w:trPr>
        <w:tc>
          <w:tcPr>
            <w:tcW w:w="6307" w:type="dxa"/>
          </w:tcPr>
          <w:p w:rsidR="00262A9B" w:rsidRDefault="001F5FAA">
            <w:pPr>
              <w:rPr>
                <w:rFonts w:ascii="Arial" w:hAnsi="Arial"/>
                <w:sz w:val="28"/>
              </w:rPr>
            </w:pPr>
            <w:r>
              <w:rPr>
                <w:rFonts w:ascii="Arial" w:hAnsi="Arial"/>
                <w:sz w:val="28"/>
              </w:rPr>
              <w:t>RELIEF………………………………………………..</w:t>
            </w:r>
          </w:p>
        </w:tc>
        <w:tc>
          <w:tcPr>
            <w:tcW w:w="1627" w:type="dxa"/>
          </w:tcPr>
          <w:p w:rsidR="00262A9B" w:rsidRDefault="001F5FAA">
            <w:pPr>
              <w:rPr>
                <w:rFonts w:ascii="Arial" w:hAnsi="Arial"/>
                <w:sz w:val="28"/>
              </w:rPr>
            </w:pPr>
            <w:r>
              <w:rPr>
                <w:rFonts w:ascii="Arial" w:hAnsi="Arial"/>
                <w:sz w:val="28"/>
              </w:rPr>
              <w:t>7</w:t>
            </w:r>
          </w:p>
        </w:tc>
      </w:tr>
      <w:tr w:rsidR="00262A9B">
        <w:trPr>
          <w:trHeight w:hRule="exact" w:val="320"/>
        </w:trPr>
        <w:tc>
          <w:tcPr>
            <w:tcW w:w="6307" w:type="dxa"/>
          </w:tcPr>
          <w:p w:rsidR="00262A9B" w:rsidRDefault="001F5FAA">
            <w:pPr>
              <w:rPr>
                <w:rFonts w:ascii="Arial" w:hAnsi="Arial"/>
                <w:sz w:val="28"/>
              </w:rPr>
            </w:pPr>
            <w:r>
              <w:rPr>
                <w:rFonts w:ascii="Arial" w:hAnsi="Arial"/>
                <w:sz w:val="28"/>
              </w:rPr>
              <w:t>PODNEBJE…………………………………………..…</w:t>
            </w:r>
          </w:p>
        </w:tc>
        <w:tc>
          <w:tcPr>
            <w:tcW w:w="1627" w:type="dxa"/>
          </w:tcPr>
          <w:p w:rsidR="00262A9B" w:rsidRDefault="001F5FAA">
            <w:pPr>
              <w:rPr>
                <w:rFonts w:ascii="Arial" w:hAnsi="Arial"/>
                <w:sz w:val="28"/>
              </w:rPr>
            </w:pPr>
            <w:r>
              <w:rPr>
                <w:rFonts w:ascii="Arial" w:hAnsi="Arial"/>
                <w:sz w:val="28"/>
              </w:rPr>
              <w:t>8</w:t>
            </w:r>
          </w:p>
        </w:tc>
      </w:tr>
      <w:tr w:rsidR="00262A9B">
        <w:trPr>
          <w:trHeight w:hRule="exact" w:val="320"/>
        </w:trPr>
        <w:tc>
          <w:tcPr>
            <w:tcW w:w="6307" w:type="dxa"/>
          </w:tcPr>
          <w:p w:rsidR="00262A9B" w:rsidRDefault="001F5FAA">
            <w:pPr>
              <w:rPr>
                <w:rFonts w:ascii="Arial" w:hAnsi="Arial"/>
                <w:sz w:val="28"/>
              </w:rPr>
            </w:pPr>
            <w:r>
              <w:rPr>
                <w:rFonts w:ascii="Arial" w:hAnsi="Arial"/>
                <w:sz w:val="28"/>
              </w:rPr>
              <w:t>PRST………………………………………………….….</w:t>
            </w:r>
          </w:p>
        </w:tc>
        <w:tc>
          <w:tcPr>
            <w:tcW w:w="1627" w:type="dxa"/>
          </w:tcPr>
          <w:p w:rsidR="00262A9B" w:rsidRDefault="001F5FAA">
            <w:pPr>
              <w:rPr>
                <w:rFonts w:ascii="Arial" w:hAnsi="Arial"/>
                <w:sz w:val="28"/>
              </w:rPr>
            </w:pPr>
            <w:r>
              <w:rPr>
                <w:rFonts w:ascii="Arial" w:hAnsi="Arial"/>
                <w:sz w:val="28"/>
              </w:rPr>
              <w:t>8</w:t>
            </w:r>
          </w:p>
        </w:tc>
      </w:tr>
      <w:tr w:rsidR="00262A9B">
        <w:trPr>
          <w:trHeight w:hRule="exact" w:val="320"/>
        </w:trPr>
        <w:tc>
          <w:tcPr>
            <w:tcW w:w="6307" w:type="dxa"/>
          </w:tcPr>
          <w:p w:rsidR="00262A9B" w:rsidRDefault="001F5FAA">
            <w:pPr>
              <w:rPr>
                <w:rFonts w:ascii="Arial" w:hAnsi="Arial"/>
                <w:sz w:val="28"/>
              </w:rPr>
            </w:pPr>
            <w:r>
              <w:rPr>
                <w:rFonts w:ascii="Arial" w:hAnsi="Arial"/>
                <w:sz w:val="28"/>
              </w:rPr>
              <w:t>RASTJE……………………………………………….</w:t>
            </w:r>
          </w:p>
        </w:tc>
        <w:tc>
          <w:tcPr>
            <w:tcW w:w="1627" w:type="dxa"/>
          </w:tcPr>
          <w:p w:rsidR="00262A9B" w:rsidRDefault="001F5FAA">
            <w:pPr>
              <w:rPr>
                <w:rFonts w:ascii="Arial" w:hAnsi="Arial"/>
                <w:sz w:val="28"/>
              </w:rPr>
            </w:pPr>
            <w:r>
              <w:rPr>
                <w:rFonts w:ascii="Arial" w:hAnsi="Arial"/>
                <w:sz w:val="28"/>
              </w:rPr>
              <w:t>8</w:t>
            </w:r>
          </w:p>
        </w:tc>
      </w:tr>
      <w:tr w:rsidR="00262A9B">
        <w:trPr>
          <w:trHeight w:hRule="exact" w:val="320"/>
        </w:trPr>
        <w:tc>
          <w:tcPr>
            <w:tcW w:w="6307" w:type="dxa"/>
          </w:tcPr>
          <w:p w:rsidR="00262A9B" w:rsidRDefault="001F5FAA">
            <w:pPr>
              <w:rPr>
                <w:rFonts w:ascii="Arial" w:hAnsi="Arial"/>
                <w:sz w:val="28"/>
              </w:rPr>
            </w:pPr>
            <w:r>
              <w:rPr>
                <w:rFonts w:ascii="Arial" w:hAnsi="Arial"/>
                <w:sz w:val="28"/>
              </w:rPr>
              <w:t>VODE………………………………………………….</w:t>
            </w:r>
          </w:p>
        </w:tc>
        <w:tc>
          <w:tcPr>
            <w:tcW w:w="1627" w:type="dxa"/>
          </w:tcPr>
          <w:p w:rsidR="00262A9B" w:rsidRDefault="001F5FAA">
            <w:pPr>
              <w:rPr>
                <w:rFonts w:ascii="Arial" w:hAnsi="Arial"/>
                <w:sz w:val="28"/>
              </w:rPr>
            </w:pPr>
            <w:r>
              <w:rPr>
                <w:rFonts w:ascii="Arial" w:hAnsi="Arial"/>
                <w:sz w:val="28"/>
              </w:rPr>
              <w:t>9</w:t>
            </w:r>
          </w:p>
        </w:tc>
      </w:tr>
      <w:tr w:rsidR="00262A9B">
        <w:trPr>
          <w:trHeight w:hRule="exact" w:val="320"/>
        </w:trPr>
        <w:tc>
          <w:tcPr>
            <w:tcW w:w="6307" w:type="dxa"/>
          </w:tcPr>
          <w:p w:rsidR="00262A9B" w:rsidRDefault="001F5FAA">
            <w:pPr>
              <w:rPr>
                <w:rFonts w:ascii="Arial" w:hAnsi="Arial"/>
                <w:b/>
                <w:sz w:val="28"/>
              </w:rPr>
            </w:pPr>
            <w:r>
              <w:rPr>
                <w:rFonts w:ascii="Arial" w:hAnsi="Arial"/>
                <w:b/>
                <w:sz w:val="28"/>
              </w:rPr>
              <w:t>GOSPODARSTVO</w:t>
            </w:r>
          </w:p>
        </w:tc>
        <w:tc>
          <w:tcPr>
            <w:tcW w:w="1627" w:type="dxa"/>
          </w:tcPr>
          <w:p w:rsidR="00262A9B" w:rsidRDefault="00262A9B">
            <w:pPr>
              <w:rPr>
                <w:rFonts w:ascii="Arial" w:hAnsi="Arial"/>
                <w:sz w:val="28"/>
              </w:rPr>
            </w:pPr>
          </w:p>
        </w:tc>
      </w:tr>
      <w:tr w:rsidR="00262A9B">
        <w:trPr>
          <w:trHeight w:hRule="exact" w:val="320"/>
        </w:trPr>
        <w:tc>
          <w:tcPr>
            <w:tcW w:w="6307" w:type="dxa"/>
          </w:tcPr>
          <w:p w:rsidR="00262A9B" w:rsidRDefault="001F5FAA">
            <w:pPr>
              <w:rPr>
                <w:rFonts w:ascii="Arial" w:hAnsi="Arial"/>
                <w:sz w:val="28"/>
              </w:rPr>
            </w:pPr>
            <w:r>
              <w:rPr>
                <w:rFonts w:ascii="Arial" w:hAnsi="Arial"/>
                <w:sz w:val="28"/>
              </w:rPr>
              <w:t>KMETIJSTVO………………………………………..….….</w:t>
            </w:r>
          </w:p>
        </w:tc>
        <w:tc>
          <w:tcPr>
            <w:tcW w:w="1627" w:type="dxa"/>
          </w:tcPr>
          <w:p w:rsidR="00262A9B" w:rsidRDefault="001F5FAA">
            <w:pPr>
              <w:rPr>
                <w:rFonts w:ascii="Arial" w:hAnsi="Arial"/>
                <w:sz w:val="28"/>
              </w:rPr>
            </w:pPr>
            <w:r>
              <w:rPr>
                <w:rFonts w:ascii="Arial" w:hAnsi="Arial"/>
                <w:sz w:val="28"/>
              </w:rPr>
              <w:t>9</w:t>
            </w:r>
          </w:p>
        </w:tc>
      </w:tr>
      <w:tr w:rsidR="00262A9B">
        <w:trPr>
          <w:trHeight w:hRule="exact" w:val="320"/>
        </w:trPr>
        <w:tc>
          <w:tcPr>
            <w:tcW w:w="6307" w:type="dxa"/>
          </w:tcPr>
          <w:p w:rsidR="00262A9B" w:rsidRDefault="001F5FAA">
            <w:pPr>
              <w:rPr>
                <w:rFonts w:ascii="Arial" w:hAnsi="Arial"/>
                <w:sz w:val="28"/>
              </w:rPr>
            </w:pPr>
            <w:r>
              <w:rPr>
                <w:rFonts w:ascii="Arial" w:hAnsi="Arial"/>
                <w:sz w:val="28"/>
              </w:rPr>
              <w:t>GOZDARSTVO……………………………………….</w:t>
            </w:r>
          </w:p>
        </w:tc>
        <w:tc>
          <w:tcPr>
            <w:tcW w:w="1627" w:type="dxa"/>
          </w:tcPr>
          <w:p w:rsidR="00262A9B" w:rsidRDefault="001F5FAA">
            <w:pPr>
              <w:rPr>
                <w:rFonts w:ascii="Arial" w:hAnsi="Arial"/>
                <w:sz w:val="28"/>
              </w:rPr>
            </w:pPr>
            <w:r>
              <w:rPr>
                <w:rFonts w:ascii="Arial" w:hAnsi="Arial"/>
                <w:sz w:val="28"/>
              </w:rPr>
              <w:t>9</w:t>
            </w:r>
          </w:p>
        </w:tc>
      </w:tr>
      <w:tr w:rsidR="00262A9B">
        <w:trPr>
          <w:trHeight w:hRule="exact" w:val="320"/>
        </w:trPr>
        <w:tc>
          <w:tcPr>
            <w:tcW w:w="6307" w:type="dxa"/>
          </w:tcPr>
          <w:p w:rsidR="00262A9B" w:rsidRDefault="001F5FAA">
            <w:pPr>
              <w:rPr>
                <w:rFonts w:ascii="Arial" w:hAnsi="Arial"/>
                <w:sz w:val="28"/>
              </w:rPr>
            </w:pPr>
            <w:r>
              <w:rPr>
                <w:rFonts w:ascii="Arial" w:hAnsi="Arial"/>
                <w:sz w:val="28"/>
              </w:rPr>
              <w:t>INDUSTRIJA…………………………………………</w:t>
            </w:r>
          </w:p>
        </w:tc>
        <w:tc>
          <w:tcPr>
            <w:tcW w:w="1627" w:type="dxa"/>
          </w:tcPr>
          <w:p w:rsidR="00262A9B" w:rsidRDefault="001F5FAA">
            <w:pPr>
              <w:rPr>
                <w:rFonts w:ascii="Arial" w:hAnsi="Arial"/>
                <w:sz w:val="28"/>
              </w:rPr>
            </w:pPr>
            <w:r>
              <w:rPr>
                <w:rFonts w:ascii="Arial" w:hAnsi="Arial"/>
                <w:sz w:val="28"/>
              </w:rPr>
              <w:t>10</w:t>
            </w:r>
          </w:p>
        </w:tc>
      </w:tr>
      <w:tr w:rsidR="00262A9B">
        <w:trPr>
          <w:trHeight w:hRule="exact" w:val="320"/>
        </w:trPr>
        <w:tc>
          <w:tcPr>
            <w:tcW w:w="6307" w:type="dxa"/>
          </w:tcPr>
          <w:p w:rsidR="00262A9B" w:rsidRDefault="001F5FAA">
            <w:pPr>
              <w:rPr>
                <w:rFonts w:ascii="Arial" w:hAnsi="Arial"/>
                <w:sz w:val="28"/>
              </w:rPr>
            </w:pPr>
            <w:r>
              <w:rPr>
                <w:rFonts w:ascii="Arial" w:hAnsi="Arial"/>
                <w:sz w:val="28"/>
              </w:rPr>
              <w:t>TURIZEM…………………………………………….</w:t>
            </w:r>
          </w:p>
        </w:tc>
        <w:tc>
          <w:tcPr>
            <w:tcW w:w="1627" w:type="dxa"/>
          </w:tcPr>
          <w:p w:rsidR="00262A9B" w:rsidRDefault="001F5FAA">
            <w:pPr>
              <w:rPr>
                <w:rFonts w:ascii="Arial" w:hAnsi="Arial"/>
                <w:sz w:val="28"/>
              </w:rPr>
            </w:pPr>
            <w:r>
              <w:rPr>
                <w:rFonts w:ascii="Arial" w:hAnsi="Arial"/>
                <w:sz w:val="28"/>
              </w:rPr>
              <w:t>10</w:t>
            </w:r>
          </w:p>
        </w:tc>
      </w:tr>
      <w:tr w:rsidR="00262A9B">
        <w:trPr>
          <w:trHeight w:hRule="exact" w:val="473"/>
        </w:trPr>
        <w:tc>
          <w:tcPr>
            <w:tcW w:w="6307" w:type="dxa"/>
          </w:tcPr>
          <w:p w:rsidR="00262A9B" w:rsidRDefault="001F5FAA">
            <w:pPr>
              <w:rPr>
                <w:rFonts w:ascii="Comic Sans MS" w:hAnsi="Comic Sans MS"/>
                <w:b/>
                <w:sz w:val="28"/>
              </w:rPr>
            </w:pPr>
            <w:r>
              <w:rPr>
                <w:rFonts w:ascii="Comic Sans MS" w:hAnsi="Comic Sans MS"/>
                <w:b/>
                <w:sz w:val="28"/>
              </w:rPr>
              <w:t>Spodnja Vipavska dolina</w:t>
            </w:r>
          </w:p>
        </w:tc>
        <w:tc>
          <w:tcPr>
            <w:tcW w:w="1627" w:type="dxa"/>
          </w:tcPr>
          <w:p w:rsidR="00262A9B" w:rsidRDefault="00262A9B">
            <w:pPr>
              <w:rPr>
                <w:rFonts w:ascii="Arial" w:hAnsi="Arial"/>
                <w:sz w:val="28"/>
              </w:rPr>
            </w:pPr>
          </w:p>
        </w:tc>
      </w:tr>
      <w:tr w:rsidR="00262A9B">
        <w:trPr>
          <w:trHeight w:hRule="exact" w:val="320"/>
        </w:trPr>
        <w:tc>
          <w:tcPr>
            <w:tcW w:w="6307" w:type="dxa"/>
          </w:tcPr>
          <w:p w:rsidR="00262A9B" w:rsidRDefault="001F5FAA">
            <w:pPr>
              <w:rPr>
                <w:rFonts w:ascii="Arial" w:hAnsi="Arial"/>
                <w:sz w:val="28"/>
              </w:rPr>
            </w:pPr>
            <w:r>
              <w:rPr>
                <w:rFonts w:ascii="Arial" w:hAnsi="Arial"/>
                <w:sz w:val="28"/>
              </w:rPr>
              <w:t>LEGA………………………………………………….</w:t>
            </w:r>
          </w:p>
        </w:tc>
        <w:tc>
          <w:tcPr>
            <w:tcW w:w="1627" w:type="dxa"/>
          </w:tcPr>
          <w:p w:rsidR="00262A9B" w:rsidRDefault="001F5FAA">
            <w:pPr>
              <w:rPr>
                <w:rFonts w:ascii="Arial" w:hAnsi="Arial"/>
                <w:sz w:val="28"/>
              </w:rPr>
            </w:pPr>
            <w:r>
              <w:rPr>
                <w:rFonts w:ascii="Arial" w:hAnsi="Arial"/>
                <w:sz w:val="28"/>
              </w:rPr>
              <w:t>11</w:t>
            </w:r>
          </w:p>
        </w:tc>
      </w:tr>
      <w:tr w:rsidR="00262A9B">
        <w:trPr>
          <w:trHeight w:hRule="exact" w:val="320"/>
        </w:trPr>
        <w:tc>
          <w:tcPr>
            <w:tcW w:w="6307" w:type="dxa"/>
          </w:tcPr>
          <w:p w:rsidR="00262A9B" w:rsidRDefault="001F5FAA">
            <w:pPr>
              <w:rPr>
                <w:rFonts w:ascii="Arial" w:hAnsi="Arial"/>
                <w:sz w:val="28"/>
              </w:rPr>
            </w:pPr>
            <w:r>
              <w:rPr>
                <w:rFonts w:ascii="Arial" w:hAnsi="Arial"/>
                <w:sz w:val="28"/>
              </w:rPr>
              <w:t>RELIEF………………………………………………..</w:t>
            </w:r>
          </w:p>
        </w:tc>
        <w:tc>
          <w:tcPr>
            <w:tcW w:w="1627" w:type="dxa"/>
          </w:tcPr>
          <w:p w:rsidR="00262A9B" w:rsidRDefault="001F5FAA">
            <w:pPr>
              <w:rPr>
                <w:rFonts w:ascii="Arial" w:hAnsi="Arial"/>
                <w:sz w:val="28"/>
              </w:rPr>
            </w:pPr>
            <w:r>
              <w:rPr>
                <w:rFonts w:ascii="Arial" w:hAnsi="Arial"/>
                <w:sz w:val="28"/>
              </w:rPr>
              <w:t>11</w:t>
            </w:r>
          </w:p>
        </w:tc>
      </w:tr>
      <w:tr w:rsidR="00262A9B">
        <w:trPr>
          <w:trHeight w:hRule="exact" w:val="320"/>
        </w:trPr>
        <w:tc>
          <w:tcPr>
            <w:tcW w:w="6307" w:type="dxa"/>
          </w:tcPr>
          <w:p w:rsidR="00262A9B" w:rsidRDefault="001F5FAA">
            <w:pPr>
              <w:rPr>
                <w:rFonts w:ascii="Arial" w:hAnsi="Arial"/>
                <w:sz w:val="28"/>
              </w:rPr>
            </w:pPr>
            <w:r>
              <w:rPr>
                <w:rFonts w:ascii="Arial" w:hAnsi="Arial"/>
                <w:sz w:val="28"/>
              </w:rPr>
              <w:t>PODNEBJE………………………………………….</w:t>
            </w:r>
          </w:p>
        </w:tc>
        <w:tc>
          <w:tcPr>
            <w:tcW w:w="1627" w:type="dxa"/>
          </w:tcPr>
          <w:p w:rsidR="00262A9B" w:rsidRDefault="001F5FAA">
            <w:pPr>
              <w:rPr>
                <w:rFonts w:ascii="Arial" w:hAnsi="Arial"/>
                <w:sz w:val="28"/>
              </w:rPr>
            </w:pPr>
            <w:r>
              <w:rPr>
                <w:rFonts w:ascii="Arial" w:hAnsi="Arial"/>
                <w:sz w:val="28"/>
              </w:rPr>
              <w:t>11</w:t>
            </w:r>
          </w:p>
        </w:tc>
      </w:tr>
      <w:tr w:rsidR="00262A9B">
        <w:trPr>
          <w:trHeight w:hRule="exact" w:val="320"/>
        </w:trPr>
        <w:tc>
          <w:tcPr>
            <w:tcW w:w="6307" w:type="dxa"/>
          </w:tcPr>
          <w:p w:rsidR="00262A9B" w:rsidRDefault="001F5FAA">
            <w:pPr>
              <w:rPr>
                <w:rFonts w:ascii="Arial" w:hAnsi="Arial"/>
                <w:sz w:val="28"/>
              </w:rPr>
            </w:pPr>
            <w:r>
              <w:rPr>
                <w:rFonts w:ascii="Arial" w:hAnsi="Arial"/>
                <w:sz w:val="28"/>
              </w:rPr>
              <w:t>PRST………………………………………………….</w:t>
            </w:r>
          </w:p>
        </w:tc>
        <w:tc>
          <w:tcPr>
            <w:tcW w:w="1627" w:type="dxa"/>
          </w:tcPr>
          <w:p w:rsidR="00262A9B" w:rsidRDefault="001F5FAA">
            <w:pPr>
              <w:rPr>
                <w:rFonts w:ascii="Arial" w:hAnsi="Arial"/>
                <w:sz w:val="28"/>
              </w:rPr>
            </w:pPr>
            <w:r>
              <w:rPr>
                <w:rFonts w:ascii="Arial" w:hAnsi="Arial"/>
                <w:sz w:val="28"/>
              </w:rPr>
              <w:t>12</w:t>
            </w:r>
          </w:p>
        </w:tc>
      </w:tr>
      <w:tr w:rsidR="00262A9B">
        <w:trPr>
          <w:trHeight w:hRule="exact" w:val="320"/>
        </w:trPr>
        <w:tc>
          <w:tcPr>
            <w:tcW w:w="6307" w:type="dxa"/>
          </w:tcPr>
          <w:p w:rsidR="00262A9B" w:rsidRDefault="001F5FAA">
            <w:pPr>
              <w:rPr>
                <w:rFonts w:ascii="Arial" w:hAnsi="Arial"/>
                <w:sz w:val="28"/>
              </w:rPr>
            </w:pPr>
            <w:r>
              <w:rPr>
                <w:rFonts w:ascii="Arial" w:hAnsi="Arial"/>
                <w:sz w:val="28"/>
              </w:rPr>
              <w:t>RASTJE………………………………………………..</w:t>
            </w:r>
          </w:p>
        </w:tc>
        <w:tc>
          <w:tcPr>
            <w:tcW w:w="1627" w:type="dxa"/>
          </w:tcPr>
          <w:p w:rsidR="00262A9B" w:rsidRDefault="001F5FAA">
            <w:pPr>
              <w:rPr>
                <w:rFonts w:ascii="Arial" w:hAnsi="Arial"/>
                <w:sz w:val="28"/>
              </w:rPr>
            </w:pPr>
            <w:r>
              <w:rPr>
                <w:rFonts w:ascii="Arial" w:hAnsi="Arial"/>
                <w:sz w:val="28"/>
              </w:rPr>
              <w:t>12</w:t>
            </w:r>
          </w:p>
        </w:tc>
      </w:tr>
      <w:tr w:rsidR="00262A9B">
        <w:trPr>
          <w:trHeight w:hRule="exact" w:val="320"/>
        </w:trPr>
        <w:tc>
          <w:tcPr>
            <w:tcW w:w="6307" w:type="dxa"/>
          </w:tcPr>
          <w:p w:rsidR="00262A9B" w:rsidRDefault="001F5FAA">
            <w:pPr>
              <w:rPr>
                <w:rFonts w:ascii="Arial" w:hAnsi="Arial"/>
                <w:sz w:val="28"/>
              </w:rPr>
            </w:pPr>
            <w:r>
              <w:rPr>
                <w:rFonts w:ascii="Arial" w:hAnsi="Arial"/>
                <w:sz w:val="28"/>
              </w:rPr>
              <w:t>VODE………………………………………………….</w:t>
            </w:r>
          </w:p>
        </w:tc>
        <w:tc>
          <w:tcPr>
            <w:tcW w:w="1627" w:type="dxa"/>
          </w:tcPr>
          <w:p w:rsidR="00262A9B" w:rsidRDefault="001F5FAA">
            <w:pPr>
              <w:rPr>
                <w:rFonts w:ascii="Arial" w:hAnsi="Arial"/>
                <w:sz w:val="28"/>
              </w:rPr>
            </w:pPr>
            <w:r>
              <w:rPr>
                <w:rFonts w:ascii="Arial" w:hAnsi="Arial"/>
                <w:sz w:val="28"/>
              </w:rPr>
              <w:t>12</w:t>
            </w:r>
          </w:p>
        </w:tc>
      </w:tr>
      <w:tr w:rsidR="00262A9B">
        <w:trPr>
          <w:trHeight w:hRule="exact" w:val="320"/>
        </w:trPr>
        <w:tc>
          <w:tcPr>
            <w:tcW w:w="6307" w:type="dxa"/>
          </w:tcPr>
          <w:p w:rsidR="00262A9B" w:rsidRDefault="001F5FAA">
            <w:pPr>
              <w:rPr>
                <w:rFonts w:ascii="Arial" w:hAnsi="Arial"/>
                <w:b/>
                <w:sz w:val="28"/>
              </w:rPr>
            </w:pPr>
            <w:r>
              <w:rPr>
                <w:rFonts w:ascii="Arial" w:hAnsi="Arial"/>
                <w:b/>
                <w:sz w:val="28"/>
              </w:rPr>
              <w:t>GOSPODARSTVO</w:t>
            </w:r>
          </w:p>
        </w:tc>
        <w:tc>
          <w:tcPr>
            <w:tcW w:w="1627" w:type="dxa"/>
          </w:tcPr>
          <w:p w:rsidR="00262A9B" w:rsidRDefault="00262A9B">
            <w:pPr>
              <w:rPr>
                <w:rFonts w:ascii="Arial" w:hAnsi="Arial"/>
                <w:sz w:val="28"/>
              </w:rPr>
            </w:pPr>
          </w:p>
        </w:tc>
      </w:tr>
      <w:tr w:rsidR="00262A9B">
        <w:trPr>
          <w:trHeight w:hRule="exact" w:val="320"/>
        </w:trPr>
        <w:tc>
          <w:tcPr>
            <w:tcW w:w="6307" w:type="dxa"/>
          </w:tcPr>
          <w:p w:rsidR="00262A9B" w:rsidRDefault="001F5FAA">
            <w:pPr>
              <w:rPr>
                <w:rFonts w:ascii="Arial" w:hAnsi="Arial"/>
                <w:sz w:val="28"/>
              </w:rPr>
            </w:pPr>
            <w:r>
              <w:rPr>
                <w:rFonts w:ascii="Arial" w:hAnsi="Arial"/>
                <w:sz w:val="28"/>
              </w:rPr>
              <w:t>KMETIJSTVO………………………………………..….</w:t>
            </w:r>
          </w:p>
        </w:tc>
        <w:tc>
          <w:tcPr>
            <w:tcW w:w="1627" w:type="dxa"/>
          </w:tcPr>
          <w:p w:rsidR="00262A9B" w:rsidRDefault="001F5FAA">
            <w:pPr>
              <w:rPr>
                <w:rFonts w:ascii="Arial" w:hAnsi="Arial"/>
                <w:sz w:val="28"/>
              </w:rPr>
            </w:pPr>
            <w:r>
              <w:rPr>
                <w:rFonts w:ascii="Arial" w:hAnsi="Arial"/>
                <w:sz w:val="28"/>
              </w:rPr>
              <w:t>13</w:t>
            </w:r>
          </w:p>
        </w:tc>
      </w:tr>
      <w:tr w:rsidR="00262A9B">
        <w:trPr>
          <w:trHeight w:hRule="exact" w:val="320"/>
        </w:trPr>
        <w:tc>
          <w:tcPr>
            <w:tcW w:w="6307" w:type="dxa"/>
          </w:tcPr>
          <w:p w:rsidR="00262A9B" w:rsidRDefault="001F5FAA">
            <w:pPr>
              <w:rPr>
                <w:rFonts w:ascii="Arial" w:hAnsi="Arial"/>
                <w:sz w:val="28"/>
              </w:rPr>
            </w:pPr>
            <w:r>
              <w:rPr>
                <w:rFonts w:ascii="Arial" w:hAnsi="Arial"/>
                <w:sz w:val="28"/>
              </w:rPr>
              <w:t>GOZDARSTVO……………………………………..</w:t>
            </w:r>
          </w:p>
        </w:tc>
        <w:tc>
          <w:tcPr>
            <w:tcW w:w="1627" w:type="dxa"/>
          </w:tcPr>
          <w:p w:rsidR="00262A9B" w:rsidRDefault="001F5FAA">
            <w:pPr>
              <w:rPr>
                <w:rFonts w:ascii="Arial" w:hAnsi="Arial"/>
                <w:sz w:val="28"/>
              </w:rPr>
            </w:pPr>
            <w:r>
              <w:rPr>
                <w:rFonts w:ascii="Arial" w:hAnsi="Arial"/>
                <w:sz w:val="28"/>
              </w:rPr>
              <w:t>13</w:t>
            </w:r>
          </w:p>
        </w:tc>
      </w:tr>
      <w:tr w:rsidR="00262A9B">
        <w:trPr>
          <w:trHeight w:hRule="exact" w:val="320"/>
        </w:trPr>
        <w:tc>
          <w:tcPr>
            <w:tcW w:w="6307" w:type="dxa"/>
          </w:tcPr>
          <w:p w:rsidR="00262A9B" w:rsidRDefault="001F5FAA">
            <w:pPr>
              <w:rPr>
                <w:rFonts w:ascii="Arial" w:hAnsi="Arial"/>
                <w:sz w:val="28"/>
              </w:rPr>
            </w:pPr>
            <w:r>
              <w:rPr>
                <w:rFonts w:ascii="Arial" w:hAnsi="Arial"/>
                <w:sz w:val="28"/>
              </w:rPr>
              <w:t>INDUSTRIJA…………………………………………</w:t>
            </w:r>
          </w:p>
        </w:tc>
        <w:tc>
          <w:tcPr>
            <w:tcW w:w="1627" w:type="dxa"/>
          </w:tcPr>
          <w:p w:rsidR="00262A9B" w:rsidRDefault="001F5FAA">
            <w:pPr>
              <w:rPr>
                <w:rFonts w:ascii="Arial" w:hAnsi="Arial"/>
                <w:sz w:val="28"/>
              </w:rPr>
            </w:pPr>
            <w:r>
              <w:rPr>
                <w:rFonts w:ascii="Arial" w:hAnsi="Arial"/>
                <w:sz w:val="28"/>
              </w:rPr>
              <w:t>13</w:t>
            </w:r>
          </w:p>
        </w:tc>
      </w:tr>
      <w:tr w:rsidR="00262A9B">
        <w:trPr>
          <w:trHeight w:hRule="exact" w:val="320"/>
        </w:trPr>
        <w:tc>
          <w:tcPr>
            <w:tcW w:w="6307" w:type="dxa"/>
          </w:tcPr>
          <w:p w:rsidR="00262A9B" w:rsidRDefault="001F5FAA">
            <w:pPr>
              <w:rPr>
                <w:rFonts w:ascii="Arial" w:hAnsi="Arial"/>
                <w:sz w:val="28"/>
              </w:rPr>
            </w:pPr>
            <w:r>
              <w:rPr>
                <w:rFonts w:ascii="Arial" w:hAnsi="Arial"/>
                <w:sz w:val="28"/>
              </w:rPr>
              <w:t>TURIZEM……………………………………………..…</w:t>
            </w:r>
          </w:p>
        </w:tc>
        <w:tc>
          <w:tcPr>
            <w:tcW w:w="1627" w:type="dxa"/>
          </w:tcPr>
          <w:p w:rsidR="00262A9B" w:rsidRDefault="001F5FAA">
            <w:pPr>
              <w:rPr>
                <w:rFonts w:ascii="Arial" w:hAnsi="Arial"/>
                <w:sz w:val="28"/>
              </w:rPr>
            </w:pPr>
            <w:r>
              <w:rPr>
                <w:rFonts w:ascii="Arial" w:hAnsi="Arial"/>
                <w:sz w:val="28"/>
              </w:rPr>
              <w:t>14</w:t>
            </w:r>
          </w:p>
        </w:tc>
      </w:tr>
    </w:tbl>
    <w:p w:rsidR="00262A9B" w:rsidRDefault="001F5FAA">
      <w:pPr>
        <w:tabs>
          <w:tab w:val="left" w:pos="6379"/>
        </w:tabs>
        <w:rPr>
          <w:rFonts w:ascii="Arial" w:hAnsi="Arial"/>
          <w:sz w:val="28"/>
        </w:rPr>
      </w:pPr>
      <w:r>
        <w:rPr>
          <w:rFonts w:ascii="Arial" w:hAnsi="Arial"/>
          <w:sz w:val="28"/>
        </w:rPr>
        <w:t>VIRI……………………………………………………  15</w:t>
      </w:r>
    </w:p>
    <w:p w:rsidR="00262A9B" w:rsidRDefault="001F5FAA">
      <w:pPr>
        <w:rPr>
          <w:rFonts w:ascii="Comic Sans MS" w:hAnsi="Comic Sans MS"/>
          <w:b/>
          <w:sz w:val="44"/>
        </w:rPr>
      </w:pPr>
      <w:r>
        <w:rPr>
          <w:rFonts w:ascii="Comic Sans MS" w:hAnsi="Comic Sans MS"/>
          <w:b/>
          <w:sz w:val="36"/>
        </w:rPr>
        <w:lastRenderedPageBreak/>
        <w:t>VI</w:t>
      </w:r>
      <w:r>
        <w:rPr>
          <w:rFonts w:ascii="Comic Sans MS" w:hAnsi="Comic Sans MS"/>
          <w:b/>
          <w:sz w:val="36"/>
        </w:rPr>
        <w:softHyphen/>
        <w:t>PAV</w:t>
      </w:r>
      <w:r>
        <w:rPr>
          <w:rFonts w:ascii="Comic Sans MS" w:hAnsi="Comic Sans MS"/>
          <w:b/>
          <w:sz w:val="36"/>
        </w:rPr>
        <w:softHyphen/>
        <w:t>SKA DO</w:t>
      </w:r>
      <w:r>
        <w:rPr>
          <w:rFonts w:ascii="Comic Sans MS" w:hAnsi="Comic Sans MS"/>
          <w:b/>
          <w:sz w:val="36"/>
        </w:rPr>
        <w:softHyphen/>
        <w:t>LINA TER GORI</w:t>
      </w:r>
      <w:r>
        <w:rPr>
          <w:rFonts w:ascii="Comic Sans MS" w:hAnsi="Comic Sans MS"/>
          <w:b/>
          <w:sz w:val="36"/>
        </w:rPr>
        <w:softHyphen/>
        <w:t>ŠKO POLJE</w:t>
      </w:r>
    </w:p>
    <w:p w:rsidR="00262A9B" w:rsidRDefault="000E053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49.25pt;margin-top:24.7pt;width:226.5pt;height:240pt;z-index:251645952;mso-position-horizontal:absolute;mso-position-horizontal-relative:text;mso-position-vertical:absolute;mso-position-vertical-relative:text" o:allowincell="f">
            <v:imagedata r:id="rId7" o:title="europa1"/>
            <w10:wrap type="topAndBottom"/>
          </v:shape>
        </w:pict>
      </w:r>
    </w:p>
    <w:tbl>
      <w:tblPr>
        <w:tblW w:w="0" w:type="auto"/>
        <w:tblInd w:w="-923"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1986"/>
        <w:gridCol w:w="708"/>
        <w:gridCol w:w="7088"/>
      </w:tblGrid>
      <w:tr w:rsidR="00262A9B">
        <w:tc>
          <w:tcPr>
            <w:tcW w:w="1986" w:type="dxa"/>
            <w:tcBorders>
              <w:top w:val="nil"/>
              <w:left w:val="nil"/>
              <w:bottom w:val="nil"/>
              <w:right w:val="nil"/>
            </w:tcBorders>
          </w:tcPr>
          <w:p w:rsidR="00262A9B" w:rsidRDefault="000E0534">
            <w:pPr>
              <w:rPr>
                <w:rFonts w:ascii="Arial" w:hAnsi="Arial"/>
                <w:b/>
                <w:color w:val="000000"/>
                <w:sz w:val="28"/>
              </w:rPr>
            </w:pPr>
            <w:r>
              <w:rPr>
                <w:rFonts w:ascii="Arial" w:hAnsi="Arial"/>
                <w:b/>
                <w:noProof/>
                <w:color w:val="000000"/>
                <w:sz w:val="28"/>
              </w:rPr>
              <w:pict>
                <v:shapetype id="_x0000_t202" coordsize="21600,21600" o:spt="202" path="m,l,21600r21600,l21600,xe">
                  <v:stroke joinstyle="miter"/>
                  <v:path gradientshapeok="t" o:connecttype="rect"/>
                </v:shapetype>
                <v:shape id="_x0000_s1030" type="#_x0000_t202" style="position:absolute;margin-left:35.65pt;margin-top:190.7pt;width:170.4pt;height:21.3pt;z-index:251646976;mso-position-horizontal:absolute;mso-position-horizontal-relative:text;mso-position-vertical:absolute;mso-position-vertical-relative:text" o:allowincell="f" stroked="f">
                  <v:textbox style="mso-next-textbox:#_x0000_s1030">
                    <w:txbxContent>
                      <w:p w:rsidR="00262A9B" w:rsidRDefault="001F5FAA">
                        <w:r>
                          <w:t>SLIKA1: Lega Slovenije v Evropi.</w:t>
                        </w:r>
                      </w:p>
                    </w:txbxContent>
                  </v:textbox>
                </v:shape>
              </w:pict>
            </w:r>
          </w:p>
          <w:p w:rsidR="00262A9B" w:rsidRDefault="001F5FAA">
            <w:pPr>
              <w:rPr>
                <w:rFonts w:ascii="Arial" w:hAnsi="Arial"/>
                <w:b/>
                <w:color w:val="000000"/>
                <w:sz w:val="28"/>
              </w:rPr>
            </w:pPr>
            <w:r>
              <w:rPr>
                <w:rFonts w:ascii="Arial" w:hAnsi="Arial"/>
                <w:b/>
                <w:color w:val="000000"/>
                <w:sz w:val="28"/>
              </w:rPr>
              <w:t>LEGA:</w:t>
            </w:r>
          </w:p>
          <w:p w:rsidR="00262A9B" w:rsidRDefault="00262A9B">
            <w:pPr>
              <w:rPr>
                <w:rFonts w:ascii="Arial" w:hAnsi="Arial"/>
                <w:b/>
                <w:color w:val="000000"/>
                <w:sz w:val="28"/>
              </w:rPr>
            </w:pPr>
          </w:p>
        </w:tc>
        <w:tc>
          <w:tcPr>
            <w:tcW w:w="7796" w:type="dxa"/>
            <w:gridSpan w:val="2"/>
            <w:tcBorders>
              <w:top w:val="nil"/>
              <w:left w:val="nil"/>
              <w:bottom w:val="nil"/>
              <w:right w:val="nil"/>
            </w:tcBorders>
          </w:tcPr>
          <w:p w:rsidR="00262A9B" w:rsidRDefault="00262A9B">
            <w:pPr>
              <w:tabs>
                <w:tab w:val="left" w:pos="2340"/>
              </w:tabs>
              <w:rPr>
                <w:sz w:val="32"/>
              </w:rPr>
            </w:pPr>
          </w:p>
          <w:p w:rsidR="00262A9B" w:rsidRDefault="001F5FAA">
            <w:pPr>
              <w:tabs>
                <w:tab w:val="left" w:pos="2340"/>
              </w:tabs>
              <w:rPr>
                <w:sz w:val="32"/>
              </w:rPr>
            </w:pPr>
            <w:r>
              <w:rPr>
                <w:sz w:val="32"/>
              </w:rPr>
              <w:t>Območje Vipavske doline in Goriškega polja leži na meji med submediteransko Slovenijo in dinarskim delom Slove</w:t>
            </w:r>
            <w:r>
              <w:rPr>
                <w:sz w:val="32"/>
              </w:rPr>
              <w:softHyphen/>
              <w:t>nije.Vipavska dolina in Goriško polje ležita med nizko pla</w:t>
            </w:r>
            <w:r>
              <w:rPr>
                <w:sz w:val="32"/>
              </w:rPr>
              <w:softHyphen/>
              <w:t>noto krasa in visokimi kraškimi planotami Nanosa in Tr</w:t>
            </w:r>
            <w:r>
              <w:rPr>
                <w:sz w:val="32"/>
              </w:rPr>
              <w:softHyphen/>
              <w:t>novskega gozda.Pri Šempasu pride Vipavska dolina v Go</w:t>
            </w:r>
            <w:r>
              <w:rPr>
                <w:sz w:val="32"/>
              </w:rPr>
              <w:softHyphen/>
              <w:t>riško ravan, zahodno od obeh Goric pa se razprostira Fur</w:t>
            </w:r>
            <w:r>
              <w:rPr>
                <w:sz w:val="32"/>
              </w:rPr>
              <w:softHyphen/>
              <w:t>lanska nižina.</w:t>
            </w:r>
            <w:r>
              <w:t xml:space="preserve"> </w:t>
            </w:r>
          </w:p>
        </w:tc>
      </w:tr>
      <w:tr w:rsidR="00262A9B">
        <w:trPr>
          <w:trHeight w:val="2492"/>
        </w:trPr>
        <w:tc>
          <w:tcPr>
            <w:tcW w:w="1986" w:type="dxa"/>
            <w:tcBorders>
              <w:top w:val="nil"/>
              <w:left w:val="nil"/>
              <w:bottom w:val="nil"/>
              <w:right w:val="nil"/>
            </w:tcBorders>
          </w:tcPr>
          <w:p w:rsidR="00262A9B" w:rsidRDefault="000E0534">
            <w:pPr>
              <w:rPr>
                <w:rFonts w:ascii="Arial" w:hAnsi="Arial"/>
                <w:b/>
                <w:noProof/>
                <w:color w:val="000000"/>
                <w:sz w:val="28"/>
              </w:rPr>
            </w:pPr>
            <w:r>
              <w:rPr>
                <w:rFonts w:ascii="Arial" w:hAnsi="Arial"/>
                <w:b/>
                <w:noProof/>
                <w:color w:val="000000"/>
                <w:sz w:val="28"/>
              </w:rPr>
              <w:pict>
                <v:shape id="_x0000_s1037" type="#_x0000_t202" style="position:absolute;margin-left:78.35pt;margin-top:66.7pt;width:142pt;height:42.6pt;z-index:251648000;mso-position-horizontal:absolute;mso-position-horizontal-relative:text;mso-position-vertical:absolute;mso-position-vertical-relative:text" o:allowincell="f" filled="f" stroked="f">
                  <v:textbox style="mso-next-textbox:#_x0000_s1037">
                    <w:txbxContent>
                      <w:p w:rsidR="00262A9B" w:rsidRDefault="001F5FAA">
                        <w:r>
                          <w:t>SLIKA2: Relief  na področju Vipavske doline in Goriškega polja.</w:t>
                        </w:r>
                      </w:p>
                    </w:txbxContent>
                  </v:textbox>
                </v:shape>
              </w:pict>
            </w:r>
          </w:p>
        </w:tc>
        <w:tc>
          <w:tcPr>
            <w:tcW w:w="7796" w:type="dxa"/>
            <w:gridSpan w:val="2"/>
            <w:tcBorders>
              <w:top w:val="nil"/>
              <w:left w:val="nil"/>
              <w:bottom w:val="nil"/>
              <w:right w:val="nil"/>
            </w:tcBorders>
          </w:tcPr>
          <w:p w:rsidR="00262A9B" w:rsidRDefault="001F5FAA">
            <w:pPr>
              <w:tabs>
                <w:tab w:val="left" w:pos="2340"/>
              </w:tabs>
              <w:rPr>
                <w:sz w:val="32"/>
              </w:rPr>
            </w:pPr>
            <w:r>
              <w:rPr>
                <w:sz w:val="32"/>
              </w:rPr>
              <w:t xml:space="preserve">                                                </w:t>
            </w:r>
            <w:r w:rsidR="000E0534">
              <w:rPr>
                <w:sz w:val="32"/>
              </w:rPr>
              <w:pict>
                <v:shape id="_x0000_i1025" type="#_x0000_t75" style="width:148.5pt;height:119.25pt" fillcolor="window">
                  <v:imagedata r:id="rId8" o:title="relief"/>
                </v:shape>
              </w:pict>
            </w:r>
            <w:r>
              <w:rPr>
                <w:sz w:val="32"/>
              </w:rPr>
              <w:t xml:space="preserve"> </w:t>
            </w:r>
          </w:p>
        </w:tc>
      </w:tr>
      <w:tr w:rsidR="00262A9B">
        <w:tc>
          <w:tcPr>
            <w:tcW w:w="1986" w:type="dxa"/>
            <w:tcBorders>
              <w:top w:val="nil"/>
              <w:left w:val="nil"/>
              <w:bottom w:val="nil"/>
              <w:right w:val="nil"/>
            </w:tcBorders>
          </w:tcPr>
          <w:p w:rsidR="00262A9B" w:rsidRDefault="001F5FAA">
            <w:pPr>
              <w:rPr>
                <w:rFonts w:ascii="Arial" w:hAnsi="Arial"/>
                <w:b/>
                <w:color w:val="000000"/>
                <w:sz w:val="28"/>
              </w:rPr>
            </w:pPr>
            <w:r>
              <w:rPr>
                <w:rFonts w:ascii="Arial" w:hAnsi="Arial"/>
                <w:b/>
                <w:color w:val="000000"/>
                <w:sz w:val="28"/>
              </w:rPr>
              <w:t>RELIEF:</w:t>
            </w:r>
          </w:p>
        </w:tc>
        <w:tc>
          <w:tcPr>
            <w:tcW w:w="7796" w:type="dxa"/>
            <w:gridSpan w:val="2"/>
            <w:tcBorders>
              <w:top w:val="nil"/>
              <w:left w:val="nil"/>
              <w:bottom w:val="nil"/>
              <w:right w:val="nil"/>
            </w:tcBorders>
          </w:tcPr>
          <w:p w:rsidR="00262A9B" w:rsidRDefault="001F5FAA">
            <w:pPr>
              <w:tabs>
                <w:tab w:val="left" w:pos="2340"/>
              </w:tabs>
              <w:rPr>
                <w:sz w:val="32"/>
              </w:rPr>
            </w:pPr>
            <w:r>
              <w:rPr>
                <w:sz w:val="32"/>
              </w:rPr>
              <w:t>Območje Vipavske doline in Goriškega polja je nižje flišno ozemlje, v katerem zavzema gričevje okoli  3/4, preostalo, to je slabo četrtino, pa ravnina. Te je več pod Trnovskim gozdom na prodnih vršajih potokov in vzdolž reke Vi</w:t>
            </w:r>
            <w:r>
              <w:rPr>
                <w:sz w:val="32"/>
              </w:rPr>
              <w:softHyphen/>
              <w:t xml:space="preserve">pave.Največja ravnina je na stiku gričevnate regije s Soško ravnino.Soča je v ledeni dobi s prodom nasula na tej strani </w:t>
            </w:r>
            <w:r>
              <w:rPr>
                <w:sz w:val="32"/>
              </w:rPr>
              <w:lastRenderedPageBreak/>
              <w:t>državne meje Solkansko in Šempetrsko polje. Zajezila je</w:t>
            </w:r>
          </w:p>
          <w:p w:rsidR="00262A9B" w:rsidRDefault="001F5FAA">
            <w:pPr>
              <w:tabs>
                <w:tab w:val="left" w:pos="2340"/>
              </w:tabs>
              <w:rPr>
                <w:sz w:val="32"/>
              </w:rPr>
            </w:pPr>
            <w:r>
              <w:rPr>
                <w:sz w:val="32"/>
              </w:rPr>
              <w:t xml:space="preserve">Vipavo, da je niže Prvačine odlagala ilovice-surovino mnogih nekdanjih in redkih sedanjih opekarn. Med </w:t>
            </w:r>
          </w:p>
          <w:p w:rsidR="00262A9B" w:rsidRDefault="001F5FAA">
            <w:pPr>
              <w:tabs>
                <w:tab w:val="left" w:pos="2340"/>
              </w:tabs>
              <w:rPr>
                <w:sz w:val="32"/>
              </w:rPr>
            </w:pPr>
            <w:r>
              <w:rPr>
                <w:sz w:val="32"/>
              </w:rPr>
              <w:t xml:space="preserve">                       </w:t>
            </w:r>
            <w:r w:rsidR="000E0534">
              <w:rPr>
                <w:sz w:val="32"/>
              </w:rPr>
              <w:pict>
                <v:shape id="_x0000_i1026" type="#_x0000_t75" style="width:95.25pt;height:177.75pt" fillcolor="window">
                  <v:imagedata r:id="rId9" o:title="ngmesto"/>
                </v:shape>
              </w:pict>
            </w:r>
            <w:r>
              <w:rPr>
                <w:sz w:val="32"/>
              </w:rPr>
              <w:t xml:space="preserve"> </w:t>
            </w:r>
          </w:p>
          <w:p w:rsidR="00262A9B" w:rsidRDefault="001F5FAA">
            <w:pPr>
              <w:tabs>
                <w:tab w:val="left" w:pos="2340"/>
              </w:tabs>
              <w:rPr>
                <w:sz w:val="32"/>
              </w:rPr>
            </w:pPr>
            <w:r>
              <w:rPr>
                <w:sz w:val="32"/>
              </w:rPr>
              <w:t>reko Vipavo in Krasom se Vipavsko gričevje dviga v hribovita Vipavska brda. Dno Vipavske doline ter gričevja na nje</w:t>
            </w:r>
            <w:r>
              <w:rPr>
                <w:sz w:val="32"/>
              </w:rPr>
              <w:softHyphen/>
              <w:t>nem jugozahodnem obrobju gradijo flišne plasti.</w:t>
            </w:r>
          </w:p>
          <w:p w:rsidR="00262A9B" w:rsidRDefault="001F5FAA">
            <w:pPr>
              <w:tabs>
                <w:tab w:val="left" w:pos="2340"/>
              </w:tabs>
              <w:rPr>
                <w:sz w:val="32"/>
              </w:rPr>
            </w:pPr>
            <w:r>
              <w:rPr>
                <w:sz w:val="32"/>
              </w:rPr>
              <w:t>Ta mehka kamnina, ki jo sestavljajo pole laporja, peščen</w:t>
            </w:r>
            <w:r>
              <w:rPr>
                <w:sz w:val="32"/>
              </w:rPr>
              <w:softHyphen/>
              <w:t>-</w:t>
            </w:r>
          </w:p>
          <w:p w:rsidR="00262A9B" w:rsidRDefault="001F5FAA">
            <w:pPr>
              <w:tabs>
                <w:tab w:val="left" w:pos="2340"/>
              </w:tabs>
              <w:rPr>
                <w:sz w:val="32"/>
              </w:rPr>
            </w:pPr>
            <w:r>
              <w:rPr>
                <w:sz w:val="32"/>
              </w:rPr>
              <w:t xml:space="preserve">jaka, apnene breče in glinastih skrilavcev, se je usedla na dnu terciarnega morja, ki je takrat še pokrivalo jugozahodni del Slovenije.          </w:t>
            </w:r>
          </w:p>
          <w:p w:rsidR="00262A9B" w:rsidRDefault="001F5FAA">
            <w:pPr>
              <w:tabs>
                <w:tab w:val="left" w:pos="2340"/>
              </w:tabs>
              <w:rPr>
                <w:sz w:val="32"/>
              </w:rPr>
            </w:pPr>
            <w:r>
              <w:rPr>
                <w:sz w:val="32"/>
              </w:rPr>
              <w:t xml:space="preserve">                                   </w:t>
            </w:r>
            <w:bookmarkStart w:id="1" w:name="_MON_942401739"/>
            <w:bookmarkEnd w:id="1"/>
            <w:r>
              <w:rPr>
                <w:sz w:val="32"/>
              </w:rPr>
              <w:object w:dxaOrig="4321" w:dyaOrig="2831">
                <v:shape id="_x0000_i1027" type="#_x0000_t75" style="width:3in;height:141.75pt" o:ole="" fillcolor="window">
                  <v:imagedata r:id="rId10" o:title=""/>
                </v:shape>
                <o:OLEObject Type="Embed" ProgID="Word.Picture.8" ShapeID="_x0000_i1027" DrawAspect="Content" ObjectID="_1618081845" r:id="rId11"/>
              </w:object>
            </w:r>
            <w:r>
              <w:rPr>
                <w:sz w:val="32"/>
              </w:rPr>
              <w:t xml:space="preserve">             </w:t>
            </w:r>
          </w:p>
          <w:p w:rsidR="00262A9B" w:rsidRDefault="001F5FAA">
            <w:pPr>
              <w:tabs>
                <w:tab w:val="left" w:pos="2340"/>
              </w:tabs>
              <w:rPr>
                <w:sz w:val="32"/>
              </w:rPr>
            </w:pPr>
            <w:r>
              <w:rPr>
                <w:sz w:val="32"/>
              </w:rPr>
              <w:t xml:space="preserve"> </w:t>
            </w:r>
          </w:p>
        </w:tc>
      </w:tr>
      <w:tr w:rsidR="00262A9B">
        <w:tc>
          <w:tcPr>
            <w:tcW w:w="1986" w:type="dxa"/>
            <w:tcBorders>
              <w:top w:val="nil"/>
              <w:left w:val="nil"/>
              <w:bottom w:val="nil"/>
              <w:right w:val="nil"/>
            </w:tcBorders>
          </w:tcPr>
          <w:p w:rsidR="00262A9B" w:rsidRDefault="000E0534">
            <w:pPr>
              <w:tabs>
                <w:tab w:val="left" w:pos="2340"/>
              </w:tabs>
              <w:rPr>
                <w:rFonts w:ascii="Arial" w:hAnsi="Arial"/>
                <w:b/>
                <w:color w:val="000000"/>
                <w:sz w:val="28"/>
              </w:rPr>
            </w:pPr>
            <w:r>
              <w:rPr>
                <w:rFonts w:ascii="Arial" w:hAnsi="Arial"/>
                <w:b/>
                <w:noProof/>
                <w:color w:val="000000"/>
                <w:sz w:val="28"/>
              </w:rPr>
              <w:lastRenderedPageBreak/>
              <w:pict>
                <v:shape id="_x0000_s1039" type="#_x0000_t202" style="position:absolute;margin-left:241.65pt;margin-top:-369pt;width:156.2pt;height:21.3pt;z-index:251649024;mso-position-horizontal:absolute;mso-position-horizontal-relative:text;mso-position-vertical:absolute;mso-position-vertical-relative:text" o:allowincell="f" stroked="f">
                  <v:textbox>
                    <w:txbxContent>
                      <w:p w:rsidR="00262A9B" w:rsidRDefault="001F5FAA">
                        <w:r>
                          <w:t>SLIKA3: Mesto Nova Gorica.</w:t>
                        </w:r>
                      </w:p>
                    </w:txbxContent>
                  </v:textbox>
                </v:shape>
              </w:pict>
            </w:r>
            <w:r>
              <w:rPr>
                <w:rFonts w:ascii="Arial" w:hAnsi="Arial"/>
                <w:b/>
                <w:noProof/>
                <w:color w:val="000000"/>
                <w:sz w:val="28"/>
              </w:rPr>
              <w:pict>
                <v:shape id="_x0000_s1043" type="#_x0000_t202" style="position:absolute;margin-left:28.65pt;margin-top:-99.2pt;width:163.3pt;height:21.3pt;z-index:251652096;mso-position-horizontal:absolute;mso-position-horizontal-relative:text;mso-position-vertical:absolute;mso-position-vertical-relative:text" o:allowincell="f" stroked="f">
                  <v:textbox>
                    <w:txbxContent>
                      <w:p w:rsidR="00262A9B" w:rsidRDefault="001F5FAA">
                        <w:r>
                          <w:t>SLIKA4: Nova Gorica.</w:t>
                        </w:r>
                      </w:p>
                    </w:txbxContent>
                  </v:textbox>
                </v:shape>
              </w:pict>
            </w:r>
            <w:r w:rsidR="001F5FAA">
              <w:rPr>
                <w:rFonts w:ascii="Arial" w:hAnsi="Arial"/>
                <w:b/>
                <w:color w:val="000000"/>
                <w:sz w:val="28"/>
              </w:rPr>
              <w:t>PODNEBJE:</w:t>
            </w:r>
          </w:p>
        </w:tc>
        <w:tc>
          <w:tcPr>
            <w:tcW w:w="7796" w:type="dxa"/>
            <w:gridSpan w:val="2"/>
            <w:tcBorders>
              <w:top w:val="nil"/>
              <w:left w:val="nil"/>
              <w:bottom w:val="nil"/>
              <w:right w:val="nil"/>
            </w:tcBorders>
          </w:tcPr>
          <w:p w:rsidR="00262A9B" w:rsidRDefault="001F5FAA">
            <w:pPr>
              <w:tabs>
                <w:tab w:val="left" w:pos="2340"/>
              </w:tabs>
              <w:rPr>
                <w:sz w:val="32"/>
              </w:rPr>
            </w:pPr>
            <w:r>
              <w:rPr>
                <w:sz w:val="32"/>
              </w:rPr>
              <w:t>V Vipavski dolini in Goriškem polju prevladuje submedite</w:t>
            </w:r>
            <w:r>
              <w:rPr>
                <w:sz w:val="32"/>
              </w:rPr>
              <w:softHyphen/>
              <w:t>ransko podnebje.Ker loči Kras Vipavsko dolino od obale, so njene temperature nižje kot ob obali, posebno ponoči in pozimi.Zaradi goratega zaledja je več letnih padavin (med 1300 in 2000mm). Poletna suša je omiljena. V zahodnem delu je pod vplivom sredozemskega podnebja (pri Vipavi je julij</w:t>
            </w:r>
            <w:r>
              <w:rPr>
                <w:sz w:val="32"/>
              </w:rPr>
              <w:softHyphen/>
              <w:t xml:space="preserve">ska temp. 23,8 C; januarska temp. 3,4C). Pozimi je gornji del doline pogosto izpostavljen burji, ki piha povprečno 42 dni v letu od tega 30 dni precej močno. </w:t>
            </w:r>
          </w:p>
          <w:p w:rsidR="00262A9B" w:rsidRDefault="00262A9B">
            <w:pPr>
              <w:tabs>
                <w:tab w:val="left" w:pos="2340"/>
              </w:tabs>
              <w:rPr>
                <w:sz w:val="32"/>
              </w:rPr>
            </w:pPr>
          </w:p>
        </w:tc>
      </w:tr>
      <w:tr w:rsidR="00262A9B">
        <w:tc>
          <w:tcPr>
            <w:tcW w:w="1986" w:type="dxa"/>
            <w:tcBorders>
              <w:top w:val="nil"/>
              <w:left w:val="nil"/>
              <w:bottom w:val="nil"/>
              <w:right w:val="nil"/>
            </w:tcBorders>
          </w:tcPr>
          <w:p w:rsidR="00262A9B" w:rsidRDefault="001F5FAA">
            <w:pPr>
              <w:tabs>
                <w:tab w:val="left" w:pos="2340"/>
              </w:tabs>
              <w:rPr>
                <w:rFonts w:ascii="Arial" w:hAnsi="Arial"/>
                <w:b/>
                <w:color w:val="000000"/>
                <w:sz w:val="28"/>
              </w:rPr>
            </w:pPr>
            <w:r>
              <w:rPr>
                <w:rFonts w:ascii="Arial" w:hAnsi="Arial"/>
                <w:b/>
                <w:color w:val="000000"/>
                <w:sz w:val="28"/>
              </w:rPr>
              <w:t>PRST:</w:t>
            </w:r>
          </w:p>
        </w:tc>
        <w:tc>
          <w:tcPr>
            <w:tcW w:w="7796" w:type="dxa"/>
            <w:gridSpan w:val="2"/>
            <w:tcBorders>
              <w:top w:val="nil"/>
              <w:left w:val="nil"/>
              <w:bottom w:val="nil"/>
              <w:right w:val="nil"/>
            </w:tcBorders>
          </w:tcPr>
          <w:p w:rsidR="00262A9B" w:rsidRDefault="001F5FAA">
            <w:pPr>
              <w:tabs>
                <w:tab w:val="left" w:pos="2340"/>
              </w:tabs>
              <w:rPr>
                <w:sz w:val="32"/>
              </w:rPr>
            </w:pPr>
            <w:r>
              <w:rPr>
                <w:sz w:val="32"/>
              </w:rPr>
              <w:t>Prst Vipavske doline in Goriškega polja je predvsem lapor</w:t>
            </w:r>
            <w:r>
              <w:rPr>
                <w:sz w:val="32"/>
              </w:rPr>
              <w:softHyphen/>
              <w:t xml:space="preserve">nata. </w:t>
            </w:r>
          </w:p>
          <w:p w:rsidR="00262A9B" w:rsidRDefault="00262A9B">
            <w:pPr>
              <w:tabs>
                <w:tab w:val="left" w:pos="2340"/>
              </w:tabs>
              <w:rPr>
                <w:sz w:val="32"/>
              </w:rPr>
            </w:pPr>
          </w:p>
        </w:tc>
      </w:tr>
      <w:tr w:rsidR="00262A9B">
        <w:tc>
          <w:tcPr>
            <w:tcW w:w="1986" w:type="dxa"/>
            <w:tcBorders>
              <w:top w:val="nil"/>
              <w:left w:val="nil"/>
              <w:bottom w:val="nil"/>
              <w:right w:val="nil"/>
            </w:tcBorders>
          </w:tcPr>
          <w:p w:rsidR="00262A9B" w:rsidRDefault="001F5FAA">
            <w:pPr>
              <w:tabs>
                <w:tab w:val="left" w:pos="2340"/>
              </w:tabs>
              <w:rPr>
                <w:rFonts w:ascii="Arial" w:hAnsi="Arial"/>
                <w:b/>
                <w:color w:val="000000"/>
                <w:sz w:val="28"/>
              </w:rPr>
            </w:pPr>
            <w:r>
              <w:rPr>
                <w:rFonts w:ascii="Arial" w:hAnsi="Arial"/>
                <w:b/>
                <w:color w:val="000000"/>
                <w:sz w:val="28"/>
              </w:rPr>
              <w:t>RASTJE:</w:t>
            </w:r>
          </w:p>
        </w:tc>
        <w:tc>
          <w:tcPr>
            <w:tcW w:w="7796" w:type="dxa"/>
            <w:gridSpan w:val="2"/>
            <w:tcBorders>
              <w:top w:val="nil"/>
              <w:left w:val="nil"/>
              <w:bottom w:val="nil"/>
              <w:right w:val="nil"/>
            </w:tcBorders>
          </w:tcPr>
          <w:p w:rsidR="00262A9B" w:rsidRDefault="001F5FAA">
            <w:pPr>
              <w:tabs>
                <w:tab w:val="left" w:pos="2340"/>
              </w:tabs>
              <w:rPr>
                <w:sz w:val="32"/>
              </w:rPr>
            </w:pPr>
            <w:r>
              <w:rPr>
                <w:sz w:val="32"/>
              </w:rPr>
              <w:t>Rastje na območju Vipavske doline in Goriškega  polja je flišno gričevje. Na tem območju je najvidnejša biogeograf</w:t>
            </w:r>
            <w:r>
              <w:rPr>
                <w:sz w:val="32"/>
              </w:rPr>
              <w:softHyphen/>
              <w:t>ska meja v Sloveniji. Ponekod ločuje dinarski jelovo-bukov gozd od grmišča s črnim gabrom in malim jesenom le ne</w:t>
            </w:r>
            <w:r>
              <w:rPr>
                <w:sz w:val="32"/>
              </w:rPr>
              <w:softHyphen/>
              <w:t xml:space="preserve">kaj sto metrov, vmes pa je od burje obriti skalni rob . Na teh skalnih robovih pa rastejo rastline ekstremnih rastišč .  </w:t>
            </w:r>
          </w:p>
          <w:p w:rsidR="00262A9B" w:rsidRDefault="00262A9B">
            <w:pPr>
              <w:tabs>
                <w:tab w:val="left" w:pos="2340"/>
              </w:tabs>
              <w:rPr>
                <w:sz w:val="32"/>
              </w:rPr>
            </w:pPr>
          </w:p>
        </w:tc>
      </w:tr>
      <w:tr w:rsidR="00262A9B">
        <w:tc>
          <w:tcPr>
            <w:tcW w:w="1986" w:type="dxa"/>
            <w:tcBorders>
              <w:top w:val="nil"/>
              <w:left w:val="nil"/>
              <w:bottom w:val="nil"/>
              <w:right w:val="nil"/>
            </w:tcBorders>
          </w:tcPr>
          <w:p w:rsidR="00262A9B" w:rsidRDefault="000E0534">
            <w:pPr>
              <w:tabs>
                <w:tab w:val="left" w:pos="2340"/>
              </w:tabs>
              <w:rPr>
                <w:rFonts w:ascii="Arial" w:hAnsi="Arial"/>
                <w:b/>
                <w:color w:val="000000"/>
                <w:sz w:val="28"/>
              </w:rPr>
            </w:pPr>
            <w:r>
              <w:rPr>
                <w:rFonts w:ascii="Arial" w:hAnsi="Arial"/>
                <w:b/>
                <w:noProof/>
                <w:color w:val="000000"/>
                <w:sz w:val="28"/>
              </w:rPr>
              <w:pict>
                <v:shape id="_x0000_s1048" type="#_x0000_t202" style="position:absolute;margin-left:64.15pt;margin-top:116.3pt;width:269.8pt;height:21.3pt;z-index:251655168;mso-position-horizontal:absolute;mso-position-horizontal-relative:text;mso-position-vertical:absolute;mso-position-vertical-relative:text" o:allowincell="f" stroked="f">
                  <v:textbox>
                    <w:txbxContent>
                      <w:p w:rsidR="00262A9B" w:rsidRDefault="00262A9B"/>
                    </w:txbxContent>
                  </v:textbox>
                </v:shape>
              </w:pict>
            </w:r>
            <w:r>
              <w:rPr>
                <w:rFonts w:ascii="Arial" w:hAnsi="Arial"/>
                <w:b/>
                <w:noProof/>
                <w:color w:val="000000"/>
                <w:sz w:val="28"/>
              </w:rPr>
              <w:pict>
                <v:shape id="_x0000_s1045" type="#_x0000_t202" style="position:absolute;margin-left:319.75pt;margin-top:330.2pt;width:120.7pt;height:28.4pt;z-index:251653120;mso-position-horizontal:absolute;mso-position-horizontal-relative:text;mso-position-vertical:absolute;mso-position-vertical-relative:text" o:allowincell="f" stroked="f">
                  <v:textbox>
                    <w:txbxContent>
                      <w:p w:rsidR="00262A9B" w:rsidRDefault="001F5FAA">
                        <w:r>
                          <w:t>SLIKA5: Gozdne površine Slovenije.</w:t>
                        </w:r>
                      </w:p>
                    </w:txbxContent>
                  </v:textbox>
                </v:shape>
              </w:pict>
            </w:r>
            <w:r w:rsidR="001F5FAA">
              <w:rPr>
                <w:rFonts w:ascii="Arial" w:hAnsi="Arial"/>
                <w:b/>
                <w:color w:val="000000"/>
                <w:sz w:val="28"/>
              </w:rPr>
              <w:t>VODE:</w:t>
            </w:r>
          </w:p>
        </w:tc>
        <w:tc>
          <w:tcPr>
            <w:tcW w:w="7796" w:type="dxa"/>
            <w:gridSpan w:val="2"/>
            <w:tcBorders>
              <w:top w:val="nil"/>
              <w:left w:val="nil"/>
              <w:bottom w:val="nil"/>
              <w:right w:val="nil"/>
            </w:tcBorders>
          </w:tcPr>
          <w:p w:rsidR="00262A9B" w:rsidRDefault="001F5FAA">
            <w:pPr>
              <w:tabs>
                <w:tab w:val="left" w:pos="2340"/>
              </w:tabs>
              <w:rPr>
                <w:sz w:val="32"/>
              </w:rPr>
            </w:pPr>
            <w:r>
              <w:rPr>
                <w:sz w:val="32"/>
              </w:rPr>
              <w:t>Po Vipavski dolini teče reka Vipava ter po spodnjem robu Vipavske doline reka Branica. V ti dve reki se zlivajo šte</w:t>
            </w:r>
            <w:r>
              <w:rPr>
                <w:sz w:val="32"/>
              </w:rPr>
              <w:softHyphen/>
              <w:t>vilni manjši potoki. Večji potoki so: Hubelj, Skrivšek,</w:t>
            </w:r>
          </w:p>
          <w:p w:rsidR="00262A9B" w:rsidRDefault="001F5FAA">
            <w:pPr>
              <w:tabs>
                <w:tab w:val="left" w:pos="2340"/>
              </w:tabs>
              <w:rPr>
                <w:sz w:val="32"/>
              </w:rPr>
            </w:pPr>
            <w:r>
              <w:rPr>
                <w:sz w:val="32"/>
              </w:rPr>
              <w:t xml:space="preserve">Malenšček, Košivec, Konjščak… . Za razliko od Krasa ima Vipavska dolina vsaj dve tekoči površinski reki. To ji omogočajo flišne plasti, ki so le delno prepustne za vodo. </w:t>
            </w:r>
            <w:r w:rsidR="000E0534">
              <w:rPr>
                <w:sz w:val="32"/>
              </w:rPr>
              <w:pict>
                <v:shape id="_x0000_i1028" type="#_x0000_t75" style="width:382.5pt;height:252.75pt" fillcolor="window">
                  <v:imagedata r:id="rId12" o:title="Sgozd"/>
                </v:shape>
              </w:pict>
            </w:r>
          </w:p>
          <w:p w:rsidR="00262A9B" w:rsidRDefault="00262A9B">
            <w:pPr>
              <w:tabs>
                <w:tab w:val="left" w:pos="2340"/>
              </w:tabs>
              <w:rPr>
                <w:sz w:val="32"/>
              </w:rPr>
            </w:pPr>
          </w:p>
        </w:tc>
      </w:tr>
      <w:tr w:rsidR="00262A9B">
        <w:tc>
          <w:tcPr>
            <w:tcW w:w="2694" w:type="dxa"/>
            <w:gridSpan w:val="2"/>
            <w:tcBorders>
              <w:top w:val="nil"/>
              <w:left w:val="nil"/>
              <w:bottom w:val="nil"/>
              <w:right w:val="nil"/>
            </w:tcBorders>
          </w:tcPr>
          <w:p w:rsidR="00262A9B" w:rsidRDefault="001F5FAA">
            <w:pPr>
              <w:tabs>
                <w:tab w:val="left" w:pos="2340"/>
              </w:tabs>
              <w:rPr>
                <w:rFonts w:ascii="Arial" w:hAnsi="Arial"/>
                <w:b/>
                <w:color w:val="000000"/>
                <w:sz w:val="28"/>
              </w:rPr>
            </w:pPr>
            <w:r>
              <w:rPr>
                <w:rFonts w:ascii="Arial" w:hAnsi="Arial"/>
                <w:b/>
                <w:color w:val="000000"/>
                <w:sz w:val="28"/>
              </w:rPr>
              <w:t>GOSPO</w:t>
            </w:r>
            <w:r>
              <w:rPr>
                <w:rFonts w:ascii="Arial" w:hAnsi="Arial"/>
                <w:b/>
                <w:color w:val="000000"/>
                <w:sz w:val="28"/>
              </w:rPr>
              <w:softHyphen/>
              <w:t>DARSTVO</w:t>
            </w:r>
          </w:p>
        </w:tc>
        <w:tc>
          <w:tcPr>
            <w:tcW w:w="7088" w:type="dxa"/>
            <w:tcBorders>
              <w:top w:val="nil"/>
              <w:left w:val="nil"/>
              <w:bottom w:val="nil"/>
              <w:right w:val="nil"/>
            </w:tcBorders>
          </w:tcPr>
          <w:p w:rsidR="00262A9B" w:rsidRDefault="00262A9B">
            <w:pPr>
              <w:tabs>
                <w:tab w:val="left" w:pos="2340"/>
              </w:tabs>
              <w:jc w:val="both"/>
              <w:rPr>
                <w:sz w:val="32"/>
              </w:rPr>
            </w:pPr>
          </w:p>
        </w:tc>
      </w:tr>
      <w:tr w:rsidR="00262A9B">
        <w:tc>
          <w:tcPr>
            <w:tcW w:w="1986" w:type="dxa"/>
            <w:tcBorders>
              <w:top w:val="nil"/>
              <w:left w:val="nil"/>
              <w:bottom w:val="nil"/>
              <w:right w:val="nil"/>
            </w:tcBorders>
          </w:tcPr>
          <w:p w:rsidR="00262A9B" w:rsidRDefault="000E0534">
            <w:pPr>
              <w:tabs>
                <w:tab w:val="left" w:pos="2340"/>
              </w:tabs>
              <w:rPr>
                <w:rFonts w:ascii="Arial" w:hAnsi="Arial"/>
                <w:b/>
                <w:color w:val="000000"/>
                <w:sz w:val="24"/>
              </w:rPr>
            </w:pPr>
            <w:r>
              <w:rPr>
                <w:rFonts w:ascii="Arial" w:hAnsi="Arial"/>
                <w:b/>
                <w:noProof/>
                <w:color w:val="000000"/>
                <w:sz w:val="24"/>
              </w:rPr>
              <w:pict>
                <v:shape id="_x0000_s1041" type="#_x0000_t202" style="position:absolute;margin-left:305.55pt;margin-top:448.9pt;width:127.8pt;height:35.5pt;z-index:251651072;mso-position-horizontal:absolute;mso-position-horizontal-relative:text;mso-position-vertical:absolute;mso-position-vertical-relative:text" o:allowincell="f" stroked="f">
                  <v:textbox>
                    <w:txbxContent>
                      <w:p w:rsidR="00262A9B" w:rsidRDefault="001F5FAA">
                        <w:r>
                          <w:t>SLIKA5: Gozdne površine v Sloveniji.</w:t>
                        </w:r>
                      </w:p>
                    </w:txbxContent>
                  </v:textbox>
                </v:shape>
              </w:pict>
            </w:r>
            <w:r w:rsidR="001F5FAA">
              <w:rPr>
                <w:rFonts w:ascii="Arial" w:hAnsi="Arial"/>
                <w:b/>
                <w:color w:val="000000"/>
                <w:sz w:val="24"/>
              </w:rPr>
              <w:t>KMETIJSTVO:</w:t>
            </w:r>
          </w:p>
        </w:tc>
        <w:tc>
          <w:tcPr>
            <w:tcW w:w="7796" w:type="dxa"/>
            <w:gridSpan w:val="2"/>
            <w:tcBorders>
              <w:top w:val="nil"/>
              <w:left w:val="nil"/>
              <w:bottom w:val="nil"/>
              <w:right w:val="nil"/>
            </w:tcBorders>
          </w:tcPr>
          <w:p w:rsidR="00262A9B" w:rsidRDefault="001F5FAA">
            <w:pPr>
              <w:tabs>
                <w:tab w:val="left" w:pos="2340"/>
              </w:tabs>
              <w:rPr>
                <w:sz w:val="32"/>
              </w:rPr>
            </w:pPr>
            <w:r>
              <w:rPr>
                <w:sz w:val="32"/>
              </w:rPr>
              <w:t>Zaradi ugodne podlage in ugodnega podnebja, se je kmetijstvo razvilo predvsem v dve smeri. Najbolj razviti panogi sta sadjarstvo in vinogradništvo. Vipavska dolina najbolj slovi po najnovejšem izbranem sadjarstvu, saj sokove iz Fruktala Ajdov</w:t>
            </w:r>
            <w:r>
              <w:rPr>
                <w:sz w:val="32"/>
              </w:rPr>
              <w:softHyphen/>
              <w:t>ščina pozna že vsak Slovenec in tudi marsikateri tujci so že okusili sok iz tega področja. Vinarstvo ne zao</w:t>
            </w:r>
            <w:r>
              <w:rPr>
                <w:sz w:val="32"/>
              </w:rPr>
              <w:softHyphen/>
              <w:t>staja veliko za sadjarstvom, saj vsako leto ob trgatvi lahko vidimo kilometrske kolone, ki se vijejo do predelovalnih kombinatov: KMETIJSTVO Vipava, KZ VINA Kras Sežana in KZ Goriška brda. Svoj delež v kmetijstvu ima tudi poljedelstvo vendar bistveno zaostaja za sadjarstvom in vinogradništvom.</w:t>
            </w:r>
          </w:p>
          <w:p w:rsidR="00262A9B" w:rsidRDefault="001F5FAA">
            <w:pPr>
              <w:tabs>
                <w:tab w:val="left" w:pos="2340"/>
              </w:tabs>
              <w:rPr>
                <w:sz w:val="32"/>
              </w:rPr>
            </w:pPr>
            <w:r>
              <w:rPr>
                <w:sz w:val="32"/>
              </w:rPr>
              <w:t xml:space="preserve">                                                              </w:t>
            </w:r>
            <w:bookmarkStart w:id="2" w:name="_MON_942402031"/>
            <w:bookmarkEnd w:id="2"/>
            <w:r>
              <w:rPr>
                <w:sz w:val="32"/>
              </w:rPr>
              <w:object w:dxaOrig="2111" w:dyaOrig="3098">
                <v:shape id="_x0000_i1029" type="#_x0000_t75" style="width:105.75pt;height:155.25pt" o:ole="" fillcolor="window">
                  <v:imagedata r:id="rId13" o:title=""/>
                </v:shape>
                <o:OLEObject Type="Embed" ProgID="Word.Picture.8" ShapeID="_x0000_i1029" DrawAspect="Content" ObjectID="_1618081846" r:id="rId14"/>
              </w:object>
            </w:r>
          </w:p>
        </w:tc>
      </w:tr>
      <w:tr w:rsidR="00262A9B">
        <w:tc>
          <w:tcPr>
            <w:tcW w:w="1986" w:type="dxa"/>
            <w:tcBorders>
              <w:top w:val="nil"/>
              <w:left w:val="nil"/>
              <w:bottom w:val="nil"/>
              <w:right w:val="nil"/>
            </w:tcBorders>
          </w:tcPr>
          <w:p w:rsidR="00262A9B" w:rsidRDefault="000E0534">
            <w:pPr>
              <w:tabs>
                <w:tab w:val="left" w:pos="2340"/>
              </w:tabs>
              <w:rPr>
                <w:rFonts w:ascii="Arial" w:hAnsi="Arial"/>
                <w:b/>
                <w:color w:val="000000"/>
                <w:sz w:val="24"/>
              </w:rPr>
            </w:pPr>
            <w:r>
              <w:rPr>
                <w:rFonts w:ascii="Arial" w:hAnsi="Arial"/>
                <w:b/>
                <w:noProof/>
                <w:color w:val="000000"/>
                <w:sz w:val="24"/>
              </w:rPr>
              <w:pict>
                <v:shape id="_x0000_s1046" type="#_x0000_t202" style="position:absolute;margin-left:149.35pt;margin-top:-106.55pt;width:142pt;height:21.3pt;z-index:251654144;mso-position-horizontal:absolute;mso-position-horizontal-relative:text;mso-position-vertical:absolute;mso-position-vertical-relative:text" o:allowincell="f" stroked="f">
                  <v:textbox>
                    <w:txbxContent>
                      <w:p w:rsidR="00262A9B" w:rsidRDefault="001F5FAA">
                        <w:r>
                          <w:t>SLIKA6: Slovensko primorje.</w:t>
                        </w:r>
                      </w:p>
                    </w:txbxContent>
                  </v:textbox>
                </v:shape>
              </w:pict>
            </w:r>
            <w:r w:rsidR="001F5FAA">
              <w:rPr>
                <w:rFonts w:ascii="Arial" w:hAnsi="Arial"/>
                <w:b/>
                <w:color w:val="000000"/>
                <w:sz w:val="24"/>
              </w:rPr>
              <w:t>GOZDARSTVO:</w:t>
            </w:r>
          </w:p>
        </w:tc>
        <w:tc>
          <w:tcPr>
            <w:tcW w:w="7796" w:type="dxa"/>
            <w:gridSpan w:val="2"/>
            <w:tcBorders>
              <w:top w:val="nil"/>
              <w:left w:val="nil"/>
              <w:bottom w:val="nil"/>
              <w:right w:val="nil"/>
            </w:tcBorders>
          </w:tcPr>
          <w:p w:rsidR="00262A9B" w:rsidRDefault="001F5FAA">
            <w:pPr>
              <w:rPr>
                <w:sz w:val="32"/>
              </w:rPr>
            </w:pPr>
            <w:r>
              <w:rPr>
                <w:sz w:val="32"/>
              </w:rPr>
              <w:t>Gozdarstvo je zelo pomembno na Visokem krasu. Po drugih  področjih pa ne ima tako velike vloge ali pa ga sploh ne opazimo.</w:t>
            </w:r>
          </w:p>
          <w:p w:rsidR="00262A9B" w:rsidRDefault="00262A9B">
            <w:pPr>
              <w:rPr>
                <w:sz w:val="32"/>
              </w:rPr>
            </w:pPr>
          </w:p>
        </w:tc>
      </w:tr>
      <w:tr w:rsidR="00262A9B">
        <w:tc>
          <w:tcPr>
            <w:tcW w:w="1986" w:type="dxa"/>
            <w:tcBorders>
              <w:top w:val="nil"/>
              <w:left w:val="nil"/>
              <w:bottom w:val="nil"/>
              <w:right w:val="nil"/>
            </w:tcBorders>
          </w:tcPr>
          <w:p w:rsidR="00262A9B" w:rsidRDefault="000E0534">
            <w:pPr>
              <w:tabs>
                <w:tab w:val="left" w:pos="2340"/>
              </w:tabs>
              <w:rPr>
                <w:rFonts w:ascii="Arial" w:hAnsi="Arial"/>
                <w:b/>
                <w:color w:val="000000"/>
                <w:sz w:val="24"/>
              </w:rPr>
            </w:pPr>
            <w:r>
              <w:rPr>
                <w:rFonts w:ascii="Arial" w:hAnsi="Arial"/>
                <w:b/>
                <w:noProof/>
                <w:color w:val="000000"/>
                <w:sz w:val="28"/>
              </w:rPr>
              <w:pict>
                <v:shape id="_x0000_s1040" type="#_x0000_t202" style="position:absolute;margin-left:312.65pt;margin-top:203.7pt;width:113.6pt;height:35.5pt;z-index:251650048;mso-position-horizontal:absolute;mso-position-horizontal-relative:text;mso-position-vertical:absolute;mso-position-vertical-relative:text" o:allowincell="f" stroked="f">
                  <v:textbox>
                    <w:txbxContent>
                      <w:p w:rsidR="00262A9B" w:rsidRDefault="001F5FAA">
                        <w:r>
                          <w:t>SLIKA7: Casino v Novi Gorici.</w:t>
                        </w:r>
                      </w:p>
                    </w:txbxContent>
                  </v:textbox>
                </v:shape>
              </w:pict>
            </w:r>
            <w:r w:rsidR="001F5FAA">
              <w:rPr>
                <w:rFonts w:ascii="Arial" w:hAnsi="Arial"/>
                <w:b/>
                <w:color w:val="000000"/>
                <w:sz w:val="24"/>
              </w:rPr>
              <w:t>INDUSTRIJA:</w:t>
            </w:r>
          </w:p>
        </w:tc>
        <w:tc>
          <w:tcPr>
            <w:tcW w:w="7796" w:type="dxa"/>
            <w:gridSpan w:val="2"/>
            <w:tcBorders>
              <w:top w:val="nil"/>
              <w:left w:val="nil"/>
              <w:bottom w:val="nil"/>
              <w:right w:val="nil"/>
            </w:tcBorders>
          </w:tcPr>
          <w:p w:rsidR="00262A9B" w:rsidRDefault="001F5FAA">
            <w:pPr>
              <w:rPr>
                <w:sz w:val="32"/>
              </w:rPr>
            </w:pPr>
            <w:r>
              <w:rPr>
                <w:sz w:val="32"/>
              </w:rPr>
              <w:t xml:space="preserve">Na področju Vipavske doline in Goriškega polja je industrija koncentrirana na dve večji mesti: Ajdovščino in Novo gorico. Industrijsko je Nova gorica dobro razvita, obrati pa so nastali na podlagi izročila lokalnih obrti (apnarstva, opekarstva, zidarstva, kovaštva, žebljarstva, čevljarstva, žagarstva in mizarstva). Uveljavljati pa so se začele tudi nove, strojne obrti, ki so rasle z velikimi </w:t>
            </w:r>
            <w:bookmarkStart w:id="3" w:name="_MON_942402191"/>
            <w:bookmarkEnd w:id="3"/>
            <w:r>
              <w:rPr>
                <w:sz w:val="32"/>
              </w:rPr>
              <w:object w:dxaOrig="5175" w:dyaOrig="2520">
                <v:shape id="_x0000_i1030" type="#_x0000_t75" style="width:258.75pt;height:126.75pt" o:ole="" fillcolor="window">
                  <v:imagedata r:id="rId15" o:title=""/>
                </v:shape>
                <o:OLEObject Type="Embed" ProgID="Word.Picture.8" ShapeID="_x0000_i1030" DrawAspect="Content" ObjectID="_1618081847" r:id="rId16"/>
              </w:object>
            </w:r>
          </w:p>
          <w:p w:rsidR="00262A9B" w:rsidRDefault="001F5FAA">
            <w:pPr>
              <w:rPr>
                <w:sz w:val="32"/>
              </w:rPr>
            </w:pPr>
            <w:r>
              <w:rPr>
                <w:sz w:val="32"/>
              </w:rPr>
              <w:t>obrati lesne, gradbene, strojne in kovinskopredelovalne industrije.Industrija v Ajdovščini pa se sestoji iz prehrambene industrije (</w:t>
            </w:r>
            <w:r>
              <w:rPr>
                <w:rStyle w:val="Emphasis"/>
                <w:i w:val="0"/>
                <w:sz w:val="32"/>
              </w:rPr>
              <w:t>Fructal</w:t>
            </w:r>
            <w:r>
              <w:rPr>
                <w:i/>
                <w:sz w:val="32"/>
              </w:rPr>
              <w:t xml:space="preserve">, </w:t>
            </w:r>
            <w:r>
              <w:rPr>
                <w:rStyle w:val="Emphasis"/>
                <w:i w:val="0"/>
                <w:sz w:val="32"/>
              </w:rPr>
              <w:t>Mlinotest</w:t>
            </w:r>
            <w:r>
              <w:rPr>
                <w:sz w:val="32"/>
              </w:rPr>
              <w:t>), pohištvene industrije (</w:t>
            </w:r>
            <w:r>
              <w:rPr>
                <w:rStyle w:val="Emphasis"/>
                <w:i w:val="0"/>
                <w:sz w:val="32"/>
              </w:rPr>
              <w:t>Lipa</w:t>
            </w:r>
            <w:r>
              <w:rPr>
                <w:i/>
                <w:sz w:val="32"/>
              </w:rPr>
              <w:t xml:space="preserve">, </w:t>
            </w:r>
            <w:r>
              <w:rPr>
                <w:rStyle w:val="Emphasis"/>
                <w:i w:val="0"/>
                <w:sz w:val="32"/>
              </w:rPr>
              <w:t>Duka</w:t>
            </w:r>
            <w:r>
              <w:rPr>
                <w:sz w:val="32"/>
              </w:rPr>
              <w:t>), gradbeništva (</w:t>
            </w:r>
            <w:hyperlink r:id="rId17" w:history="1">
              <w:r>
                <w:rPr>
                  <w:rStyle w:val="Emphasis"/>
                  <w:i w:val="0"/>
                  <w:color w:val="000000"/>
                  <w:sz w:val="32"/>
                </w:rPr>
                <w:t>Primorje</w:t>
              </w:r>
            </w:hyperlink>
            <w:r>
              <w:rPr>
                <w:i/>
                <w:sz w:val="32"/>
              </w:rPr>
              <w:t xml:space="preserve">, </w:t>
            </w:r>
            <w:r>
              <w:rPr>
                <w:rStyle w:val="Emphasis"/>
                <w:i w:val="0"/>
                <w:sz w:val="32"/>
              </w:rPr>
              <w:t>Gradbeno obrtno podjetje</w:t>
            </w:r>
            <w:r>
              <w:rPr>
                <w:sz w:val="32"/>
              </w:rPr>
              <w:t>), strojništva (</w:t>
            </w:r>
            <w:r>
              <w:rPr>
                <w:rStyle w:val="Emphasis"/>
                <w:i w:val="0"/>
                <w:sz w:val="32"/>
              </w:rPr>
              <w:t>Kovinsko</w:t>
            </w:r>
            <w:r>
              <w:rPr>
                <w:sz w:val="32"/>
              </w:rPr>
              <w:t>), tekstilne industrije (</w:t>
            </w:r>
            <w:r>
              <w:rPr>
                <w:rStyle w:val="Emphasis"/>
                <w:i w:val="0"/>
                <w:sz w:val="32"/>
              </w:rPr>
              <w:t>Tekstilna</w:t>
            </w:r>
            <w:r>
              <w:rPr>
                <w:i/>
                <w:sz w:val="32"/>
              </w:rPr>
              <w:t xml:space="preserve">, </w:t>
            </w:r>
            <w:r>
              <w:rPr>
                <w:rStyle w:val="Emphasis"/>
                <w:i w:val="0"/>
                <w:sz w:val="32"/>
              </w:rPr>
              <w:t>IKA</w:t>
            </w:r>
            <w:r>
              <w:rPr>
                <w:sz w:val="32"/>
              </w:rPr>
              <w:t xml:space="preserve">) in še množica majhnih podjetij.       </w:t>
            </w:r>
          </w:p>
          <w:p w:rsidR="00262A9B" w:rsidRDefault="001F5FAA">
            <w:pPr>
              <w:tabs>
                <w:tab w:val="left" w:pos="2340"/>
              </w:tabs>
              <w:rPr>
                <w:sz w:val="32"/>
              </w:rPr>
            </w:pPr>
            <w:r>
              <w:rPr>
                <w:sz w:val="32"/>
              </w:rPr>
              <w:t xml:space="preserve">                             </w:t>
            </w:r>
          </w:p>
        </w:tc>
      </w:tr>
      <w:tr w:rsidR="00262A9B">
        <w:tc>
          <w:tcPr>
            <w:tcW w:w="1986" w:type="dxa"/>
            <w:tcBorders>
              <w:top w:val="nil"/>
              <w:left w:val="nil"/>
              <w:bottom w:val="nil"/>
              <w:right w:val="nil"/>
            </w:tcBorders>
          </w:tcPr>
          <w:p w:rsidR="00262A9B" w:rsidRDefault="001F5FAA">
            <w:pPr>
              <w:tabs>
                <w:tab w:val="left" w:pos="2340"/>
              </w:tabs>
              <w:rPr>
                <w:rFonts w:ascii="Arial" w:hAnsi="Arial"/>
                <w:b/>
                <w:color w:val="000000"/>
                <w:sz w:val="28"/>
              </w:rPr>
            </w:pPr>
            <w:r>
              <w:rPr>
                <w:rFonts w:ascii="Arial" w:hAnsi="Arial"/>
                <w:b/>
                <w:color w:val="000000"/>
                <w:sz w:val="28"/>
              </w:rPr>
              <w:t>TURIZEM:</w:t>
            </w:r>
          </w:p>
        </w:tc>
        <w:tc>
          <w:tcPr>
            <w:tcW w:w="7796" w:type="dxa"/>
            <w:gridSpan w:val="2"/>
            <w:tcBorders>
              <w:top w:val="nil"/>
              <w:left w:val="nil"/>
              <w:bottom w:val="nil"/>
              <w:right w:val="nil"/>
            </w:tcBorders>
          </w:tcPr>
          <w:p w:rsidR="00262A9B" w:rsidRDefault="001F5FAA">
            <w:pPr>
              <w:rPr>
                <w:sz w:val="32"/>
              </w:rPr>
            </w:pPr>
            <w:r>
              <w:rPr>
                <w:sz w:val="32"/>
              </w:rPr>
              <w:t>Turizem se je na tem območju razvil predvsem v eno smer in sicer v igralništvo. HIT(hotelirstvo, igralništvo in turizem) je podjetje, ki upravlja s turizmom na tem področju. V Vipavski dolini pa obstaja tudi nekaj zelo zanimivih izletniških točk:</w:t>
            </w:r>
          </w:p>
          <w:p w:rsidR="00262A9B" w:rsidRDefault="001F5FAA">
            <w:pPr>
              <w:rPr>
                <w:sz w:val="30"/>
              </w:rPr>
            </w:pPr>
            <w:r>
              <w:rPr>
                <w:b/>
                <w:sz w:val="30"/>
              </w:rPr>
              <w:t>-</w:t>
            </w:r>
            <w:r>
              <w:rPr>
                <w:sz w:val="30"/>
              </w:rPr>
              <w:t>dvorec Bartolomei (v njem so razstavni prostori Goriškega muzeja)</w:t>
            </w:r>
            <w:r>
              <w:rPr>
                <w:sz w:val="30"/>
              </w:rPr>
              <w:br/>
            </w:r>
            <w:r>
              <w:rPr>
                <w:b/>
                <w:sz w:val="30"/>
              </w:rPr>
              <w:t>-</w:t>
            </w:r>
            <w:r>
              <w:rPr>
                <w:sz w:val="30"/>
              </w:rPr>
              <w:t>globoko strugo Soče (profili fliša, konglomerata in proda; ostanki industrije na vodni pogon)</w:t>
            </w:r>
            <w:r>
              <w:rPr>
                <w:sz w:val="30"/>
              </w:rPr>
              <w:br/>
            </w:r>
            <w:r>
              <w:rPr>
                <w:b/>
                <w:sz w:val="30"/>
              </w:rPr>
              <w:t>-</w:t>
            </w:r>
            <w:r>
              <w:rPr>
                <w:sz w:val="30"/>
              </w:rPr>
              <w:t>gozd Panovec (Gozdna učna pot)</w:t>
            </w:r>
            <w:r>
              <w:rPr>
                <w:sz w:val="30"/>
              </w:rPr>
              <w:br/>
            </w:r>
            <w:r>
              <w:rPr>
                <w:b/>
                <w:sz w:val="30"/>
              </w:rPr>
              <w:t>-</w:t>
            </w:r>
            <w:r>
              <w:rPr>
                <w:sz w:val="30"/>
              </w:rPr>
              <w:t>grad Kromberk (zbirke Goriškega muzeja)</w:t>
            </w:r>
            <w:r>
              <w:rPr>
                <w:sz w:val="30"/>
              </w:rPr>
              <w:br/>
            </w:r>
            <w:r>
              <w:rPr>
                <w:b/>
                <w:sz w:val="30"/>
              </w:rPr>
              <w:t>-</w:t>
            </w:r>
            <w:r>
              <w:rPr>
                <w:sz w:val="30"/>
              </w:rPr>
              <w:t>bližnji Globočnik (slapova, brzice, tolmuni, profili fliša)</w:t>
            </w:r>
            <w:r>
              <w:rPr>
                <w:sz w:val="30"/>
              </w:rPr>
              <w:br/>
            </w:r>
            <w:r>
              <w:rPr>
                <w:b/>
                <w:sz w:val="30"/>
              </w:rPr>
              <w:t>-</w:t>
            </w:r>
            <w:r>
              <w:rPr>
                <w:sz w:val="30"/>
              </w:rPr>
              <w:t>grad Rihemberk nad Branikom</w:t>
            </w:r>
            <w:r>
              <w:rPr>
                <w:sz w:val="30"/>
              </w:rPr>
              <w:br/>
            </w:r>
            <w:bookmarkStart w:id="4" w:name="_Hlt405648762"/>
            <w:r>
              <w:rPr>
                <w:b/>
                <w:sz w:val="30"/>
              </w:rPr>
              <w:t>-</w:t>
            </w:r>
            <w:hyperlink r:id="rId18" w:history="1">
              <w:r>
                <w:rPr>
                  <w:rStyle w:val="Hyperlink"/>
                  <w:color w:val="auto"/>
                  <w:sz w:val="30"/>
                  <w:u w:val="none"/>
                </w:rPr>
                <w:t>grad Vogrsko</w:t>
              </w:r>
            </w:hyperlink>
            <w:bookmarkEnd w:id="4"/>
            <w:r>
              <w:rPr>
                <w:sz w:val="30"/>
              </w:rPr>
              <w:t xml:space="preserve"> na Vogrskem</w:t>
            </w:r>
            <w:r>
              <w:rPr>
                <w:sz w:val="30"/>
              </w:rPr>
              <w:br/>
            </w:r>
            <w:r>
              <w:rPr>
                <w:b/>
                <w:sz w:val="30"/>
              </w:rPr>
              <w:t>-</w:t>
            </w:r>
            <w:r>
              <w:rPr>
                <w:sz w:val="30"/>
              </w:rPr>
              <w:t>hrib Sabotin (rastišča alpskih in mediteranskih rastlin; ostanki prve vojne)</w:t>
            </w:r>
            <w:r>
              <w:rPr>
                <w:sz w:val="30"/>
              </w:rPr>
              <w:br/>
            </w:r>
            <w:r>
              <w:rPr>
                <w:b/>
                <w:sz w:val="30"/>
              </w:rPr>
              <w:t>-</w:t>
            </w:r>
            <w:hyperlink r:id="rId19" w:history="1">
              <w:r>
                <w:rPr>
                  <w:rStyle w:val="Hyperlink"/>
                  <w:color w:val="auto"/>
                  <w:sz w:val="30"/>
                  <w:u w:val="none"/>
                </w:rPr>
                <w:t>Kostanjevico</w:t>
              </w:r>
            </w:hyperlink>
            <w:r>
              <w:rPr>
                <w:sz w:val="30"/>
              </w:rPr>
              <w:t xml:space="preserve"> (eocenski flišni konglomerat; frančiškanski samostan z bogato knjižnico in grobnico francoskih kraljev Bourbonov v kripti samostanske kapele oziroma cerkve sv. Marije, matere Božje)</w:t>
            </w:r>
            <w:r>
              <w:rPr>
                <w:sz w:val="30"/>
              </w:rPr>
              <w:br/>
            </w:r>
            <w:r>
              <w:rPr>
                <w:b/>
                <w:sz w:val="30"/>
              </w:rPr>
              <w:t>-</w:t>
            </w:r>
            <w:r>
              <w:rPr>
                <w:sz w:val="30"/>
              </w:rPr>
              <w:t>Lijak in Skozno (kraški izvir in naravni most nad spodmolom)</w:t>
            </w:r>
            <w:r>
              <w:rPr>
                <w:sz w:val="30"/>
              </w:rPr>
              <w:br/>
            </w:r>
            <w:r>
              <w:rPr>
                <w:b/>
                <w:sz w:val="30"/>
              </w:rPr>
              <w:t>-</w:t>
            </w:r>
            <w:r>
              <w:rPr>
                <w:sz w:val="30"/>
              </w:rPr>
              <w:t>novogoriško železniško postajo na Turski progi s parnima lokomotivama - tehniškima spomenikoma in z bližnjim solkanskim mostom, ki je imel ob dograditvi največji kamniti lok na Zemlji</w:t>
            </w:r>
            <w:r>
              <w:rPr>
                <w:sz w:val="30"/>
              </w:rPr>
              <w:br/>
            </w:r>
            <w:r>
              <w:rPr>
                <w:b/>
                <w:sz w:val="30"/>
              </w:rPr>
              <w:t>-</w:t>
            </w:r>
            <w:hyperlink r:id="rId20" w:history="1">
              <w:r>
                <w:rPr>
                  <w:rStyle w:val="Hyperlink"/>
                  <w:color w:val="auto"/>
                  <w:sz w:val="30"/>
                  <w:u w:val="none"/>
                </w:rPr>
                <w:t>Rafutski park</w:t>
              </w:r>
            </w:hyperlink>
            <w:r>
              <w:rPr>
                <w:sz w:val="30"/>
              </w:rPr>
              <w:t xml:space="preserve"> (bujno razraslo eksotično drevje in grmovje; Laščakova vila v arabskem slogu)</w:t>
            </w:r>
            <w:r>
              <w:rPr>
                <w:sz w:val="30"/>
              </w:rPr>
              <w:br/>
            </w:r>
            <w:r>
              <w:rPr>
                <w:b/>
                <w:sz w:val="30"/>
              </w:rPr>
              <w:t>-</w:t>
            </w:r>
            <w:hyperlink r:id="rId21" w:history="1">
              <w:r>
                <w:rPr>
                  <w:rStyle w:val="Hyperlink"/>
                  <w:color w:val="auto"/>
                  <w:sz w:val="30"/>
                  <w:u w:val="none"/>
                </w:rPr>
                <w:t>Skalnico oziroma Sveto Goro</w:t>
              </w:r>
            </w:hyperlink>
            <w:r>
              <w:rPr>
                <w:sz w:val="30"/>
              </w:rPr>
              <w:t xml:space="preserve"> (hrbet Kuk-Skalnica; romarska bazilika sv. Marije s frančiškanskim samostanom in Muzejska zbirka Soške fronte na vrhu ter spomenik-mavzolej italijanskega preboja frontne linije na Vodicah)</w:t>
            </w:r>
            <w:r>
              <w:rPr>
                <w:sz w:val="30"/>
              </w:rPr>
              <w:br/>
            </w:r>
            <w:r>
              <w:rPr>
                <w:b/>
                <w:sz w:val="30"/>
              </w:rPr>
              <w:t>-</w:t>
            </w:r>
            <w:r>
              <w:rPr>
                <w:sz w:val="30"/>
              </w:rPr>
              <w:t>številna kiparska dela (Borisa in Zdenka Kalina, Negovana Nemca, Janeza Lenassija in drugih) na prostem</w:t>
            </w:r>
            <w:r>
              <w:rPr>
                <w:sz w:val="30"/>
              </w:rPr>
              <w:br/>
            </w:r>
            <w:r>
              <w:rPr>
                <w:b/>
                <w:sz w:val="30"/>
              </w:rPr>
              <w:t>-</w:t>
            </w:r>
            <w:r>
              <w:rPr>
                <w:sz w:val="30"/>
              </w:rPr>
              <w:t>Veliko ledeno jamo v Paradani in druge jame ter brezna na Visokem krasu</w:t>
            </w:r>
          </w:p>
          <w:p w:rsidR="00262A9B" w:rsidRDefault="001F5FAA">
            <w:pPr>
              <w:rPr>
                <w:rFonts w:ascii="Comic Sans MS" w:hAnsi="Comic Sans MS"/>
                <w:b/>
                <w:sz w:val="36"/>
              </w:rPr>
            </w:pPr>
            <w:r>
              <w:rPr>
                <w:b/>
                <w:sz w:val="30"/>
              </w:rPr>
              <w:t>-</w:t>
            </w:r>
            <w:r>
              <w:rPr>
                <w:sz w:val="30"/>
              </w:rPr>
              <w:t>vojaška pokopališča iz 1. svetovne vojne v Solkanu, Volčji Dragi in Braniku</w:t>
            </w:r>
            <w:r>
              <w:rPr>
                <w:sz w:val="30"/>
              </w:rPr>
              <w:br/>
            </w:r>
            <w:r w:rsidR="000E0534">
              <w:rPr>
                <w:noProof/>
                <w:sz w:val="30"/>
              </w:rPr>
              <w:pict>
                <v:shape id="_x0000_s1050" type="#_x0000_t202" style="position:absolute;margin-left:291.35pt;margin-top:165.4pt;width:120.7pt;height:28.4pt;z-index:251657216;mso-position-horizontal:absolute;mso-position-horizontal-relative:text;mso-position-vertical:absolute;mso-position-vertical-relative:text" o:allowincell="f" stroked="f">
                  <v:textbox>
                    <w:txbxContent>
                      <w:p w:rsidR="00262A9B" w:rsidRDefault="001F5FAA">
                        <w:r>
                          <w:t>SLIKA8: Lega Goriških brd v Sloveniji.</w:t>
                        </w:r>
                      </w:p>
                    </w:txbxContent>
                  </v:textbox>
                </v:shape>
              </w:pict>
            </w:r>
            <w:r>
              <w:rPr>
                <w:sz w:val="30"/>
              </w:rPr>
              <w:t xml:space="preserve">                      </w:t>
            </w:r>
            <w:r>
              <w:rPr>
                <w:rFonts w:ascii="Comic Sans MS" w:hAnsi="Comic Sans MS"/>
                <w:b/>
                <w:sz w:val="36"/>
              </w:rPr>
              <w:t>GORIŠKA BRDA</w:t>
            </w:r>
          </w:p>
          <w:p w:rsidR="00262A9B" w:rsidRDefault="00262A9B">
            <w:pPr>
              <w:rPr>
                <w:sz w:val="32"/>
              </w:rPr>
            </w:pPr>
          </w:p>
        </w:tc>
      </w:tr>
    </w:tbl>
    <w:p w:rsidR="00262A9B" w:rsidRDefault="000E0534">
      <w:pPr>
        <w:rPr>
          <w:rFonts w:ascii="Comic Sans MS" w:hAnsi="Comic Sans MS"/>
          <w:sz w:val="36"/>
        </w:rPr>
      </w:pPr>
      <w:r>
        <w:rPr>
          <w:rFonts w:ascii="Comic Sans MS" w:hAnsi="Comic Sans MS"/>
          <w:noProof/>
          <w:sz w:val="36"/>
        </w:rPr>
        <w:pict>
          <v:shape id="_x0000_s1049" type="#_x0000_t75" style="position:absolute;margin-left:0;margin-top:0;width:417.65pt;height:374.15pt;z-index:251656192;mso-position-horizontal:absolute;mso-position-horizontal-relative:text;mso-position-vertical:absolute;mso-position-vertical-relative:text" o:allowincell="f">
            <v:imagedata r:id="rId22" o:title="slovenia"/>
            <w10:wrap type="topAndBottom"/>
          </v:shape>
        </w:pict>
      </w:r>
    </w:p>
    <w:tbl>
      <w:tblPr>
        <w:tblW w:w="0" w:type="auto"/>
        <w:tblInd w:w="-923" w:type="dxa"/>
        <w:tblLayout w:type="fixed"/>
        <w:tblCellMar>
          <w:left w:w="70" w:type="dxa"/>
          <w:right w:w="70" w:type="dxa"/>
        </w:tblCellMar>
        <w:tblLook w:val="0000" w:firstRow="0" w:lastRow="0" w:firstColumn="0" w:lastColumn="0" w:noHBand="0" w:noVBand="0"/>
      </w:tblPr>
      <w:tblGrid>
        <w:gridCol w:w="1986"/>
        <w:gridCol w:w="567"/>
        <w:gridCol w:w="7229"/>
        <w:gridCol w:w="567"/>
      </w:tblGrid>
      <w:tr w:rsidR="00262A9B">
        <w:trPr>
          <w:gridAfter w:val="1"/>
          <w:wAfter w:w="567" w:type="dxa"/>
        </w:trPr>
        <w:tc>
          <w:tcPr>
            <w:tcW w:w="1986" w:type="dxa"/>
          </w:tcPr>
          <w:p w:rsidR="00262A9B" w:rsidRDefault="001F5FAA">
            <w:pPr>
              <w:rPr>
                <w:rFonts w:ascii="Arial" w:hAnsi="Arial"/>
                <w:b/>
                <w:sz w:val="28"/>
              </w:rPr>
            </w:pPr>
            <w:r>
              <w:rPr>
                <w:rFonts w:ascii="Arial" w:hAnsi="Arial"/>
                <w:b/>
                <w:sz w:val="28"/>
              </w:rPr>
              <w:t>LEGA:</w:t>
            </w:r>
          </w:p>
          <w:p w:rsidR="00262A9B" w:rsidRDefault="00262A9B">
            <w:pPr>
              <w:rPr>
                <w:rFonts w:ascii="Arial" w:hAnsi="Arial"/>
                <w:b/>
                <w:sz w:val="28"/>
              </w:rPr>
            </w:pPr>
          </w:p>
        </w:tc>
        <w:tc>
          <w:tcPr>
            <w:tcW w:w="7796" w:type="dxa"/>
            <w:gridSpan w:val="2"/>
          </w:tcPr>
          <w:p w:rsidR="00262A9B" w:rsidRDefault="001F5FAA">
            <w:pPr>
              <w:rPr>
                <w:sz w:val="32"/>
              </w:rPr>
            </w:pPr>
            <w:r>
              <w:rPr>
                <w:sz w:val="32"/>
              </w:rPr>
              <w:t xml:space="preserve">To je majhna deželica, ki obsega komaj okrog 140 km2 veliko ozemlje in se razteza od Sabotina na vzhodu do reke Idrije in Korna na zahodu, od zadnjih podaljškov Kolovrata nekako pri Koradi na severu do Prevala na jugu. Ime Brda pomeni seštevek brd, torej nevisokih, podolgovatih vzpetin. </w:t>
            </w:r>
          </w:p>
          <w:p w:rsidR="00262A9B" w:rsidRDefault="001F5FAA">
            <w:pPr>
              <w:pStyle w:val="H3"/>
              <w:rPr>
                <w:b w:val="0"/>
                <w:sz w:val="32"/>
              </w:rPr>
            </w:pPr>
            <w:r>
              <w:rPr>
                <w:b w:val="0"/>
                <w:sz w:val="32"/>
              </w:rPr>
              <w:t xml:space="preserve">Goriška brda ležijo severno od Nove Gorice in zahodno od Soče. Brda so dežela valujočih gričev, ki se postopno nižajo, dokler se ne zlijejo v Furlansko nižino. Briški griči so svojevrstni, saj so en sam vinograd in sadovnjak, skoraj na vsakem pa najdemo strnjeno vas s cerkvico. </w:t>
            </w:r>
          </w:p>
          <w:p w:rsidR="00262A9B" w:rsidRDefault="00262A9B">
            <w:pPr>
              <w:rPr>
                <w:sz w:val="32"/>
              </w:rPr>
            </w:pPr>
          </w:p>
        </w:tc>
      </w:tr>
      <w:tr w:rsidR="00262A9B">
        <w:trPr>
          <w:gridAfter w:val="1"/>
          <w:wAfter w:w="567" w:type="dxa"/>
        </w:trPr>
        <w:tc>
          <w:tcPr>
            <w:tcW w:w="1986" w:type="dxa"/>
          </w:tcPr>
          <w:p w:rsidR="00262A9B" w:rsidRDefault="001F5FAA">
            <w:pPr>
              <w:rPr>
                <w:rFonts w:ascii="Arial" w:hAnsi="Arial"/>
                <w:b/>
                <w:sz w:val="28"/>
              </w:rPr>
            </w:pPr>
            <w:r>
              <w:rPr>
                <w:rFonts w:ascii="Arial" w:hAnsi="Arial"/>
                <w:b/>
                <w:sz w:val="28"/>
              </w:rPr>
              <w:t>RELIEF:</w:t>
            </w:r>
          </w:p>
        </w:tc>
        <w:tc>
          <w:tcPr>
            <w:tcW w:w="7796" w:type="dxa"/>
            <w:gridSpan w:val="2"/>
          </w:tcPr>
          <w:p w:rsidR="00262A9B" w:rsidRDefault="001F5FAA">
            <w:pPr>
              <w:rPr>
                <w:sz w:val="32"/>
              </w:rPr>
            </w:pPr>
            <w:r>
              <w:rPr>
                <w:sz w:val="32"/>
              </w:rPr>
              <w:t xml:space="preserve">To je gričevnat svet, ki je zelo razgiban z mnogo vzpetinami in dolinami. Gričevnata slemena se znižujejo </w:t>
            </w:r>
            <w:r w:rsidR="000E0534">
              <w:rPr>
                <w:rFonts w:ascii="Comic Sans MS" w:hAnsi="Comic Sans MS"/>
                <w:noProof/>
                <w:sz w:val="36"/>
              </w:rPr>
              <w:pict>
                <v:shape id="_x0000_s1052" type="#_x0000_t202" style="position:absolute;margin-left:113.85pt;margin-top:122.8pt;width:127.8pt;height:35.5pt;z-index:251659264;mso-position-horizontal:absolute;mso-position-horizontal-relative:text;mso-position-vertical:absolute;mso-position-vertical-relative:text" o:allowincell="f" stroked="f">
                  <v:textbox>
                    <w:txbxContent>
                      <w:p w:rsidR="00262A9B" w:rsidRDefault="001F5FAA">
                        <w:r>
                          <w:t>SLIKA9: Ena od mnogih utrdb.</w:t>
                        </w:r>
                      </w:p>
                    </w:txbxContent>
                  </v:textbox>
                </v:shape>
              </w:pict>
            </w:r>
            <w:r w:rsidR="000E0534">
              <w:rPr>
                <w:rFonts w:ascii="Comic Sans MS" w:hAnsi="Comic Sans MS"/>
                <w:noProof/>
                <w:sz w:val="36"/>
              </w:rPr>
              <w:pict>
                <v:shape id="_x0000_s1051" type="#_x0000_t75" style="position:absolute;margin-left:270.05pt;margin-top:80.2pt;width:108pt;height:112.5pt;z-index:251658240;mso-position-horizontal:absolute;mso-position-horizontal-relative:text;mso-position-vertical:absolute;mso-position-vertical-relative:text" o:allowincell="f">
                  <v:imagedata r:id="rId23" o:title="gb"/>
                  <w10:wrap type="topAndBottom"/>
                </v:shape>
              </w:pict>
            </w:r>
            <w:r>
              <w:rPr>
                <w:sz w:val="32"/>
              </w:rPr>
              <w:t>predvsem proti jugu in jugovzhodu. Griči so zelo izpostavljeni eroziji tako, da morajo vinsko trto gojiti predvsem na terasah.</w:t>
            </w:r>
          </w:p>
          <w:p w:rsidR="00262A9B" w:rsidRDefault="00262A9B">
            <w:pPr>
              <w:rPr>
                <w:sz w:val="32"/>
              </w:rPr>
            </w:pPr>
          </w:p>
        </w:tc>
      </w:tr>
      <w:tr w:rsidR="00262A9B">
        <w:trPr>
          <w:gridAfter w:val="1"/>
          <w:wAfter w:w="567" w:type="dxa"/>
        </w:trPr>
        <w:tc>
          <w:tcPr>
            <w:tcW w:w="1986" w:type="dxa"/>
          </w:tcPr>
          <w:p w:rsidR="00262A9B" w:rsidRDefault="001F5FAA">
            <w:pPr>
              <w:rPr>
                <w:rFonts w:ascii="Arial" w:hAnsi="Arial"/>
                <w:b/>
                <w:sz w:val="28"/>
              </w:rPr>
            </w:pPr>
            <w:r>
              <w:rPr>
                <w:rFonts w:ascii="Arial" w:hAnsi="Arial"/>
                <w:b/>
                <w:sz w:val="28"/>
              </w:rPr>
              <w:t>PODNEBJE:</w:t>
            </w:r>
          </w:p>
        </w:tc>
        <w:tc>
          <w:tcPr>
            <w:tcW w:w="7796" w:type="dxa"/>
            <w:gridSpan w:val="2"/>
          </w:tcPr>
          <w:p w:rsidR="00262A9B" w:rsidRDefault="001F5FAA">
            <w:pPr>
              <w:rPr>
                <w:sz w:val="32"/>
              </w:rPr>
            </w:pPr>
            <w:r>
              <w:rPr>
                <w:sz w:val="32"/>
              </w:rPr>
              <w:t>Kljub temu, da Brda niso v direktnem kontaktu z morjem imajo tu značilno submediteransko podnebje, saj na območju Goriških brd pade celo več  padavin kot na samem obmorskem področju. Pletja so vroča in suha pozimi pa so pogosti vdori burje in kar 217 dni v letu je temperatura nad 10C. Upravičeno lahko trdimo, da so Brda najsevernejše submediteransko območje v Sloveniji.</w:t>
            </w:r>
          </w:p>
          <w:p w:rsidR="00262A9B" w:rsidRDefault="00262A9B">
            <w:pPr>
              <w:rPr>
                <w:sz w:val="32"/>
              </w:rPr>
            </w:pPr>
          </w:p>
        </w:tc>
      </w:tr>
      <w:tr w:rsidR="00262A9B">
        <w:trPr>
          <w:gridAfter w:val="1"/>
          <w:wAfter w:w="567" w:type="dxa"/>
        </w:trPr>
        <w:tc>
          <w:tcPr>
            <w:tcW w:w="1986" w:type="dxa"/>
          </w:tcPr>
          <w:p w:rsidR="00262A9B" w:rsidRDefault="000E0534">
            <w:pPr>
              <w:rPr>
                <w:rFonts w:ascii="Arial" w:hAnsi="Arial"/>
                <w:b/>
                <w:sz w:val="28"/>
              </w:rPr>
            </w:pPr>
            <w:r>
              <w:rPr>
                <w:rFonts w:ascii="Arial" w:hAnsi="Arial"/>
                <w:b/>
                <w:noProof/>
                <w:sz w:val="28"/>
              </w:rPr>
              <w:pict>
                <v:shape id="_x0000_s1053" type="#_x0000_t202" style="position:absolute;margin-left:291.35pt;margin-top:80.6pt;width:113.6pt;height:42.6pt;z-index:251660288;mso-position-horizontal:absolute;mso-position-horizontal-relative:text;mso-position-vertical:absolute;mso-position-vertical-relative:text" o:allowincell="f" stroked="f">
                  <v:textbox>
                    <w:txbxContent>
                      <w:p w:rsidR="00262A9B" w:rsidRDefault="001F5FAA">
                        <w:r>
                          <w:t>SLIKA10: Grb občine Brda.</w:t>
                        </w:r>
                      </w:p>
                    </w:txbxContent>
                  </v:textbox>
                </v:shape>
              </w:pict>
            </w:r>
            <w:r w:rsidR="001F5FAA">
              <w:rPr>
                <w:rFonts w:ascii="Arial" w:hAnsi="Arial"/>
                <w:b/>
                <w:sz w:val="28"/>
              </w:rPr>
              <w:t>PRST:</w:t>
            </w:r>
          </w:p>
        </w:tc>
        <w:tc>
          <w:tcPr>
            <w:tcW w:w="7796" w:type="dxa"/>
            <w:gridSpan w:val="2"/>
          </w:tcPr>
          <w:p w:rsidR="00262A9B" w:rsidRDefault="001F5FAA">
            <w:pPr>
              <w:rPr>
                <w:sz w:val="32"/>
              </w:rPr>
            </w:pPr>
            <w:r>
              <w:rPr>
                <w:sz w:val="32"/>
              </w:rPr>
              <w:t xml:space="preserve">Brda so po geološki strukturi tipična flišna pokrajina,njihov fliš je mešanica peščenca in opoke. </w:t>
            </w:r>
          </w:p>
          <w:p w:rsidR="00262A9B" w:rsidRDefault="001F5FAA">
            <w:pPr>
              <w:rPr>
                <w:sz w:val="32"/>
              </w:rPr>
            </w:pPr>
            <w:r>
              <w:rPr>
                <w:sz w:val="32"/>
              </w:rPr>
              <w:t xml:space="preserve">                                   </w:t>
            </w:r>
            <w:r w:rsidR="000E0534">
              <w:rPr>
                <w:sz w:val="32"/>
              </w:rPr>
              <w:pict>
                <v:shape id="_x0000_i1031" type="#_x0000_t75" style="width:75pt;height:132.75pt" fillcolor="window">
                  <v:imagedata r:id="rId24" o:title="gb1"/>
                </v:shape>
              </w:pict>
            </w:r>
          </w:p>
        </w:tc>
      </w:tr>
      <w:tr w:rsidR="00262A9B">
        <w:trPr>
          <w:gridAfter w:val="1"/>
          <w:wAfter w:w="567" w:type="dxa"/>
        </w:trPr>
        <w:tc>
          <w:tcPr>
            <w:tcW w:w="1986" w:type="dxa"/>
          </w:tcPr>
          <w:p w:rsidR="00262A9B" w:rsidRDefault="001F5FAA">
            <w:pPr>
              <w:rPr>
                <w:rFonts w:ascii="Arial" w:hAnsi="Arial"/>
                <w:b/>
                <w:sz w:val="28"/>
              </w:rPr>
            </w:pPr>
            <w:r>
              <w:rPr>
                <w:rFonts w:ascii="Arial" w:hAnsi="Arial"/>
                <w:b/>
                <w:sz w:val="28"/>
              </w:rPr>
              <w:t>RASTJE:</w:t>
            </w:r>
          </w:p>
        </w:tc>
        <w:tc>
          <w:tcPr>
            <w:tcW w:w="7796" w:type="dxa"/>
            <w:gridSpan w:val="2"/>
          </w:tcPr>
          <w:p w:rsidR="00262A9B" w:rsidRDefault="001F5FAA">
            <w:pPr>
              <w:rPr>
                <w:sz w:val="32"/>
              </w:rPr>
            </w:pPr>
            <w:r>
              <w:rPr>
                <w:sz w:val="32"/>
              </w:rPr>
              <w:t>Dežela je pravi rajski vrt, saj skorajda ni rastline, ki tu ne bi dobro uspevala. Že zgodaj spomladi se briški griči prekrijejo s čudovitim belim prtom češnjevih cvetov, ki se kmalu spremenijo v slastne, rdeče češnje. Poleti dozorijo breskve, ki predstavljajo največji delež briškega sadja. Odlično pa tu uspevajo še marelice, hruške, jabolka, fige, slive. In ko se dežela že zavije v miren zimski hlad, je čas za obiranje zadnjega sadeža v letu - kakija. Rastlina, ki pa ima največji pomen na Goriških brdih pa je seveda vinska trta in vinogradi na Goriškem zavzemajo približno 1800ha.</w:t>
            </w:r>
          </w:p>
          <w:p w:rsidR="00262A9B" w:rsidRDefault="00262A9B">
            <w:pPr>
              <w:rPr>
                <w:sz w:val="32"/>
              </w:rPr>
            </w:pPr>
          </w:p>
        </w:tc>
      </w:tr>
      <w:tr w:rsidR="00262A9B">
        <w:trPr>
          <w:gridAfter w:val="1"/>
          <w:wAfter w:w="567" w:type="dxa"/>
        </w:trPr>
        <w:tc>
          <w:tcPr>
            <w:tcW w:w="1986" w:type="dxa"/>
          </w:tcPr>
          <w:p w:rsidR="00262A9B" w:rsidRDefault="000E0534">
            <w:pPr>
              <w:rPr>
                <w:rFonts w:ascii="Arial" w:hAnsi="Arial"/>
                <w:b/>
                <w:sz w:val="28"/>
              </w:rPr>
            </w:pPr>
            <w:r>
              <w:rPr>
                <w:rFonts w:ascii="Arial" w:hAnsi="Arial"/>
                <w:b/>
                <w:noProof/>
                <w:sz w:val="28"/>
              </w:rPr>
              <w:pict>
                <v:shape id="_x0000_s1054" type="#_x0000_t202" style="position:absolute;margin-left:92.4pt;margin-top:160.7pt;width:120.7pt;height:42.6pt;z-index:251661312;mso-position-horizontal:absolute;mso-position-horizontal-relative:text;mso-position-vertical:absolute;mso-position-vertical-relative:text" o:allowincell="f" stroked="f">
                  <v:textbox>
                    <w:txbxContent>
                      <w:p w:rsidR="00262A9B" w:rsidRDefault="001F5FAA">
                        <w:r>
                          <w:t>SLIKA11: Eden od številnih vinogradov.</w:t>
                        </w:r>
                      </w:p>
                    </w:txbxContent>
                  </v:textbox>
                </v:shape>
              </w:pict>
            </w:r>
            <w:r w:rsidR="001F5FAA">
              <w:rPr>
                <w:rFonts w:ascii="Arial" w:hAnsi="Arial"/>
                <w:b/>
                <w:sz w:val="28"/>
              </w:rPr>
              <w:t>VODE:</w:t>
            </w:r>
          </w:p>
        </w:tc>
        <w:tc>
          <w:tcPr>
            <w:tcW w:w="7796" w:type="dxa"/>
            <w:gridSpan w:val="2"/>
          </w:tcPr>
          <w:p w:rsidR="00262A9B" w:rsidRDefault="001F5FAA">
            <w:pPr>
              <w:rPr>
                <w:sz w:val="32"/>
              </w:rPr>
            </w:pPr>
            <w:r>
              <w:rPr>
                <w:sz w:val="32"/>
              </w:rPr>
              <w:t xml:space="preserve">Vodovje na področju Goriških brd je kar obilno. Temu dejstvu največ pripomoreta ravno fliš in pa obilno padavin, ki padejo na Brdih. Tri  glavne reke so reka Reka in pa reka Koren in reka Idrija, ki delita Slovenijo od Italije. Poleg teh treh rek pa teče še ena manjša reka in nekaj potokov.  </w:t>
            </w:r>
          </w:p>
          <w:p w:rsidR="00262A9B" w:rsidRDefault="001F5FAA">
            <w:pPr>
              <w:rPr>
                <w:sz w:val="32"/>
              </w:rPr>
            </w:pPr>
            <w:r>
              <w:rPr>
                <w:sz w:val="32"/>
              </w:rPr>
              <w:t xml:space="preserve">Reka je Imenjaščica in potoki: Vedrijanšček, Šebeč, Kozbanjšček, Belski potok…. </w:t>
            </w:r>
          </w:p>
          <w:p w:rsidR="00262A9B" w:rsidRDefault="001F5FAA">
            <w:pPr>
              <w:rPr>
                <w:sz w:val="32"/>
              </w:rPr>
            </w:pPr>
            <w:r>
              <w:rPr>
                <w:sz w:val="32"/>
              </w:rPr>
              <w:t xml:space="preserve">                                           </w:t>
            </w:r>
            <w:r w:rsidR="000E0534">
              <w:rPr>
                <w:sz w:val="32"/>
              </w:rPr>
              <w:pict>
                <v:shape id="_x0000_i1032" type="#_x0000_t75" style="width:135pt;height:90pt" fillcolor="window">
                  <v:imagedata r:id="rId25" o:title="e35"/>
                </v:shape>
              </w:pict>
            </w:r>
          </w:p>
        </w:tc>
      </w:tr>
      <w:tr w:rsidR="00262A9B">
        <w:tc>
          <w:tcPr>
            <w:tcW w:w="2553" w:type="dxa"/>
            <w:gridSpan w:val="2"/>
          </w:tcPr>
          <w:p w:rsidR="00262A9B" w:rsidRDefault="001F5FAA">
            <w:pPr>
              <w:rPr>
                <w:rFonts w:ascii="Arial" w:hAnsi="Arial"/>
                <w:b/>
                <w:sz w:val="28"/>
              </w:rPr>
            </w:pPr>
            <w:r>
              <w:rPr>
                <w:rFonts w:ascii="Arial" w:hAnsi="Arial"/>
                <w:b/>
                <w:sz w:val="28"/>
              </w:rPr>
              <w:t>GOSPODARSTVO</w:t>
            </w:r>
          </w:p>
        </w:tc>
        <w:tc>
          <w:tcPr>
            <w:tcW w:w="7796" w:type="dxa"/>
            <w:gridSpan w:val="2"/>
          </w:tcPr>
          <w:p w:rsidR="00262A9B" w:rsidRDefault="00262A9B">
            <w:pPr>
              <w:rPr>
                <w:sz w:val="32"/>
              </w:rPr>
            </w:pPr>
          </w:p>
        </w:tc>
      </w:tr>
      <w:tr w:rsidR="00262A9B">
        <w:trPr>
          <w:gridAfter w:val="1"/>
          <w:wAfter w:w="567" w:type="dxa"/>
        </w:trPr>
        <w:tc>
          <w:tcPr>
            <w:tcW w:w="1986" w:type="dxa"/>
          </w:tcPr>
          <w:p w:rsidR="00262A9B" w:rsidRDefault="001F5FAA">
            <w:pPr>
              <w:rPr>
                <w:rFonts w:ascii="Arial" w:hAnsi="Arial"/>
                <w:b/>
                <w:sz w:val="24"/>
              </w:rPr>
            </w:pPr>
            <w:r>
              <w:rPr>
                <w:rFonts w:ascii="Arial" w:hAnsi="Arial"/>
                <w:b/>
                <w:sz w:val="24"/>
              </w:rPr>
              <w:t>KMETIJSTVO:</w:t>
            </w:r>
          </w:p>
        </w:tc>
        <w:tc>
          <w:tcPr>
            <w:tcW w:w="7796" w:type="dxa"/>
            <w:gridSpan w:val="2"/>
          </w:tcPr>
          <w:p w:rsidR="00262A9B" w:rsidRDefault="001F5FAA">
            <w:pPr>
              <w:rPr>
                <w:sz w:val="32"/>
              </w:rPr>
            </w:pPr>
            <w:r>
              <w:rPr>
                <w:sz w:val="32"/>
              </w:rPr>
              <w:t>Kmetijstvo je predvsem razvito v dve panogi in sicer sadjarstvo in vinogradništvo. Vinsko trto so v Brdih gojili že od nekdaj, danes pa obsegajo vinogradi okrog 1800 ha. Najbolj znana briška bela vina so rebula, tokaj, pinot, sivi pinot, chardonnay, sauvignon, rdeči pa merlot in kabernet. Velik preobrat tako v vinogradništvu kot vinarstvu so Brda doživela po 2. svet. vojni, še posebej leta 1957, ko je začela delovati velika sodobna vinska klet na Dobrovem. Zadnja leta pa se vse bolj uveljavljajo številni zasebni kletarji, ki uspešno tržijo svoja vina najvišje kakovosti, našli pa jih boste v najboljših restavrah in enotekah. Briška vina prejemajo številne pohvale in priznanja, poznajo in cenijo pa jih marsikje v svetu. Posebno vlogo v Brdih pa ima tudi češnja. Kmetu predstavlja prvi letni dohodek in od njih so bile nekoč odvisne cele družine. Briške češnje so slovele celo na daljnem Dunaju, pridne briške žene pa so jih prodajale tudi po Kranjskem, Koroškem, Štajerskem in Salzburškem. Danes so prvi spomladanski gost vseh slovenskih tržnic, vse briško sadje pa se ponaša z lastno zaščitno znamko Sadje Goriških Brd. Poleti pa dozorijo še breskve, ki predstavljajo največji delež briškega sadja</w:t>
            </w:r>
          </w:p>
          <w:p w:rsidR="00262A9B" w:rsidRDefault="00262A9B">
            <w:pPr>
              <w:rPr>
                <w:sz w:val="32"/>
              </w:rPr>
            </w:pPr>
          </w:p>
        </w:tc>
      </w:tr>
      <w:tr w:rsidR="00262A9B">
        <w:trPr>
          <w:gridAfter w:val="1"/>
          <w:wAfter w:w="567" w:type="dxa"/>
        </w:trPr>
        <w:tc>
          <w:tcPr>
            <w:tcW w:w="1986" w:type="dxa"/>
          </w:tcPr>
          <w:p w:rsidR="00262A9B" w:rsidRDefault="00262A9B">
            <w:pPr>
              <w:rPr>
                <w:rFonts w:ascii="Arial" w:hAnsi="Arial"/>
                <w:b/>
                <w:sz w:val="24"/>
              </w:rPr>
            </w:pPr>
          </w:p>
          <w:p w:rsidR="00262A9B" w:rsidRDefault="00262A9B">
            <w:pPr>
              <w:rPr>
                <w:rFonts w:ascii="Arial" w:hAnsi="Arial"/>
                <w:b/>
                <w:sz w:val="24"/>
              </w:rPr>
            </w:pPr>
          </w:p>
          <w:p w:rsidR="00262A9B" w:rsidRDefault="001F5FAA">
            <w:pPr>
              <w:rPr>
                <w:rFonts w:ascii="Arial" w:hAnsi="Arial"/>
                <w:b/>
                <w:sz w:val="24"/>
              </w:rPr>
            </w:pPr>
            <w:r>
              <w:rPr>
                <w:rFonts w:ascii="Arial" w:hAnsi="Arial"/>
                <w:b/>
                <w:sz w:val="24"/>
              </w:rPr>
              <w:t>GOZDARSTVO:</w:t>
            </w:r>
          </w:p>
        </w:tc>
        <w:tc>
          <w:tcPr>
            <w:tcW w:w="7796" w:type="dxa"/>
            <w:gridSpan w:val="2"/>
          </w:tcPr>
          <w:p w:rsidR="00262A9B" w:rsidRDefault="00262A9B">
            <w:pPr>
              <w:rPr>
                <w:sz w:val="32"/>
              </w:rPr>
            </w:pPr>
          </w:p>
          <w:p w:rsidR="00262A9B" w:rsidRDefault="001F5FAA">
            <w:pPr>
              <w:rPr>
                <w:sz w:val="32"/>
              </w:rPr>
            </w:pPr>
            <w:r>
              <w:rPr>
                <w:sz w:val="32"/>
              </w:rPr>
              <w:t>Gozdarstvo na tem področju ni razvito, saj predstavljajo razna sadja največji delež rastja na Brdih.</w:t>
            </w:r>
          </w:p>
          <w:p w:rsidR="00262A9B" w:rsidRDefault="00262A9B">
            <w:pPr>
              <w:rPr>
                <w:sz w:val="32"/>
              </w:rPr>
            </w:pPr>
          </w:p>
        </w:tc>
      </w:tr>
      <w:tr w:rsidR="00262A9B">
        <w:trPr>
          <w:gridAfter w:val="1"/>
          <w:wAfter w:w="567" w:type="dxa"/>
        </w:trPr>
        <w:tc>
          <w:tcPr>
            <w:tcW w:w="1986" w:type="dxa"/>
          </w:tcPr>
          <w:p w:rsidR="00262A9B" w:rsidRDefault="000E0534">
            <w:pPr>
              <w:rPr>
                <w:rFonts w:ascii="Arial" w:hAnsi="Arial"/>
                <w:b/>
                <w:sz w:val="24"/>
              </w:rPr>
            </w:pPr>
            <w:r>
              <w:rPr>
                <w:rFonts w:ascii="Arial" w:hAnsi="Arial"/>
                <w:b/>
                <w:noProof/>
                <w:sz w:val="24"/>
              </w:rPr>
              <w:pict>
                <v:shape id="_x0000_s1055" type="#_x0000_t202" style="position:absolute;margin-left:57.05pt;margin-top:113.9pt;width:120.7pt;height:35.5pt;z-index:251662336;mso-position-horizontal:absolute;mso-position-horizontal-relative:text;mso-position-vertical:absolute;mso-position-vertical-relative:text" o:allowincell="f" stroked="f">
                  <v:textbox>
                    <w:txbxContent>
                      <w:p w:rsidR="00262A9B" w:rsidRDefault="001F5FAA">
                        <w:r>
                          <w:t>SLIKA12: Utrdba ne sredi vasi.</w:t>
                        </w:r>
                      </w:p>
                    </w:txbxContent>
                  </v:textbox>
                </v:shape>
              </w:pict>
            </w:r>
            <w:r w:rsidR="001F5FAA">
              <w:rPr>
                <w:rFonts w:ascii="Arial" w:hAnsi="Arial"/>
                <w:b/>
                <w:sz w:val="24"/>
              </w:rPr>
              <w:t>INDUSTRIJA:</w:t>
            </w:r>
          </w:p>
        </w:tc>
        <w:tc>
          <w:tcPr>
            <w:tcW w:w="7796" w:type="dxa"/>
            <w:gridSpan w:val="2"/>
          </w:tcPr>
          <w:p w:rsidR="00262A9B" w:rsidRDefault="001F5FAA">
            <w:pPr>
              <w:rPr>
                <w:sz w:val="32"/>
              </w:rPr>
            </w:pPr>
            <w:r>
              <w:rPr>
                <w:sz w:val="32"/>
              </w:rPr>
              <w:t>Na Goriških brdih industrija ni razvita. Razlog temu je slaba prometna povezava med Brdi in ostalo Slovenijo v času po drugi svetovni vojni, ko je bila določena meja med Slovenijo in Italijo.</w:t>
            </w:r>
          </w:p>
          <w:p w:rsidR="00262A9B" w:rsidRDefault="001F5FAA">
            <w:pPr>
              <w:rPr>
                <w:sz w:val="32"/>
              </w:rPr>
            </w:pPr>
            <w:r>
              <w:rPr>
                <w:sz w:val="32"/>
              </w:rPr>
              <w:t xml:space="preserve">                                  </w:t>
            </w:r>
            <w:r w:rsidR="000E0534">
              <w:rPr>
                <w:sz w:val="32"/>
              </w:rPr>
              <w:pict>
                <v:shape id="_x0000_i1033" type="#_x0000_t75" style="width:171pt;height:112.5pt" fillcolor="window">
                  <v:imagedata r:id="rId26" o:title="gb5"/>
                </v:shape>
              </w:pict>
            </w:r>
          </w:p>
        </w:tc>
      </w:tr>
      <w:tr w:rsidR="00262A9B">
        <w:trPr>
          <w:gridAfter w:val="1"/>
          <w:wAfter w:w="567" w:type="dxa"/>
        </w:trPr>
        <w:tc>
          <w:tcPr>
            <w:tcW w:w="1986" w:type="dxa"/>
          </w:tcPr>
          <w:p w:rsidR="00262A9B" w:rsidRDefault="001F5FAA">
            <w:pPr>
              <w:rPr>
                <w:rFonts w:ascii="Arial" w:hAnsi="Arial"/>
                <w:b/>
                <w:sz w:val="24"/>
              </w:rPr>
            </w:pPr>
            <w:r>
              <w:rPr>
                <w:rFonts w:ascii="Arial" w:hAnsi="Arial"/>
                <w:b/>
                <w:sz w:val="24"/>
              </w:rPr>
              <w:t>TURIZEM:</w:t>
            </w:r>
          </w:p>
        </w:tc>
        <w:tc>
          <w:tcPr>
            <w:tcW w:w="7796" w:type="dxa"/>
            <w:gridSpan w:val="2"/>
          </w:tcPr>
          <w:p w:rsidR="00262A9B" w:rsidRDefault="001F5FAA">
            <w:pPr>
              <w:rPr>
                <w:sz w:val="32"/>
              </w:rPr>
            </w:pPr>
            <w:r>
              <w:rPr>
                <w:sz w:val="32"/>
              </w:rPr>
              <w:t>Ne Goriških brdih je mnogo utrdb že iz časa Rimskega imperija. Tu je potekala meja med Beneško republiko in avstrijskimi deželami. Meja je povzročila nastanek utrdb in gradov, spremljala pa jih je tudi v prizorišče vojnih spopadov.Te utrdbe in briška kultura ter vinogradništvo predstavljajo jedro turizma na področju Goriških brd.</w:t>
            </w:r>
          </w:p>
        </w:tc>
      </w:tr>
    </w:tbl>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262A9B"/>
    <w:p w:rsidR="00262A9B" w:rsidRDefault="001F5FAA">
      <w:pPr>
        <w:rPr>
          <w:rFonts w:ascii="Comic Sans MS" w:hAnsi="Comic Sans MS"/>
          <w:b/>
          <w:sz w:val="36"/>
        </w:rPr>
      </w:pPr>
      <w:r>
        <w:rPr>
          <w:rFonts w:ascii="Comic Sans MS" w:hAnsi="Comic Sans MS"/>
          <w:b/>
          <w:sz w:val="36"/>
        </w:rPr>
        <w:t xml:space="preserve">         Spodnja Soška dolina</w:t>
      </w:r>
    </w:p>
    <w:p w:rsidR="00262A9B" w:rsidRDefault="00262A9B">
      <w:pPr>
        <w:rPr>
          <w:rFonts w:ascii="Comic Sans MS" w:hAnsi="Comic Sans MS"/>
          <w:b/>
          <w:sz w:val="36"/>
        </w:rPr>
      </w:pPr>
    </w:p>
    <w:tbl>
      <w:tblPr>
        <w:tblW w:w="0" w:type="auto"/>
        <w:tblInd w:w="-993" w:type="dxa"/>
        <w:tblLayout w:type="fixed"/>
        <w:tblCellMar>
          <w:left w:w="70" w:type="dxa"/>
          <w:right w:w="70" w:type="dxa"/>
        </w:tblCellMar>
        <w:tblLook w:val="0000" w:firstRow="0" w:lastRow="0" w:firstColumn="0" w:lastColumn="0" w:noHBand="0" w:noVBand="0"/>
      </w:tblPr>
      <w:tblGrid>
        <w:gridCol w:w="1986"/>
        <w:gridCol w:w="708"/>
        <w:gridCol w:w="7088"/>
      </w:tblGrid>
      <w:tr w:rsidR="00262A9B">
        <w:tc>
          <w:tcPr>
            <w:tcW w:w="1986" w:type="dxa"/>
          </w:tcPr>
          <w:p w:rsidR="00262A9B" w:rsidRDefault="000E0534">
            <w:pPr>
              <w:rPr>
                <w:rFonts w:ascii="Arial" w:hAnsi="Arial"/>
                <w:b/>
                <w:sz w:val="28"/>
              </w:rPr>
            </w:pPr>
            <w:r>
              <w:rPr>
                <w:rFonts w:ascii="Arial" w:hAnsi="Arial"/>
                <w:b/>
                <w:noProof/>
                <w:sz w:val="28"/>
              </w:rPr>
              <w:pict>
                <v:shape id="_x0000_s1056" type="#_x0000_t202" style="position:absolute;margin-left:-49.45pt;margin-top:186.25pt;width:99.4pt;height:56.8pt;z-index:251663360;mso-position-horizontal:absolute;mso-position-horizontal-relative:text;mso-position-vertical:absolute;mso-position-vertical-relative:text" o:allowincell="f" stroked="f">
                  <v:textbox>
                    <w:txbxContent>
                      <w:p w:rsidR="00262A9B" w:rsidRDefault="001F5FAA">
                        <w:r>
                          <w:t>SLIKA13: pokrajina ob reki Soči.</w:t>
                        </w:r>
                      </w:p>
                    </w:txbxContent>
                  </v:textbox>
                </v:shape>
              </w:pict>
            </w:r>
            <w:r w:rsidR="001F5FAA">
              <w:rPr>
                <w:rFonts w:ascii="Arial" w:hAnsi="Arial"/>
                <w:b/>
                <w:sz w:val="28"/>
              </w:rPr>
              <w:t>LEGA:</w:t>
            </w:r>
          </w:p>
        </w:tc>
        <w:tc>
          <w:tcPr>
            <w:tcW w:w="7796" w:type="dxa"/>
            <w:gridSpan w:val="2"/>
          </w:tcPr>
          <w:p w:rsidR="00262A9B" w:rsidRDefault="001F5FAA">
            <w:pPr>
              <w:rPr>
                <w:sz w:val="32"/>
              </w:rPr>
            </w:pPr>
            <w:r>
              <w:rPr>
                <w:sz w:val="32"/>
              </w:rPr>
              <w:t>Spodnja Soška dolina leži na območju zahodno od Goriških brd in vzhodno od Banjščice. Razprostira se  severno od Tolmina in južno od Nove Gorice. To je ozka a dolga dolina po kateri teče reka Soče, ki je biser naših rek.</w:t>
            </w:r>
          </w:p>
          <w:p w:rsidR="00262A9B" w:rsidRDefault="000E0534">
            <w:pPr>
              <w:rPr>
                <w:sz w:val="32"/>
              </w:rPr>
            </w:pPr>
            <w:r>
              <w:rPr>
                <w:sz w:val="32"/>
              </w:rPr>
              <w:pict>
                <v:shape id="_x0000_i1034" type="#_x0000_t75" style="width:382.5pt;height:267pt" fillcolor="window">
                  <v:imagedata r:id="rId27" o:title="soca5"/>
                </v:shape>
              </w:pict>
            </w:r>
          </w:p>
        </w:tc>
      </w:tr>
      <w:tr w:rsidR="00262A9B">
        <w:tc>
          <w:tcPr>
            <w:tcW w:w="1986" w:type="dxa"/>
          </w:tcPr>
          <w:p w:rsidR="00262A9B" w:rsidRDefault="001F5FAA">
            <w:pPr>
              <w:rPr>
                <w:rFonts w:ascii="Arial" w:hAnsi="Arial"/>
                <w:b/>
                <w:sz w:val="28"/>
              </w:rPr>
            </w:pPr>
            <w:r>
              <w:rPr>
                <w:rFonts w:ascii="Arial" w:hAnsi="Arial"/>
                <w:b/>
                <w:sz w:val="28"/>
              </w:rPr>
              <w:t>RELIEF:</w:t>
            </w:r>
          </w:p>
        </w:tc>
        <w:tc>
          <w:tcPr>
            <w:tcW w:w="7796" w:type="dxa"/>
            <w:gridSpan w:val="2"/>
          </w:tcPr>
          <w:p w:rsidR="00262A9B" w:rsidRDefault="001F5FAA">
            <w:pPr>
              <w:rPr>
                <w:sz w:val="32"/>
              </w:rPr>
            </w:pPr>
            <w:r>
              <w:rPr>
                <w:sz w:val="32"/>
              </w:rPr>
              <w:t xml:space="preserve">To je ozka dolina obdana z mnogimi okoliškimi hribi. Pogosto se prikažejo tudi goli skalni robovi na robu te doline. Mnogo je kamninske osnove iz apnenca, ki ga je reka vztrajno oblikovala do današnje oblike. Tu nastane iz preperevanja kamninske podlage prst, ki je primerna za kmetijstvo. Dolina Soče ponekod sledi tudi tektonskim prelomnicam. Opazno je, da je Soška dolina mlada, še vsa v spreminjanju. Vzdolž rečnega teka se izmenjujejo soteske ali korita s širšimi prodnatimi ravnicami. </w:t>
            </w:r>
          </w:p>
          <w:p w:rsidR="00262A9B" w:rsidRDefault="00262A9B">
            <w:pPr>
              <w:rPr>
                <w:sz w:val="32"/>
              </w:rPr>
            </w:pPr>
          </w:p>
        </w:tc>
      </w:tr>
      <w:tr w:rsidR="00262A9B">
        <w:tc>
          <w:tcPr>
            <w:tcW w:w="1986" w:type="dxa"/>
          </w:tcPr>
          <w:p w:rsidR="00262A9B" w:rsidRDefault="001F5FAA">
            <w:pPr>
              <w:rPr>
                <w:rFonts w:ascii="Arial" w:hAnsi="Arial"/>
                <w:b/>
                <w:sz w:val="28"/>
              </w:rPr>
            </w:pPr>
            <w:r>
              <w:rPr>
                <w:rFonts w:ascii="Arial" w:hAnsi="Arial"/>
                <w:b/>
                <w:sz w:val="28"/>
              </w:rPr>
              <w:t>PODNEBJE:</w:t>
            </w:r>
          </w:p>
        </w:tc>
        <w:tc>
          <w:tcPr>
            <w:tcW w:w="7796" w:type="dxa"/>
            <w:gridSpan w:val="2"/>
          </w:tcPr>
          <w:p w:rsidR="00262A9B" w:rsidRDefault="001F5FAA">
            <w:pPr>
              <w:rPr>
                <w:sz w:val="32"/>
              </w:rPr>
            </w:pPr>
            <w:r>
              <w:rPr>
                <w:sz w:val="32"/>
              </w:rPr>
              <w:t>Podnebje v Posočju je neka mešanica sredozemskih in gorskih vplivov. Od Furlanije in iz Jadranskega morja pritiskajo zračni tokovi v dolino Soče. Topel morski zrak prodira proti gorskim območjem. V ozkih grlih dolin njegov vpliv polagoma slabi. Za tukajšnje doline so značilni tudi toplotni obrati, ko se mraz šele januarja umakne v gore, ter se pojavijo megle na dnu kotlin ali ob pobočjih gora. Mrzli severni vetrovi zavijajo po stranskih gorskih dolinah, burja razsaja po dolinah, drugod pa je zatišje; na kratkih razdaljah in v kratkih časovnih intervalih velike spremembe. Zime so mirnejša kot nevihtna poletja. Padavina je več kot v osrednji Sloveniji(2000mm), tudi poleti, ker  jugozahodni vetrovi nakopičijo ob pobočjih gora tudi oblake, ki se v obliki ornografskih padavin izlijejo po dolini.</w:t>
            </w:r>
          </w:p>
          <w:p w:rsidR="00262A9B" w:rsidRDefault="000E0534">
            <w:pPr>
              <w:rPr>
                <w:sz w:val="32"/>
              </w:rPr>
            </w:pPr>
            <w:r>
              <w:rPr>
                <w:sz w:val="32"/>
              </w:rPr>
              <w:pict>
                <v:shape id="_x0000_i1035" type="#_x0000_t75" style="width:382.5pt;height:267pt" fillcolor="window">
                  <v:imagedata r:id="rId28" o:title="soca3"/>
                </v:shape>
              </w:pict>
            </w:r>
          </w:p>
        </w:tc>
      </w:tr>
      <w:tr w:rsidR="00262A9B">
        <w:tc>
          <w:tcPr>
            <w:tcW w:w="1986" w:type="dxa"/>
          </w:tcPr>
          <w:p w:rsidR="00262A9B" w:rsidRDefault="000E0534">
            <w:pPr>
              <w:rPr>
                <w:rFonts w:ascii="Arial" w:hAnsi="Arial"/>
                <w:b/>
                <w:sz w:val="28"/>
              </w:rPr>
            </w:pPr>
            <w:r>
              <w:rPr>
                <w:rFonts w:ascii="Arial" w:hAnsi="Arial"/>
                <w:b/>
                <w:noProof/>
                <w:sz w:val="28"/>
              </w:rPr>
              <w:pict>
                <v:shape id="_x0000_s1057" type="#_x0000_t202" style="position:absolute;margin-left:-49.45pt;margin-top:-171.15pt;width:99.4pt;height:78.1pt;z-index:251664384;mso-position-horizontal:absolute;mso-position-horizontal-relative:text;mso-position-vertical:absolute;mso-position-vertical-relative:text" o:allowincell="f" stroked="f">
                  <v:textbox>
                    <w:txbxContent>
                      <w:p w:rsidR="00262A9B" w:rsidRDefault="001F5FAA">
                        <w:r>
                          <w:t>SLIKA14: Struga reke Soče.</w:t>
                        </w:r>
                      </w:p>
                    </w:txbxContent>
                  </v:textbox>
                </v:shape>
              </w:pict>
            </w:r>
            <w:r w:rsidR="001F5FAA">
              <w:rPr>
                <w:rFonts w:ascii="Arial" w:hAnsi="Arial"/>
                <w:b/>
                <w:sz w:val="28"/>
              </w:rPr>
              <w:t>PRST:</w:t>
            </w:r>
          </w:p>
        </w:tc>
        <w:tc>
          <w:tcPr>
            <w:tcW w:w="7796" w:type="dxa"/>
            <w:gridSpan w:val="2"/>
          </w:tcPr>
          <w:p w:rsidR="00262A9B" w:rsidRDefault="001F5FAA">
            <w:pPr>
              <w:rPr>
                <w:sz w:val="32"/>
              </w:rPr>
            </w:pPr>
            <w:r>
              <w:rPr>
                <w:sz w:val="32"/>
              </w:rPr>
              <w:t>Prst je nastala iz kamninske osnove in sicer iz krednega in jurskega apnenca. To je lapornata prst kisla do nevtralna, ki je primerna za kmetijstvo. Spodnja Soška dolina ne spada k flišni regiji, četudi eocenski fliš zavzema manjši del planote Banjščice.</w:t>
            </w:r>
          </w:p>
          <w:p w:rsidR="00262A9B" w:rsidRDefault="00262A9B">
            <w:pPr>
              <w:rPr>
                <w:sz w:val="32"/>
              </w:rPr>
            </w:pPr>
          </w:p>
        </w:tc>
      </w:tr>
      <w:tr w:rsidR="00262A9B">
        <w:tc>
          <w:tcPr>
            <w:tcW w:w="1986" w:type="dxa"/>
          </w:tcPr>
          <w:p w:rsidR="00262A9B" w:rsidRDefault="001F5FAA">
            <w:pPr>
              <w:rPr>
                <w:rFonts w:ascii="Arial" w:hAnsi="Arial"/>
                <w:b/>
                <w:sz w:val="28"/>
              </w:rPr>
            </w:pPr>
            <w:r>
              <w:rPr>
                <w:rFonts w:ascii="Arial" w:hAnsi="Arial"/>
                <w:b/>
                <w:sz w:val="28"/>
              </w:rPr>
              <w:t>RASTJE:</w:t>
            </w:r>
          </w:p>
        </w:tc>
        <w:tc>
          <w:tcPr>
            <w:tcW w:w="7796" w:type="dxa"/>
            <w:gridSpan w:val="2"/>
          </w:tcPr>
          <w:p w:rsidR="00262A9B" w:rsidRDefault="001F5FAA">
            <w:pPr>
              <w:rPr>
                <w:sz w:val="32"/>
              </w:rPr>
            </w:pPr>
            <w:r>
              <w:rPr>
                <w:sz w:val="32"/>
              </w:rPr>
              <w:t xml:space="preserve">Tu je dovolj rastja, saj je skozi vse leto dovolj padavin. Ogromno je travnatih površin, kar je primerno za živinorejo. </w:t>
            </w:r>
          </w:p>
          <w:p w:rsidR="00262A9B" w:rsidRDefault="00262A9B">
            <w:pPr>
              <w:rPr>
                <w:sz w:val="32"/>
              </w:rPr>
            </w:pPr>
          </w:p>
        </w:tc>
      </w:tr>
      <w:tr w:rsidR="00262A9B">
        <w:tc>
          <w:tcPr>
            <w:tcW w:w="1986" w:type="dxa"/>
          </w:tcPr>
          <w:p w:rsidR="00262A9B" w:rsidRDefault="001F5FAA">
            <w:pPr>
              <w:rPr>
                <w:rFonts w:ascii="Arial" w:hAnsi="Arial"/>
                <w:b/>
                <w:sz w:val="28"/>
              </w:rPr>
            </w:pPr>
            <w:r>
              <w:rPr>
                <w:rFonts w:ascii="Arial" w:hAnsi="Arial"/>
                <w:b/>
                <w:sz w:val="28"/>
              </w:rPr>
              <w:t>VODE:</w:t>
            </w:r>
          </w:p>
        </w:tc>
        <w:tc>
          <w:tcPr>
            <w:tcW w:w="7796" w:type="dxa"/>
            <w:gridSpan w:val="2"/>
          </w:tcPr>
          <w:p w:rsidR="00262A9B" w:rsidRDefault="001F5FAA">
            <w:pPr>
              <w:rPr>
                <w:sz w:val="32"/>
              </w:rPr>
            </w:pPr>
            <w:r>
              <w:rPr>
                <w:sz w:val="32"/>
              </w:rPr>
              <w:t xml:space="preserve">Najpomembnejša reka, ki teče tu skozi je reka Soča, saj je dolina dobila ime po njej. Ravno reka Soča je v davni geološki preteklosti vztrajno izdolbla dolino reke Soče. </w:t>
            </w:r>
          </w:p>
          <w:p w:rsidR="00262A9B" w:rsidRDefault="00262A9B">
            <w:pPr>
              <w:rPr>
                <w:sz w:val="32"/>
              </w:rPr>
            </w:pPr>
          </w:p>
        </w:tc>
      </w:tr>
      <w:tr w:rsidR="00262A9B">
        <w:tc>
          <w:tcPr>
            <w:tcW w:w="2694" w:type="dxa"/>
            <w:gridSpan w:val="2"/>
          </w:tcPr>
          <w:p w:rsidR="00262A9B" w:rsidRDefault="00262A9B">
            <w:pPr>
              <w:rPr>
                <w:rFonts w:ascii="Arial" w:hAnsi="Arial"/>
                <w:b/>
                <w:sz w:val="28"/>
              </w:rPr>
            </w:pPr>
          </w:p>
          <w:p w:rsidR="00262A9B" w:rsidRDefault="001F5FAA">
            <w:pPr>
              <w:rPr>
                <w:rFonts w:ascii="Arial" w:hAnsi="Arial"/>
                <w:b/>
                <w:sz w:val="28"/>
              </w:rPr>
            </w:pPr>
            <w:r>
              <w:rPr>
                <w:rFonts w:ascii="Arial" w:hAnsi="Arial"/>
                <w:b/>
                <w:sz w:val="28"/>
              </w:rPr>
              <w:t>GOSPODARSTVO:</w:t>
            </w:r>
          </w:p>
        </w:tc>
        <w:tc>
          <w:tcPr>
            <w:tcW w:w="7088" w:type="dxa"/>
          </w:tcPr>
          <w:p w:rsidR="00262A9B" w:rsidRDefault="00262A9B">
            <w:pPr>
              <w:rPr>
                <w:sz w:val="32"/>
              </w:rPr>
            </w:pPr>
          </w:p>
        </w:tc>
      </w:tr>
      <w:tr w:rsidR="00262A9B">
        <w:tc>
          <w:tcPr>
            <w:tcW w:w="1986" w:type="dxa"/>
          </w:tcPr>
          <w:p w:rsidR="00262A9B" w:rsidRDefault="001F5FAA">
            <w:pPr>
              <w:rPr>
                <w:rFonts w:ascii="Arial" w:hAnsi="Arial"/>
                <w:b/>
                <w:sz w:val="24"/>
              </w:rPr>
            </w:pPr>
            <w:r>
              <w:rPr>
                <w:rFonts w:ascii="Arial" w:hAnsi="Arial"/>
                <w:b/>
                <w:sz w:val="24"/>
              </w:rPr>
              <w:t>KMETIJSTVO:</w:t>
            </w:r>
          </w:p>
        </w:tc>
        <w:tc>
          <w:tcPr>
            <w:tcW w:w="7796" w:type="dxa"/>
            <w:gridSpan w:val="2"/>
          </w:tcPr>
          <w:p w:rsidR="00262A9B" w:rsidRDefault="001F5FAA">
            <w:pPr>
              <w:rPr>
                <w:sz w:val="32"/>
              </w:rPr>
            </w:pPr>
            <w:r>
              <w:rPr>
                <w:sz w:val="32"/>
              </w:rPr>
              <w:t>Kmetijstvo se je razvilo v smeri živinoreje, ki jo omogočajo velike travnate površine. Edina izjema so nizke prodne terase nad Sočo, ki omogočajo nekaj malega poljedelstva. Sadjarstvo se ni razvilo, saj nima pogojev zaradi slabe obsevanosti s soncem in veliko padavin.</w:t>
            </w:r>
          </w:p>
          <w:p w:rsidR="00262A9B" w:rsidRDefault="001F5FAA">
            <w:pPr>
              <w:rPr>
                <w:sz w:val="32"/>
              </w:rPr>
            </w:pPr>
            <w:r>
              <w:rPr>
                <w:sz w:val="32"/>
              </w:rPr>
              <w:t xml:space="preserve"> </w:t>
            </w:r>
          </w:p>
        </w:tc>
      </w:tr>
      <w:tr w:rsidR="00262A9B">
        <w:tc>
          <w:tcPr>
            <w:tcW w:w="1986" w:type="dxa"/>
          </w:tcPr>
          <w:p w:rsidR="00262A9B" w:rsidRDefault="000E0534">
            <w:pPr>
              <w:rPr>
                <w:rFonts w:ascii="Arial" w:hAnsi="Arial"/>
                <w:b/>
                <w:sz w:val="24"/>
              </w:rPr>
            </w:pPr>
            <w:r>
              <w:rPr>
                <w:rFonts w:ascii="Arial" w:hAnsi="Arial"/>
                <w:b/>
                <w:noProof/>
                <w:sz w:val="32"/>
              </w:rPr>
              <w:pict>
                <v:shape id="_x0000_s1060" type="#_x0000_t202" style="position:absolute;margin-left:291.35pt;margin-top:134.75pt;width:120.7pt;height:49.7pt;z-index:251667456;mso-position-horizontal:absolute;mso-position-horizontal-relative:text;mso-position-vertical:absolute;mso-position-vertical-relative:text" o:allowincell="f" stroked="f">
                  <v:textbox>
                    <w:txbxContent>
                      <w:p w:rsidR="00262A9B" w:rsidRDefault="001F5FAA">
                        <w:r>
                          <w:t>SLIKA15: Kajaki na Soči</w:t>
                        </w:r>
                      </w:p>
                    </w:txbxContent>
                  </v:textbox>
                </v:shape>
              </w:pict>
            </w:r>
            <w:r>
              <w:rPr>
                <w:rFonts w:ascii="Arial" w:hAnsi="Arial"/>
                <w:b/>
                <w:noProof/>
                <w:sz w:val="32"/>
              </w:rPr>
              <w:pict>
                <v:shape id="_x0000_s1058" type="#_x0000_t75" style="position:absolute;margin-left:156.45pt;margin-top:77.95pt;width:120pt;height:141.1pt;z-index:251665408;mso-position-horizontal:absolute;mso-position-horizontal-relative:text;mso-position-vertical:absolute;mso-position-vertical-relative:text" o:allowincell="f">
                  <v:imagedata r:id="rId29" o:title="soča"/>
                  <w10:wrap type="topAndBottom"/>
                </v:shape>
              </w:pict>
            </w:r>
            <w:r w:rsidR="001F5FAA">
              <w:rPr>
                <w:rFonts w:ascii="Arial" w:hAnsi="Arial"/>
                <w:b/>
                <w:sz w:val="24"/>
              </w:rPr>
              <w:t>GOZDARSTVO:</w:t>
            </w:r>
          </w:p>
        </w:tc>
        <w:tc>
          <w:tcPr>
            <w:tcW w:w="7796" w:type="dxa"/>
            <w:gridSpan w:val="2"/>
          </w:tcPr>
          <w:p w:rsidR="00262A9B" w:rsidRDefault="001F5FAA">
            <w:pPr>
              <w:rPr>
                <w:sz w:val="32"/>
              </w:rPr>
            </w:pPr>
            <w:r>
              <w:rPr>
                <w:sz w:val="32"/>
              </w:rPr>
              <w:t>Z gozdarstvom se ukvarjajo le zasebniki. Gozdarstvo sicer ni razvito. Z gozdom so poraščene le visoke planote ob Soči in zaradi težje dostopnosti, gozdarstvo tudi ni rentabilno.</w:t>
            </w:r>
          </w:p>
        </w:tc>
      </w:tr>
      <w:tr w:rsidR="00262A9B">
        <w:tc>
          <w:tcPr>
            <w:tcW w:w="1986" w:type="dxa"/>
          </w:tcPr>
          <w:p w:rsidR="00262A9B" w:rsidRDefault="000E0534">
            <w:pPr>
              <w:rPr>
                <w:rFonts w:ascii="Arial" w:hAnsi="Arial"/>
                <w:b/>
                <w:sz w:val="24"/>
              </w:rPr>
            </w:pPr>
            <w:r>
              <w:rPr>
                <w:rFonts w:ascii="Arial" w:hAnsi="Arial"/>
                <w:b/>
                <w:noProof/>
                <w:sz w:val="24"/>
              </w:rPr>
              <w:pict>
                <v:shape id="_x0000_s1061" type="#_x0000_t202" style="position:absolute;margin-left:99.5pt;margin-top:372.8pt;width:127.8pt;height:42.6pt;z-index:251668480;mso-position-horizontal:absolute;mso-position-horizontal-relative:text;mso-position-vertical:absolute;mso-position-vertical-relative:text" o:allowincell="f" stroked="f">
                  <v:textbox>
                    <w:txbxContent>
                      <w:p w:rsidR="00262A9B" w:rsidRDefault="001F5FAA">
                        <w:r>
                          <w:t>SLIKA16: Idila v Soški dolini.</w:t>
                        </w:r>
                      </w:p>
                    </w:txbxContent>
                  </v:textbox>
                </v:shape>
              </w:pict>
            </w:r>
            <w:r w:rsidR="001F5FAA">
              <w:rPr>
                <w:rFonts w:ascii="Arial" w:hAnsi="Arial"/>
                <w:b/>
                <w:sz w:val="24"/>
              </w:rPr>
              <w:t>INDUSTRIJA:</w:t>
            </w:r>
          </w:p>
        </w:tc>
        <w:tc>
          <w:tcPr>
            <w:tcW w:w="7796" w:type="dxa"/>
            <w:gridSpan w:val="2"/>
          </w:tcPr>
          <w:p w:rsidR="00262A9B" w:rsidRDefault="001F5FAA">
            <w:pPr>
              <w:rPr>
                <w:sz w:val="32"/>
              </w:rPr>
            </w:pPr>
            <w:r>
              <w:rPr>
                <w:sz w:val="32"/>
              </w:rPr>
              <w:t xml:space="preserve">Na področju Spodnje Soške doline poznamo predvsem slovite soške elektrarne. Kot prva je tam HE Doplar sledi ji HE Plave zadnja pa je HE Solkan, ki leži med Sveto Goro ali Skalnico in pa Sabotinom. Omeniti moramo tudi veliko cementarno v Anhovem, ki je poleg trboveljske edina v Sloveniji. Ob tej tovarni pa so se pojavljali tudi mnogi problemi z onesnaženostjo z azbestom. Ta problem so rešili tako, da so iz proizvodnje umaknili azbest in ga nadomestili z novimi materiali. </w:t>
            </w:r>
          </w:p>
          <w:p w:rsidR="00262A9B" w:rsidRDefault="001F5FAA">
            <w:pPr>
              <w:rPr>
                <w:sz w:val="32"/>
              </w:rPr>
            </w:pPr>
            <w:r>
              <w:rPr>
                <w:sz w:val="32"/>
              </w:rPr>
              <w:t xml:space="preserve">                                                 </w:t>
            </w:r>
            <w:r w:rsidR="000E0534">
              <w:rPr>
                <w:sz w:val="32"/>
              </w:rPr>
              <w:pict>
                <v:shape id="_x0000_i1036" type="#_x0000_t75" style="width:120pt;height:168.75pt" fillcolor="window">
                  <v:imagedata r:id="rId30" o:title="soča2"/>
                </v:shape>
              </w:pict>
            </w:r>
          </w:p>
        </w:tc>
      </w:tr>
      <w:tr w:rsidR="00262A9B">
        <w:tc>
          <w:tcPr>
            <w:tcW w:w="1986" w:type="dxa"/>
          </w:tcPr>
          <w:p w:rsidR="00262A9B" w:rsidRDefault="001F5FAA">
            <w:pPr>
              <w:rPr>
                <w:rFonts w:ascii="Arial" w:hAnsi="Arial"/>
                <w:b/>
                <w:sz w:val="24"/>
              </w:rPr>
            </w:pPr>
            <w:r>
              <w:rPr>
                <w:rFonts w:ascii="Arial" w:hAnsi="Arial"/>
                <w:b/>
                <w:sz w:val="24"/>
              </w:rPr>
              <w:t>TURIZEM:</w:t>
            </w:r>
          </w:p>
        </w:tc>
        <w:tc>
          <w:tcPr>
            <w:tcW w:w="7796" w:type="dxa"/>
            <w:gridSpan w:val="2"/>
          </w:tcPr>
          <w:p w:rsidR="00262A9B" w:rsidRDefault="001F5FAA">
            <w:pPr>
              <w:rPr>
                <w:sz w:val="32"/>
              </w:rPr>
            </w:pPr>
            <w:r>
              <w:rPr>
                <w:sz w:val="32"/>
              </w:rPr>
              <w:t xml:space="preserve">Turizem je razvit ravno zaradi raznih zgodovinskih dogajanj, ki so se odvijale ob Soči (prva svetovna vojna) in pa zaradi aktivnosti, ki se odvijajo na Soči. Njena lepota in čistost privabita mnoge turiste tudi iz tujine da si ogledajo to res prečudovito naravno znamenitost. Najbolj razviti športi na tem območju so vsekakor rafting, kajak in kanu, saj sta tok, struga in rečni režim kot nalašč za to vrsto dejavnosti. </w:t>
            </w:r>
          </w:p>
          <w:p w:rsidR="00262A9B" w:rsidRDefault="001F5FAA">
            <w:pPr>
              <w:rPr>
                <w:sz w:val="32"/>
              </w:rPr>
            </w:pPr>
            <w:r>
              <w:rPr>
                <w:sz w:val="32"/>
              </w:rPr>
              <w:t xml:space="preserve">                                                      </w:t>
            </w:r>
          </w:p>
          <w:p w:rsidR="00262A9B" w:rsidRDefault="00262A9B">
            <w:pPr>
              <w:rPr>
                <w:sz w:val="32"/>
              </w:rPr>
            </w:pPr>
          </w:p>
        </w:tc>
      </w:tr>
    </w:tbl>
    <w:p w:rsidR="00262A9B" w:rsidRDefault="000E0534">
      <w:pPr>
        <w:rPr>
          <w:rFonts w:ascii="Arial" w:hAnsi="Arial"/>
          <w:b/>
          <w:sz w:val="32"/>
        </w:rPr>
      </w:pPr>
      <w:r>
        <w:rPr>
          <w:rFonts w:ascii="Arial" w:hAnsi="Arial"/>
          <w:b/>
          <w:noProof/>
          <w:sz w:val="32"/>
        </w:rPr>
        <w:pict>
          <v:shape id="_x0000_s1062" type="#_x0000_t202" style="position:absolute;margin-left:305.55pt;margin-top:275.55pt;width:106.5pt;height:21.3pt;z-index:251669504;mso-position-horizontal:absolute;mso-position-horizontal-relative:text;mso-position-vertical:absolute;mso-position-vertical-relative:text" o:allowincell="f" stroked="f">
            <v:textbox>
              <w:txbxContent>
                <w:p w:rsidR="00262A9B" w:rsidRDefault="001F5FAA">
                  <w:r>
                    <w:t>SLIKA17: Reka Soča.</w:t>
                  </w:r>
                </w:p>
              </w:txbxContent>
            </v:textbox>
          </v:shape>
        </w:pict>
      </w:r>
      <w:r>
        <w:rPr>
          <w:rFonts w:ascii="Arial" w:hAnsi="Arial"/>
          <w:b/>
          <w:noProof/>
          <w:sz w:val="32"/>
        </w:rPr>
        <w:pict>
          <v:shape id="_x0000_s1059" type="#_x0000_t75" style="position:absolute;margin-left:7.35pt;margin-top:13pt;width:417.9pt;height:291.8pt;z-index:251666432;mso-position-horizontal:absolute;mso-position-horizontal-relative:text;mso-position-vertical:absolute;mso-position-vertical-relative:text" o:allowincell="f">
            <v:imagedata r:id="rId31" o:title="soca4"/>
            <w10:wrap type="topAndBottom"/>
          </v:shape>
        </w:pict>
      </w: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262A9B">
      <w:pPr>
        <w:rPr>
          <w:rFonts w:ascii="Arial" w:hAnsi="Arial"/>
          <w:b/>
          <w:sz w:val="32"/>
        </w:rPr>
      </w:pPr>
    </w:p>
    <w:p w:rsidR="00262A9B" w:rsidRDefault="001F5FAA">
      <w:pPr>
        <w:rPr>
          <w:rFonts w:ascii="Arial" w:hAnsi="Arial"/>
          <w:sz w:val="32"/>
        </w:rPr>
      </w:pPr>
      <w:r>
        <w:rPr>
          <w:rFonts w:ascii="Comic Sans MS" w:hAnsi="Comic Sans MS"/>
          <w:b/>
          <w:sz w:val="36"/>
        </w:rPr>
        <w:t>VIRI:</w:t>
      </w:r>
    </w:p>
    <w:p w:rsidR="00262A9B" w:rsidRDefault="00262A9B">
      <w:pPr>
        <w:numPr>
          <w:ilvl w:val="0"/>
          <w:numId w:val="3"/>
        </w:numPr>
        <w:rPr>
          <w:rFonts w:ascii="Arial" w:hAnsi="Arial"/>
          <w:sz w:val="32"/>
        </w:rPr>
      </w:pPr>
    </w:p>
    <w:sectPr w:rsidR="00262A9B">
      <w:headerReference w:type="default" r:id="rId32"/>
      <w:footerReference w:type="even" r:id="rId33"/>
      <w:footerReference w:type="default" r:id="rId34"/>
      <w:pgSz w:w="11906" w:h="16838"/>
      <w:pgMar w:top="1276" w:right="1418" w:bottom="1418" w:left="2126" w:header="708" w:footer="1293" w:gutter="567"/>
      <w:cols w:space="708" w:equalWidth="0">
        <w:col w:w="8361" w:space="7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A9B" w:rsidRDefault="001F5FAA">
      <w:r>
        <w:separator/>
      </w:r>
    </w:p>
  </w:endnote>
  <w:endnote w:type="continuationSeparator" w:id="0">
    <w:p w:rsidR="00262A9B" w:rsidRDefault="001F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A9B" w:rsidRDefault="001F5F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2A9B" w:rsidRDefault="00262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A9B" w:rsidRDefault="001F5F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262A9B" w:rsidRDefault="0026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A9B" w:rsidRDefault="001F5FAA">
      <w:r>
        <w:separator/>
      </w:r>
    </w:p>
  </w:footnote>
  <w:footnote w:type="continuationSeparator" w:id="0">
    <w:p w:rsidR="00262A9B" w:rsidRDefault="001F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A9B" w:rsidRDefault="001F5FAA">
    <w:pPr>
      <w:pStyle w:val="Header"/>
      <w:rPr>
        <w:rFonts w:ascii="Comic Sans MS" w:hAnsi="Comic Sans MS"/>
        <w:color w:val="00FF00"/>
        <w:sz w:val="24"/>
      </w:rPr>
    </w:pPr>
    <w:r>
      <w:t xml:space="preserve"> </w:t>
    </w:r>
    <w:r>
      <w:rPr>
        <w:rFonts w:ascii="Comic Sans MS" w:hAnsi="Comic Sans MS"/>
        <w:color w:val="00FF00"/>
        <w:sz w:val="24"/>
      </w:rPr>
      <w:t>Vipavska dolina ter Goriško polje, Goriška brda, Spodnja Soška dolina.</w:t>
    </w:r>
  </w:p>
  <w:p w:rsidR="00262A9B" w:rsidRDefault="00262A9B">
    <w:pPr>
      <w:pStyle w:val="Header"/>
      <w:rPr>
        <w:rFonts w:ascii="Comic Sans MS" w:hAnsi="Comic Sans MS"/>
        <w:b/>
        <w:color w:val="00FF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5346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3F60EA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F8F7632"/>
    <w:multiLevelType w:val="singleLevel"/>
    <w:tmpl w:val="3E3001C8"/>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FAA"/>
    <w:rsid w:val="000E0534"/>
    <w:rsid w:val="001F5FAA"/>
    <w:rsid w:val="00262A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style>
  <w:style w:type="character" w:styleId="Emphasis">
    <w:name w:val="Emphasis"/>
    <w:basedOn w:val="DefaultParagraphFont"/>
    <w:qFormat/>
    <w:rPr>
      <w:i/>
    </w:rPr>
  </w:style>
  <w:style w:type="paragraph" w:styleId="Caption">
    <w:name w:val="caption"/>
    <w:basedOn w:val="Normal"/>
    <w:next w:val="Normal"/>
    <w:qFormat/>
    <w:pPr>
      <w:spacing w:before="120" w:after="120"/>
    </w:pPr>
    <w:rPr>
      <w:b/>
    </w:rPr>
  </w:style>
  <w:style w:type="character" w:styleId="Hyperlink">
    <w:name w:val="Hyperlink"/>
    <w:basedOn w:val="DefaultParagraphFont"/>
    <w:semiHidden/>
    <w:rPr>
      <w:color w:val="0000FF"/>
      <w:u w:val="single"/>
    </w:rPr>
  </w:style>
  <w:style w:type="paragraph" w:customStyle="1" w:styleId="H3">
    <w:name w:val="H3"/>
    <w:basedOn w:val="Normal"/>
    <w:next w:val="Normal"/>
    <w:pPr>
      <w:keepNext/>
      <w:spacing w:before="100" w:after="100"/>
      <w:outlineLvl w:val="3"/>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file:///C:\Users\Robert%20Ravnik\Desktop\format\former\doc\icons\img_vog.jpg"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file:///C:\Users\Robert%20Ravnik\Desktop\format\former\doc\skalnica.html-cp1250"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sgp-primorje.si/" TargetMode="External"/><Relationship Id="rId25" Type="http://schemas.openxmlformats.org/officeDocument/2006/relationships/image" Target="media/image11.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file:///C:\Users\Robert%20Ravnik\Desktop\format\former\doc\icons\img_kost.jpg" TargetMode="External"/><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file:///C:\Users\Robert%20Ravnik\Desktop\format\former\doc\kost.html-cp1250" TargetMode="Externa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2352</Words>
  <Characters>13410</Characters>
  <Application>Microsoft Office Word</Application>
  <DocSecurity>0</DocSecurity>
  <Lines>111</Lines>
  <Paragraphs>31</Paragraphs>
  <ScaleCrop>false</ScaleCrop>
  <Company/>
  <LinksUpToDate>false</LinksUpToDate>
  <CharactersWithSpaces>15731</CharactersWithSpaces>
  <SharedDoc>false</SharedDoc>
  <HLinks>
    <vt:vector size="114" baseType="variant">
      <vt:variant>
        <vt:i4>327742</vt:i4>
      </vt:variant>
      <vt:variant>
        <vt:i4>3048</vt:i4>
      </vt:variant>
      <vt:variant>
        <vt:i4>1030</vt:i4>
      </vt:variant>
      <vt:variant>
        <vt:i4>1</vt:i4>
      </vt:variant>
      <vt:variant>
        <vt:lpwstr>C:\Corel\Draw70\PHOTOPNT\PICTURES\relief.gif</vt:lpwstr>
      </vt:variant>
      <vt:variant>
        <vt:lpwstr/>
      </vt:variant>
      <vt:variant>
        <vt:i4>6226042</vt:i4>
      </vt:variant>
      <vt:variant>
        <vt:i4>4134</vt:i4>
      </vt:variant>
      <vt:variant>
        <vt:i4>1031</vt:i4>
      </vt:variant>
      <vt:variant>
        <vt:i4>1</vt:i4>
      </vt:variant>
      <vt:variant>
        <vt:lpwstr>C:\Corel\Draw70\PHOTOPNT\PICTURES\ngmesto.gif</vt:lpwstr>
      </vt:variant>
      <vt:variant>
        <vt:lpwstr/>
      </vt:variant>
      <vt:variant>
        <vt:i4>3407901</vt:i4>
      </vt:variant>
      <vt:variant>
        <vt:i4>7644</vt:i4>
      </vt:variant>
      <vt:variant>
        <vt:i4>1032</vt:i4>
      </vt:variant>
      <vt:variant>
        <vt:i4>1</vt:i4>
      </vt:variant>
      <vt:variant>
        <vt:lpwstr>C:\Corel\Draw70\PHOTOPNT\PICTURES\Sgozd.gif</vt:lpwstr>
      </vt:variant>
      <vt:variant>
        <vt:lpwstr/>
      </vt:variant>
      <vt:variant>
        <vt:i4>4915251</vt:i4>
      </vt:variant>
      <vt:variant>
        <vt:i4>17598</vt:i4>
      </vt:variant>
      <vt:variant>
        <vt:i4>1033</vt:i4>
      </vt:variant>
      <vt:variant>
        <vt:i4>1</vt:i4>
      </vt:variant>
      <vt:variant>
        <vt:lpwstr>C:\Corel\Draw70\PHOTOPNT\PICTURES\gb1.gif</vt:lpwstr>
      </vt:variant>
      <vt:variant>
        <vt:lpwstr/>
      </vt:variant>
      <vt:variant>
        <vt:i4>196664</vt:i4>
      </vt:variant>
      <vt:variant>
        <vt:i4>19648</vt:i4>
      </vt:variant>
      <vt:variant>
        <vt:i4>1029</vt:i4>
      </vt:variant>
      <vt:variant>
        <vt:i4>1</vt:i4>
      </vt:variant>
      <vt:variant>
        <vt:lpwstr>C:\Corel\Draw70\PHOTOPNT\PICTURES\e35.jpg</vt:lpwstr>
      </vt:variant>
      <vt:variant>
        <vt:lpwstr/>
      </vt:variant>
      <vt:variant>
        <vt:i4>4915255</vt:i4>
      </vt:variant>
      <vt:variant>
        <vt:i4>22840</vt:i4>
      </vt:variant>
      <vt:variant>
        <vt:i4>1028</vt:i4>
      </vt:variant>
      <vt:variant>
        <vt:i4>1</vt:i4>
      </vt:variant>
      <vt:variant>
        <vt:lpwstr>C:\Corel\Draw70\PHOTOPNT\PICTURES\gb5.gif</vt:lpwstr>
      </vt:variant>
      <vt:variant>
        <vt:lpwstr/>
      </vt:variant>
      <vt:variant>
        <vt:i4>4063309</vt:i4>
      </vt:variant>
      <vt:variant>
        <vt:i4>24110</vt:i4>
      </vt:variant>
      <vt:variant>
        <vt:i4>1026</vt:i4>
      </vt:variant>
      <vt:variant>
        <vt:i4>1</vt:i4>
      </vt:variant>
      <vt:variant>
        <vt:lpwstr>C:\Corel\Draw70\PHOTOPNT\PICTURES\soca5.jpg</vt:lpwstr>
      </vt:variant>
      <vt:variant>
        <vt:lpwstr/>
      </vt:variant>
      <vt:variant>
        <vt:i4>4063307</vt:i4>
      </vt:variant>
      <vt:variant>
        <vt:i4>26744</vt:i4>
      </vt:variant>
      <vt:variant>
        <vt:i4>1025</vt:i4>
      </vt:variant>
      <vt:variant>
        <vt:i4>1</vt:i4>
      </vt:variant>
      <vt:variant>
        <vt:lpwstr>C:\Corel\Draw70\PHOTOPNT\PICTURES\soca3.jpg</vt:lpwstr>
      </vt:variant>
      <vt:variant>
        <vt:lpwstr/>
      </vt:variant>
      <vt:variant>
        <vt:i4>4063524</vt:i4>
      </vt:variant>
      <vt:variant>
        <vt:i4>29962</vt:i4>
      </vt:variant>
      <vt:variant>
        <vt:i4>1027</vt:i4>
      </vt:variant>
      <vt:variant>
        <vt:i4>1</vt:i4>
      </vt:variant>
      <vt:variant>
        <vt:lpwstr>C:\Corel\Draw70\PHOTOPNT\PICTURES\soča2.jpg</vt:lpwstr>
      </vt:variant>
      <vt:variant>
        <vt:lpwstr/>
      </vt:variant>
      <vt:variant>
        <vt:i4>5570638</vt:i4>
      </vt:variant>
      <vt:variant>
        <vt:i4>21</vt:i4>
      </vt:variant>
      <vt:variant>
        <vt:i4>0</vt:i4>
      </vt:variant>
      <vt:variant>
        <vt:i4>5</vt:i4>
      </vt:variant>
      <vt:variant>
        <vt:lpwstr>skalnica.html-cp1250</vt:lpwstr>
      </vt:variant>
      <vt:variant>
        <vt:lpwstr/>
      </vt:variant>
      <vt:variant>
        <vt:i4>393277</vt:i4>
      </vt:variant>
      <vt:variant>
        <vt:i4>18</vt:i4>
      </vt:variant>
      <vt:variant>
        <vt:i4>0</vt:i4>
      </vt:variant>
      <vt:variant>
        <vt:i4>5</vt:i4>
      </vt:variant>
      <vt:variant>
        <vt:lpwstr>icons/img_kost.jpg</vt:lpwstr>
      </vt:variant>
      <vt:variant>
        <vt:lpwstr/>
      </vt:variant>
      <vt:variant>
        <vt:i4>4259913</vt:i4>
      </vt:variant>
      <vt:variant>
        <vt:i4>15</vt:i4>
      </vt:variant>
      <vt:variant>
        <vt:i4>0</vt:i4>
      </vt:variant>
      <vt:variant>
        <vt:i4>5</vt:i4>
      </vt:variant>
      <vt:variant>
        <vt:lpwstr>kost.html-cp1250</vt:lpwstr>
      </vt:variant>
      <vt:variant>
        <vt:lpwstr/>
      </vt:variant>
      <vt:variant>
        <vt:i4>2162688</vt:i4>
      </vt:variant>
      <vt:variant>
        <vt:i4>12</vt:i4>
      </vt:variant>
      <vt:variant>
        <vt:i4>0</vt:i4>
      </vt:variant>
      <vt:variant>
        <vt:i4>5</vt:i4>
      </vt:variant>
      <vt:variant>
        <vt:lpwstr>icons/img_vog.jpg</vt:lpwstr>
      </vt:variant>
      <vt:variant>
        <vt:lpwstr/>
      </vt:variant>
      <vt:variant>
        <vt:i4>7536737</vt:i4>
      </vt:variant>
      <vt:variant>
        <vt:i4>9</vt:i4>
      </vt:variant>
      <vt:variant>
        <vt:i4>0</vt:i4>
      </vt:variant>
      <vt:variant>
        <vt:i4>5</vt:i4>
      </vt:variant>
      <vt:variant>
        <vt:lpwstr>http://www.sgp-primorje.si/</vt:lpwstr>
      </vt:variant>
      <vt:variant>
        <vt:lpwstr/>
      </vt:variant>
      <vt:variant>
        <vt:i4>5374003</vt:i4>
      </vt:variant>
      <vt:variant>
        <vt:i4>-1</vt:i4>
      </vt:variant>
      <vt:variant>
        <vt:i4>1028</vt:i4>
      </vt:variant>
      <vt:variant>
        <vt:i4>1</vt:i4>
      </vt:variant>
      <vt:variant>
        <vt:lpwstr>C:\Corel\Draw70\PHOTOPNT\PICTURES\europa1.gif</vt:lpwstr>
      </vt:variant>
      <vt:variant>
        <vt:lpwstr/>
      </vt:variant>
      <vt:variant>
        <vt:i4>7995477</vt:i4>
      </vt:variant>
      <vt:variant>
        <vt:i4>-1</vt:i4>
      </vt:variant>
      <vt:variant>
        <vt:i4>1049</vt:i4>
      </vt:variant>
      <vt:variant>
        <vt:i4>1</vt:i4>
      </vt:variant>
      <vt:variant>
        <vt:lpwstr>C:\Corel\Draw70\PHOTOPNT\PICTURES\slovenia.gif</vt:lpwstr>
      </vt:variant>
      <vt:variant>
        <vt:lpwstr/>
      </vt:variant>
      <vt:variant>
        <vt:i4>852002</vt:i4>
      </vt:variant>
      <vt:variant>
        <vt:i4>-1</vt:i4>
      </vt:variant>
      <vt:variant>
        <vt:i4>1051</vt:i4>
      </vt:variant>
      <vt:variant>
        <vt:i4>1</vt:i4>
      </vt:variant>
      <vt:variant>
        <vt:lpwstr>C:\Corel\Draw70\PHOTOPNT\PICTURES\gb.gif</vt:lpwstr>
      </vt:variant>
      <vt:variant>
        <vt:lpwstr/>
      </vt:variant>
      <vt:variant>
        <vt:i4>7143714</vt:i4>
      </vt:variant>
      <vt:variant>
        <vt:i4>-1</vt:i4>
      </vt:variant>
      <vt:variant>
        <vt:i4>1058</vt:i4>
      </vt:variant>
      <vt:variant>
        <vt:i4>1</vt:i4>
      </vt:variant>
      <vt:variant>
        <vt:lpwstr>C:\Corel\Draw70\PHOTOPNT\PICTURES\soča.jpg</vt:lpwstr>
      </vt:variant>
      <vt:variant>
        <vt:lpwstr/>
      </vt:variant>
      <vt:variant>
        <vt:i4>4063308</vt:i4>
      </vt:variant>
      <vt:variant>
        <vt:i4>-1</vt:i4>
      </vt:variant>
      <vt:variant>
        <vt:i4>1059</vt:i4>
      </vt:variant>
      <vt:variant>
        <vt:i4>1</vt:i4>
      </vt:variant>
      <vt:variant>
        <vt:lpwstr>C:\Corel\Draw70\PHOTOPNT\PICTURES\soca4.jpg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