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D8D" w:rsidRDefault="00FA1D8D" w:rsidP="00FA1D8D">
      <w:pPr>
        <w:jc w:val="center"/>
      </w:pPr>
      <w:bookmarkStart w:id="0" w:name="_GoBack"/>
      <w:bookmarkEnd w:id="0"/>
      <w:r>
        <w:t>VZHODNI PREDALPSKI SVET</w:t>
      </w:r>
    </w:p>
    <w:p w:rsidR="00FA1D8D" w:rsidRDefault="00FA1D8D" w:rsidP="00FA1D8D">
      <w:pPr>
        <w:jc w:val="both"/>
      </w:pPr>
    </w:p>
    <w:p w:rsidR="00FA1D8D" w:rsidRDefault="00FA1D8D" w:rsidP="00FA1D8D">
      <w:pPr>
        <w:jc w:val="both"/>
      </w:pPr>
      <w:r w:rsidRPr="00FA1D8D">
        <w:t>Posavsko hribovje je stisnjeno med Alpskim in Dinarskim svetom</w:t>
      </w:r>
      <w:r w:rsidR="00C84C67">
        <w:t>, zato je v njem veliko prelomnic</w:t>
      </w:r>
      <w:r w:rsidRPr="00FA1D8D">
        <w:t>. Je zelo velika regija, ki se ne deli na manjše regije. V terciarju</w:t>
      </w:r>
      <w:r>
        <w:t xml:space="preserve"> (torej pred približno 65-imi milijoni let, v času nastanka Alp in Dinarskega gorstva)</w:t>
      </w:r>
      <w:r w:rsidRPr="00FA1D8D">
        <w:t xml:space="preserve"> je bilo na tem območju Panonsko morje.</w:t>
      </w:r>
    </w:p>
    <w:p w:rsidR="00FA1D8D" w:rsidRDefault="00FA1D8D" w:rsidP="00FA1D8D">
      <w:pPr>
        <w:jc w:val="both"/>
      </w:pPr>
    </w:p>
    <w:p w:rsidR="00C84C67" w:rsidRDefault="00C84C67" w:rsidP="00FA1D8D">
      <w:pPr>
        <w:jc w:val="both"/>
      </w:pPr>
      <w:r w:rsidRPr="00C84C67">
        <w:t>Za Posavsko hribovje značilna pokrajinska pasovitost. Ima 8 pasov v smeri od juga proti severu.</w:t>
      </w:r>
    </w:p>
    <w:p w:rsidR="00C84C67" w:rsidRDefault="00C84C67" w:rsidP="00C84C67">
      <w:pPr>
        <w:numPr>
          <w:ilvl w:val="0"/>
          <w:numId w:val="1"/>
        </w:numPr>
      </w:pPr>
      <w:r>
        <w:t>N</w:t>
      </w:r>
      <w:r w:rsidRPr="00E0086B">
        <w:t xml:space="preserve">ajjužnejši pas je </w:t>
      </w:r>
      <w:r w:rsidRPr="00E0086B">
        <w:rPr>
          <w:i/>
        </w:rPr>
        <w:t>PAS TRDIH KARBONATNIH KAMNIN</w:t>
      </w:r>
      <w:r>
        <w:t xml:space="preserve">. Najpogostejši kamnini v tem pasu sta apnenec in dolomit. Oba prištevamo med prepustne sedimentne kamnine oz. usedline. V tem pasu so Trebnje, Šentvid in Ivančna Gorica. </w:t>
      </w:r>
    </w:p>
    <w:p w:rsidR="007A621C" w:rsidRDefault="007A621C" w:rsidP="007A621C">
      <w:pPr>
        <w:ind w:left="360"/>
      </w:pPr>
    </w:p>
    <w:p w:rsidR="007A621C" w:rsidRDefault="006F44EE" w:rsidP="007A621C">
      <w:pPr>
        <w:numPr>
          <w:ilvl w:val="0"/>
          <w:numId w:val="1"/>
        </w:numPr>
      </w:pPr>
      <w:r>
        <w:t xml:space="preserve">Naslednji je </w:t>
      </w:r>
      <w:r w:rsidRPr="00E0086B">
        <w:rPr>
          <w:i/>
        </w:rPr>
        <w:t>PAS PERMOKARBONSKIH KAMNIN</w:t>
      </w:r>
      <w:r>
        <w:t>. Tukaj najdemo veliko konglomerata (ki je sestavljen iz sprijetega proda), karbona oz. premoga in skrilavca. Poteka čez Litijsko kotlinico proti vzhodu.</w:t>
      </w:r>
    </w:p>
    <w:p w:rsidR="007A621C" w:rsidRDefault="007A621C" w:rsidP="007A621C">
      <w:pPr>
        <w:ind w:left="360"/>
      </w:pPr>
    </w:p>
    <w:p w:rsidR="006F44EE" w:rsidRDefault="006F44EE" w:rsidP="006F44EE">
      <w:pPr>
        <w:numPr>
          <w:ilvl w:val="0"/>
          <w:numId w:val="1"/>
        </w:numPr>
      </w:pPr>
      <w:r>
        <w:t xml:space="preserve">Sledi </w:t>
      </w:r>
      <w:r w:rsidRPr="00E0086B">
        <w:rPr>
          <w:i/>
        </w:rPr>
        <w:t>PAS KARBONATNIH KAMNIN</w:t>
      </w:r>
      <w:r>
        <w:t>. Tukaj se znova pojavita dolomit in apnenec. Nahaja se v savski dolini in okolici reke Save.</w:t>
      </w:r>
    </w:p>
    <w:p w:rsidR="007A621C" w:rsidRDefault="007A621C" w:rsidP="007A621C">
      <w:pPr>
        <w:ind w:left="360"/>
      </w:pPr>
    </w:p>
    <w:p w:rsidR="006F44EE" w:rsidRDefault="006F44EE" w:rsidP="006F44EE">
      <w:pPr>
        <w:numPr>
          <w:ilvl w:val="0"/>
          <w:numId w:val="1"/>
        </w:numPr>
      </w:pPr>
      <w:r>
        <w:t xml:space="preserve">Četrto po vrsti je </w:t>
      </w:r>
      <w:r w:rsidRPr="00E0086B">
        <w:rPr>
          <w:i/>
        </w:rPr>
        <w:t>PODOLJE V TERCIARNIH KAMNINAH</w:t>
      </w:r>
      <w:r>
        <w:t xml:space="preserve">. Ker je tukaj površje nižje, je v tem pasu nastalo največ krajev. Nahaja se severno od savske doline in gre čez Moravče. </w:t>
      </w:r>
      <w:r w:rsidR="00DE6DF2">
        <w:t xml:space="preserve">Tukaj je največ rudnikov premoga. </w:t>
      </w:r>
    </w:p>
    <w:p w:rsidR="007A621C" w:rsidRDefault="007A621C" w:rsidP="007A621C"/>
    <w:p w:rsidR="006F44EE" w:rsidRDefault="006F44EE" w:rsidP="006F44EE">
      <w:pPr>
        <w:numPr>
          <w:ilvl w:val="0"/>
          <w:numId w:val="1"/>
        </w:numPr>
      </w:pPr>
      <w:r>
        <w:t xml:space="preserve">Naslednji je </w:t>
      </w:r>
      <w:r w:rsidRPr="00E0086B">
        <w:rPr>
          <w:i/>
        </w:rPr>
        <w:t>KARBONATNI PAS</w:t>
      </w:r>
      <w:r>
        <w:rPr>
          <w:i/>
        </w:rPr>
        <w:t>.</w:t>
      </w:r>
      <w:r w:rsidR="00EE3EE2">
        <w:rPr>
          <w:i/>
        </w:rPr>
        <w:t xml:space="preserve"> </w:t>
      </w:r>
      <w:r w:rsidR="00EE3EE2">
        <w:t xml:space="preserve">Tu najdemo predvsem karbonatne kamnine, h katerim prištevamo tudi kalcit in premog. Poteka čez  Limbersko goro in Mrzlico do Celjske kotline. </w:t>
      </w:r>
    </w:p>
    <w:p w:rsidR="007A621C" w:rsidRDefault="007A621C" w:rsidP="007A621C">
      <w:pPr>
        <w:ind w:left="360"/>
      </w:pPr>
    </w:p>
    <w:p w:rsidR="007A621C" w:rsidRDefault="00EE3EE2" w:rsidP="007A621C">
      <w:pPr>
        <w:numPr>
          <w:ilvl w:val="0"/>
          <w:numId w:val="1"/>
        </w:numPr>
      </w:pPr>
      <w:r>
        <w:t xml:space="preserve">Sledi </w:t>
      </w:r>
      <w:r w:rsidRPr="00E0086B">
        <w:rPr>
          <w:i/>
        </w:rPr>
        <w:t>PAS SILIKATNIH KAMNIN</w:t>
      </w:r>
      <w:r>
        <w:t xml:space="preserve">. Med silikatne kamnine prištevamo kremen. Po tem pasu poteka večina prometa, ki teče čez – nam zelo ljube – Trojane. </w:t>
      </w:r>
    </w:p>
    <w:p w:rsidR="007A621C" w:rsidRDefault="007A621C" w:rsidP="007A621C">
      <w:pPr>
        <w:ind w:left="360"/>
      </w:pPr>
    </w:p>
    <w:p w:rsidR="00414772" w:rsidRDefault="00414772" w:rsidP="00EE3EE2">
      <w:pPr>
        <w:numPr>
          <w:ilvl w:val="0"/>
          <w:numId w:val="1"/>
        </w:numPr>
      </w:pPr>
      <w:r>
        <w:t xml:space="preserve">Najbolj severna pasova pa sta KARBONATNI PAS in SILIKATNI PAS. Oba sta krajša od ostalih. </w:t>
      </w:r>
      <w:r w:rsidR="007A621C">
        <w:t>Silikatni pas je na območju Tuhinjske doline in čezenj poteka promet med celjsko in ljubljansko kotlino.</w:t>
      </w:r>
    </w:p>
    <w:p w:rsidR="007A621C" w:rsidRDefault="007A621C" w:rsidP="007A621C"/>
    <w:p w:rsidR="00DE6DF2" w:rsidRDefault="00DE6DF2" w:rsidP="007A621C">
      <w:r>
        <w:t xml:space="preserve">NASELJENOST </w:t>
      </w:r>
    </w:p>
    <w:p w:rsidR="00DE6DF2" w:rsidRDefault="00C946A7" w:rsidP="00C946A7">
      <w:pPr>
        <w:ind w:left="142"/>
      </w:pPr>
      <w:r>
        <w:t xml:space="preserve">V Posavskem hribovju je </w:t>
      </w:r>
      <w:r w:rsidRPr="00E0086B">
        <w:t>od nekdaj manjša gostota prebivalstva, ker je</w:t>
      </w:r>
      <w:r>
        <w:t xml:space="preserve"> tukaj</w:t>
      </w:r>
      <w:r w:rsidRPr="00E0086B">
        <w:t xml:space="preserve"> </w:t>
      </w:r>
      <w:r>
        <w:t>hribovito površje in</w:t>
      </w:r>
      <w:r w:rsidRPr="00E0086B">
        <w:t xml:space="preserve"> </w:t>
      </w:r>
      <w:r>
        <w:t>je malo</w:t>
      </w:r>
      <w:r w:rsidRPr="00E0086B">
        <w:t xml:space="preserve"> pogojev za nastanek nekmetijskih dejavnosti</w:t>
      </w:r>
      <w:r>
        <w:t xml:space="preserve">. Je </w:t>
      </w:r>
      <w:r w:rsidRPr="00E0086B">
        <w:t xml:space="preserve">območje </w:t>
      </w:r>
      <w:r w:rsidRPr="00C946A7">
        <w:t xml:space="preserve">depopulacije </w:t>
      </w:r>
      <w:r>
        <w:t>–</w:t>
      </w:r>
      <w:r w:rsidRPr="00E0086B">
        <w:t xml:space="preserve"> </w:t>
      </w:r>
      <w:r>
        <w:t>mladi se odseljujejo</w:t>
      </w:r>
      <w:r w:rsidRPr="00E0086B">
        <w:t xml:space="preserve"> in s tem se poslabša starostna sestava </w:t>
      </w:r>
      <w:r>
        <w:t>-</w:t>
      </w:r>
      <w:r w:rsidRPr="00E0086B">
        <w:t xml:space="preserve"> večja smrtnost, manjša rodnost</w:t>
      </w:r>
      <w:r>
        <w:t xml:space="preserve">. Tukaj so nastale tri toplice: </w:t>
      </w:r>
      <w:r w:rsidRPr="00C946A7">
        <w:t>Laško, Rimske toplic</w:t>
      </w:r>
      <w:r>
        <w:t>e in</w:t>
      </w:r>
      <w:r w:rsidRPr="00C946A7">
        <w:t xml:space="preserve"> Medijske toplice</w:t>
      </w:r>
      <w:r>
        <w:t xml:space="preserve">. </w:t>
      </w:r>
    </w:p>
    <w:p w:rsidR="00C946A7" w:rsidRDefault="00C946A7" w:rsidP="00C946A7">
      <w:pPr>
        <w:ind w:left="142"/>
      </w:pPr>
      <w:r>
        <w:t xml:space="preserve">V okolici Žalca pridelujejo hmelj. Naselja so se večinoma razvila na planotah, saj so doline preozke. Zidani Most je prometno zelo pomemben kraj, saj je tukaj železniško križišče proti Ljubljani, Mariboru in Zagrebu. </w:t>
      </w:r>
    </w:p>
    <w:p w:rsidR="00D53AB3" w:rsidRDefault="00D53AB3" w:rsidP="00C946A7">
      <w:pPr>
        <w:ind w:left="142"/>
      </w:pPr>
    </w:p>
    <w:p w:rsidR="00DE6DF2" w:rsidRDefault="00DE6DF2" w:rsidP="00C946A7">
      <w:pPr>
        <w:ind w:left="142"/>
      </w:pPr>
      <w:r>
        <w:t>RUDARSTVO</w:t>
      </w:r>
    </w:p>
    <w:p w:rsidR="00DE6DF2" w:rsidRDefault="00DE6DF2" w:rsidP="00DE6DF2">
      <w:pPr>
        <w:ind w:left="142"/>
      </w:pPr>
      <w:r w:rsidRPr="00DE6DF2">
        <w:t xml:space="preserve">Značilno </w:t>
      </w:r>
      <w:r>
        <w:t xml:space="preserve">je </w:t>
      </w:r>
      <w:r w:rsidRPr="00DE6DF2">
        <w:t>za četrti pas (</w:t>
      </w:r>
      <w:r w:rsidRPr="00DE6DF2">
        <w:rPr>
          <w:i/>
          <w:iCs/>
        </w:rPr>
        <w:t>podolje v terciarnih kamninah)</w:t>
      </w:r>
      <w:r>
        <w:rPr>
          <w:iCs/>
        </w:rPr>
        <w:t xml:space="preserve">. Razvijati se je začelo v 19. stoletju. </w:t>
      </w:r>
      <w:r>
        <w:t>Prvi rudarji</w:t>
      </w:r>
      <w:r w:rsidRPr="00E0086B">
        <w:t xml:space="preserve"> so bili kmetje, kasneje so </w:t>
      </w:r>
      <w:r>
        <w:t xml:space="preserve">delavci prihajali tudi iz tujih držav. Rudniki se nahajajo v </w:t>
      </w:r>
      <w:r w:rsidRPr="00DE6DF2">
        <w:t>Hrastnik</w:t>
      </w:r>
      <w:r>
        <w:t>u, Trbovljah, Zagorju, Laškem</w:t>
      </w:r>
      <w:r w:rsidRPr="00DE6DF2">
        <w:t>.</w:t>
      </w:r>
      <w:r>
        <w:t xml:space="preserve"> </w:t>
      </w:r>
    </w:p>
    <w:p w:rsidR="00DE6DF2" w:rsidRDefault="00DE6DF2" w:rsidP="00DE6DF2">
      <w:pPr>
        <w:ind w:left="142"/>
      </w:pPr>
      <w:r>
        <w:t xml:space="preserve">Po drugi svetovni </w:t>
      </w:r>
      <w:r w:rsidRPr="00E0086B">
        <w:t xml:space="preserve">vojni </w:t>
      </w:r>
      <w:r>
        <w:t xml:space="preserve">je </w:t>
      </w:r>
      <w:r w:rsidRPr="00E0086B">
        <w:t>premogovništ</w:t>
      </w:r>
      <w:r>
        <w:t>vo povsod po svetu zašlo v krizo. D</w:t>
      </w:r>
      <w:r w:rsidRPr="00E0086B">
        <w:t>anes delujeta le še Trbovlje in Hrastnik</w:t>
      </w:r>
      <w:r>
        <w:t xml:space="preserve"> in</w:t>
      </w:r>
      <w:r w:rsidRPr="00E0086B">
        <w:t xml:space="preserve"> sta osnova za delovanje </w:t>
      </w:r>
      <w:r>
        <w:t xml:space="preserve">bližnjih </w:t>
      </w:r>
      <w:r w:rsidRPr="00E0086B">
        <w:t>termoelektrarn</w:t>
      </w:r>
      <w:r>
        <w:t xml:space="preserve">. V okolici </w:t>
      </w:r>
      <w:r>
        <w:lastRenderedPageBreak/>
        <w:t xml:space="preserve">rudnikov je velika vsebovanost žvepla, ki onesnažuje zrak. Kot rešitev so zgradili </w:t>
      </w:r>
      <w:r w:rsidRPr="00E0086B">
        <w:t>360m visok dimni</w:t>
      </w:r>
      <w:r>
        <w:t xml:space="preserve">k. Sesedanje površja je posledica kopanja. </w:t>
      </w:r>
    </w:p>
    <w:p w:rsidR="00DE6DF2" w:rsidRDefault="00DE6DF2" w:rsidP="00DE6DF2">
      <w:pPr>
        <w:ind w:left="142"/>
      </w:pPr>
    </w:p>
    <w:p w:rsidR="00DE6DF2" w:rsidRDefault="00DE6DF2" w:rsidP="00DE6DF2">
      <w:r>
        <w:t>RAZLIKA MED VZHODNIM IN</w:t>
      </w:r>
      <w:r w:rsidRPr="00DE6DF2">
        <w:t xml:space="preserve"> Z</w:t>
      </w:r>
      <w:r>
        <w:t>AHODNIM</w:t>
      </w:r>
      <w:r w:rsidRPr="00DE6DF2">
        <w:t xml:space="preserve"> PREDALPSKIM SVETOM</w:t>
      </w:r>
    </w:p>
    <w:p w:rsidR="00DE6DF2" w:rsidRDefault="00DE6DF2" w:rsidP="00DE6DF2">
      <w:pPr>
        <w:numPr>
          <w:ilvl w:val="0"/>
          <w:numId w:val="3"/>
        </w:numPr>
      </w:pPr>
      <w:r w:rsidRPr="00E0086B">
        <w:t>V</w:t>
      </w:r>
      <w:r>
        <w:t>zhodni</w:t>
      </w:r>
      <w:r w:rsidRPr="00E0086B">
        <w:t xml:space="preserve"> del</w:t>
      </w:r>
      <w:r>
        <w:t xml:space="preserve"> pripada Črnomorskemu povodju, zahodni del pa tudi k Jadranskemu.</w:t>
      </w:r>
    </w:p>
    <w:p w:rsidR="00DE6DF2" w:rsidRPr="00E0086B" w:rsidRDefault="00DE6DF2" w:rsidP="00DE6DF2">
      <w:pPr>
        <w:numPr>
          <w:ilvl w:val="0"/>
          <w:numId w:val="3"/>
        </w:numPr>
      </w:pPr>
      <w:r>
        <w:t>Količina padavin je na vzhodu</w:t>
      </w:r>
      <w:r w:rsidRPr="00E0086B">
        <w:t xml:space="preserve"> manjša</w:t>
      </w:r>
      <w:r>
        <w:t>.</w:t>
      </w:r>
    </w:p>
    <w:p w:rsidR="00DE6DF2" w:rsidRPr="00E0086B" w:rsidRDefault="00DE6DF2" w:rsidP="00DE6DF2">
      <w:pPr>
        <w:numPr>
          <w:ilvl w:val="0"/>
          <w:numId w:val="3"/>
        </w:numPr>
      </w:pPr>
      <w:r>
        <w:t>Vpliv celinskega podnebja je na vzhodu</w:t>
      </w:r>
      <w:r w:rsidRPr="00E0086B">
        <w:t xml:space="preserve"> večji</w:t>
      </w:r>
      <w:r>
        <w:t>.</w:t>
      </w:r>
    </w:p>
    <w:p w:rsidR="00DE6DF2" w:rsidRPr="00E0086B" w:rsidRDefault="00DE6DF2" w:rsidP="00DE6DF2">
      <w:pPr>
        <w:numPr>
          <w:ilvl w:val="0"/>
          <w:numId w:val="3"/>
        </w:numPr>
      </w:pPr>
      <w:r>
        <w:t xml:space="preserve">Na vzhodu je </w:t>
      </w:r>
      <w:r w:rsidRPr="00E0086B">
        <w:t>večinoma listnati gozd - Posavsko hribovje je nižje</w:t>
      </w:r>
      <w:r>
        <w:t xml:space="preserve"> od zahodnega hribovja.</w:t>
      </w:r>
    </w:p>
    <w:p w:rsidR="00DE6DF2" w:rsidRPr="00E0086B" w:rsidRDefault="00DE6DF2" w:rsidP="00DE6DF2">
      <w:pPr>
        <w:numPr>
          <w:ilvl w:val="0"/>
          <w:numId w:val="3"/>
        </w:numPr>
      </w:pPr>
      <w:r>
        <w:t>P</w:t>
      </w:r>
      <w:r w:rsidRPr="00E0086B">
        <w:t>adavine nad 1200mm, količina padavin upa</w:t>
      </w:r>
      <w:r>
        <w:t>da proti vzhodu.</w:t>
      </w:r>
    </w:p>
    <w:p w:rsidR="00DE6DF2" w:rsidRPr="00E0086B" w:rsidRDefault="00DE6DF2" w:rsidP="00DE6DF2">
      <w:pPr>
        <w:numPr>
          <w:ilvl w:val="0"/>
          <w:numId w:val="3"/>
        </w:numPr>
      </w:pPr>
      <w:r>
        <w:t xml:space="preserve">Poselitev je na vzhodu zahodu </w:t>
      </w:r>
      <w:r w:rsidRPr="00E0086B">
        <w:t>slaba: samotne kmetije, zaselki, majhne vasi</w:t>
      </w:r>
      <w:r>
        <w:t>.</w:t>
      </w:r>
    </w:p>
    <w:p w:rsidR="00DE6DF2" w:rsidRPr="00E0086B" w:rsidRDefault="00DE6DF2" w:rsidP="00DE6DF2">
      <w:pPr>
        <w:ind w:left="142"/>
      </w:pPr>
    </w:p>
    <w:p w:rsidR="00DE6DF2" w:rsidRPr="00DE6DF2" w:rsidRDefault="00DE6DF2" w:rsidP="00DE6DF2"/>
    <w:p w:rsidR="00DE6DF2" w:rsidRPr="00E0086B" w:rsidRDefault="00DE6DF2" w:rsidP="00DE6DF2">
      <w:pPr>
        <w:ind w:left="142"/>
      </w:pPr>
    </w:p>
    <w:p w:rsidR="00DE6DF2" w:rsidRPr="00E0086B" w:rsidRDefault="00DE6DF2" w:rsidP="00DE6DF2"/>
    <w:p w:rsidR="00DE6DF2" w:rsidRPr="00DE6DF2" w:rsidRDefault="00DE6DF2" w:rsidP="00DE6DF2">
      <w:pPr>
        <w:ind w:left="142"/>
      </w:pPr>
    </w:p>
    <w:p w:rsidR="00DE6DF2" w:rsidRPr="00DE6DF2" w:rsidRDefault="00DE6DF2" w:rsidP="00DE6DF2">
      <w:pPr>
        <w:ind w:left="142"/>
        <w:rPr>
          <w:iCs/>
        </w:rPr>
      </w:pPr>
    </w:p>
    <w:p w:rsidR="00DE6DF2" w:rsidRDefault="00DE6DF2" w:rsidP="00C946A7">
      <w:pPr>
        <w:ind w:left="142"/>
      </w:pPr>
    </w:p>
    <w:p w:rsidR="00D53AB3" w:rsidRDefault="00D53AB3" w:rsidP="00C946A7">
      <w:pPr>
        <w:ind w:left="142"/>
      </w:pPr>
    </w:p>
    <w:p w:rsidR="00D53AB3" w:rsidRDefault="00D53AB3" w:rsidP="00C946A7">
      <w:pPr>
        <w:ind w:left="142"/>
      </w:pPr>
    </w:p>
    <w:p w:rsidR="00C946A7" w:rsidRDefault="00C946A7" w:rsidP="00C946A7">
      <w:pPr>
        <w:ind w:left="142"/>
      </w:pPr>
    </w:p>
    <w:p w:rsidR="00C946A7" w:rsidRPr="00C946A7" w:rsidRDefault="00C946A7" w:rsidP="00C946A7">
      <w:pPr>
        <w:ind w:left="142"/>
      </w:pPr>
    </w:p>
    <w:p w:rsidR="007A621C" w:rsidRDefault="007A621C" w:rsidP="007A621C"/>
    <w:p w:rsidR="007A621C" w:rsidRDefault="007A621C" w:rsidP="007A621C">
      <w:pPr>
        <w:ind w:left="360"/>
      </w:pPr>
    </w:p>
    <w:p w:rsidR="007A621C" w:rsidRPr="00E0086B" w:rsidRDefault="007A621C" w:rsidP="007A621C"/>
    <w:p w:rsidR="00C84C67" w:rsidRPr="00E0086B" w:rsidRDefault="00C84C67" w:rsidP="006F44EE">
      <w:pPr>
        <w:ind w:left="360"/>
      </w:pPr>
    </w:p>
    <w:p w:rsidR="00C84C67" w:rsidRPr="00C84C67" w:rsidRDefault="00C84C67" w:rsidP="00C84C67">
      <w:pPr>
        <w:ind w:left="360"/>
        <w:jc w:val="both"/>
      </w:pPr>
    </w:p>
    <w:p w:rsidR="00FA1D8D" w:rsidRPr="00FA1D8D" w:rsidRDefault="00FA1D8D" w:rsidP="00FA1D8D">
      <w:pPr>
        <w:jc w:val="both"/>
        <w:rPr>
          <w:sz w:val="28"/>
          <w:szCs w:val="28"/>
        </w:rPr>
      </w:pPr>
    </w:p>
    <w:p w:rsidR="00FA1D8D" w:rsidRPr="00FA1D8D" w:rsidRDefault="00FA1D8D" w:rsidP="00FA1D8D">
      <w:pPr>
        <w:jc w:val="both"/>
      </w:pPr>
    </w:p>
    <w:p w:rsidR="00FA1D8D" w:rsidRDefault="00FA1D8D" w:rsidP="00FA1D8D">
      <w:pPr>
        <w:jc w:val="both"/>
      </w:pPr>
      <w:r>
        <w:t xml:space="preserve">                                                                                                                                                             </w:t>
      </w:r>
    </w:p>
    <w:sectPr w:rsidR="00FA1D8D" w:rsidSect="00FA1D8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77A9"/>
    <w:multiLevelType w:val="hybridMultilevel"/>
    <w:tmpl w:val="123496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45393E"/>
    <w:multiLevelType w:val="singleLevel"/>
    <w:tmpl w:val="E260341C"/>
    <w:lvl w:ilvl="0">
      <w:numFmt w:val="bullet"/>
      <w:lvlText w:val="-"/>
      <w:lvlJc w:val="left"/>
      <w:pPr>
        <w:tabs>
          <w:tab w:val="num" w:pos="502"/>
        </w:tabs>
        <w:ind w:left="502" w:hanging="360"/>
      </w:pPr>
      <w:rPr>
        <w:rFonts w:hint="default"/>
      </w:rPr>
    </w:lvl>
  </w:abstractNum>
  <w:abstractNum w:abstractNumId="2" w15:restartNumberingAfterBreak="0">
    <w:nsid w:val="72CB17AC"/>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D8D"/>
    <w:rsid w:val="00414772"/>
    <w:rsid w:val="006F44EE"/>
    <w:rsid w:val="0078243D"/>
    <w:rsid w:val="007A621C"/>
    <w:rsid w:val="00B84FE9"/>
    <w:rsid w:val="00C72773"/>
    <w:rsid w:val="00C84C67"/>
    <w:rsid w:val="00C946A7"/>
    <w:rsid w:val="00D53AB3"/>
    <w:rsid w:val="00DE5B7E"/>
    <w:rsid w:val="00DE6DF2"/>
    <w:rsid w:val="00EE3EE2"/>
    <w:rsid w:val="00FA1D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73668">
      <w:bodyDiv w:val="1"/>
      <w:marLeft w:val="0"/>
      <w:marRight w:val="0"/>
      <w:marTop w:val="0"/>
      <w:marBottom w:val="0"/>
      <w:divBdr>
        <w:top w:val="none" w:sz="0" w:space="0" w:color="auto"/>
        <w:left w:val="none" w:sz="0" w:space="0" w:color="auto"/>
        <w:bottom w:val="none" w:sz="0" w:space="0" w:color="auto"/>
        <w:right w:val="none" w:sz="0" w:space="0" w:color="auto"/>
      </w:divBdr>
      <w:divsChild>
        <w:div w:id="932014028">
          <w:marLeft w:val="0"/>
          <w:marRight w:val="0"/>
          <w:marTop w:val="0"/>
          <w:marBottom w:val="0"/>
          <w:divBdr>
            <w:top w:val="none" w:sz="0" w:space="0" w:color="auto"/>
            <w:left w:val="none" w:sz="0" w:space="0" w:color="auto"/>
            <w:bottom w:val="none" w:sz="0" w:space="0" w:color="auto"/>
            <w:right w:val="none" w:sz="0" w:space="0" w:color="auto"/>
          </w:divBdr>
        </w:div>
      </w:divsChild>
    </w:div>
    <w:div w:id="974289519">
      <w:bodyDiv w:val="1"/>
      <w:marLeft w:val="0"/>
      <w:marRight w:val="0"/>
      <w:marTop w:val="0"/>
      <w:marBottom w:val="0"/>
      <w:divBdr>
        <w:top w:val="none" w:sz="0" w:space="0" w:color="auto"/>
        <w:left w:val="none" w:sz="0" w:space="0" w:color="auto"/>
        <w:bottom w:val="none" w:sz="0" w:space="0" w:color="auto"/>
        <w:right w:val="none" w:sz="0" w:space="0" w:color="auto"/>
      </w:divBdr>
      <w:divsChild>
        <w:div w:id="1423836765">
          <w:marLeft w:val="0"/>
          <w:marRight w:val="0"/>
          <w:marTop w:val="0"/>
          <w:marBottom w:val="0"/>
          <w:divBdr>
            <w:top w:val="none" w:sz="0" w:space="0" w:color="auto"/>
            <w:left w:val="none" w:sz="0" w:space="0" w:color="auto"/>
            <w:bottom w:val="none" w:sz="0" w:space="0" w:color="auto"/>
            <w:right w:val="none" w:sz="0" w:space="0" w:color="auto"/>
          </w:divBdr>
          <w:divsChild>
            <w:div w:id="2696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9174">
      <w:bodyDiv w:val="1"/>
      <w:marLeft w:val="0"/>
      <w:marRight w:val="0"/>
      <w:marTop w:val="0"/>
      <w:marBottom w:val="0"/>
      <w:divBdr>
        <w:top w:val="none" w:sz="0" w:space="0" w:color="auto"/>
        <w:left w:val="none" w:sz="0" w:space="0" w:color="auto"/>
        <w:bottom w:val="none" w:sz="0" w:space="0" w:color="auto"/>
        <w:right w:val="none" w:sz="0" w:space="0" w:color="auto"/>
      </w:divBdr>
      <w:divsChild>
        <w:div w:id="1058817985">
          <w:marLeft w:val="0"/>
          <w:marRight w:val="0"/>
          <w:marTop w:val="0"/>
          <w:marBottom w:val="0"/>
          <w:divBdr>
            <w:top w:val="none" w:sz="0" w:space="0" w:color="auto"/>
            <w:left w:val="none" w:sz="0" w:space="0" w:color="auto"/>
            <w:bottom w:val="none" w:sz="0" w:space="0" w:color="auto"/>
            <w:right w:val="none" w:sz="0" w:space="0" w:color="auto"/>
          </w:divBdr>
          <w:divsChild>
            <w:div w:id="217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7678">
      <w:bodyDiv w:val="1"/>
      <w:marLeft w:val="0"/>
      <w:marRight w:val="0"/>
      <w:marTop w:val="0"/>
      <w:marBottom w:val="0"/>
      <w:divBdr>
        <w:top w:val="none" w:sz="0" w:space="0" w:color="auto"/>
        <w:left w:val="none" w:sz="0" w:space="0" w:color="auto"/>
        <w:bottom w:val="none" w:sz="0" w:space="0" w:color="auto"/>
        <w:right w:val="none" w:sz="0" w:space="0" w:color="auto"/>
      </w:divBdr>
      <w:divsChild>
        <w:div w:id="126439983">
          <w:marLeft w:val="0"/>
          <w:marRight w:val="0"/>
          <w:marTop w:val="0"/>
          <w:marBottom w:val="0"/>
          <w:divBdr>
            <w:top w:val="none" w:sz="0" w:space="0" w:color="auto"/>
            <w:left w:val="none" w:sz="0" w:space="0" w:color="auto"/>
            <w:bottom w:val="none" w:sz="0" w:space="0" w:color="auto"/>
            <w:right w:val="none" w:sz="0" w:space="0" w:color="auto"/>
          </w:divBdr>
          <w:divsChild>
            <w:div w:id="5480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