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E0B" w:rsidRDefault="00577E0B" w:rsidP="004E0DF4">
      <w:pPr>
        <w:jc w:val="center"/>
      </w:pPr>
      <w:bookmarkStart w:id="0" w:name="_GoBack"/>
      <w:bookmarkEnd w:id="0"/>
    </w:p>
    <w:p w:rsidR="00577E0B" w:rsidRDefault="00577E0B" w:rsidP="004E0DF4">
      <w:pPr>
        <w:rPr>
          <w:sz w:val="44"/>
          <w:szCs w:val="44"/>
        </w:rPr>
      </w:pPr>
      <w:r>
        <w:t xml:space="preserve">                                  </w:t>
      </w:r>
      <w:r w:rsidRPr="009341EE">
        <w:rPr>
          <w:sz w:val="44"/>
          <w:szCs w:val="44"/>
        </w:rPr>
        <w:t xml:space="preserve">SEMINARSKA NALOGA </w:t>
      </w:r>
    </w:p>
    <w:p w:rsidR="00577E0B" w:rsidRDefault="00577E0B"/>
    <w:p w:rsidR="00577E0B" w:rsidRPr="004E0DF4" w:rsidRDefault="00577E0B" w:rsidP="004E0DF4">
      <w:pPr>
        <w:jc w:val="center"/>
        <w:rPr>
          <w:rFonts w:ascii="Algerian" w:hAnsi="Algerian" w:cs="Algerian"/>
          <w:b/>
          <w:bCs/>
          <w:i/>
          <w:iCs/>
          <w:color w:val="548DD4"/>
          <w:sz w:val="72"/>
          <w:szCs w:val="72"/>
        </w:rPr>
      </w:pPr>
      <w:r w:rsidRPr="004E0DF4">
        <w:rPr>
          <w:rFonts w:ascii="Algerian" w:hAnsi="Algerian" w:cs="Algerian"/>
          <w:b/>
          <w:bCs/>
          <w:i/>
          <w:iCs/>
          <w:color w:val="548DD4"/>
          <w:sz w:val="72"/>
          <w:szCs w:val="72"/>
        </w:rPr>
        <w:t>ZGODOVINA VODOOSKRBE V SLOVENIJI</w:t>
      </w:r>
    </w:p>
    <w:p w:rsidR="00577E0B" w:rsidRDefault="00577E0B" w:rsidP="00F1047B">
      <w:pPr>
        <w:jc w:val="center"/>
        <w:rPr>
          <w:b/>
          <w:bCs/>
          <w:sz w:val="52"/>
          <w:szCs w:val="52"/>
        </w:rPr>
      </w:pPr>
    </w:p>
    <w:p w:rsidR="00577E0B" w:rsidRDefault="00906A10" w:rsidP="00F1047B">
      <w:pPr>
        <w:jc w:val="center"/>
        <w:rPr>
          <w:b/>
          <w:bCs/>
          <w:sz w:val="52"/>
          <w:szCs w:val="52"/>
        </w:rPr>
      </w:pPr>
      <w:r>
        <w:rPr>
          <w:b/>
          <w:bCs/>
          <w:noProof/>
          <w:sz w:val="52"/>
          <w:szCs w:val="52"/>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258pt;height:231pt;visibility:visible">
            <v:imagedata r:id="rId7" o:title=""/>
          </v:shape>
        </w:pict>
      </w:r>
    </w:p>
    <w:p w:rsidR="00577E0B" w:rsidRDefault="00577E0B" w:rsidP="004E0DF4">
      <w:pPr>
        <w:jc w:val="right"/>
        <w:rPr>
          <w:b/>
          <w:bCs/>
          <w:sz w:val="28"/>
          <w:szCs w:val="28"/>
        </w:rPr>
      </w:pPr>
    </w:p>
    <w:p w:rsidR="00577E0B" w:rsidRDefault="00577E0B" w:rsidP="004E0DF4">
      <w:pPr>
        <w:jc w:val="right"/>
        <w:rPr>
          <w:b/>
          <w:bCs/>
          <w:sz w:val="28"/>
          <w:szCs w:val="28"/>
        </w:rPr>
      </w:pPr>
    </w:p>
    <w:p w:rsidR="00577E0B" w:rsidRDefault="00577E0B" w:rsidP="004E0DF4">
      <w:pPr>
        <w:jc w:val="right"/>
        <w:rPr>
          <w:b/>
          <w:bCs/>
          <w:sz w:val="28"/>
          <w:szCs w:val="28"/>
        </w:rPr>
      </w:pPr>
    </w:p>
    <w:p w:rsidR="00577E0B" w:rsidRDefault="00577E0B" w:rsidP="004E0DF4">
      <w:pPr>
        <w:jc w:val="right"/>
        <w:rPr>
          <w:b/>
          <w:bCs/>
          <w:sz w:val="28"/>
          <w:szCs w:val="28"/>
        </w:rPr>
      </w:pPr>
    </w:p>
    <w:p w:rsidR="00577E0B" w:rsidRDefault="00577E0B" w:rsidP="004E0DF4">
      <w:pPr>
        <w:jc w:val="right"/>
        <w:rPr>
          <w:b/>
          <w:bCs/>
          <w:sz w:val="28"/>
          <w:szCs w:val="28"/>
        </w:rPr>
      </w:pPr>
    </w:p>
    <w:p w:rsidR="00577E0B" w:rsidRDefault="00577E0B" w:rsidP="004E0DF4">
      <w:pPr>
        <w:jc w:val="right"/>
        <w:rPr>
          <w:b/>
          <w:bCs/>
          <w:sz w:val="28"/>
          <w:szCs w:val="28"/>
        </w:rPr>
      </w:pPr>
    </w:p>
    <w:p w:rsidR="00577E0B" w:rsidRPr="004E0DF4" w:rsidRDefault="00577E0B" w:rsidP="004E0DF4">
      <w:pPr>
        <w:jc w:val="right"/>
        <w:rPr>
          <w:b/>
          <w:bCs/>
          <w:sz w:val="28"/>
          <w:szCs w:val="28"/>
        </w:rPr>
      </w:pPr>
    </w:p>
    <w:p w:rsidR="00577E0B" w:rsidRPr="004E0DF4" w:rsidRDefault="00577E0B" w:rsidP="00F1047B">
      <w:pPr>
        <w:jc w:val="center"/>
        <w:rPr>
          <w:b/>
          <w:bCs/>
          <w:sz w:val="24"/>
          <w:szCs w:val="24"/>
        </w:rPr>
      </w:pPr>
    </w:p>
    <w:p w:rsidR="00577E0B" w:rsidRDefault="00577E0B" w:rsidP="008569E4">
      <w:pPr>
        <w:jc w:val="both"/>
        <w:rPr>
          <w:sz w:val="28"/>
          <w:szCs w:val="28"/>
        </w:rPr>
      </w:pPr>
      <w:r>
        <w:rPr>
          <w:sz w:val="28"/>
          <w:szCs w:val="28"/>
        </w:rPr>
        <w:lastRenderedPageBreak/>
        <w:t>KAZALO</w:t>
      </w:r>
    </w:p>
    <w:p w:rsidR="00577E0B" w:rsidRDefault="00606D78">
      <w:pPr>
        <w:pStyle w:val="TOC1"/>
        <w:tabs>
          <w:tab w:val="right" w:leader="dot" w:pos="9062"/>
        </w:tabs>
        <w:rPr>
          <w:noProof/>
          <w:lang w:eastAsia="sl-SI"/>
        </w:rPr>
      </w:pPr>
      <w:r>
        <w:rPr>
          <w:sz w:val="28"/>
          <w:szCs w:val="28"/>
        </w:rPr>
        <w:fldChar w:fldCharType="begin"/>
      </w:r>
      <w:r w:rsidR="00577E0B">
        <w:rPr>
          <w:sz w:val="28"/>
          <w:szCs w:val="28"/>
        </w:rPr>
        <w:instrText xml:space="preserve"> TOC \o "1-3" \h \z \t "Naslov 4;1;Podnaslov;2" </w:instrText>
      </w:r>
      <w:r>
        <w:rPr>
          <w:sz w:val="28"/>
          <w:szCs w:val="28"/>
        </w:rPr>
        <w:fldChar w:fldCharType="separate"/>
      </w:r>
      <w:hyperlink w:anchor="_Toc289705179" w:history="1">
        <w:r w:rsidR="00577E0B" w:rsidRPr="00D032A0">
          <w:rPr>
            <w:rStyle w:val="Hyperlink"/>
            <w:rFonts w:cs="Calibri"/>
            <w:noProof/>
          </w:rPr>
          <w:t>1. UVOD</w:t>
        </w:r>
        <w:r w:rsidR="00577E0B">
          <w:rPr>
            <w:noProof/>
            <w:webHidden/>
          </w:rPr>
          <w:tab/>
        </w:r>
        <w:r>
          <w:rPr>
            <w:noProof/>
            <w:webHidden/>
          </w:rPr>
          <w:fldChar w:fldCharType="begin"/>
        </w:r>
        <w:r w:rsidR="00577E0B">
          <w:rPr>
            <w:noProof/>
            <w:webHidden/>
          </w:rPr>
          <w:instrText xml:space="preserve"> PAGEREF _Toc289705179 \h </w:instrText>
        </w:r>
        <w:r>
          <w:rPr>
            <w:noProof/>
            <w:webHidden/>
          </w:rPr>
        </w:r>
        <w:r>
          <w:rPr>
            <w:noProof/>
            <w:webHidden/>
          </w:rPr>
          <w:fldChar w:fldCharType="separate"/>
        </w:r>
        <w:r w:rsidR="00577E0B">
          <w:rPr>
            <w:noProof/>
            <w:webHidden/>
          </w:rPr>
          <w:t>1</w:t>
        </w:r>
        <w:r>
          <w:rPr>
            <w:noProof/>
            <w:webHidden/>
          </w:rPr>
          <w:fldChar w:fldCharType="end"/>
        </w:r>
      </w:hyperlink>
    </w:p>
    <w:p w:rsidR="00577E0B" w:rsidRDefault="00906A10">
      <w:pPr>
        <w:pStyle w:val="TOC1"/>
        <w:tabs>
          <w:tab w:val="right" w:leader="dot" w:pos="9062"/>
        </w:tabs>
        <w:rPr>
          <w:noProof/>
          <w:lang w:eastAsia="sl-SI"/>
        </w:rPr>
      </w:pPr>
      <w:hyperlink w:anchor="_Toc289705180" w:history="1">
        <w:r w:rsidR="00577E0B" w:rsidRPr="00D032A0">
          <w:rPr>
            <w:rStyle w:val="Hyperlink"/>
            <w:rFonts w:cs="Calibri"/>
            <w:noProof/>
          </w:rPr>
          <w:t>2. OPREDELITEV PROBLEMA</w:t>
        </w:r>
        <w:r w:rsidR="00577E0B">
          <w:rPr>
            <w:noProof/>
            <w:webHidden/>
          </w:rPr>
          <w:tab/>
        </w:r>
        <w:r w:rsidR="00606D78">
          <w:rPr>
            <w:noProof/>
            <w:webHidden/>
          </w:rPr>
          <w:fldChar w:fldCharType="begin"/>
        </w:r>
        <w:r w:rsidR="00577E0B">
          <w:rPr>
            <w:noProof/>
            <w:webHidden/>
          </w:rPr>
          <w:instrText xml:space="preserve"> PAGEREF _Toc289705180 \h </w:instrText>
        </w:r>
        <w:r w:rsidR="00606D78">
          <w:rPr>
            <w:noProof/>
            <w:webHidden/>
          </w:rPr>
        </w:r>
        <w:r w:rsidR="00606D78">
          <w:rPr>
            <w:noProof/>
            <w:webHidden/>
          </w:rPr>
          <w:fldChar w:fldCharType="separate"/>
        </w:r>
        <w:r w:rsidR="00577E0B">
          <w:rPr>
            <w:noProof/>
            <w:webHidden/>
          </w:rPr>
          <w:t>2</w:t>
        </w:r>
        <w:r w:rsidR="00606D78">
          <w:rPr>
            <w:noProof/>
            <w:webHidden/>
          </w:rPr>
          <w:fldChar w:fldCharType="end"/>
        </w:r>
      </w:hyperlink>
    </w:p>
    <w:p w:rsidR="00577E0B" w:rsidRDefault="00906A10">
      <w:pPr>
        <w:pStyle w:val="TOC1"/>
        <w:tabs>
          <w:tab w:val="right" w:leader="dot" w:pos="9062"/>
        </w:tabs>
        <w:rPr>
          <w:noProof/>
          <w:lang w:eastAsia="sl-SI"/>
        </w:rPr>
      </w:pPr>
      <w:hyperlink w:anchor="_Toc289705181" w:history="1">
        <w:r w:rsidR="00577E0B" w:rsidRPr="00D032A0">
          <w:rPr>
            <w:rStyle w:val="Hyperlink"/>
            <w:rFonts w:cs="Calibri"/>
            <w:noProof/>
          </w:rPr>
          <w:t>3. NAMEN SEMINARSKE NALOGE</w:t>
        </w:r>
        <w:r w:rsidR="00577E0B">
          <w:rPr>
            <w:noProof/>
            <w:webHidden/>
          </w:rPr>
          <w:tab/>
        </w:r>
        <w:r w:rsidR="00606D78">
          <w:rPr>
            <w:noProof/>
            <w:webHidden/>
          </w:rPr>
          <w:fldChar w:fldCharType="begin"/>
        </w:r>
        <w:r w:rsidR="00577E0B">
          <w:rPr>
            <w:noProof/>
            <w:webHidden/>
          </w:rPr>
          <w:instrText xml:space="preserve"> PAGEREF _Toc289705181 \h </w:instrText>
        </w:r>
        <w:r w:rsidR="00606D78">
          <w:rPr>
            <w:noProof/>
            <w:webHidden/>
          </w:rPr>
        </w:r>
        <w:r w:rsidR="00606D78">
          <w:rPr>
            <w:noProof/>
            <w:webHidden/>
          </w:rPr>
          <w:fldChar w:fldCharType="separate"/>
        </w:r>
        <w:r w:rsidR="00577E0B">
          <w:rPr>
            <w:noProof/>
            <w:webHidden/>
          </w:rPr>
          <w:t>3</w:t>
        </w:r>
        <w:r w:rsidR="00606D78">
          <w:rPr>
            <w:noProof/>
            <w:webHidden/>
          </w:rPr>
          <w:fldChar w:fldCharType="end"/>
        </w:r>
      </w:hyperlink>
    </w:p>
    <w:p w:rsidR="00577E0B" w:rsidRDefault="00906A10">
      <w:pPr>
        <w:pStyle w:val="TOC1"/>
        <w:tabs>
          <w:tab w:val="right" w:leader="dot" w:pos="9062"/>
        </w:tabs>
        <w:rPr>
          <w:noProof/>
          <w:lang w:eastAsia="sl-SI"/>
        </w:rPr>
      </w:pPr>
      <w:hyperlink w:anchor="_Toc289705182" w:history="1">
        <w:r w:rsidR="00577E0B" w:rsidRPr="00D032A0">
          <w:rPr>
            <w:rStyle w:val="Hyperlink"/>
            <w:rFonts w:cs="Calibri"/>
            <w:noProof/>
          </w:rPr>
          <w:t>4. CILJ SEMINARSKE NALOGE</w:t>
        </w:r>
        <w:r w:rsidR="00577E0B">
          <w:rPr>
            <w:noProof/>
            <w:webHidden/>
          </w:rPr>
          <w:tab/>
        </w:r>
        <w:r w:rsidR="00606D78">
          <w:rPr>
            <w:noProof/>
            <w:webHidden/>
          </w:rPr>
          <w:fldChar w:fldCharType="begin"/>
        </w:r>
        <w:r w:rsidR="00577E0B">
          <w:rPr>
            <w:noProof/>
            <w:webHidden/>
          </w:rPr>
          <w:instrText xml:space="preserve"> PAGEREF _Toc289705182 \h </w:instrText>
        </w:r>
        <w:r w:rsidR="00606D78">
          <w:rPr>
            <w:noProof/>
            <w:webHidden/>
          </w:rPr>
        </w:r>
        <w:r w:rsidR="00606D78">
          <w:rPr>
            <w:noProof/>
            <w:webHidden/>
          </w:rPr>
          <w:fldChar w:fldCharType="separate"/>
        </w:r>
        <w:r w:rsidR="00577E0B">
          <w:rPr>
            <w:noProof/>
            <w:webHidden/>
          </w:rPr>
          <w:t>3</w:t>
        </w:r>
        <w:r w:rsidR="00606D78">
          <w:rPr>
            <w:noProof/>
            <w:webHidden/>
          </w:rPr>
          <w:fldChar w:fldCharType="end"/>
        </w:r>
      </w:hyperlink>
    </w:p>
    <w:p w:rsidR="00577E0B" w:rsidRDefault="00906A10">
      <w:pPr>
        <w:pStyle w:val="TOC1"/>
        <w:tabs>
          <w:tab w:val="right" w:leader="dot" w:pos="9062"/>
        </w:tabs>
        <w:rPr>
          <w:noProof/>
          <w:lang w:eastAsia="sl-SI"/>
        </w:rPr>
      </w:pPr>
      <w:hyperlink w:anchor="_Toc289705183" w:history="1">
        <w:r w:rsidR="00577E0B" w:rsidRPr="00D032A0">
          <w:rPr>
            <w:rStyle w:val="Hyperlink"/>
            <w:rFonts w:cs="Calibri"/>
            <w:noProof/>
          </w:rPr>
          <w:t>5. ZGODOVINA VODO OSKRBE V SLOVENIJI</w:t>
        </w:r>
        <w:r w:rsidR="00577E0B">
          <w:rPr>
            <w:noProof/>
            <w:webHidden/>
          </w:rPr>
          <w:tab/>
        </w:r>
        <w:r w:rsidR="00606D78">
          <w:rPr>
            <w:noProof/>
            <w:webHidden/>
          </w:rPr>
          <w:fldChar w:fldCharType="begin"/>
        </w:r>
        <w:r w:rsidR="00577E0B">
          <w:rPr>
            <w:noProof/>
            <w:webHidden/>
          </w:rPr>
          <w:instrText xml:space="preserve"> PAGEREF _Toc289705183 \h </w:instrText>
        </w:r>
        <w:r w:rsidR="00606D78">
          <w:rPr>
            <w:noProof/>
            <w:webHidden/>
          </w:rPr>
        </w:r>
        <w:r w:rsidR="00606D78">
          <w:rPr>
            <w:noProof/>
            <w:webHidden/>
          </w:rPr>
          <w:fldChar w:fldCharType="separate"/>
        </w:r>
        <w:r w:rsidR="00577E0B">
          <w:rPr>
            <w:noProof/>
            <w:webHidden/>
          </w:rPr>
          <w:t>4</w:t>
        </w:r>
        <w:r w:rsidR="00606D78">
          <w:rPr>
            <w:noProof/>
            <w:webHidden/>
          </w:rPr>
          <w:fldChar w:fldCharType="end"/>
        </w:r>
      </w:hyperlink>
    </w:p>
    <w:p w:rsidR="00577E0B" w:rsidRDefault="00906A10">
      <w:pPr>
        <w:pStyle w:val="TOC2"/>
        <w:tabs>
          <w:tab w:val="right" w:leader="dot" w:pos="9062"/>
        </w:tabs>
        <w:rPr>
          <w:noProof/>
          <w:lang w:eastAsia="sl-SI"/>
        </w:rPr>
      </w:pPr>
      <w:hyperlink w:anchor="_Toc289705184" w:history="1">
        <w:r w:rsidR="00577E0B" w:rsidRPr="00D032A0">
          <w:rPr>
            <w:rStyle w:val="Hyperlink"/>
            <w:rFonts w:cs="Calibri"/>
            <w:noProof/>
          </w:rPr>
          <w:t>5.1.  Prazgodovina</w:t>
        </w:r>
        <w:r w:rsidR="00577E0B">
          <w:rPr>
            <w:noProof/>
            <w:webHidden/>
          </w:rPr>
          <w:tab/>
        </w:r>
        <w:r w:rsidR="00606D78">
          <w:rPr>
            <w:noProof/>
            <w:webHidden/>
          </w:rPr>
          <w:fldChar w:fldCharType="begin"/>
        </w:r>
        <w:r w:rsidR="00577E0B">
          <w:rPr>
            <w:noProof/>
            <w:webHidden/>
          </w:rPr>
          <w:instrText xml:space="preserve"> PAGEREF _Toc289705184 \h </w:instrText>
        </w:r>
        <w:r w:rsidR="00606D78">
          <w:rPr>
            <w:noProof/>
            <w:webHidden/>
          </w:rPr>
        </w:r>
        <w:r w:rsidR="00606D78">
          <w:rPr>
            <w:noProof/>
            <w:webHidden/>
          </w:rPr>
          <w:fldChar w:fldCharType="separate"/>
        </w:r>
        <w:r w:rsidR="00577E0B">
          <w:rPr>
            <w:noProof/>
            <w:webHidden/>
          </w:rPr>
          <w:t>4</w:t>
        </w:r>
        <w:r w:rsidR="00606D78">
          <w:rPr>
            <w:noProof/>
            <w:webHidden/>
          </w:rPr>
          <w:fldChar w:fldCharType="end"/>
        </w:r>
      </w:hyperlink>
    </w:p>
    <w:p w:rsidR="00577E0B" w:rsidRDefault="00906A10">
      <w:pPr>
        <w:pStyle w:val="TOC2"/>
        <w:tabs>
          <w:tab w:val="right" w:leader="dot" w:pos="9062"/>
        </w:tabs>
        <w:rPr>
          <w:noProof/>
          <w:lang w:eastAsia="sl-SI"/>
        </w:rPr>
      </w:pPr>
      <w:hyperlink w:anchor="_Toc289705185" w:history="1">
        <w:r w:rsidR="00577E0B" w:rsidRPr="00D032A0">
          <w:rPr>
            <w:rStyle w:val="Hyperlink"/>
            <w:rFonts w:cs="Calibri"/>
            <w:noProof/>
          </w:rPr>
          <w:t>5.2.  Stari vek</w:t>
        </w:r>
        <w:r w:rsidR="00577E0B">
          <w:rPr>
            <w:noProof/>
            <w:webHidden/>
          </w:rPr>
          <w:tab/>
        </w:r>
        <w:r w:rsidR="00606D78">
          <w:rPr>
            <w:noProof/>
            <w:webHidden/>
          </w:rPr>
          <w:fldChar w:fldCharType="begin"/>
        </w:r>
        <w:r w:rsidR="00577E0B">
          <w:rPr>
            <w:noProof/>
            <w:webHidden/>
          </w:rPr>
          <w:instrText xml:space="preserve"> PAGEREF _Toc289705185 \h </w:instrText>
        </w:r>
        <w:r w:rsidR="00606D78">
          <w:rPr>
            <w:noProof/>
            <w:webHidden/>
          </w:rPr>
        </w:r>
        <w:r w:rsidR="00606D78">
          <w:rPr>
            <w:noProof/>
            <w:webHidden/>
          </w:rPr>
          <w:fldChar w:fldCharType="separate"/>
        </w:r>
        <w:r w:rsidR="00577E0B">
          <w:rPr>
            <w:noProof/>
            <w:webHidden/>
          </w:rPr>
          <w:t>4</w:t>
        </w:r>
        <w:r w:rsidR="00606D78">
          <w:rPr>
            <w:noProof/>
            <w:webHidden/>
          </w:rPr>
          <w:fldChar w:fldCharType="end"/>
        </w:r>
      </w:hyperlink>
    </w:p>
    <w:p w:rsidR="00577E0B" w:rsidRDefault="00906A10">
      <w:pPr>
        <w:pStyle w:val="TOC2"/>
        <w:tabs>
          <w:tab w:val="right" w:leader="dot" w:pos="9062"/>
        </w:tabs>
        <w:rPr>
          <w:noProof/>
          <w:lang w:eastAsia="sl-SI"/>
        </w:rPr>
      </w:pPr>
      <w:hyperlink w:anchor="_Toc289705186" w:history="1">
        <w:r w:rsidR="00577E0B" w:rsidRPr="00D032A0">
          <w:rPr>
            <w:rStyle w:val="Hyperlink"/>
            <w:rFonts w:cs="Calibri"/>
            <w:noProof/>
          </w:rPr>
          <w:t>5.3  Srednji vek</w:t>
        </w:r>
        <w:r w:rsidR="00577E0B">
          <w:rPr>
            <w:noProof/>
            <w:webHidden/>
          </w:rPr>
          <w:tab/>
        </w:r>
        <w:r w:rsidR="00606D78">
          <w:rPr>
            <w:noProof/>
            <w:webHidden/>
          </w:rPr>
          <w:fldChar w:fldCharType="begin"/>
        </w:r>
        <w:r w:rsidR="00577E0B">
          <w:rPr>
            <w:noProof/>
            <w:webHidden/>
          </w:rPr>
          <w:instrText xml:space="preserve"> PAGEREF _Toc289705186 \h </w:instrText>
        </w:r>
        <w:r w:rsidR="00606D78">
          <w:rPr>
            <w:noProof/>
            <w:webHidden/>
          </w:rPr>
        </w:r>
        <w:r w:rsidR="00606D78">
          <w:rPr>
            <w:noProof/>
            <w:webHidden/>
          </w:rPr>
          <w:fldChar w:fldCharType="separate"/>
        </w:r>
        <w:r w:rsidR="00577E0B">
          <w:rPr>
            <w:noProof/>
            <w:webHidden/>
          </w:rPr>
          <w:t>4</w:t>
        </w:r>
        <w:r w:rsidR="00606D78">
          <w:rPr>
            <w:noProof/>
            <w:webHidden/>
          </w:rPr>
          <w:fldChar w:fldCharType="end"/>
        </w:r>
      </w:hyperlink>
    </w:p>
    <w:p w:rsidR="00577E0B" w:rsidRDefault="00906A10">
      <w:pPr>
        <w:pStyle w:val="TOC2"/>
        <w:tabs>
          <w:tab w:val="right" w:leader="dot" w:pos="9062"/>
        </w:tabs>
        <w:rPr>
          <w:noProof/>
          <w:lang w:eastAsia="sl-SI"/>
        </w:rPr>
      </w:pPr>
      <w:hyperlink w:anchor="_Toc289705187" w:history="1">
        <w:r w:rsidR="00577E0B" w:rsidRPr="00D032A0">
          <w:rPr>
            <w:rStyle w:val="Hyperlink"/>
            <w:rFonts w:cs="Calibri"/>
            <w:noProof/>
          </w:rPr>
          <w:t>5.4.  Novi vek</w:t>
        </w:r>
        <w:r w:rsidR="00577E0B">
          <w:rPr>
            <w:noProof/>
            <w:webHidden/>
          </w:rPr>
          <w:tab/>
        </w:r>
        <w:r w:rsidR="00606D78">
          <w:rPr>
            <w:noProof/>
            <w:webHidden/>
          </w:rPr>
          <w:fldChar w:fldCharType="begin"/>
        </w:r>
        <w:r w:rsidR="00577E0B">
          <w:rPr>
            <w:noProof/>
            <w:webHidden/>
          </w:rPr>
          <w:instrText xml:space="preserve"> PAGEREF _Toc289705187 \h </w:instrText>
        </w:r>
        <w:r w:rsidR="00606D78">
          <w:rPr>
            <w:noProof/>
            <w:webHidden/>
          </w:rPr>
        </w:r>
        <w:r w:rsidR="00606D78">
          <w:rPr>
            <w:noProof/>
            <w:webHidden/>
          </w:rPr>
          <w:fldChar w:fldCharType="separate"/>
        </w:r>
        <w:r w:rsidR="00577E0B">
          <w:rPr>
            <w:noProof/>
            <w:webHidden/>
          </w:rPr>
          <w:t>4</w:t>
        </w:r>
        <w:r w:rsidR="00606D78">
          <w:rPr>
            <w:noProof/>
            <w:webHidden/>
          </w:rPr>
          <w:fldChar w:fldCharType="end"/>
        </w:r>
      </w:hyperlink>
    </w:p>
    <w:p w:rsidR="00577E0B" w:rsidRDefault="00906A10">
      <w:pPr>
        <w:pStyle w:val="TOC2"/>
        <w:tabs>
          <w:tab w:val="right" w:leader="dot" w:pos="9062"/>
        </w:tabs>
        <w:rPr>
          <w:noProof/>
          <w:lang w:eastAsia="sl-SI"/>
        </w:rPr>
      </w:pPr>
      <w:hyperlink w:anchor="_Toc289705188" w:history="1">
        <w:r w:rsidR="00577E0B" w:rsidRPr="00D032A0">
          <w:rPr>
            <w:rStyle w:val="Hyperlink"/>
            <w:rFonts w:cs="Calibri"/>
            <w:noProof/>
          </w:rPr>
          <w:t>5.5.  Novejša zgodovina</w:t>
        </w:r>
        <w:r w:rsidR="00577E0B">
          <w:rPr>
            <w:noProof/>
            <w:webHidden/>
          </w:rPr>
          <w:tab/>
        </w:r>
        <w:r w:rsidR="00606D78">
          <w:rPr>
            <w:noProof/>
            <w:webHidden/>
          </w:rPr>
          <w:fldChar w:fldCharType="begin"/>
        </w:r>
        <w:r w:rsidR="00577E0B">
          <w:rPr>
            <w:noProof/>
            <w:webHidden/>
          </w:rPr>
          <w:instrText xml:space="preserve"> PAGEREF _Toc289705188 \h </w:instrText>
        </w:r>
        <w:r w:rsidR="00606D78">
          <w:rPr>
            <w:noProof/>
            <w:webHidden/>
          </w:rPr>
        </w:r>
        <w:r w:rsidR="00606D78">
          <w:rPr>
            <w:noProof/>
            <w:webHidden/>
          </w:rPr>
          <w:fldChar w:fldCharType="separate"/>
        </w:r>
        <w:r w:rsidR="00577E0B">
          <w:rPr>
            <w:noProof/>
            <w:webHidden/>
          </w:rPr>
          <w:t>4</w:t>
        </w:r>
        <w:r w:rsidR="00606D78">
          <w:rPr>
            <w:noProof/>
            <w:webHidden/>
          </w:rPr>
          <w:fldChar w:fldCharType="end"/>
        </w:r>
      </w:hyperlink>
    </w:p>
    <w:p w:rsidR="00577E0B" w:rsidRDefault="00906A10">
      <w:pPr>
        <w:pStyle w:val="TOC1"/>
        <w:tabs>
          <w:tab w:val="right" w:leader="dot" w:pos="9062"/>
        </w:tabs>
        <w:rPr>
          <w:noProof/>
          <w:lang w:eastAsia="sl-SI"/>
        </w:rPr>
      </w:pPr>
      <w:hyperlink w:anchor="_Toc289705189" w:history="1">
        <w:r w:rsidR="00577E0B" w:rsidRPr="00D032A0">
          <w:rPr>
            <w:rStyle w:val="Hyperlink"/>
            <w:rFonts w:cs="Calibri"/>
            <w:noProof/>
          </w:rPr>
          <w:t>6.  ZGODOVINA VODO OSKRBE PO RAZNIH MESTIH V SLOVENIJI</w:t>
        </w:r>
        <w:r w:rsidR="00577E0B">
          <w:rPr>
            <w:noProof/>
            <w:webHidden/>
          </w:rPr>
          <w:tab/>
        </w:r>
        <w:r w:rsidR="00606D78">
          <w:rPr>
            <w:noProof/>
            <w:webHidden/>
          </w:rPr>
          <w:fldChar w:fldCharType="begin"/>
        </w:r>
        <w:r w:rsidR="00577E0B">
          <w:rPr>
            <w:noProof/>
            <w:webHidden/>
          </w:rPr>
          <w:instrText xml:space="preserve"> PAGEREF _Toc289705189 \h </w:instrText>
        </w:r>
        <w:r w:rsidR="00606D78">
          <w:rPr>
            <w:noProof/>
            <w:webHidden/>
          </w:rPr>
        </w:r>
        <w:r w:rsidR="00606D78">
          <w:rPr>
            <w:noProof/>
            <w:webHidden/>
          </w:rPr>
          <w:fldChar w:fldCharType="separate"/>
        </w:r>
        <w:r w:rsidR="00577E0B">
          <w:rPr>
            <w:noProof/>
            <w:webHidden/>
          </w:rPr>
          <w:t>5</w:t>
        </w:r>
        <w:r w:rsidR="00606D78">
          <w:rPr>
            <w:noProof/>
            <w:webHidden/>
          </w:rPr>
          <w:fldChar w:fldCharType="end"/>
        </w:r>
      </w:hyperlink>
    </w:p>
    <w:p w:rsidR="00577E0B" w:rsidRDefault="00906A10">
      <w:pPr>
        <w:pStyle w:val="TOC2"/>
        <w:tabs>
          <w:tab w:val="right" w:leader="dot" w:pos="9062"/>
        </w:tabs>
        <w:rPr>
          <w:noProof/>
          <w:lang w:eastAsia="sl-SI"/>
        </w:rPr>
      </w:pPr>
      <w:hyperlink w:anchor="_Toc289705190" w:history="1">
        <w:r w:rsidR="00577E0B" w:rsidRPr="00D032A0">
          <w:rPr>
            <w:rStyle w:val="Hyperlink"/>
            <w:rFonts w:cs="Calibri"/>
            <w:noProof/>
          </w:rPr>
          <w:t>6.1.   LJUBLJANA z okolico</w:t>
        </w:r>
        <w:r w:rsidR="00577E0B">
          <w:rPr>
            <w:noProof/>
            <w:webHidden/>
          </w:rPr>
          <w:tab/>
        </w:r>
        <w:r w:rsidR="00606D78">
          <w:rPr>
            <w:noProof/>
            <w:webHidden/>
          </w:rPr>
          <w:fldChar w:fldCharType="begin"/>
        </w:r>
        <w:r w:rsidR="00577E0B">
          <w:rPr>
            <w:noProof/>
            <w:webHidden/>
          </w:rPr>
          <w:instrText xml:space="preserve"> PAGEREF _Toc289705190 \h </w:instrText>
        </w:r>
        <w:r w:rsidR="00606D78">
          <w:rPr>
            <w:noProof/>
            <w:webHidden/>
          </w:rPr>
        </w:r>
        <w:r w:rsidR="00606D78">
          <w:rPr>
            <w:noProof/>
            <w:webHidden/>
          </w:rPr>
          <w:fldChar w:fldCharType="separate"/>
        </w:r>
        <w:r w:rsidR="00577E0B">
          <w:rPr>
            <w:noProof/>
            <w:webHidden/>
          </w:rPr>
          <w:t>5</w:t>
        </w:r>
        <w:r w:rsidR="00606D78">
          <w:rPr>
            <w:noProof/>
            <w:webHidden/>
          </w:rPr>
          <w:fldChar w:fldCharType="end"/>
        </w:r>
      </w:hyperlink>
    </w:p>
    <w:p w:rsidR="00577E0B" w:rsidRDefault="00906A10">
      <w:pPr>
        <w:pStyle w:val="TOC2"/>
        <w:tabs>
          <w:tab w:val="right" w:leader="dot" w:pos="9062"/>
        </w:tabs>
        <w:rPr>
          <w:noProof/>
          <w:lang w:eastAsia="sl-SI"/>
        </w:rPr>
      </w:pPr>
      <w:hyperlink w:anchor="_Toc289705191" w:history="1">
        <w:r w:rsidR="00577E0B" w:rsidRPr="00D032A0">
          <w:rPr>
            <w:rStyle w:val="Hyperlink"/>
            <w:rFonts w:cs="Calibri"/>
            <w:noProof/>
          </w:rPr>
          <w:t>6.2.  MARIBOR  z okolico</w:t>
        </w:r>
        <w:r w:rsidR="00577E0B">
          <w:rPr>
            <w:noProof/>
            <w:webHidden/>
          </w:rPr>
          <w:tab/>
        </w:r>
        <w:r w:rsidR="00606D78">
          <w:rPr>
            <w:noProof/>
            <w:webHidden/>
          </w:rPr>
          <w:fldChar w:fldCharType="begin"/>
        </w:r>
        <w:r w:rsidR="00577E0B">
          <w:rPr>
            <w:noProof/>
            <w:webHidden/>
          </w:rPr>
          <w:instrText xml:space="preserve"> PAGEREF _Toc289705191 \h </w:instrText>
        </w:r>
        <w:r w:rsidR="00606D78">
          <w:rPr>
            <w:noProof/>
            <w:webHidden/>
          </w:rPr>
        </w:r>
        <w:r w:rsidR="00606D78">
          <w:rPr>
            <w:noProof/>
            <w:webHidden/>
          </w:rPr>
          <w:fldChar w:fldCharType="separate"/>
        </w:r>
        <w:r w:rsidR="00577E0B">
          <w:rPr>
            <w:noProof/>
            <w:webHidden/>
          </w:rPr>
          <w:t>6</w:t>
        </w:r>
        <w:r w:rsidR="00606D78">
          <w:rPr>
            <w:noProof/>
            <w:webHidden/>
          </w:rPr>
          <w:fldChar w:fldCharType="end"/>
        </w:r>
      </w:hyperlink>
    </w:p>
    <w:p w:rsidR="00577E0B" w:rsidRDefault="00906A10">
      <w:pPr>
        <w:pStyle w:val="TOC2"/>
        <w:tabs>
          <w:tab w:val="right" w:leader="dot" w:pos="9062"/>
        </w:tabs>
        <w:rPr>
          <w:noProof/>
          <w:lang w:eastAsia="sl-SI"/>
        </w:rPr>
      </w:pPr>
      <w:hyperlink w:anchor="_Toc289705192" w:history="1">
        <w:r w:rsidR="00577E0B" w:rsidRPr="00D032A0">
          <w:rPr>
            <w:rStyle w:val="Hyperlink"/>
            <w:rFonts w:cs="Calibri"/>
            <w:noProof/>
          </w:rPr>
          <w:t>6.3.  CELJE z okolico</w:t>
        </w:r>
        <w:r w:rsidR="00577E0B">
          <w:rPr>
            <w:noProof/>
            <w:webHidden/>
          </w:rPr>
          <w:tab/>
        </w:r>
        <w:r w:rsidR="00606D78">
          <w:rPr>
            <w:noProof/>
            <w:webHidden/>
          </w:rPr>
          <w:fldChar w:fldCharType="begin"/>
        </w:r>
        <w:r w:rsidR="00577E0B">
          <w:rPr>
            <w:noProof/>
            <w:webHidden/>
          </w:rPr>
          <w:instrText xml:space="preserve"> PAGEREF _Toc289705192 \h </w:instrText>
        </w:r>
        <w:r w:rsidR="00606D78">
          <w:rPr>
            <w:noProof/>
            <w:webHidden/>
          </w:rPr>
        </w:r>
        <w:r w:rsidR="00606D78">
          <w:rPr>
            <w:noProof/>
            <w:webHidden/>
          </w:rPr>
          <w:fldChar w:fldCharType="separate"/>
        </w:r>
        <w:r w:rsidR="00577E0B">
          <w:rPr>
            <w:noProof/>
            <w:webHidden/>
          </w:rPr>
          <w:t>7</w:t>
        </w:r>
        <w:r w:rsidR="00606D78">
          <w:rPr>
            <w:noProof/>
            <w:webHidden/>
          </w:rPr>
          <w:fldChar w:fldCharType="end"/>
        </w:r>
      </w:hyperlink>
    </w:p>
    <w:p w:rsidR="00577E0B" w:rsidRDefault="00906A10">
      <w:pPr>
        <w:pStyle w:val="TOC2"/>
        <w:tabs>
          <w:tab w:val="right" w:leader="dot" w:pos="9062"/>
        </w:tabs>
        <w:rPr>
          <w:noProof/>
          <w:lang w:eastAsia="sl-SI"/>
        </w:rPr>
      </w:pPr>
      <w:hyperlink w:anchor="_Toc289705193" w:history="1">
        <w:r w:rsidR="00577E0B" w:rsidRPr="00D032A0">
          <w:rPr>
            <w:rStyle w:val="Hyperlink"/>
            <w:rFonts w:cs="Calibri"/>
            <w:noProof/>
          </w:rPr>
          <w:t>6.4.  KOPER, IZOLA IN PIRAN z okolico</w:t>
        </w:r>
        <w:r w:rsidR="00577E0B">
          <w:rPr>
            <w:noProof/>
            <w:webHidden/>
          </w:rPr>
          <w:tab/>
        </w:r>
        <w:r w:rsidR="00606D78">
          <w:rPr>
            <w:noProof/>
            <w:webHidden/>
          </w:rPr>
          <w:fldChar w:fldCharType="begin"/>
        </w:r>
        <w:r w:rsidR="00577E0B">
          <w:rPr>
            <w:noProof/>
            <w:webHidden/>
          </w:rPr>
          <w:instrText xml:space="preserve"> PAGEREF _Toc289705193 \h </w:instrText>
        </w:r>
        <w:r w:rsidR="00606D78">
          <w:rPr>
            <w:noProof/>
            <w:webHidden/>
          </w:rPr>
        </w:r>
        <w:r w:rsidR="00606D78">
          <w:rPr>
            <w:noProof/>
            <w:webHidden/>
          </w:rPr>
          <w:fldChar w:fldCharType="separate"/>
        </w:r>
        <w:r w:rsidR="00577E0B">
          <w:rPr>
            <w:noProof/>
            <w:webHidden/>
          </w:rPr>
          <w:t>8</w:t>
        </w:r>
        <w:r w:rsidR="00606D78">
          <w:rPr>
            <w:noProof/>
            <w:webHidden/>
          </w:rPr>
          <w:fldChar w:fldCharType="end"/>
        </w:r>
      </w:hyperlink>
    </w:p>
    <w:p w:rsidR="00577E0B" w:rsidRDefault="00906A10">
      <w:pPr>
        <w:pStyle w:val="TOC1"/>
        <w:tabs>
          <w:tab w:val="right" w:leader="dot" w:pos="9062"/>
        </w:tabs>
        <w:rPr>
          <w:noProof/>
          <w:lang w:eastAsia="sl-SI"/>
        </w:rPr>
      </w:pPr>
      <w:hyperlink w:anchor="_Toc289705194" w:history="1">
        <w:r w:rsidR="00577E0B" w:rsidRPr="00D032A0">
          <w:rPr>
            <w:rStyle w:val="Hyperlink"/>
            <w:rFonts w:cs="Calibri"/>
            <w:noProof/>
          </w:rPr>
          <w:t>7. VODNJAK</w:t>
        </w:r>
        <w:r w:rsidR="00577E0B">
          <w:rPr>
            <w:noProof/>
            <w:webHidden/>
          </w:rPr>
          <w:tab/>
        </w:r>
        <w:r w:rsidR="00606D78">
          <w:rPr>
            <w:noProof/>
            <w:webHidden/>
          </w:rPr>
          <w:fldChar w:fldCharType="begin"/>
        </w:r>
        <w:r w:rsidR="00577E0B">
          <w:rPr>
            <w:noProof/>
            <w:webHidden/>
          </w:rPr>
          <w:instrText xml:space="preserve"> PAGEREF _Toc289705194 \h </w:instrText>
        </w:r>
        <w:r w:rsidR="00606D78">
          <w:rPr>
            <w:noProof/>
            <w:webHidden/>
          </w:rPr>
        </w:r>
        <w:r w:rsidR="00606D78">
          <w:rPr>
            <w:noProof/>
            <w:webHidden/>
          </w:rPr>
          <w:fldChar w:fldCharType="separate"/>
        </w:r>
        <w:r w:rsidR="00577E0B">
          <w:rPr>
            <w:noProof/>
            <w:webHidden/>
          </w:rPr>
          <w:t>8</w:t>
        </w:r>
        <w:r w:rsidR="00606D78">
          <w:rPr>
            <w:noProof/>
            <w:webHidden/>
          </w:rPr>
          <w:fldChar w:fldCharType="end"/>
        </w:r>
      </w:hyperlink>
    </w:p>
    <w:p w:rsidR="00577E0B" w:rsidRDefault="00906A10">
      <w:pPr>
        <w:pStyle w:val="TOC1"/>
        <w:tabs>
          <w:tab w:val="right" w:leader="dot" w:pos="9062"/>
        </w:tabs>
        <w:rPr>
          <w:noProof/>
          <w:lang w:eastAsia="sl-SI"/>
        </w:rPr>
      </w:pPr>
      <w:hyperlink w:anchor="_Toc289705195" w:history="1">
        <w:r w:rsidR="00577E0B" w:rsidRPr="00D032A0">
          <w:rPr>
            <w:rStyle w:val="Hyperlink"/>
            <w:rFonts w:cs="Calibri"/>
            <w:noProof/>
          </w:rPr>
          <w:t>8. VRSTE VODNJAKOV</w:t>
        </w:r>
        <w:r w:rsidR="00577E0B">
          <w:rPr>
            <w:noProof/>
            <w:webHidden/>
          </w:rPr>
          <w:tab/>
        </w:r>
        <w:r w:rsidR="00606D78">
          <w:rPr>
            <w:noProof/>
            <w:webHidden/>
          </w:rPr>
          <w:fldChar w:fldCharType="begin"/>
        </w:r>
        <w:r w:rsidR="00577E0B">
          <w:rPr>
            <w:noProof/>
            <w:webHidden/>
          </w:rPr>
          <w:instrText xml:space="preserve"> PAGEREF _Toc289705195 \h </w:instrText>
        </w:r>
        <w:r w:rsidR="00606D78">
          <w:rPr>
            <w:noProof/>
            <w:webHidden/>
          </w:rPr>
        </w:r>
        <w:r w:rsidR="00606D78">
          <w:rPr>
            <w:noProof/>
            <w:webHidden/>
          </w:rPr>
          <w:fldChar w:fldCharType="separate"/>
        </w:r>
        <w:r w:rsidR="00577E0B">
          <w:rPr>
            <w:noProof/>
            <w:webHidden/>
          </w:rPr>
          <w:t>9</w:t>
        </w:r>
        <w:r w:rsidR="00606D78">
          <w:rPr>
            <w:noProof/>
            <w:webHidden/>
          </w:rPr>
          <w:fldChar w:fldCharType="end"/>
        </w:r>
      </w:hyperlink>
    </w:p>
    <w:p w:rsidR="00577E0B" w:rsidRDefault="00906A10">
      <w:pPr>
        <w:pStyle w:val="TOC2"/>
        <w:tabs>
          <w:tab w:val="right" w:leader="dot" w:pos="9062"/>
        </w:tabs>
        <w:rPr>
          <w:noProof/>
          <w:lang w:eastAsia="sl-SI"/>
        </w:rPr>
      </w:pPr>
      <w:hyperlink w:anchor="_Toc289705196" w:history="1">
        <w:r w:rsidR="00577E0B" w:rsidRPr="00D032A0">
          <w:rPr>
            <w:rStyle w:val="Hyperlink"/>
            <w:rFonts w:cs="Calibri"/>
            <w:noProof/>
          </w:rPr>
          <w:t>8.1. Tekoči vodnjak</w:t>
        </w:r>
        <w:r w:rsidR="00577E0B">
          <w:rPr>
            <w:noProof/>
            <w:webHidden/>
          </w:rPr>
          <w:tab/>
        </w:r>
        <w:r w:rsidR="00606D78">
          <w:rPr>
            <w:noProof/>
            <w:webHidden/>
          </w:rPr>
          <w:fldChar w:fldCharType="begin"/>
        </w:r>
        <w:r w:rsidR="00577E0B">
          <w:rPr>
            <w:noProof/>
            <w:webHidden/>
          </w:rPr>
          <w:instrText xml:space="preserve"> PAGEREF _Toc289705196 \h </w:instrText>
        </w:r>
        <w:r w:rsidR="00606D78">
          <w:rPr>
            <w:noProof/>
            <w:webHidden/>
          </w:rPr>
        </w:r>
        <w:r w:rsidR="00606D78">
          <w:rPr>
            <w:noProof/>
            <w:webHidden/>
          </w:rPr>
          <w:fldChar w:fldCharType="separate"/>
        </w:r>
        <w:r w:rsidR="00577E0B">
          <w:rPr>
            <w:noProof/>
            <w:webHidden/>
          </w:rPr>
          <w:t>9</w:t>
        </w:r>
        <w:r w:rsidR="00606D78">
          <w:rPr>
            <w:noProof/>
            <w:webHidden/>
          </w:rPr>
          <w:fldChar w:fldCharType="end"/>
        </w:r>
      </w:hyperlink>
    </w:p>
    <w:p w:rsidR="00577E0B" w:rsidRDefault="00906A10">
      <w:pPr>
        <w:pStyle w:val="TOC2"/>
        <w:tabs>
          <w:tab w:val="right" w:leader="dot" w:pos="9062"/>
        </w:tabs>
        <w:rPr>
          <w:noProof/>
          <w:lang w:eastAsia="sl-SI"/>
        </w:rPr>
      </w:pPr>
      <w:hyperlink w:anchor="_Toc289705197" w:history="1">
        <w:r w:rsidR="00577E0B" w:rsidRPr="00D032A0">
          <w:rPr>
            <w:rStyle w:val="Hyperlink"/>
            <w:rFonts w:cs="Calibri"/>
            <w:noProof/>
          </w:rPr>
          <w:t>8.2. Vlečni vodnjak</w:t>
        </w:r>
        <w:r w:rsidR="00577E0B">
          <w:rPr>
            <w:noProof/>
            <w:webHidden/>
          </w:rPr>
          <w:tab/>
        </w:r>
        <w:r w:rsidR="00606D78">
          <w:rPr>
            <w:noProof/>
            <w:webHidden/>
          </w:rPr>
          <w:fldChar w:fldCharType="begin"/>
        </w:r>
        <w:r w:rsidR="00577E0B">
          <w:rPr>
            <w:noProof/>
            <w:webHidden/>
          </w:rPr>
          <w:instrText xml:space="preserve"> PAGEREF _Toc289705197 \h </w:instrText>
        </w:r>
        <w:r w:rsidR="00606D78">
          <w:rPr>
            <w:noProof/>
            <w:webHidden/>
          </w:rPr>
        </w:r>
        <w:r w:rsidR="00606D78">
          <w:rPr>
            <w:noProof/>
            <w:webHidden/>
          </w:rPr>
          <w:fldChar w:fldCharType="separate"/>
        </w:r>
        <w:r w:rsidR="00577E0B">
          <w:rPr>
            <w:noProof/>
            <w:webHidden/>
          </w:rPr>
          <w:t>9</w:t>
        </w:r>
        <w:r w:rsidR="00606D78">
          <w:rPr>
            <w:noProof/>
            <w:webHidden/>
          </w:rPr>
          <w:fldChar w:fldCharType="end"/>
        </w:r>
      </w:hyperlink>
    </w:p>
    <w:p w:rsidR="00577E0B" w:rsidRDefault="00906A10">
      <w:pPr>
        <w:pStyle w:val="TOC2"/>
        <w:tabs>
          <w:tab w:val="right" w:leader="dot" w:pos="9062"/>
        </w:tabs>
        <w:rPr>
          <w:noProof/>
          <w:lang w:eastAsia="sl-SI"/>
        </w:rPr>
      </w:pPr>
      <w:hyperlink w:anchor="_Toc289705198" w:history="1">
        <w:r w:rsidR="00577E0B" w:rsidRPr="00D032A0">
          <w:rPr>
            <w:rStyle w:val="Hyperlink"/>
            <w:rFonts w:cs="Calibri"/>
            <w:noProof/>
          </w:rPr>
          <w:t>8.3.  Okrasni vodnjak</w:t>
        </w:r>
        <w:r w:rsidR="00577E0B">
          <w:rPr>
            <w:noProof/>
            <w:webHidden/>
          </w:rPr>
          <w:tab/>
        </w:r>
        <w:r w:rsidR="00606D78">
          <w:rPr>
            <w:noProof/>
            <w:webHidden/>
          </w:rPr>
          <w:fldChar w:fldCharType="begin"/>
        </w:r>
        <w:r w:rsidR="00577E0B">
          <w:rPr>
            <w:noProof/>
            <w:webHidden/>
          </w:rPr>
          <w:instrText xml:space="preserve"> PAGEREF _Toc289705198 \h </w:instrText>
        </w:r>
        <w:r w:rsidR="00606D78">
          <w:rPr>
            <w:noProof/>
            <w:webHidden/>
          </w:rPr>
        </w:r>
        <w:r w:rsidR="00606D78">
          <w:rPr>
            <w:noProof/>
            <w:webHidden/>
          </w:rPr>
          <w:fldChar w:fldCharType="separate"/>
        </w:r>
        <w:r w:rsidR="00577E0B">
          <w:rPr>
            <w:noProof/>
            <w:webHidden/>
          </w:rPr>
          <w:t>10</w:t>
        </w:r>
        <w:r w:rsidR="00606D78">
          <w:rPr>
            <w:noProof/>
            <w:webHidden/>
          </w:rPr>
          <w:fldChar w:fldCharType="end"/>
        </w:r>
      </w:hyperlink>
    </w:p>
    <w:p w:rsidR="00577E0B" w:rsidRDefault="00906A10">
      <w:pPr>
        <w:pStyle w:val="TOC1"/>
        <w:tabs>
          <w:tab w:val="right" w:leader="dot" w:pos="9062"/>
        </w:tabs>
        <w:rPr>
          <w:noProof/>
          <w:lang w:eastAsia="sl-SI"/>
        </w:rPr>
      </w:pPr>
      <w:hyperlink w:anchor="_Toc289705199" w:history="1">
        <w:r w:rsidR="00577E0B" w:rsidRPr="00D032A0">
          <w:rPr>
            <w:rStyle w:val="Hyperlink"/>
            <w:rFonts w:cs="Calibri"/>
            <w:noProof/>
          </w:rPr>
          <w:t>9.  ZGODOVINA VODNJAKA</w:t>
        </w:r>
        <w:r w:rsidR="00577E0B">
          <w:rPr>
            <w:noProof/>
            <w:webHidden/>
          </w:rPr>
          <w:tab/>
        </w:r>
        <w:r w:rsidR="00606D78">
          <w:rPr>
            <w:noProof/>
            <w:webHidden/>
          </w:rPr>
          <w:fldChar w:fldCharType="begin"/>
        </w:r>
        <w:r w:rsidR="00577E0B">
          <w:rPr>
            <w:noProof/>
            <w:webHidden/>
          </w:rPr>
          <w:instrText xml:space="preserve"> PAGEREF _Toc289705199 \h </w:instrText>
        </w:r>
        <w:r w:rsidR="00606D78">
          <w:rPr>
            <w:noProof/>
            <w:webHidden/>
          </w:rPr>
        </w:r>
        <w:r w:rsidR="00606D78">
          <w:rPr>
            <w:noProof/>
            <w:webHidden/>
          </w:rPr>
          <w:fldChar w:fldCharType="separate"/>
        </w:r>
        <w:r w:rsidR="00577E0B">
          <w:rPr>
            <w:noProof/>
            <w:webHidden/>
          </w:rPr>
          <w:t>10</w:t>
        </w:r>
        <w:r w:rsidR="00606D78">
          <w:rPr>
            <w:noProof/>
            <w:webHidden/>
          </w:rPr>
          <w:fldChar w:fldCharType="end"/>
        </w:r>
      </w:hyperlink>
    </w:p>
    <w:p w:rsidR="00577E0B" w:rsidRDefault="00906A10">
      <w:pPr>
        <w:pStyle w:val="TOC1"/>
        <w:tabs>
          <w:tab w:val="right" w:leader="dot" w:pos="9062"/>
        </w:tabs>
        <w:rPr>
          <w:noProof/>
          <w:lang w:eastAsia="sl-SI"/>
        </w:rPr>
      </w:pPr>
      <w:hyperlink w:anchor="_Toc289705200" w:history="1">
        <w:r w:rsidR="00577E0B" w:rsidRPr="00D032A0">
          <w:rPr>
            <w:rStyle w:val="Hyperlink"/>
            <w:rFonts w:cs="Calibri"/>
            <w:noProof/>
          </w:rPr>
          <w:t>10.  POKRITOST VODOOSKRBE  V SLOVENIJI</w:t>
        </w:r>
        <w:r w:rsidR="00577E0B">
          <w:rPr>
            <w:noProof/>
            <w:webHidden/>
          </w:rPr>
          <w:tab/>
        </w:r>
        <w:r w:rsidR="00606D78">
          <w:rPr>
            <w:noProof/>
            <w:webHidden/>
          </w:rPr>
          <w:fldChar w:fldCharType="begin"/>
        </w:r>
        <w:r w:rsidR="00577E0B">
          <w:rPr>
            <w:noProof/>
            <w:webHidden/>
          </w:rPr>
          <w:instrText xml:space="preserve"> PAGEREF _Toc289705200 \h </w:instrText>
        </w:r>
        <w:r w:rsidR="00606D78">
          <w:rPr>
            <w:noProof/>
            <w:webHidden/>
          </w:rPr>
        </w:r>
        <w:r w:rsidR="00606D78">
          <w:rPr>
            <w:noProof/>
            <w:webHidden/>
          </w:rPr>
          <w:fldChar w:fldCharType="separate"/>
        </w:r>
        <w:r w:rsidR="00577E0B">
          <w:rPr>
            <w:noProof/>
            <w:webHidden/>
          </w:rPr>
          <w:t>11</w:t>
        </w:r>
        <w:r w:rsidR="00606D78">
          <w:rPr>
            <w:noProof/>
            <w:webHidden/>
          </w:rPr>
          <w:fldChar w:fldCharType="end"/>
        </w:r>
      </w:hyperlink>
    </w:p>
    <w:p w:rsidR="00577E0B" w:rsidRDefault="00906A10">
      <w:pPr>
        <w:pStyle w:val="TOC2"/>
        <w:tabs>
          <w:tab w:val="right" w:leader="dot" w:pos="9062"/>
        </w:tabs>
        <w:rPr>
          <w:noProof/>
          <w:lang w:eastAsia="sl-SI"/>
        </w:rPr>
      </w:pPr>
      <w:hyperlink w:anchor="_Toc289705201" w:history="1">
        <w:r w:rsidR="00577E0B" w:rsidRPr="00D032A0">
          <w:rPr>
            <w:rStyle w:val="Hyperlink"/>
            <w:rFonts w:cs="Calibri"/>
            <w:noProof/>
          </w:rPr>
          <w:t>10.1.  Slovenija je ena izmed vodno najbogatejših držav v Evropi</w:t>
        </w:r>
        <w:r w:rsidR="00577E0B">
          <w:rPr>
            <w:noProof/>
            <w:webHidden/>
          </w:rPr>
          <w:tab/>
        </w:r>
        <w:r w:rsidR="00606D78">
          <w:rPr>
            <w:noProof/>
            <w:webHidden/>
          </w:rPr>
          <w:fldChar w:fldCharType="begin"/>
        </w:r>
        <w:r w:rsidR="00577E0B">
          <w:rPr>
            <w:noProof/>
            <w:webHidden/>
          </w:rPr>
          <w:instrText xml:space="preserve"> PAGEREF _Toc289705201 \h </w:instrText>
        </w:r>
        <w:r w:rsidR="00606D78">
          <w:rPr>
            <w:noProof/>
            <w:webHidden/>
          </w:rPr>
        </w:r>
        <w:r w:rsidR="00606D78">
          <w:rPr>
            <w:noProof/>
            <w:webHidden/>
          </w:rPr>
          <w:fldChar w:fldCharType="separate"/>
        </w:r>
        <w:r w:rsidR="00577E0B">
          <w:rPr>
            <w:noProof/>
            <w:webHidden/>
          </w:rPr>
          <w:t>11</w:t>
        </w:r>
        <w:r w:rsidR="00606D78">
          <w:rPr>
            <w:noProof/>
            <w:webHidden/>
          </w:rPr>
          <w:fldChar w:fldCharType="end"/>
        </w:r>
      </w:hyperlink>
    </w:p>
    <w:p w:rsidR="00577E0B" w:rsidRDefault="00906A10">
      <w:pPr>
        <w:pStyle w:val="TOC2"/>
        <w:tabs>
          <w:tab w:val="right" w:leader="dot" w:pos="9062"/>
        </w:tabs>
        <w:rPr>
          <w:noProof/>
          <w:lang w:eastAsia="sl-SI"/>
        </w:rPr>
      </w:pPr>
      <w:hyperlink w:anchor="_Toc289705202" w:history="1">
        <w:r w:rsidR="00577E0B" w:rsidRPr="00D032A0">
          <w:rPr>
            <w:rStyle w:val="Hyperlink"/>
            <w:rFonts w:cs="Calibri"/>
            <w:noProof/>
          </w:rPr>
          <w:t>10.2.  Koliko vode je zagotovljene in koliko se je kje porabi?</w:t>
        </w:r>
        <w:r w:rsidR="00577E0B">
          <w:rPr>
            <w:noProof/>
            <w:webHidden/>
          </w:rPr>
          <w:tab/>
        </w:r>
        <w:r w:rsidR="00606D78">
          <w:rPr>
            <w:noProof/>
            <w:webHidden/>
          </w:rPr>
          <w:fldChar w:fldCharType="begin"/>
        </w:r>
        <w:r w:rsidR="00577E0B">
          <w:rPr>
            <w:noProof/>
            <w:webHidden/>
          </w:rPr>
          <w:instrText xml:space="preserve"> PAGEREF _Toc289705202 \h </w:instrText>
        </w:r>
        <w:r w:rsidR="00606D78">
          <w:rPr>
            <w:noProof/>
            <w:webHidden/>
          </w:rPr>
        </w:r>
        <w:r w:rsidR="00606D78">
          <w:rPr>
            <w:noProof/>
            <w:webHidden/>
          </w:rPr>
          <w:fldChar w:fldCharType="separate"/>
        </w:r>
        <w:r w:rsidR="00577E0B">
          <w:rPr>
            <w:noProof/>
            <w:webHidden/>
          </w:rPr>
          <w:t>11</w:t>
        </w:r>
        <w:r w:rsidR="00606D78">
          <w:rPr>
            <w:noProof/>
            <w:webHidden/>
          </w:rPr>
          <w:fldChar w:fldCharType="end"/>
        </w:r>
      </w:hyperlink>
    </w:p>
    <w:p w:rsidR="00577E0B" w:rsidRDefault="00906A10">
      <w:pPr>
        <w:pStyle w:val="TOC2"/>
        <w:tabs>
          <w:tab w:val="right" w:leader="dot" w:pos="9062"/>
        </w:tabs>
        <w:rPr>
          <w:noProof/>
          <w:lang w:eastAsia="sl-SI"/>
        </w:rPr>
      </w:pPr>
      <w:hyperlink w:anchor="_Toc289705203" w:history="1">
        <w:r w:rsidR="00577E0B" w:rsidRPr="00D032A0">
          <w:rPr>
            <w:rStyle w:val="Hyperlink"/>
            <w:rFonts w:cs="Calibri"/>
            <w:noProof/>
          </w:rPr>
          <w:t>10.3.  Brez čiste pitne vode skoraj 900 milijonov ljudi</w:t>
        </w:r>
        <w:r w:rsidR="00577E0B">
          <w:rPr>
            <w:noProof/>
            <w:webHidden/>
          </w:rPr>
          <w:tab/>
        </w:r>
        <w:r w:rsidR="00606D78">
          <w:rPr>
            <w:noProof/>
            <w:webHidden/>
          </w:rPr>
          <w:fldChar w:fldCharType="begin"/>
        </w:r>
        <w:r w:rsidR="00577E0B">
          <w:rPr>
            <w:noProof/>
            <w:webHidden/>
          </w:rPr>
          <w:instrText xml:space="preserve"> PAGEREF _Toc289705203 \h </w:instrText>
        </w:r>
        <w:r w:rsidR="00606D78">
          <w:rPr>
            <w:noProof/>
            <w:webHidden/>
          </w:rPr>
        </w:r>
        <w:r w:rsidR="00606D78">
          <w:rPr>
            <w:noProof/>
            <w:webHidden/>
          </w:rPr>
          <w:fldChar w:fldCharType="separate"/>
        </w:r>
        <w:r w:rsidR="00577E0B">
          <w:rPr>
            <w:noProof/>
            <w:webHidden/>
          </w:rPr>
          <w:t>12</w:t>
        </w:r>
        <w:r w:rsidR="00606D78">
          <w:rPr>
            <w:noProof/>
            <w:webHidden/>
          </w:rPr>
          <w:fldChar w:fldCharType="end"/>
        </w:r>
      </w:hyperlink>
    </w:p>
    <w:p w:rsidR="00577E0B" w:rsidRDefault="00906A10">
      <w:pPr>
        <w:pStyle w:val="TOC1"/>
        <w:tabs>
          <w:tab w:val="right" w:leader="dot" w:pos="9062"/>
        </w:tabs>
        <w:rPr>
          <w:noProof/>
          <w:lang w:eastAsia="sl-SI"/>
        </w:rPr>
      </w:pPr>
      <w:hyperlink w:anchor="_Toc289705204" w:history="1">
        <w:r w:rsidR="00577E0B" w:rsidRPr="00D032A0">
          <w:rPr>
            <w:rStyle w:val="Hyperlink"/>
            <w:rFonts w:cs="Calibri"/>
            <w:noProof/>
          </w:rPr>
          <w:t>11. ZANIMIVOSTI</w:t>
        </w:r>
        <w:r w:rsidR="00577E0B">
          <w:rPr>
            <w:noProof/>
            <w:webHidden/>
          </w:rPr>
          <w:tab/>
        </w:r>
        <w:r w:rsidR="00606D78">
          <w:rPr>
            <w:noProof/>
            <w:webHidden/>
          </w:rPr>
          <w:fldChar w:fldCharType="begin"/>
        </w:r>
        <w:r w:rsidR="00577E0B">
          <w:rPr>
            <w:noProof/>
            <w:webHidden/>
          </w:rPr>
          <w:instrText xml:space="preserve"> PAGEREF _Toc289705204 \h </w:instrText>
        </w:r>
        <w:r w:rsidR="00606D78">
          <w:rPr>
            <w:noProof/>
            <w:webHidden/>
          </w:rPr>
        </w:r>
        <w:r w:rsidR="00606D78">
          <w:rPr>
            <w:noProof/>
            <w:webHidden/>
          </w:rPr>
          <w:fldChar w:fldCharType="separate"/>
        </w:r>
        <w:r w:rsidR="00577E0B">
          <w:rPr>
            <w:noProof/>
            <w:webHidden/>
          </w:rPr>
          <w:t>13</w:t>
        </w:r>
        <w:r w:rsidR="00606D78">
          <w:rPr>
            <w:noProof/>
            <w:webHidden/>
          </w:rPr>
          <w:fldChar w:fldCharType="end"/>
        </w:r>
      </w:hyperlink>
    </w:p>
    <w:p w:rsidR="00577E0B" w:rsidRDefault="00906A10">
      <w:pPr>
        <w:pStyle w:val="TOC1"/>
        <w:tabs>
          <w:tab w:val="right" w:leader="dot" w:pos="9062"/>
        </w:tabs>
        <w:rPr>
          <w:noProof/>
          <w:lang w:eastAsia="sl-SI"/>
        </w:rPr>
      </w:pPr>
      <w:hyperlink w:anchor="_Toc289705205" w:history="1">
        <w:r w:rsidR="00577E0B" w:rsidRPr="00D032A0">
          <w:rPr>
            <w:rStyle w:val="Hyperlink"/>
            <w:rFonts w:cs="Calibri"/>
            <w:noProof/>
          </w:rPr>
          <w:t>12. ZAKLJUČEK</w:t>
        </w:r>
        <w:r w:rsidR="00577E0B">
          <w:rPr>
            <w:noProof/>
            <w:webHidden/>
          </w:rPr>
          <w:tab/>
        </w:r>
        <w:r w:rsidR="00606D78">
          <w:rPr>
            <w:noProof/>
            <w:webHidden/>
          </w:rPr>
          <w:fldChar w:fldCharType="begin"/>
        </w:r>
        <w:r w:rsidR="00577E0B">
          <w:rPr>
            <w:noProof/>
            <w:webHidden/>
          </w:rPr>
          <w:instrText xml:space="preserve"> PAGEREF _Toc289705205 \h </w:instrText>
        </w:r>
        <w:r w:rsidR="00606D78">
          <w:rPr>
            <w:noProof/>
            <w:webHidden/>
          </w:rPr>
        </w:r>
        <w:r w:rsidR="00606D78">
          <w:rPr>
            <w:noProof/>
            <w:webHidden/>
          </w:rPr>
          <w:fldChar w:fldCharType="separate"/>
        </w:r>
        <w:r w:rsidR="00577E0B">
          <w:rPr>
            <w:noProof/>
            <w:webHidden/>
          </w:rPr>
          <w:t>14</w:t>
        </w:r>
        <w:r w:rsidR="00606D78">
          <w:rPr>
            <w:noProof/>
            <w:webHidden/>
          </w:rPr>
          <w:fldChar w:fldCharType="end"/>
        </w:r>
      </w:hyperlink>
    </w:p>
    <w:p w:rsidR="00577E0B" w:rsidRDefault="00906A10">
      <w:pPr>
        <w:pStyle w:val="TOC1"/>
        <w:tabs>
          <w:tab w:val="right" w:leader="dot" w:pos="9062"/>
        </w:tabs>
        <w:rPr>
          <w:noProof/>
          <w:lang w:eastAsia="sl-SI"/>
        </w:rPr>
      </w:pPr>
      <w:hyperlink w:anchor="_Toc289705206" w:history="1">
        <w:r w:rsidR="00577E0B" w:rsidRPr="00D032A0">
          <w:rPr>
            <w:rStyle w:val="Hyperlink"/>
            <w:rFonts w:cs="Calibri"/>
            <w:noProof/>
          </w:rPr>
          <w:t>13. Viri</w:t>
        </w:r>
        <w:r w:rsidR="00577E0B">
          <w:rPr>
            <w:noProof/>
            <w:webHidden/>
          </w:rPr>
          <w:tab/>
        </w:r>
        <w:r w:rsidR="00606D78">
          <w:rPr>
            <w:noProof/>
            <w:webHidden/>
          </w:rPr>
          <w:fldChar w:fldCharType="begin"/>
        </w:r>
        <w:r w:rsidR="00577E0B">
          <w:rPr>
            <w:noProof/>
            <w:webHidden/>
          </w:rPr>
          <w:instrText xml:space="preserve"> PAGEREF _Toc289705206 \h </w:instrText>
        </w:r>
        <w:r w:rsidR="00606D78">
          <w:rPr>
            <w:noProof/>
            <w:webHidden/>
          </w:rPr>
        </w:r>
        <w:r w:rsidR="00606D78">
          <w:rPr>
            <w:noProof/>
            <w:webHidden/>
          </w:rPr>
          <w:fldChar w:fldCharType="separate"/>
        </w:r>
        <w:r w:rsidR="00577E0B">
          <w:rPr>
            <w:noProof/>
            <w:webHidden/>
          </w:rPr>
          <w:t>15</w:t>
        </w:r>
        <w:r w:rsidR="00606D78">
          <w:rPr>
            <w:noProof/>
            <w:webHidden/>
          </w:rPr>
          <w:fldChar w:fldCharType="end"/>
        </w:r>
      </w:hyperlink>
    </w:p>
    <w:p w:rsidR="00577E0B" w:rsidRDefault="00606D78" w:rsidP="008569E4">
      <w:pPr>
        <w:jc w:val="both"/>
        <w:rPr>
          <w:sz w:val="28"/>
          <w:szCs w:val="28"/>
        </w:rPr>
      </w:pPr>
      <w:r>
        <w:rPr>
          <w:sz w:val="28"/>
          <w:szCs w:val="28"/>
        </w:rPr>
        <w:fldChar w:fldCharType="end"/>
      </w:r>
    </w:p>
    <w:p w:rsidR="00577E0B" w:rsidRDefault="00577E0B">
      <w:pPr>
        <w:rPr>
          <w:sz w:val="28"/>
          <w:szCs w:val="28"/>
        </w:rPr>
      </w:pPr>
      <w:r>
        <w:rPr>
          <w:sz w:val="28"/>
          <w:szCs w:val="28"/>
        </w:rPr>
        <w:br w:type="page"/>
      </w:r>
    </w:p>
    <w:p w:rsidR="00577E0B" w:rsidRDefault="00577E0B" w:rsidP="008569E4">
      <w:pPr>
        <w:jc w:val="both"/>
        <w:rPr>
          <w:sz w:val="28"/>
          <w:szCs w:val="28"/>
        </w:rPr>
      </w:pPr>
      <w:r>
        <w:rPr>
          <w:sz w:val="28"/>
          <w:szCs w:val="28"/>
        </w:rPr>
        <w:t>KAZALO SLIK</w:t>
      </w:r>
    </w:p>
    <w:p w:rsidR="00577E0B" w:rsidRDefault="00606D78">
      <w:pPr>
        <w:pStyle w:val="TableofFigures"/>
        <w:tabs>
          <w:tab w:val="right" w:leader="dot" w:pos="9062"/>
        </w:tabs>
        <w:rPr>
          <w:noProof/>
          <w:lang w:eastAsia="sl-SI"/>
        </w:rPr>
      </w:pPr>
      <w:r>
        <w:rPr>
          <w:sz w:val="28"/>
          <w:szCs w:val="28"/>
        </w:rPr>
        <w:fldChar w:fldCharType="begin"/>
      </w:r>
      <w:r w:rsidR="00577E0B">
        <w:rPr>
          <w:sz w:val="28"/>
          <w:szCs w:val="28"/>
        </w:rPr>
        <w:instrText xml:space="preserve"> TOC \h \z \c "Slika" </w:instrText>
      </w:r>
      <w:r>
        <w:rPr>
          <w:sz w:val="28"/>
          <w:szCs w:val="28"/>
        </w:rPr>
        <w:fldChar w:fldCharType="separate"/>
      </w:r>
      <w:hyperlink w:anchor="_Toc289705222" w:history="1">
        <w:r w:rsidR="00577E0B" w:rsidRPr="00F356BE">
          <w:rPr>
            <w:rStyle w:val="Hyperlink"/>
            <w:rFonts w:cs="Calibri"/>
            <w:noProof/>
          </w:rPr>
          <w:t>Slika 1: ženske, ki perejo perilo pri reki</w:t>
        </w:r>
        <w:r w:rsidR="00577E0B">
          <w:rPr>
            <w:noProof/>
            <w:webHidden/>
          </w:rPr>
          <w:tab/>
        </w:r>
        <w:r>
          <w:rPr>
            <w:noProof/>
            <w:webHidden/>
          </w:rPr>
          <w:fldChar w:fldCharType="begin"/>
        </w:r>
        <w:r w:rsidR="00577E0B">
          <w:rPr>
            <w:noProof/>
            <w:webHidden/>
          </w:rPr>
          <w:instrText xml:space="preserve"> PAGEREF _Toc289705222 \h </w:instrText>
        </w:r>
        <w:r>
          <w:rPr>
            <w:noProof/>
            <w:webHidden/>
          </w:rPr>
        </w:r>
        <w:r>
          <w:rPr>
            <w:noProof/>
            <w:webHidden/>
          </w:rPr>
          <w:fldChar w:fldCharType="separate"/>
        </w:r>
        <w:r w:rsidR="00577E0B">
          <w:rPr>
            <w:noProof/>
            <w:webHidden/>
          </w:rPr>
          <w:t>2</w:t>
        </w:r>
        <w:r>
          <w:rPr>
            <w:noProof/>
            <w:webHidden/>
          </w:rPr>
          <w:fldChar w:fldCharType="end"/>
        </w:r>
      </w:hyperlink>
    </w:p>
    <w:p w:rsidR="00577E0B" w:rsidRDefault="00906A10">
      <w:pPr>
        <w:pStyle w:val="TableofFigures"/>
        <w:tabs>
          <w:tab w:val="right" w:leader="dot" w:pos="9062"/>
        </w:tabs>
        <w:rPr>
          <w:noProof/>
          <w:lang w:eastAsia="sl-SI"/>
        </w:rPr>
      </w:pPr>
      <w:hyperlink w:anchor="_Toc289705223" w:history="1">
        <w:r w:rsidR="00577E0B" w:rsidRPr="00F356BE">
          <w:rPr>
            <w:rStyle w:val="Hyperlink"/>
            <w:rFonts w:cs="Calibri"/>
            <w:noProof/>
          </w:rPr>
          <w:t>Slika 2: stara Ljubljana</w:t>
        </w:r>
        <w:r w:rsidR="00577E0B">
          <w:rPr>
            <w:noProof/>
            <w:webHidden/>
          </w:rPr>
          <w:tab/>
        </w:r>
        <w:r w:rsidR="00606D78">
          <w:rPr>
            <w:noProof/>
            <w:webHidden/>
          </w:rPr>
          <w:fldChar w:fldCharType="begin"/>
        </w:r>
        <w:r w:rsidR="00577E0B">
          <w:rPr>
            <w:noProof/>
            <w:webHidden/>
          </w:rPr>
          <w:instrText xml:space="preserve"> PAGEREF _Toc289705223 \h </w:instrText>
        </w:r>
        <w:r w:rsidR="00606D78">
          <w:rPr>
            <w:noProof/>
            <w:webHidden/>
          </w:rPr>
        </w:r>
        <w:r w:rsidR="00606D78">
          <w:rPr>
            <w:noProof/>
            <w:webHidden/>
          </w:rPr>
          <w:fldChar w:fldCharType="separate"/>
        </w:r>
        <w:r w:rsidR="00577E0B">
          <w:rPr>
            <w:noProof/>
            <w:webHidden/>
          </w:rPr>
          <w:t>5</w:t>
        </w:r>
        <w:r w:rsidR="00606D78">
          <w:rPr>
            <w:noProof/>
            <w:webHidden/>
          </w:rPr>
          <w:fldChar w:fldCharType="end"/>
        </w:r>
      </w:hyperlink>
    </w:p>
    <w:p w:rsidR="00577E0B" w:rsidRDefault="00906A10">
      <w:pPr>
        <w:pStyle w:val="TableofFigures"/>
        <w:tabs>
          <w:tab w:val="right" w:leader="dot" w:pos="9062"/>
        </w:tabs>
        <w:rPr>
          <w:noProof/>
          <w:lang w:eastAsia="sl-SI"/>
        </w:rPr>
      </w:pPr>
      <w:hyperlink w:anchor="_Toc289705224" w:history="1">
        <w:r w:rsidR="00577E0B" w:rsidRPr="00F356BE">
          <w:rPr>
            <w:rStyle w:val="Hyperlink"/>
            <w:rFonts w:cs="Calibri"/>
            <w:noProof/>
          </w:rPr>
          <w:t>Slika 3: Maribor</w:t>
        </w:r>
        <w:r w:rsidR="00577E0B">
          <w:rPr>
            <w:noProof/>
            <w:webHidden/>
          </w:rPr>
          <w:tab/>
        </w:r>
        <w:r w:rsidR="00606D78">
          <w:rPr>
            <w:noProof/>
            <w:webHidden/>
          </w:rPr>
          <w:fldChar w:fldCharType="begin"/>
        </w:r>
        <w:r w:rsidR="00577E0B">
          <w:rPr>
            <w:noProof/>
            <w:webHidden/>
          </w:rPr>
          <w:instrText xml:space="preserve"> PAGEREF _Toc289705224 \h </w:instrText>
        </w:r>
        <w:r w:rsidR="00606D78">
          <w:rPr>
            <w:noProof/>
            <w:webHidden/>
          </w:rPr>
        </w:r>
        <w:r w:rsidR="00606D78">
          <w:rPr>
            <w:noProof/>
            <w:webHidden/>
          </w:rPr>
          <w:fldChar w:fldCharType="separate"/>
        </w:r>
        <w:r w:rsidR="00577E0B">
          <w:rPr>
            <w:noProof/>
            <w:webHidden/>
          </w:rPr>
          <w:t>6</w:t>
        </w:r>
        <w:r w:rsidR="00606D78">
          <w:rPr>
            <w:noProof/>
            <w:webHidden/>
          </w:rPr>
          <w:fldChar w:fldCharType="end"/>
        </w:r>
      </w:hyperlink>
    </w:p>
    <w:p w:rsidR="00577E0B" w:rsidRDefault="00906A10">
      <w:pPr>
        <w:pStyle w:val="TableofFigures"/>
        <w:tabs>
          <w:tab w:val="right" w:leader="dot" w:pos="9062"/>
        </w:tabs>
        <w:rPr>
          <w:noProof/>
          <w:lang w:eastAsia="sl-SI"/>
        </w:rPr>
      </w:pPr>
      <w:hyperlink w:anchor="_Toc289705225" w:history="1">
        <w:r w:rsidR="00577E0B" w:rsidRPr="00F356BE">
          <w:rPr>
            <w:rStyle w:val="Hyperlink"/>
            <w:rFonts w:cs="Calibri"/>
            <w:noProof/>
          </w:rPr>
          <w:t>Slika 4: staro Celje</w:t>
        </w:r>
        <w:r w:rsidR="00577E0B">
          <w:rPr>
            <w:noProof/>
            <w:webHidden/>
          </w:rPr>
          <w:tab/>
        </w:r>
        <w:r w:rsidR="00606D78">
          <w:rPr>
            <w:noProof/>
            <w:webHidden/>
          </w:rPr>
          <w:fldChar w:fldCharType="begin"/>
        </w:r>
        <w:r w:rsidR="00577E0B">
          <w:rPr>
            <w:noProof/>
            <w:webHidden/>
          </w:rPr>
          <w:instrText xml:space="preserve"> PAGEREF _Toc289705225 \h </w:instrText>
        </w:r>
        <w:r w:rsidR="00606D78">
          <w:rPr>
            <w:noProof/>
            <w:webHidden/>
          </w:rPr>
        </w:r>
        <w:r w:rsidR="00606D78">
          <w:rPr>
            <w:noProof/>
            <w:webHidden/>
          </w:rPr>
          <w:fldChar w:fldCharType="separate"/>
        </w:r>
        <w:r w:rsidR="00577E0B">
          <w:rPr>
            <w:noProof/>
            <w:webHidden/>
          </w:rPr>
          <w:t>7</w:t>
        </w:r>
        <w:r w:rsidR="00606D78">
          <w:rPr>
            <w:noProof/>
            <w:webHidden/>
          </w:rPr>
          <w:fldChar w:fldCharType="end"/>
        </w:r>
      </w:hyperlink>
    </w:p>
    <w:p w:rsidR="00577E0B" w:rsidRDefault="00906A10">
      <w:pPr>
        <w:pStyle w:val="TableofFigures"/>
        <w:tabs>
          <w:tab w:val="right" w:leader="dot" w:pos="9062"/>
        </w:tabs>
        <w:rPr>
          <w:noProof/>
          <w:lang w:eastAsia="sl-SI"/>
        </w:rPr>
      </w:pPr>
      <w:hyperlink w:anchor="_Toc289705226" w:history="1">
        <w:r w:rsidR="00577E0B" w:rsidRPr="00F356BE">
          <w:rPr>
            <w:rStyle w:val="Hyperlink"/>
            <w:rFonts w:cs="Calibri"/>
            <w:noProof/>
          </w:rPr>
          <w:t>Slika 5: vodnjak</w:t>
        </w:r>
        <w:r w:rsidR="00577E0B">
          <w:rPr>
            <w:noProof/>
            <w:webHidden/>
          </w:rPr>
          <w:tab/>
        </w:r>
        <w:r w:rsidR="00606D78">
          <w:rPr>
            <w:noProof/>
            <w:webHidden/>
          </w:rPr>
          <w:fldChar w:fldCharType="begin"/>
        </w:r>
        <w:r w:rsidR="00577E0B">
          <w:rPr>
            <w:noProof/>
            <w:webHidden/>
          </w:rPr>
          <w:instrText xml:space="preserve"> PAGEREF _Toc289705226 \h </w:instrText>
        </w:r>
        <w:r w:rsidR="00606D78">
          <w:rPr>
            <w:noProof/>
            <w:webHidden/>
          </w:rPr>
        </w:r>
        <w:r w:rsidR="00606D78">
          <w:rPr>
            <w:noProof/>
            <w:webHidden/>
          </w:rPr>
          <w:fldChar w:fldCharType="separate"/>
        </w:r>
        <w:r w:rsidR="00577E0B">
          <w:rPr>
            <w:noProof/>
            <w:webHidden/>
          </w:rPr>
          <w:t>8</w:t>
        </w:r>
        <w:r w:rsidR="00606D78">
          <w:rPr>
            <w:noProof/>
            <w:webHidden/>
          </w:rPr>
          <w:fldChar w:fldCharType="end"/>
        </w:r>
      </w:hyperlink>
    </w:p>
    <w:p w:rsidR="00577E0B" w:rsidRDefault="00906A10">
      <w:pPr>
        <w:pStyle w:val="TableofFigures"/>
        <w:tabs>
          <w:tab w:val="right" w:leader="dot" w:pos="9062"/>
        </w:tabs>
        <w:rPr>
          <w:noProof/>
          <w:lang w:eastAsia="sl-SI"/>
        </w:rPr>
      </w:pPr>
      <w:hyperlink w:anchor="_Toc289705227" w:history="1">
        <w:r w:rsidR="00577E0B" w:rsidRPr="00F356BE">
          <w:rPr>
            <w:rStyle w:val="Hyperlink"/>
            <w:rFonts w:cs="Calibri"/>
            <w:noProof/>
          </w:rPr>
          <w:t>Slika 6: primer vodnjaka Puszta ( šaduf )</w:t>
        </w:r>
        <w:r w:rsidR="00577E0B">
          <w:rPr>
            <w:noProof/>
            <w:webHidden/>
          </w:rPr>
          <w:tab/>
        </w:r>
        <w:r w:rsidR="00606D78">
          <w:rPr>
            <w:noProof/>
            <w:webHidden/>
          </w:rPr>
          <w:fldChar w:fldCharType="begin"/>
        </w:r>
        <w:r w:rsidR="00577E0B">
          <w:rPr>
            <w:noProof/>
            <w:webHidden/>
          </w:rPr>
          <w:instrText xml:space="preserve"> PAGEREF _Toc289705227 \h </w:instrText>
        </w:r>
        <w:r w:rsidR="00606D78">
          <w:rPr>
            <w:noProof/>
            <w:webHidden/>
          </w:rPr>
        </w:r>
        <w:r w:rsidR="00606D78">
          <w:rPr>
            <w:noProof/>
            <w:webHidden/>
          </w:rPr>
          <w:fldChar w:fldCharType="separate"/>
        </w:r>
        <w:r w:rsidR="00577E0B">
          <w:rPr>
            <w:noProof/>
            <w:webHidden/>
          </w:rPr>
          <w:t>9</w:t>
        </w:r>
        <w:r w:rsidR="00606D78">
          <w:rPr>
            <w:noProof/>
            <w:webHidden/>
          </w:rPr>
          <w:fldChar w:fldCharType="end"/>
        </w:r>
      </w:hyperlink>
    </w:p>
    <w:p w:rsidR="00577E0B" w:rsidRDefault="00906A10">
      <w:pPr>
        <w:pStyle w:val="TableofFigures"/>
        <w:tabs>
          <w:tab w:val="right" w:leader="dot" w:pos="9062"/>
        </w:tabs>
        <w:rPr>
          <w:noProof/>
          <w:lang w:eastAsia="sl-SI"/>
        </w:rPr>
      </w:pPr>
      <w:hyperlink w:anchor="_Toc289705228" w:history="1">
        <w:r w:rsidR="00577E0B" w:rsidRPr="00F356BE">
          <w:rPr>
            <w:rStyle w:val="Hyperlink"/>
            <w:rFonts w:cs="Calibri"/>
            <w:noProof/>
          </w:rPr>
          <w:t>Slika 7: vodnjak Fontana di Trevi v Rimu</w:t>
        </w:r>
        <w:r w:rsidR="00577E0B">
          <w:rPr>
            <w:noProof/>
            <w:webHidden/>
          </w:rPr>
          <w:tab/>
        </w:r>
        <w:r w:rsidR="00606D78">
          <w:rPr>
            <w:noProof/>
            <w:webHidden/>
          </w:rPr>
          <w:fldChar w:fldCharType="begin"/>
        </w:r>
        <w:r w:rsidR="00577E0B">
          <w:rPr>
            <w:noProof/>
            <w:webHidden/>
          </w:rPr>
          <w:instrText xml:space="preserve"> PAGEREF _Toc289705228 \h </w:instrText>
        </w:r>
        <w:r w:rsidR="00606D78">
          <w:rPr>
            <w:noProof/>
            <w:webHidden/>
          </w:rPr>
        </w:r>
        <w:r w:rsidR="00606D78">
          <w:rPr>
            <w:noProof/>
            <w:webHidden/>
          </w:rPr>
          <w:fldChar w:fldCharType="separate"/>
        </w:r>
        <w:r w:rsidR="00577E0B">
          <w:rPr>
            <w:noProof/>
            <w:webHidden/>
          </w:rPr>
          <w:t>10</w:t>
        </w:r>
        <w:r w:rsidR="00606D78">
          <w:rPr>
            <w:noProof/>
            <w:webHidden/>
          </w:rPr>
          <w:fldChar w:fldCharType="end"/>
        </w:r>
      </w:hyperlink>
    </w:p>
    <w:p w:rsidR="00577E0B" w:rsidRDefault="00906A10">
      <w:pPr>
        <w:pStyle w:val="TableofFigures"/>
        <w:tabs>
          <w:tab w:val="right" w:leader="dot" w:pos="9062"/>
        </w:tabs>
        <w:rPr>
          <w:noProof/>
          <w:lang w:eastAsia="sl-SI"/>
        </w:rPr>
      </w:pPr>
      <w:hyperlink w:anchor="_Toc289705229" w:history="1">
        <w:r w:rsidR="00577E0B" w:rsidRPr="00F356BE">
          <w:rPr>
            <w:rStyle w:val="Hyperlink"/>
            <w:rFonts w:cs="Calibri"/>
            <w:noProof/>
          </w:rPr>
          <w:t>Slika 8: načrt vodnjaka iz leta 1890.</w:t>
        </w:r>
        <w:r w:rsidR="00577E0B">
          <w:rPr>
            <w:noProof/>
            <w:webHidden/>
          </w:rPr>
          <w:tab/>
        </w:r>
        <w:r w:rsidR="00606D78">
          <w:rPr>
            <w:noProof/>
            <w:webHidden/>
          </w:rPr>
          <w:fldChar w:fldCharType="begin"/>
        </w:r>
        <w:r w:rsidR="00577E0B">
          <w:rPr>
            <w:noProof/>
            <w:webHidden/>
          </w:rPr>
          <w:instrText xml:space="preserve"> PAGEREF _Toc289705229 \h </w:instrText>
        </w:r>
        <w:r w:rsidR="00606D78">
          <w:rPr>
            <w:noProof/>
            <w:webHidden/>
          </w:rPr>
        </w:r>
        <w:r w:rsidR="00606D78">
          <w:rPr>
            <w:noProof/>
            <w:webHidden/>
          </w:rPr>
          <w:fldChar w:fldCharType="separate"/>
        </w:r>
        <w:r w:rsidR="00577E0B">
          <w:rPr>
            <w:noProof/>
            <w:webHidden/>
          </w:rPr>
          <w:t>10</w:t>
        </w:r>
        <w:r w:rsidR="00606D78">
          <w:rPr>
            <w:noProof/>
            <w:webHidden/>
          </w:rPr>
          <w:fldChar w:fldCharType="end"/>
        </w:r>
      </w:hyperlink>
    </w:p>
    <w:p w:rsidR="00577E0B" w:rsidRDefault="00906A10">
      <w:pPr>
        <w:pStyle w:val="TableofFigures"/>
        <w:tabs>
          <w:tab w:val="right" w:leader="dot" w:pos="9062"/>
        </w:tabs>
        <w:rPr>
          <w:noProof/>
          <w:lang w:eastAsia="sl-SI"/>
        </w:rPr>
      </w:pPr>
      <w:hyperlink w:anchor="_Toc289705230" w:history="1">
        <w:r w:rsidR="00577E0B" w:rsidRPr="00F356BE">
          <w:rPr>
            <w:rStyle w:val="Hyperlink"/>
            <w:rFonts w:cs="Calibri"/>
            <w:noProof/>
          </w:rPr>
          <w:t>Slika 9: Tsunami na Japonskem 2011</w:t>
        </w:r>
        <w:r w:rsidR="00577E0B">
          <w:rPr>
            <w:noProof/>
            <w:webHidden/>
          </w:rPr>
          <w:tab/>
        </w:r>
        <w:r w:rsidR="00606D78">
          <w:rPr>
            <w:noProof/>
            <w:webHidden/>
          </w:rPr>
          <w:fldChar w:fldCharType="begin"/>
        </w:r>
        <w:r w:rsidR="00577E0B">
          <w:rPr>
            <w:noProof/>
            <w:webHidden/>
          </w:rPr>
          <w:instrText xml:space="preserve"> PAGEREF _Toc289705230 \h </w:instrText>
        </w:r>
        <w:r w:rsidR="00606D78">
          <w:rPr>
            <w:noProof/>
            <w:webHidden/>
          </w:rPr>
        </w:r>
        <w:r w:rsidR="00606D78">
          <w:rPr>
            <w:noProof/>
            <w:webHidden/>
          </w:rPr>
          <w:fldChar w:fldCharType="separate"/>
        </w:r>
        <w:r w:rsidR="00577E0B">
          <w:rPr>
            <w:noProof/>
            <w:webHidden/>
          </w:rPr>
          <w:t>12</w:t>
        </w:r>
        <w:r w:rsidR="00606D78">
          <w:rPr>
            <w:noProof/>
            <w:webHidden/>
          </w:rPr>
          <w:fldChar w:fldCharType="end"/>
        </w:r>
      </w:hyperlink>
    </w:p>
    <w:p w:rsidR="00577E0B" w:rsidRDefault="00606D78" w:rsidP="008569E4">
      <w:pPr>
        <w:jc w:val="both"/>
        <w:rPr>
          <w:sz w:val="28"/>
          <w:szCs w:val="28"/>
        </w:rPr>
      </w:pPr>
      <w:r>
        <w:rPr>
          <w:sz w:val="28"/>
          <w:szCs w:val="28"/>
        </w:rPr>
        <w:fldChar w:fldCharType="end"/>
      </w:r>
    </w:p>
    <w:p w:rsidR="00577E0B" w:rsidRDefault="00577E0B" w:rsidP="00C50036">
      <w:pPr>
        <w:rPr>
          <w:sz w:val="28"/>
          <w:szCs w:val="28"/>
        </w:rPr>
        <w:sectPr w:rsidR="00577E0B" w:rsidSect="004E0DF4">
          <w:footerReference w:type="default" r:id="rId8"/>
          <w:pgSz w:w="11906" w:h="16838"/>
          <w:pgMar w:top="851" w:right="1417" w:bottom="1417" w:left="1417" w:header="708" w:footer="708" w:gutter="0"/>
          <w:pgNumType w:start="1"/>
          <w:cols w:space="708"/>
          <w:docGrid w:linePitch="360"/>
        </w:sectPr>
      </w:pPr>
    </w:p>
    <w:p w:rsidR="00577E0B" w:rsidRPr="00575A18" w:rsidRDefault="00577E0B" w:rsidP="00A06DA0">
      <w:pPr>
        <w:pStyle w:val="Heading4"/>
        <w:rPr>
          <w:sz w:val="32"/>
          <w:szCs w:val="32"/>
        </w:rPr>
      </w:pPr>
      <w:bookmarkStart w:id="1" w:name="_Toc289705179"/>
      <w:r w:rsidRPr="00575A18">
        <w:rPr>
          <w:sz w:val="32"/>
          <w:szCs w:val="32"/>
        </w:rPr>
        <w:t>1. UVOD</w:t>
      </w:r>
      <w:bookmarkEnd w:id="1"/>
    </w:p>
    <w:p w:rsidR="00577E0B" w:rsidRPr="005B08FB" w:rsidRDefault="00577E0B" w:rsidP="00BD4B60">
      <w:pPr>
        <w:pStyle w:val="besedilo1"/>
        <w:spacing w:line="360" w:lineRule="auto"/>
        <w:jc w:val="both"/>
        <w:rPr>
          <w:rFonts w:ascii="Calibri" w:hAnsi="Calibri" w:cs="Calibri"/>
        </w:rPr>
      </w:pPr>
      <w:r w:rsidRPr="009B48BC">
        <w:t xml:space="preserve">Seminarska naloga bo obravnavala predvsem naslov teme, torej zgodovino vodo oskrbe. Ta tema mi je zelo neznana,  saj sem se sam rodil v času, ko smo imeli že tekočo pitno vodo v hiši. </w:t>
      </w:r>
      <w:r>
        <w:t xml:space="preserve"> </w:t>
      </w:r>
      <w:r w:rsidRPr="009B48BC">
        <w:t>Kolikor sem brskal in spremljal podatke po spletu in televiziji, sem ugotovil, da je še nedolgo nazaj</w:t>
      </w:r>
      <w:r>
        <w:t>,</w:t>
      </w:r>
      <w:r w:rsidRPr="009B48BC">
        <w:t xml:space="preserve"> bilo kar nekaj gospodinjstev po Sloveniji brez tekoče pitne vode</w:t>
      </w:r>
      <w:r>
        <w:t xml:space="preserve"> in jih še nekaj je.</w:t>
      </w:r>
      <w:r>
        <w:br/>
      </w:r>
      <w:r w:rsidRPr="00C50036">
        <w:rPr>
          <w:rFonts w:ascii="Calibri" w:hAnsi="Calibri" w:cs="Calibri"/>
        </w:rPr>
        <w:t>Voda je najpomembnejša življenjska spojina, saj je od nje odvisno celotno življenje. Kjer ni vode, ni življenja. Tudi v gospodarstvu igra zelo pomembno vlogo, saj je industrijska surovina, prenašalka energije, energetski vir in transportno sredstvo. Nepravilna raba vode povzroča krizo po svetu. V zadnjih treh stoletjih se je svetovna poraba vode zelo povečala in sedaj je na Zemlji že mnogo dežel, kjer primanjkuje vode.</w:t>
      </w:r>
      <w:r w:rsidRPr="005C0AB3">
        <w:rPr>
          <w:rFonts w:ascii="Calibri" w:hAnsi="Calibri" w:cs="Calibri"/>
        </w:rPr>
        <w:t xml:space="preserve"> </w:t>
      </w:r>
    </w:p>
    <w:p w:rsidR="00577E0B" w:rsidRDefault="00577E0B" w:rsidP="00C50036">
      <w:pPr>
        <w:pStyle w:val="besedilo1"/>
        <w:spacing w:line="360" w:lineRule="auto"/>
        <w:jc w:val="both"/>
      </w:pPr>
      <w:r>
        <w:t xml:space="preserve">Če pogledamo v preteklost, je bilo življenje dokaj oteženo v vseh gospodinjstvih nasploh za gospodinje, ki so takrat po večini bile vse doma moški pa so hodili na delo. Ženske so namreč morale hoditi  do izvirov ali rek, da so si v raznih posodah prinesle vodo za kuhanje, umivanje skratka za vsa gospodinjska opravila in da so odžejale živali. Za pranje pa so se odpravile k reki, kjer so perilo oprale. </w:t>
      </w:r>
    </w:p>
    <w:p w:rsidR="00577E0B" w:rsidRDefault="00577E0B" w:rsidP="00C50036">
      <w:pPr>
        <w:pStyle w:val="besedilo1"/>
        <w:spacing w:line="360" w:lineRule="auto"/>
        <w:jc w:val="both"/>
      </w:pPr>
      <w:r>
        <w:t xml:space="preserve">Marsikje v Sloveniji, kot tudi po drugih raznih državah oz. deželah po svetu še danes nimajo priskrbljene pitne vode. Zaradi takšnih problemov, ljudje po svetu zbolevajo, umirajo  saj je voda onesnažena v njej so razne bakterije in drug mrčes zaradi katerega voda ni pitna. </w:t>
      </w:r>
      <w:r>
        <w:br/>
        <w:t>Ljudje si vodo pridobivajo s deževnico , ali iz raznih bližnjih rek , ter jo prekuhavajo za pitje, kuhanje in vse ostalo.</w:t>
      </w:r>
    </w:p>
    <w:p w:rsidR="00577E0B" w:rsidRDefault="00577E0B" w:rsidP="00C50036">
      <w:pPr>
        <w:pStyle w:val="besedilo1"/>
        <w:spacing w:line="360" w:lineRule="auto"/>
        <w:jc w:val="both"/>
      </w:pPr>
      <w:r>
        <w:br/>
        <w:t>Zato smo v Sloveniji lahko še kako hvaležni, da imamo pitno vodo, mestni vodovod, razne izvire, ki so speljani po Slovenskih krajih, da voda priteče po vodnih kanalih v naše domove.</w:t>
      </w:r>
    </w:p>
    <w:p w:rsidR="00577E0B" w:rsidRDefault="00577E0B" w:rsidP="00C50036">
      <w:pPr>
        <w:pStyle w:val="besedilo1"/>
        <w:spacing w:line="360" w:lineRule="auto"/>
        <w:jc w:val="both"/>
      </w:pPr>
      <w:r>
        <w:t>Za to seminarsko sem se odločil, da povprašam še starejše ljudi tudi dedka in babico saj vedo kakšno je bilo življenje nekoč brez pitne vode in koliko vsega je bilo potrebnega, da je  voda sploh postala pitna in prišla v naša stanovanja ter  hiše. Pomagal pa sem si tudi z raznimi knjigami, ter spletnimi stranmi.</w:t>
      </w:r>
    </w:p>
    <w:p w:rsidR="00577E0B" w:rsidRDefault="00577E0B" w:rsidP="00300B7F">
      <w:pPr>
        <w:spacing w:line="360" w:lineRule="auto"/>
        <w:rPr>
          <w:sz w:val="24"/>
          <w:szCs w:val="24"/>
        </w:rPr>
      </w:pPr>
    </w:p>
    <w:p w:rsidR="00577E0B" w:rsidRDefault="00577E0B" w:rsidP="00A06DA0">
      <w:pPr>
        <w:pStyle w:val="Heading4"/>
        <w:rPr>
          <w:rFonts w:cs="Times New Roman"/>
          <w:sz w:val="32"/>
          <w:szCs w:val="32"/>
        </w:rPr>
      </w:pPr>
      <w:bookmarkStart w:id="2" w:name="_Toc289705180"/>
      <w:r w:rsidRPr="00575A18">
        <w:rPr>
          <w:sz w:val="32"/>
          <w:szCs w:val="32"/>
        </w:rPr>
        <w:t>2. OPREDELITEV PROBLEMA</w:t>
      </w:r>
      <w:bookmarkEnd w:id="2"/>
    </w:p>
    <w:p w:rsidR="00577E0B" w:rsidRPr="00C12966" w:rsidRDefault="00577E0B" w:rsidP="00C12966"/>
    <w:p w:rsidR="00577E0B" w:rsidRDefault="00577E0B" w:rsidP="00C50036">
      <w:pPr>
        <w:pStyle w:val="besedilo1"/>
        <w:spacing w:line="360" w:lineRule="auto"/>
        <w:jc w:val="both"/>
      </w:pPr>
      <w:r>
        <w:t xml:space="preserve">Problem se je pojavljal  v zgodovini, kot tudi v sedanjosti. Največji problemi so bili nedostopnost vodo oskrbe na določene višje kraje, hribovja, onesnaženost vode, razne tovarne so v vodo spuščale kanalizacijo ali odpadne strupe iz tovarne.  Ko so bila močnejša neurja ali nalivi,  so po vodnih kanalih oz. ceveh pritekle motne vode v veliko primerih pa tudi blatna voda. </w:t>
      </w:r>
    </w:p>
    <w:p w:rsidR="00577E0B" w:rsidRDefault="00577E0B" w:rsidP="00C50036">
      <w:pPr>
        <w:pStyle w:val="besedilo1"/>
        <w:spacing w:line="360" w:lineRule="auto"/>
        <w:jc w:val="both"/>
      </w:pPr>
      <w:r>
        <w:t>Velik problem nastopi tudi pri kmetovalcih, kateri so v času pred setvijo uporabljali razna gnojila in škropila na svojih njivah, saj so pod njivami in pašniki bile tudi podtalnice in so razni strupi iztekali vanjo in tako se je tudi na takšen način onesnaževala voda v nekaterih primerih še tudi danes.</w:t>
      </w:r>
    </w:p>
    <w:p w:rsidR="00577E0B" w:rsidRDefault="00577E0B" w:rsidP="00C50036">
      <w:pPr>
        <w:pStyle w:val="besedilo1"/>
        <w:spacing w:line="360" w:lineRule="auto"/>
        <w:jc w:val="both"/>
      </w:pPr>
      <w:r>
        <w:t>Samo izkopavanje in iskanje vode, je bilo v tistih časih zelo naporno. Saj ljudje niso imeli raznih naprav za izkopavanje, razne bagre, tovornjake. Ljudje so se po več mesecev, ali pa tudi leta trudili najti pravi prostor, kjer je voda in vse to ročno izkopati ter namestiti razne cevi, zgraditi vodnjake in podobno. To jim je zelo oteževalo, da bi prišli do čim hitrejšega dostopa do vodo oskrbe. Ovir je bilo še in še, a vendar jim je kljub trdem delu in napakam  uspelo, da so do hiš napeljali vodne kanale, naredili vodnjake, razne rezervoarje.</w:t>
      </w:r>
    </w:p>
    <w:p w:rsidR="00577E0B" w:rsidRDefault="00577E0B" w:rsidP="00300B7F">
      <w:pPr>
        <w:spacing w:line="360" w:lineRule="auto"/>
        <w:rPr>
          <w:sz w:val="24"/>
          <w:szCs w:val="24"/>
        </w:rPr>
      </w:pPr>
    </w:p>
    <w:p w:rsidR="00577E0B" w:rsidRDefault="00906A10" w:rsidP="00A92256">
      <w:pPr>
        <w:keepNext/>
        <w:spacing w:line="360" w:lineRule="auto"/>
        <w:jc w:val="center"/>
      </w:pPr>
      <w:r>
        <w:rPr>
          <w:noProof/>
          <w:sz w:val="24"/>
          <w:szCs w:val="24"/>
          <w:lang w:eastAsia="sl-SI"/>
        </w:rPr>
        <w:pict>
          <v:shape id="_x0000_i1026" type="#_x0000_t75" style="width:252.75pt;height:169.5pt;visibility:visible">
            <v:imagedata r:id="rId9" o:title=""/>
          </v:shape>
        </w:pict>
      </w:r>
    </w:p>
    <w:p w:rsidR="00577E0B" w:rsidRDefault="00577E0B" w:rsidP="00A92256">
      <w:pPr>
        <w:pStyle w:val="Caption"/>
        <w:jc w:val="center"/>
        <w:rPr>
          <w:sz w:val="24"/>
          <w:szCs w:val="24"/>
        </w:rPr>
      </w:pPr>
      <w:bookmarkStart w:id="3" w:name="_Toc289705222"/>
      <w:r>
        <w:t xml:space="preserve">Slika </w:t>
      </w:r>
      <w:r w:rsidR="00906A10">
        <w:fldChar w:fldCharType="begin"/>
      </w:r>
      <w:r w:rsidR="00906A10">
        <w:instrText xml:space="preserve"> SEQ Slika \* ARABIC </w:instrText>
      </w:r>
      <w:r w:rsidR="00906A10">
        <w:fldChar w:fldCharType="separate"/>
      </w:r>
      <w:r>
        <w:rPr>
          <w:noProof/>
        </w:rPr>
        <w:t>1</w:t>
      </w:r>
      <w:r w:rsidR="00906A10">
        <w:rPr>
          <w:noProof/>
        </w:rPr>
        <w:fldChar w:fldCharType="end"/>
      </w:r>
      <w:r>
        <w:t>: ženske, ki perejo perilo pri reki</w:t>
      </w:r>
      <w:bookmarkEnd w:id="3"/>
    </w:p>
    <w:p w:rsidR="00577E0B" w:rsidRDefault="00577E0B" w:rsidP="00300B7F">
      <w:pPr>
        <w:spacing w:line="360" w:lineRule="auto"/>
        <w:rPr>
          <w:sz w:val="24"/>
          <w:szCs w:val="24"/>
        </w:rPr>
      </w:pPr>
    </w:p>
    <w:p w:rsidR="00577E0B" w:rsidRDefault="00577E0B" w:rsidP="00300B7F">
      <w:pPr>
        <w:spacing w:line="360" w:lineRule="auto"/>
        <w:rPr>
          <w:sz w:val="24"/>
          <w:szCs w:val="24"/>
        </w:rPr>
      </w:pPr>
    </w:p>
    <w:p w:rsidR="00577E0B" w:rsidRPr="00575A18" w:rsidRDefault="00577E0B" w:rsidP="00A06DA0">
      <w:pPr>
        <w:pStyle w:val="Heading4"/>
        <w:rPr>
          <w:sz w:val="32"/>
          <w:szCs w:val="32"/>
        </w:rPr>
      </w:pPr>
      <w:bookmarkStart w:id="4" w:name="_Toc289705181"/>
      <w:r w:rsidRPr="00575A18">
        <w:rPr>
          <w:sz w:val="32"/>
          <w:szCs w:val="32"/>
        </w:rPr>
        <w:t>3. NAMEN SEMINARSKE NALOGE</w:t>
      </w:r>
      <w:bookmarkEnd w:id="4"/>
    </w:p>
    <w:p w:rsidR="00577E0B" w:rsidRDefault="00577E0B" w:rsidP="00C50036">
      <w:pPr>
        <w:pStyle w:val="besedilo1"/>
        <w:spacing w:line="360" w:lineRule="auto"/>
        <w:jc w:val="both"/>
      </w:pPr>
      <w:r>
        <w:t>Namen naloge je, predstaviti zgodovino vodo oskrbe v Sloveniji. Osredotočil se bom predvsem, na pokritost vodo oskrbe, kolikšen del prebivalstva jo že ima in koliko jih je še brez vode. Osredotočil se bom tudi na zgodovino, ter problematiko  kako je bilo v časih ko voda še sploh ni bila napeljana do stanovanj ali hiš. Opisal bom tudi, kako je prišlo do tega, da so dobili ljudje v svoje domove vodo kaj vse je bilo potrebno da so jo odkrili.</w:t>
      </w:r>
      <w:r>
        <w:br/>
      </w:r>
    </w:p>
    <w:p w:rsidR="00577E0B" w:rsidRPr="00575A18" w:rsidRDefault="00577E0B" w:rsidP="00A06DA0">
      <w:pPr>
        <w:pStyle w:val="Heading4"/>
        <w:rPr>
          <w:sz w:val="32"/>
          <w:szCs w:val="32"/>
        </w:rPr>
      </w:pPr>
      <w:bookmarkStart w:id="5" w:name="_Toc289705182"/>
      <w:r w:rsidRPr="00575A18">
        <w:rPr>
          <w:sz w:val="32"/>
          <w:szCs w:val="32"/>
        </w:rPr>
        <w:t>4. CILJ SEMINARSKE NALOGE</w:t>
      </w:r>
      <w:bookmarkEnd w:id="5"/>
    </w:p>
    <w:p w:rsidR="00577E0B" w:rsidRDefault="00577E0B" w:rsidP="00C50036">
      <w:pPr>
        <w:pStyle w:val="besedilo1"/>
        <w:spacing w:line="360" w:lineRule="auto"/>
        <w:jc w:val="both"/>
      </w:pPr>
      <w:r>
        <w:t>Cilj  je, da se vživim v samo seminarsko nalogo in skušam čim boljše prikazati, kako je bilo v zgodovini te vodo oskrbe.  Skratka način življenja brez vode oz. z vodo, ki ni bila pitna in dostopna vsem ljudem. Kako so morali varčevati z vodo, saj je za nekatere bila dostopna le v zelo oddaljenih krajih. Vode včasih so bile dokaj bolj čistejše kot so danes, zato ker še ni bilo toliko avtomobilov ali pa jih še sploh ni bilo in tovarn katere bi izpuščale v zrak razne pline.</w:t>
      </w:r>
    </w:p>
    <w:p w:rsidR="00577E0B" w:rsidRDefault="00577E0B" w:rsidP="00B43738">
      <w:pPr>
        <w:spacing w:line="360" w:lineRule="auto"/>
        <w:jc w:val="both"/>
        <w:rPr>
          <w:sz w:val="24"/>
          <w:szCs w:val="24"/>
        </w:rPr>
      </w:pPr>
    </w:p>
    <w:p w:rsidR="00577E0B" w:rsidRDefault="00577E0B" w:rsidP="00B43738">
      <w:pPr>
        <w:spacing w:line="360" w:lineRule="auto"/>
        <w:jc w:val="both"/>
        <w:rPr>
          <w:sz w:val="24"/>
          <w:szCs w:val="24"/>
        </w:rPr>
      </w:pPr>
    </w:p>
    <w:p w:rsidR="00577E0B" w:rsidRDefault="00577E0B" w:rsidP="00300B7F">
      <w:pPr>
        <w:spacing w:line="360" w:lineRule="auto"/>
        <w:rPr>
          <w:sz w:val="24"/>
          <w:szCs w:val="24"/>
        </w:rPr>
      </w:pPr>
    </w:p>
    <w:p w:rsidR="00577E0B" w:rsidRDefault="00577E0B" w:rsidP="00300B7F">
      <w:pPr>
        <w:spacing w:line="360" w:lineRule="auto"/>
        <w:rPr>
          <w:sz w:val="24"/>
          <w:szCs w:val="24"/>
        </w:rPr>
      </w:pPr>
    </w:p>
    <w:p w:rsidR="00577E0B" w:rsidRDefault="00577E0B" w:rsidP="00300B7F">
      <w:pPr>
        <w:spacing w:line="360" w:lineRule="auto"/>
        <w:rPr>
          <w:sz w:val="24"/>
          <w:szCs w:val="24"/>
        </w:rPr>
      </w:pPr>
    </w:p>
    <w:p w:rsidR="00577E0B" w:rsidRDefault="00577E0B" w:rsidP="00A06DA0">
      <w:pPr>
        <w:pStyle w:val="Heading4"/>
        <w:rPr>
          <w:rFonts w:ascii="Calibri" w:hAnsi="Calibri" w:cs="Calibri"/>
          <w:b w:val="0"/>
          <w:bCs w:val="0"/>
          <w:i w:val="0"/>
          <w:iCs w:val="0"/>
          <w:color w:val="auto"/>
          <w:sz w:val="24"/>
          <w:szCs w:val="24"/>
        </w:rPr>
      </w:pPr>
    </w:p>
    <w:p w:rsidR="00577E0B" w:rsidRPr="00A92256" w:rsidRDefault="00577E0B" w:rsidP="00A92256"/>
    <w:p w:rsidR="00577E0B" w:rsidRDefault="00577E0B" w:rsidP="00A06DA0">
      <w:pPr>
        <w:pStyle w:val="Heading4"/>
        <w:rPr>
          <w:rFonts w:cs="Times New Roman"/>
          <w:sz w:val="32"/>
          <w:szCs w:val="32"/>
        </w:rPr>
      </w:pPr>
      <w:bookmarkStart w:id="6" w:name="_Toc289705183"/>
    </w:p>
    <w:p w:rsidR="00577E0B" w:rsidRPr="00C50036" w:rsidRDefault="00577E0B" w:rsidP="00C50036"/>
    <w:p w:rsidR="00577E0B" w:rsidRDefault="00577E0B" w:rsidP="00A06DA0">
      <w:pPr>
        <w:pStyle w:val="Heading4"/>
        <w:rPr>
          <w:rFonts w:cs="Times New Roman"/>
          <w:sz w:val="32"/>
          <w:szCs w:val="32"/>
        </w:rPr>
      </w:pPr>
    </w:p>
    <w:p w:rsidR="00577E0B" w:rsidRDefault="00577E0B" w:rsidP="00A06DA0">
      <w:pPr>
        <w:pStyle w:val="Heading4"/>
        <w:rPr>
          <w:rFonts w:cs="Times New Roman"/>
          <w:sz w:val="32"/>
          <w:szCs w:val="32"/>
        </w:rPr>
      </w:pPr>
    </w:p>
    <w:p w:rsidR="00577E0B" w:rsidRDefault="00577E0B" w:rsidP="00A06DA0">
      <w:pPr>
        <w:pStyle w:val="Heading4"/>
        <w:rPr>
          <w:rFonts w:cs="Times New Roman"/>
          <w:sz w:val="32"/>
          <w:szCs w:val="32"/>
        </w:rPr>
      </w:pPr>
    </w:p>
    <w:p w:rsidR="00577E0B" w:rsidRPr="00C50036" w:rsidRDefault="00577E0B" w:rsidP="00C50036"/>
    <w:p w:rsidR="00577E0B" w:rsidRDefault="00577E0B" w:rsidP="00A06DA0">
      <w:pPr>
        <w:pStyle w:val="Heading4"/>
        <w:rPr>
          <w:rFonts w:cs="Times New Roman"/>
          <w:sz w:val="32"/>
          <w:szCs w:val="32"/>
        </w:rPr>
      </w:pPr>
      <w:r w:rsidRPr="00575A18">
        <w:rPr>
          <w:sz w:val="32"/>
          <w:szCs w:val="32"/>
        </w:rPr>
        <w:t>5. ZGODOVINA VODO OSKRBE V SLOVENIJI</w:t>
      </w:r>
      <w:bookmarkEnd w:id="6"/>
    </w:p>
    <w:p w:rsidR="00577E0B" w:rsidRPr="00C12966" w:rsidRDefault="00577E0B" w:rsidP="00C12966"/>
    <w:p w:rsidR="00577E0B" w:rsidRPr="008569E4" w:rsidRDefault="00577E0B" w:rsidP="00A06DA0">
      <w:pPr>
        <w:pStyle w:val="Subtitle"/>
        <w:rPr>
          <w:rFonts w:cs="Times New Roman"/>
          <w:b/>
          <w:bCs/>
        </w:rPr>
      </w:pPr>
      <w:bookmarkStart w:id="7" w:name="_Toc254166983"/>
      <w:bookmarkStart w:id="8" w:name="_Toc254168164"/>
      <w:bookmarkStart w:id="9" w:name="_Toc254168617"/>
      <w:bookmarkStart w:id="10" w:name="_Toc254617046"/>
      <w:bookmarkStart w:id="11" w:name="_Toc254617192"/>
      <w:bookmarkStart w:id="12" w:name="_Toc254618867"/>
      <w:bookmarkStart w:id="13" w:name="_Toc254783563"/>
      <w:bookmarkStart w:id="14" w:name="_Toc254784045"/>
      <w:bookmarkStart w:id="15" w:name="_Toc254784219"/>
      <w:bookmarkStart w:id="16" w:name="_Toc289705184"/>
      <w:r w:rsidRPr="008569E4">
        <w:t>5.1.  Prazgodovina</w:t>
      </w:r>
      <w:bookmarkEnd w:id="7"/>
      <w:bookmarkEnd w:id="8"/>
      <w:bookmarkEnd w:id="9"/>
      <w:bookmarkEnd w:id="10"/>
      <w:bookmarkEnd w:id="11"/>
      <w:bookmarkEnd w:id="12"/>
      <w:bookmarkEnd w:id="13"/>
      <w:bookmarkEnd w:id="14"/>
      <w:bookmarkEnd w:id="15"/>
      <w:bookmarkEnd w:id="16"/>
    </w:p>
    <w:p w:rsidR="00577E0B" w:rsidRPr="00A92256" w:rsidRDefault="00577E0B" w:rsidP="00C50036">
      <w:pPr>
        <w:pStyle w:val="besedilo1"/>
        <w:spacing w:line="360" w:lineRule="auto"/>
        <w:jc w:val="both"/>
      </w:pPr>
      <w:r w:rsidRPr="00CE7296">
        <w:t>V paleolitiku in mezolitiku se ljudje še niso ustalili na določenem mestu. Vodo so tako dobili iz izvirov, shranjevali pa so jo v živalskih mehurjih. V neolitiku je prišlo do spremembe – ljudje so začeli graditi hiše, sčasoma tudi vasi. Vse so nastajale blizu rek in izvirov. Ljudje so se namreč dobro zavedali prednosti, ki jih je prinašala voda blizu doma.</w:t>
      </w:r>
    </w:p>
    <w:p w:rsidR="00577E0B" w:rsidRPr="008569E4" w:rsidRDefault="00577E0B" w:rsidP="00A06DA0">
      <w:pPr>
        <w:pStyle w:val="Subtitle"/>
        <w:rPr>
          <w:rFonts w:cs="Times New Roman"/>
          <w:b/>
          <w:bCs/>
        </w:rPr>
      </w:pPr>
      <w:bookmarkStart w:id="17" w:name="_Toc254166984"/>
      <w:bookmarkStart w:id="18" w:name="_Toc254168165"/>
      <w:bookmarkStart w:id="19" w:name="_Toc254168618"/>
      <w:bookmarkStart w:id="20" w:name="_Toc254617047"/>
      <w:bookmarkStart w:id="21" w:name="_Toc254617193"/>
      <w:bookmarkStart w:id="22" w:name="_Toc254618868"/>
      <w:bookmarkStart w:id="23" w:name="_Toc254783564"/>
      <w:bookmarkStart w:id="24" w:name="_Toc254784046"/>
      <w:bookmarkStart w:id="25" w:name="_Toc254784220"/>
      <w:bookmarkStart w:id="26" w:name="_Toc289705185"/>
      <w:r>
        <w:t xml:space="preserve">5.2.  </w:t>
      </w:r>
      <w:r w:rsidRPr="008569E4">
        <w:t>Stari vek</w:t>
      </w:r>
      <w:bookmarkEnd w:id="17"/>
      <w:bookmarkEnd w:id="18"/>
      <w:bookmarkEnd w:id="19"/>
      <w:bookmarkEnd w:id="20"/>
      <w:bookmarkEnd w:id="21"/>
      <w:bookmarkEnd w:id="22"/>
      <w:bookmarkEnd w:id="23"/>
      <w:bookmarkEnd w:id="24"/>
      <w:bookmarkEnd w:id="25"/>
      <w:bookmarkEnd w:id="26"/>
    </w:p>
    <w:p w:rsidR="00577E0B" w:rsidRPr="00CE7296" w:rsidRDefault="00577E0B" w:rsidP="00CF0C73">
      <w:pPr>
        <w:pStyle w:val="besedilo1"/>
        <w:spacing w:line="360" w:lineRule="auto"/>
        <w:jc w:val="both"/>
      </w:pPr>
      <w:r w:rsidRPr="00CE7296">
        <w:t xml:space="preserve">V stari Grčiji so menili, da je voda čista le, če je bistra in prozorna. Izumili so tudi torbo, v kateri so shranjevali deževnico. V času rimskega imperija je oskrba z vodo doživela velik napredek. Rimljani so ustvarili sistem za oskrbo z vodo – akvadukt, po katerem se je dnevno pretakalo 600 litrov vode. </w:t>
      </w:r>
    </w:p>
    <w:p w:rsidR="00577E0B" w:rsidRPr="008569E4" w:rsidRDefault="00577E0B" w:rsidP="00A06DA0">
      <w:pPr>
        <w:pStyle w:val="Subtitle"/>
        <w:rPr>
          <w:rFonts w:cs="Times New Roman"/>
          <w:b/>
          <w:bCs/>
        </w:rPr>
      </w:pPr>
      <w:bookmarkStart w:id="27" w:name="_Toc254166985"/>
      <w:bookmarkStart w:id="28" w:name="_Toc254168166"/>
      <w:bookmarkStart w:id="29" w:name="_Toc254168619"/>
      <w:bookmarkStart w:id="30" w:name="_Toc254617048"/>
      <w:bookmarkStart w:id="31" w:name="_Toc254617194"/>
      <w:bookmarkStart w:id="32" w:name="_Toc254618869"/>
      <w:bookmarkStart w:id="33" w:name="_Toc254783565"/>
      <w:bookmarkStart w:id="34" w:name="_Toc254784047"/>
      <w:bookmarkStart w:id="35" w:name="_Toc254784221"/>
      <w:bookmarkStart w:id="36" w:name="_Toc289705186"/>
      <w:r>
        <w:t xml:space="preserve">5.3  </w:t>
      </w:r>
      <w:r w:rsidRPr="008569E4">
        <w:t>Srednji vek</w:t>
      </w:r>
      <w:bookmarkEnd w:id="27"/>
      <w:bookmarkEnd w:id="28"/>
      <w:bookmarkEnd w:id="29"/>
      <w:bookmarkEnd w:id="30"/>
      <w:bookmarkEnd w:id="31"/>
      <w:bookmarkEnd w:id="32"/>
      <w:bookmarkEnd w:id="33"/>
      <w:bookmarkEnd w:id="34"/>
      <w:bookmarkEnd w:id="35"/>
      <w:bookmarkEnd w:id="36"/>
    </w:p>
    <w:p w:rsidR="00577E0B" w:rsidRPr="00CE7296" w:rsidRDefault="00577E0B" w:rsidP="00CF0C73">
      <w:pPr>
        <w:pStyle w:val="besedilo1"/>
        <w:spacing w:line="360" w:lineRule="auto"/>
        <w:jc w:val="both"/>
      </w:pPr>
      <w:r w:rsidRPr="00CE7296">
        <w:t>V srednjem veku je bilo oskrbovanje z vodo brez nadzora in higiene. Ljudje so povečini pili vodo iz onesnaženih mestnih rek, zaradi česar so se razvijale številne bolezni, npr. kolera.</w:t>
      </w:r>
    </w:p>
    <w:p w:rsidR="00577E0B" w:rsidRPr="008569E4" w:rsidRDefault="00577E0B" w:rsidP="00A06DA0">
      <w:pPr>
        <w:pStyle w:val="Subtitle"/>
        <w:rPr>
          <w:rFonts w:cs="Times New Roman"/>
          <w:b/>
          <w:bCs/>
        </w:rPr>
      </w:pPr>
      <w:bookmarkStart w:id="37" w:name="_Toc254166986"/>
      <w:bookmarkStart w:id="38" w:name="_Toc254168167"/>
      <w:bookmarkStart w:id="39" w:name="_Toc254168620"/>
      <w:bookmarkStart w:id="40" w:name="_Toc254617049"/>
      <w:bookmarkStart w:id="41" w:name="_Toc254617195"/>
      <w:bookmarkStart w:id="42" w:name="_Toc254618870"/>
      <w:bookmarkStart w:id="43" w:name="_Toc254783566"/>
      <w:bookmarkStart w:id="44" w:name="_Toc254784048"/>
      <w:bookmarkStart w:id="45" w:name="_Toc254784222"/>
      <w:bookmarkStart w:id="46" w:name="_Toc289705187"/>
      <w:r>
        <w:t xml:space="preserve">5.4.  </w:t>
      </w:r>
      <w:r w:rsidRPr="008569E4">
        <w:t>Novi vek</w:t>
      </w:r>
      <w:bookmarkEnd w:id="37"/>
      <w:bookmarkEnd w:id="38"/>
      <w:bookmarkEnd w:id="39"/>
      <w:bookmarkEnd w:id="40"/>
      <w:bookmarkEnd w:id="41"/>
      <w:bookmarkEnd w:id="42"/>
      <w:bookmarkEnd w:id="43"/>
      <w:bookmarkEnd w:id="44"/>
      <w:bookmarkEnd w:id="45"/>
      <w:bookmarkEnd w:id="46"/>
    </w:p>
    <w:p w:rsidR="00577E0B" w:rsidRPr="00A92256" w:rsidRDefault="00577E0B" w:rsidP="00CF0C73">
      <w:pPr>
        <w:pStyle w:val="besedilo1"/>
        <w:spacing w:line="360" w:lineRule="auto"/>
        <w:jc w:val="both"/>
      </w:pPr>
      <w:r w:rsidRPr="00CE7296">
        <w:t xml:space="preserve">V 17. in 18. stoletju je oskrba z vodo doživela napredek. Na to sta močno vplivala izum mikroskopa in izum peščenega filtra. Z mikroskopom so lahko videli mikroskopska bitja v vodi, ki jih sicer niso, s peščenim filtrom pa so precejali vodo in v pesku zadržali usedline. Tako je človek ugotovil, kako pridobivati vodo tako, da zdravju ne bo škodljiva. </w:t>
      </w:r>
      <w:bookmarkStart w:id="47" w:name="_Toc254166987"/>
      <w:bookmarkStart w:id="48" w:name="_Toc254168168"/>
      <w:bookmarkStart w:id="49" w:name="_Toc254168621"/>
      <w:bookmarkStart w:id="50" w:name="_Toc254617050"/>
      <w:bookmarkStart w:id="51" w:name="_Toc254617196"/>
      <w:bookmarkStart w:id="52" w:name="_Toc254618871"/>
      <w:bookmarkStart w:id="53" w:name="_Toc254783567"/>
      <w:bookmarkStart w:id="54" w:name="_Toc254784049"/>
      <w:bookmarkStart w:id="55" w:name="_Toc254784223"/>
    </w:p>
    <w:p w:rsidR="00577E0B" w:rsidRPr="008569E4" w:rsidRDefault="00577E0B" w:rsidP="00A06DA0">
      <w:pPr>
        <w:pStyle w:val="Subtitle"/>
        <w:rPr>
          <w:rFonts w:cs="Times New Roman"/>
          <w:b/>
          <w:bCs/>
        </w:rPr>
      </w:pPr>
      <w:bookmarkStart w:id="56" w:name="_Toc289705188"/>
      <w:r w:rsidRPr="008569E4">
        <w:t>5.5.  Novejša zgodovina</w:t>
      </w:r>
      <w:bookmarkEnd w:id="47"/>
      <w:bookmarkEnd w:id="48"/>
      <w:bookmarkEnd w:id="49"/>
      <w:bookmarkEnd w:id="50"/>
      <w:bookmarkEnd w:id="51"/>
      <w:bookmarkEnd w:id="52"/>
      <w:bookmarkEnd w:id="53"/>
      <w:bookmarkEnd w:id="54"/>
      <w:bookmarkEnd w:id="55"/>
      <w:bookmarkEnd w:id="56"/>
    </w:p>
    <w:p w:rsidR="00577E0B" w:rsidRPr="00CE7296" w:rsidRDefault="00577E0B" w:rsidP="00CF0C73">
      <w:pPr>
        <w:pStyle w:val="besedilo1"/>
        <w:spacing w:line="360" w:lineRule="auto"/>
        <w:jc w:val="both"/>
      </w:pPr>
      <w:r w:rsidRPr="00CE7296">
        <w:t xml:space="preserve">Devetnajsto in dvajseto stoletje je bilo precej pestro. Zgrajen je bil prvi objekt za predelavo vode, in sicer na Škotskem. Iz objekta so vodo dobavljali ljudem v bližnja mesta. Vodo so začeli razkuževati v Franciji. Najprej so si pomagali z ozonom, ki pa je bil predrag. Tako so začeli uporabljati natrijev hiperklorit. Po teh postopkih je začelo število žrtev kolere in tifusne griže strmo upadati. K temu je seveda pripomogla čistejša in boljša pitna voda. V poznem 20. stoletju so odkrili postopek destilacije, kar je bil velik napredek. Tako so med vojno dobili dovolj čiste, zdrave vode za oskrbo čet. </w:t>
      </w:r>
    </w:p>
    <w:p w:rsidR="00577E0B" w:rsidRPr="00CE7296" w:rsidRDefault="00577E0B" w:rsidP="00300B7F">
      <w:pPr>
        <w:spacing w:line="360" w:lineRule="auto"/>
        <w:rPr>
          <w:sz w:val="24"/>
          <w:szCs w:val="24"/>
          <w:u w:val="single"/>
        </w:rPr>
      </w:pPr>
    </w:p>
    <w:p w:rsidR="00577E0B" w:rsidRDefault="00577E0B" w:rsidP="00A06DA0">
      <w:pPr>
        <w:pStyle w:val="Heading4"/>
        <w:rPr>
          <w:rFonts w:cs="Times New Roman"/>
          <w:sz w:val="32"/>
          <w:szCs w:val="32"/>
        </w:rPr>
      </w:pPr>
      <w:bookmarkStart w:id="57" w:name="_Toc289705189"/>
      <w:r w:rsidRPr="00575A18">
        <w:rPr>
          <w:sz w:val="32"/>
          <w:szCs w:val="32"/>
        </w:rPr>
        <w:t>6.  ZGODOVINA VODO OSKRBE PO RAZNIH MESTIH V SLOVENIJI</w:t>
      </w:r>
      <w:bookmarkEnd w:id="57"/>
    </w:p>
    <w:p w:rsidR="00577E0B" w:rsidRPr="00C12966" w:rsidRDefault="00577E0B" w:rsidP="00C12966"/>
    <w:p w:rsidR="00577E0B" w:rsidRPr="008569E4" w:rsidRDefault="00577E0B" w:rsidP="00A06DA0">
      <w:pPr>
        <w:pStyle w:val="Subtitle"/>
      </w:pPr>
      <w:bookmarkStart w:id="58" w:name="_Toc289705190"/>
      <w:r w:rsidRPr="008569E4">
        <w:t>6.1.   LJUBLJANA z okolico</w:t>
      </w:r>
      <w:bookmarkEnd w:id="58"/>
    </w:p>
    <w:p w:rsidR="00577E0B" w:rsidRDefault="00577E0B" w:rsidP="00CF0C73">
      <w:pPr>
        <w:pStyle w:val="besedilo1"/>
        <w:spacing w:line="360" w:lineRule="auto"/>
        <w:jc w:val="both"/>
      </w:pPr>
      <w:r>
        <w:t>Po razpadu rimskih naselij, ( Emona, Celeia, Poetovio) preskrba z vodo iz vodovodnih naprav na slovenskem ozemlju ni bila znana vse do 2.pol. 19. St. Prvo celovitejše poročilo o vodnih virih v ljubljanski kotlini je, 1886 predložil mestu Ljubljana B. Knapitsch, O. Smrekar iz Mannheima pa je 1888 izdelal načrte, za ljubljanski mestni vodovod z uporabo vodnih virov na območju Kleč. Iz 4 vodnjakov v Klečah je 17.5.1890 po napajalnem cevovodu s profilom 325mm pritekla prva voda, kar je vplivalo na razvoj mesta. Pri popotresni obnovi Ljubljane ( po 1895) se je uporaba vode iz vodovoda razmeroma naglo povečevala, predvsem zaradi večje porabe vode v gospodinjstvih in pri na novo urejenih sanitarijah. Pospešili so graditev vodnjakov, napajalnih in konzumnih vodovodov, ter vodohramov. Med vojnama se je povečalo predvsem, konzumno vodovodno omrežje z manjšim profilom. Leta 1945 je imel mestni vodovod z 2 glavnima cevovodoma 167 km vodovodnega omrežja in vodarno v Klečah s 5 vodnjaki. Leta 1950 se je začela gradnja vodarne v Šentvidu. Tako se je lahko ljubljansko konzumno vodovodno omrežje razširilo na širše območje, od Zaloga do Brezovice pri Ljubljani in od Medna do Škofljice.</w:t>
      </w:r>
    </w:p>
    <w:p w:rsidR="00577E0B" w:rsidRDefault="00577E0B" w:rsidP="00300B7F">
      <w:pPr>
        <w:spacing w:line="360" w:lineRule="auto"/>
        <w:rPr>
          <w:sz w:val="24"/>
          <w:szCs w:val="24"/>
        </w:rPr>
      </w:pPr>
    </w:p>
    <w:p w:rsidR="00577E0B" w:rsidRDefault="00577E0B" w:rsidP="00300B7F">
      <w:pPr>
        <w:spacing w:line="360" w:lineRule="auto"/>
        <w:rPr>
          <w:sz w:val="24"/>
          <w:szCs w:val="24"/>
        </w:rPr>
      </w:pPr>
    </w:p>
    <w:p w:rsidR="00577E0B" w:rsidRDefault="00906A10" w:rsidP="00A92256">
      <w:pPr>
        <w:keepNext/>
        <w:spacing w:line="360" w:lineRule="auto"/>
        <w:jc w:val="center"/>
      </w:pPr>
      <w:r>
        <w:rPr>
          <w:noProof/>
          <w:sz w:val="24"/>
          <w:szCs w:val="24"/>
          <w:lang w:eastAsia="sl-SI"/>
        </w:rPr>
        <w:pict>
          <v:shape id="Slika 4" o:spid="_x0000_i1027" type="#_x0000_t75" style="width:212.25pt;height:146.25pt;visibility:visible">
            <v:imagedata r:id="rId10" o:title=""/>
          </v:shape>
        </w:pict>
      </w:r>
    </w:p>
    <w:p w:rsidR="00577E0B" w:rsidRDefault="00577E0B" w:rsidP="00A92256">
      <w:pPr>
        <w:pStyle w:val="Caption"/>
        <w:jc w:val="center"/>
        <w:rPr>
          <w:sz w:val="24"/>
          <w:szCs w:val="24"/>
        </w:rPr>
      </w:pPr>
      <w:bookmarkStart w:id="59" w:name="_Toc289705223"/>
      <w:r>
        <w:t xml:space="preserve">Slika </w:t>
      </w:r>
      <w:r w:rsidR="00906A10">
        <w:fldChar w:fldCharType="begin"/>
      </w:r>
      <w:r w:rsidR="00906A10">
        <w:instrText xml:space="preserve"> SEQ Slika \* ARABIC </w:instrText>
      </w:r>
      <w:r w:rsidR="00906A10">
        <w:fldChar w:fldCharType="separate"/>
      </w:r>
      <w:r>
        <w:rPr>
          <w:noProof/>
        </w:rPr>
        <w:t>2</w:t>
      </w:r>
      <w:r w:rsidR="00906A10">
        <w:rPr>
          <w:noProof/>
        </w:rPr>
        <w:fldChar w:fldCharType="end"/>
      </w:r>
      <w:r>
        <w:t>: stara Ljubljana</w:t>
      </w:r>
      <w:bookmarkEnd w:id="59"/>
    </w:p>
    <w:p w:rsidR="00577E0B" w:rsidRDefault="00577E0B" w:rsidP="00300B7F">
      <w:pPr>
        <w:spacing w:line="360" w:lineRule="auto"/>
        <w:rPr>
          <w:sz w:val="24"/>
          <w:szCs w:val="24"/>
        </w:rPr>
      </w:pPr>
    </w:p>
    <w:p w:rsidR="00577E0B" w:rsidRDefault="00577E0B" w:rsidP="00A06DA0">
      <w:pPr>
        <w:pStyle w:val="Subtitle"/>
        <w:rPr>
          <w:rFonts w:cs="Times New Roman"/>
        </w:rPr>
      </w:pPr>
    </w:p>
    <w:p w:rsidR="00577E0B" w:rsidRPr="00BD4B60" w:rsidRDefault="00577E0B" w:rsidP="00BD4B60"/>
    <w:p w:rsidR="00577E0B" w:rsidRPr="008569E4" w:rsidRDefault="00577E0B" w:rsidP="00A06DA0">
      <w:pPr>
        <w:pStyle w:val="Subtitle"/>
      </w:pPr>
      <w:bookmarkStart w:id="60" w:name="_Toc289705191"/>
      <w:r w:rsidRPr="008569E4">
        <w:t>6.2.  MARIBOR  z okolico</w:t>
      </w:r>
      <w:bookmarkEnd w:id="60"/>
    </w:p>
    <w:p w:rsidR="00577E0B" w:rsidRPr="002A5A30" w:rsidRDefault="00577E0B" w:rsidP="00CF0C73">
      <w:pPr>
        <w:pStyle w:val="besedilo1"/>
        <w:spacing w:line="360" w:lineRule="auto"/>
        <w:jc w:val="both"/>
      </w:pPr>
      <w:r>
        <w:t>V Mariboru je zlasti po 1850 letu postajala oskrba s pitno vodo vse bolj kritična , na mestnem območju je bila voda v več kot 60 vodnjakih ne neužitna.  Predvsem zaradi organskih sestavin in patoloških klic. Po več različnih poskusih je dunajska firma Rumpel- Waldeck 1900-01 zgradila vodovod, ki je bil odprt 1.7.1902.  Kmalu je prišlo do pomanjkanja vode predvsem 1906, 1917, 1921 in 1932, tako da so morali zgraditi nove vodnjake, 1932 pa v betnavskem gozdu pomožno vodarno leta 1976 so ugotovili da je na Vrbanskem platoju mogoče črpati okrog 400 l/s. to omogoča ureditev vodovodnega sistema na območju Ruš do Lenarta v Slovenskih goricah in  v zahodnih Slovenskih goricah. Z  zgraditvijo dveh vodnjakov v Dubrovcah ( zmogljivost 100 l/s ) se Mariborski vodovod širi tudi na Dravsko polje in dobiva v preskrbi s pitno vodo regionalni pomen. Ima 42 vodnjakov in 35 rezervoarjev, 25 prečrpališč in 11 zajetij.</w:t>
      </w:r>
    </w:p>
    <w:p w:rsidR="00577E0B" w:rsidRDefault="00577E0B" w:rsidP="00300B7F">
      <w:pPr>
        <w:spacing w:line="360" w:lineRule="auto"/>
        <w:rPr>
          <w:sz w:val="24"/>
          <w:szCs w:val="24"/>
        </w:rPr>
      </w:pPr>
    </w:p>
    <w:p w:rsidR="00577E0B" w:rsidRDefault="00906A10" w:rsidP="00A92256">
      <w:pPr>
        <w:keepNext/>
        <w:spacing w:line="360" w:lineRule="auto"/>
        <w:jc w:val="center"/>
      </w:pPr>
      <w:r>
        <w:rPr>
          <w:noProof/>
          <w:sz w:val="24"/>
          <w:szCs w:val="24"/>
          <w:lang w:eastAsia="sl-SI"/>
        </w:rPr>
        <w:pict>
          <v:shape id="_x0000_i1028" type="#_x0000_t75" style="width:309pt;height:234.75pt;visibility:visible">
            <v:imagedata r:id="rId11" o:title=""/>
          </v:shape>
        </w:pict>
      </w:r>
    </w:p>
    <w:p w:rsidR="00577E0B" w:rsidRDefault="00577E0B" w:rsidP="00A92256">
      <w:pPr>
        <w:pStyle w:val="Caption"/>
        <w:jc w:val="center"/>
        <w:rPr>
          <w:sz w:val="24"/>
          <w:szCs w:val="24"/>
        </w:rPr>
      </w:pPr>
      <w:bookmarkStart w:id="61" w:name="_Toc289705224"/>
      <w:r>
        <w:t xml:space="preserve">Slika </w:t>
      </w:r>
      <w:r w:rsidR="00906A10">
        <w:fldChar w:fldCharType="begin"/>
      </w:r>
      <w:r w:rsidR="00906A10">
        <w:instrText xml:space="preserve"> SEQ Slika \* ARABIC </w:instrText>
      </w:r>
      <w:r w:rsidR="00906A10">
        <w:fldChar w:fldCharType="separate"/>
      </w:r>
      <w:r>
        <w:rPr>
          <w:noProof/>
        </w:rPr>
        <w:t>3</w:t>
      </w:r>
      <w:r w:rsidR="00906A10">
        <w:rPr>
          <w:noProof/>
        </w:rPr>
        <w:fldChar w:fldCharType="end"/>
      </w:r>
      <w:r>
        <w:t>: Maribor</w:t>
      </w:r>
      <w:bookmarkEnd w:id="61"/>
    </w:p>
    <w:p w:rsidR="00577E0B" w:rsidRPr="008569E4" w:rsidRDefault="00577E0B" w:rsidP="00A06DA0">
      <w:pPr>
        <w:pStyle w:val="Subtitle"/>
      </w:pPr>
      <w:bookmarkStart w:id="62" w:name="_Toc289705192"/>
      <w:r w:rsidRPr="008569E4">
        <w:t>6.3.  CELJE z okolico</w:t>
      </w:r>
      <w:bookmarkEnd w:id="62"/>
    </w:p>
    <w:p w:rsidR="00577E0B" w:rsidRDefault="00577E0B" w:rsidP="00F23355">
      <w:pPr>
        <w:spacing w:line="360" w:lineRule="auto"/>
        <w:jc w:val="both"/>
        <w:rPr>
          <w:sz w:val="24"/>
          <w:szCs w:val="24"/>
        </w:rPr>
      </w:pPr>
      <w:r>
        <w:rPr>
          <w:sz w:val="24"/>
          <w:szCs w:val="24"/>
        </w:rPr>
        <w:t>Po pridobitvi mestne avtonomije (1867), so v Celju začeli raziskovati vodo na območjih Zabukovice, Liboj in Vitanja. 1904 je bil izbran projekt Vitanje, ki je bil 1908 uresničen na izviru Stenica, imel je zmogljivost 21 l/s. Vodovod je 1941 s 676 priključki vseboval, okrog 14000 prebivalcev v mestu Celje in tedanjih naseljih Breg, deloma Zavodnje, pretežni del  Gaberja s Spodnjo in Zgornjo Hudinjo. Od celotnega vodovodnega omrežja, z okrog 34km je na glavni cevovod iz Vitanja odpadlo 18,5km. Zaradi pomanjkanja pitne vode, je bil 1943 v Medlogu zgrajen prvi vodnjak z drenažo in s 150milimetrskim cevovodom povezan z mestnim vodovodom. Po 1945  so v obmestju zgradili lokalne vodovode, v Vitanju zajeli dodatne izvire, na območju Medloga pa so uredili 8 vodnjakov z zmogljivostjo 180 l /s.</w:t>
      </w:r>
    </w:p>
    <w:p w:rsidR="00577E0B" w:rsidRDefault="00577E0B" w:rsidP="00300B7F">
      <w:pPr>
        <w:spacing w:line="360" w:lineRule="auto"/>
        <w:rPr>
          <w:sz w:val="24"/>
          <w:szCs w:val="24"/>
        </w:rPr>
      </w:pPr>
    </w:p>
    <w:p w:rsidR="00577E0B" w:rsidRDefault="00906A10" w:rsidP="0055340B">
      <w:pPr>
        <w:keepNext/>
        <w:spacing w:line="360" w:lineRule="auto"/>
        <w:jc w:val="center"/>
      </w:pPr>
      <w:r>
        <w:rPr>
          <w:noProof/>
          <w:sz w:val="24"/>
          <w:szCs w:val="24"/>
          <w:lang w:eastAsia="sl-SI"/>
        </w:rPr>
        <w:pict>
          <v:shape id="Slika 10" o:spid="_x0000_i1029" type="#_x0000_t75" style="width:294pt;height:204pt;visibility:visible">
            <v:imagedata r:id="rId12" o:title=""/>
          </v:shape>
        </w:pict>
      </w:r>
    </w:p>
    <w:p w:rsidR="00577E0B" w:rsidRDefault="00577E0B" w:rsidP="0055340B">
      <w:pPr>
        <w:pStyle w:val="Caption"/>
        <w:jc w:val="center"/>
        <w:rPr>
          <w:sz w:val="24"/>
          <w:szCs w:val="24"/>
        </w:rPr>
      </w:pPr>
      <w:bookmarkStart w:id="63" w:name="_Toc289705225"/>
      <w:r>
        <w:t xml:space="preserve">Slika </w:t>
      </w:r>
      <w:r w:rsidR="00906A10">
        <w:fldChar w:fldCharType="begin"/>
      </w:r>
      <w:r w:rsidR="00906A10">
        <w:instrText xml:space="preserve"> SEQ Slika \* ARABIC </w:instrText>
      </w:r>
      <w:r w:rsidR="00906A10">
        <w:fldChar w:fldCharType="separate"/>
      </w:r>
      <w:r>
        <w:rPr>
          <w:noProof/>
        </w:rPr>
        <w:t>4</w:t>
      </w:r>
      <w:r w:rsidR="00906A10">
        <w:rPr>
          <w:noProof/>
        </w:rPr>
        <w:fldChar w:fldCharType="end"/>
      </w:r>
      <w:r>
        <w:t>: staro Celje</w:t>
      </w:r>
      <w:bookmarkEnd w:id="63"/>
    </w:p>
    <w:p w:rsidR="00577E0B" w:rsidRDefault="00577E0B" w:rsidP="00A06DA0">
      <w:pPr>
        <w:pStyle w:val="Subtitle"/>
        <w:rPr>
          <w:rFonts w:cs="Times New Roman"/>
        </w:rPr>
      </w:pPr>
    </w:p>
    <w:p w:rsidR="00577E0B" w:rsidRDefault="00577E0B" w:rsidP="00A92256"/>
    <w:p w:rsidR="00577E0B" w:rsidRPr="00A92256" w:rsidRDefault="00577E0B" w:rsidP="00A92256"/>
    <w:p w:rsidR="00577E0B" w:rsidRDefault="00577E0B" w:rsidP="00A06DA0">
      <w:pPr>
        <w:pStyle w:val="Subtitle"/>
        <w:rPr>
          <w:rFonts w:cs="Times New Roman"/>
        </w:rPr>
      </w:pPr>
    </w:p>
    <w:p w:rsidR="00577E0B" w:rsidRPr="008569E4" w:rsidRDefault="00577E0B" w:rsidP="00A06DA0">
      <w:pPr>
        <w:pStyle w:val="Subtitle"/>
      </w:pPr>
      <w:bookmarkStart w:id="64" w:name="_Toc289705193"/>
      <w:r w:rsidRPr="008569E4">
        <w:t>6.4.  KOPER, IZOLA IN PIRAN z okolico</w:t>
      </w:r>
      <w:bookmarkEnd w:id="64"/>
    </w:p>
    <w:p w:rsidR="00577E0B" w:rsidRDefault="00577E0B" w:rsidP="00CF0C73">
      <w:pPr>
        <w:pStyle w:val="besedilo1"/>
        <w:spacing w:line="360" w:lineRule="auto"/>
        <w:jc w:val="both"/>
      </w:pPr>
      <w:r>
        <w:t>Mesta oskrbuje s pitno vodo rižarski vodovod. Leta 1935 je imel zmogljivost 60 l/s, zasnovan je bil po gravitacijskem načelu, oskrboval pa je območje od Valdoltre do Sečovelj. Čistilna naprava je bila v Rižani. Med drugo svetovno vojno, je bil vodovod slabo vzdrževan, 1945 je izguba  vode v vodovodu znašala več kot 70%. V letih 1959 – 1962 so vodovod preuredili in 1965 zgradili sečoveljskega, s tem je zmogljivost rižanskega vodovoda  povečala na 250 l/s. Leta 1971 – 1980 je bila z vodovodom Gradole povečana zmogljivost na 300 l/s, celotna zmogljivost rižanskega vodovoda pa 590 l/s. Tako je rižanski vodovod zajel ves slovenski obalni pas, razen območja Gradina, ki oskrbuje z vodo iz istrskega vodovoda. Poraba vode niha, glede na letni čas in turistično sezono.</w:t>
      </w:r>
    </w:p>
    <w:p w:rsidR="00577E0B" w:rsidRPr="00575A18" w:rsidRDefault="00577E0B" w:rsidP="00F23355">
      <w:pPr>
        <w:spacing w:line="360" w:lineRule="auto"/>
        <w:jc w:val="both"/>
        <w:rPr>
          <w:sz w:val="32"/>
          <w:szCs w:val="32"/>
        </w:rPr>
      </w:pPr>
    </w:p>
    <w:p w:rsidR="00577E0B" w:rsidRPr="00575A18" w:rsidRDefault="00577E0B" w:rsidP="00A06DA0">
      <w:pPr>
        <w:pStyle w:val="Heading4"/>
        <w:rPr>
          <w:sz w:val="32"/>
          <w:szCs w:val="32"/>
        </w:rPr>
      </w:pPr>
      <w:bookmarkStart w:id="65" w:name="_Toc289705194"/>
      <w:r w:rsidRPr="00575A18">
        <w:rPr>
          <w:sz w:val="32"/>
          <w:szCs w:val="32"/>
        </w:rPr>
        <w:t>7. VODNJAK</w:t>
      </w:r>
      <w:bookmarkEnd w:id="65"/>
    </w:p>
    <w:p w:rsidR="00577E0B" w:rsidRDefault="00577E0B" w:rsidP="00CF0C73">
      <w:pPr>
        <w:pStyle w:val="besedilo1"/>
        <w:spacing w:line="360" w:lineRule="auto"/>
        <w:jc w:val="both"/>
      </w:pPr>
      <w:r>
        <w:t>Vodnjak ali studenec, je zgradba za pridobivanje pitne vode iz talnice ( vodne žile ). Za dviganje vode na površino se ali so se uporabljali različni pripomočki, vedro, ročne črpalke, električne potopne črpalke in tudi naravni pripomočki, tako imenovani tekoči vodnjak.</w:t>
      </w:r>
    </w:p>
    <w:p w:rsidR="00577E0B" w:rsidRDefault="00906A10" w:rsidP="007C2AE8">
      <w:pPr>
        <w:keepNext/>
        <w:spacing w:line="360" w:lineRule="auto"/>
        <w:jc w:val="center"/>
      </w:pPr>
      <w:r>
        <w:rPr>
          <w:noProof/>
          <w:sz w:val="24"/>
          <w:szCs w:val="24"/>
          <w:lang w:eastAsia="sl-SI"/>
        </w:rPr>
        <w:pict>
          <v:shape id="_x0000_i1030" type="#_x0000_t75" style="width:226.5pt;height:168.75pt;visibility:visible">
            <v:imagedata r:id="rId13" o:title=""/>
          </v:shape>
        </w:pict>
      </w:r>
    </w:p>
    <w:p w:rsidR="00577E0B" w:rsidRDefault="00577E0B" w:rsidP="007C2AE8">
      <w:pPr>
        <w:pStyle w:val="Caption"/>
        <w:jc w:val="center"/>
      </w:pPr>
      <w:bookmarkStart w:id="66" w:name="_Toc289705226"/>
      <w:r>
        <w:t xml:space="preserve">Slika </w:t>
      </w:r>
      <w:r w:rsidR="00906A10">
        <w:fldChar w:fldCharType="begin"/>
      </w:r>
      <w:r w:rsidR="00906A10">
        <w:instrText xml:space="preserve"> SEQ Slika \* ARABIC </w:instrText>
      </w:r>
      <w:r w:rsidR="00906A10">
        <w:fldChar w:fldCharType="separate"/>
      </w:r>
      <w:r>
        <w:rPr>
          <w:noProof/>
        </w:rPr>
        <w:t>5</w:t>
      </w:r>
      <w:r w:rsidR="00906A10">
        <w:rPr>
          <w:noProof/>
        </w:rPr>
        <w:fldChar w:fldCharType="end"/>
      </w:r>
      <w:r>
        <w:t>: vodnjak</w:t>
      </w:r>
      <w:bookmarkEnd w:id="66"/>
    </w:p>
    <w:p w:rsidR="00577E0B" w:rsidRDefault="00577E0B" w:rsidP="00F23355">
      <w:pPr>
        <w:spacing w:line="360" w:lineRule="auto"/>
        <w:jc w:val="both"/>
        <w:rPr>
          <w:sz w:val="24"/>
          <w:szCs w:val="24"/>
        </w:rPr>
      </w:pPr>
    </w:p>
    <w:p w:rsidR="00577E0B" w:rsidRDefault="00577E0B" w:rsidP="00F23355">
      <w:pPr>
        <w:spacing w:line="360" w:lineRule="auto"/>
        <w:jc w:val="both"/>
        <w:rPr>
          <w:sz w:val="24"/>
          <w:szCs w:val="24"/>
        </w:rPr>
      </w:pPr>
    </w:p>
    <w:p w:rsidR="00577E0B" w:rsidRDefault="00577E0B" w:rsidP="00F23355">
      <w:pPr>
        <w:spacing w:line="360" w:lineRule="auto"/>
        <w:jc w:val="both"/>
        <w:rPr>
          <w:sz w:val="24"/>
          <w:szCs w:val="24"/>
        </w:rPr>
      </w:pPr>
    </w:p>
    <w:p w:rsidR="00577E0B" w:rsidRPr="00575A18" w:rsidRDefault="00577E0B" w:rsidP="00A06DA0">
      <w:pPr>
        <w:pStyle w:val="Heading4"/>
        <w:rPr>
          <w:sz w:val="32"/>
          <w:szCs w:val="32"/>
        </w:rPr>
      </w:pPr>
      <w:bookmarkStart w:id="67" w:name="_Toc289705195"/>
      <w:r w:rsidRPr="00575A18">
        <w:rPr>
          <w:sz w:val="32"/>
          <w:szCs w:val="32"/>
        </w:rPr>
        <w:t>8. VRSTE VODNJAKOV</w:t>
      </w:r>
      <w:bookmarkEnd w:id="67"/>
      <w:r w:rsidRPr="00575A18">
        <w:rPr>
          <w:sz w:val="32"/>
          <w:szCs w:val="32"/>
        </w:rPr>
        <w:t xml:space="preserve"> </w:t>
      </w:r>
    </w:p>
    <w:p w:rsidR="00577E0B" w:rsidRDefault="00577E0B" w:rsidP="00F23355">
      <w:pPr>
        <w:spacing w:line="360" w:lineRule="auto"/>
        <w:jc w:val="both"/>
        <w:rPr>
          <w:b/>
          <w:bCs/>
          <w:sz w:val="24"/>
          <w:szCs w:val="24"/>
        </w:rPr>
      </w:pPr>
    </w:p>
    <w:p w:rsidR="00577E0B" w:rsidRDefault="00577E0B" w:rsidP="00CF0C73">
      <w:pPr>
        <w:pStyle w:val="besedilo1"/>
        <w:spacing w:line="360" w:lineRule="auto"/>
        <w:jc w:val="both"/>
      </w:pPr>
      <w:bookmarkStart w:id="68" w:name="_Toc289705196"/>
      <w:r w:rsidRPr="00A06DA0">
        <w:rPr>
          <w:rStyle w:val="SubtitleChar"/>
        </w:rPr>
        <w:t>8.1. Tekoči vodnjak</w:t>
      </w:r>
      <w:bookmarkEnd w:id="68"/>
      <w:r>
        <w:t xml:space="preserve"> – deluje s pomočjo višinske razlike, pri tem načinu vodnjaka se zgradi zbirališče vode v višjem predelu in teče po cevi do nižje ležečega vodnjaka. Pri tekočem vodnjaku, teče voda neprenehoma tako, da mehansko črpanje ni potrebno po navadi je postavljeno pri tekočem vodnjaku kamnito korito za napajanje goveda ali pranja perila.</w:t>
      </w:r>
    </w:p>
    <w:p w:rsidR="00577E0B" w:rsidRDefault="00577E0B" w:rsidP="00F23355">
      <w:pPr>
        <w:spacing w:line="360" w:lineRule="auto"/>
        <w:jc w:val="both"/>
        <w:rPr>
          <w:b/>
          <w:bCs/>
          <w:sz w:val="24"/>
          <w:szCs w:val="24"/>
        </w:rPr>
      </w:pPr>
    </w:p>
    <w:p w:rsidR="00577E0B" w:rsidRDefault="00577E0B" w:rsidP="00CF0C73">
      <w:pPr>
        <w:pStyle w:val="besedilo1"/>
        <w:spacing w:line="360" w:lineRule="auto"/>
        <w:jc w:val="both"/>
      </w:pPr>
      <w:bookmarkStart w:id="69" w:name="_Toc289705197"/>
      <w:r w:rsidRPr="00A06DA0">
        <w:rPr>
          <w:rStyle w:val="SubtitleChar"/>
        </w:rPr>
        <w:t>8.2. Vlečni vodnjak</w:t>
      </w:r>
      <w:bookmarkEnd w:id="69"/>
      <w:r>
        <w:t xml:space="preserve"> – je v zemljo ali kamen skopana, vklesana ( v novejšem času zvrtana ) navpična odprtina, katera je obzidana z kamnom ali betonirana. Vlečne vodnjake so že v zgodnjem neolitiku ( Ciper ) gradili prvotni rovi.  V zemeljska tla, so bila zavarovana z lesom proti sesutju. Takšne zgradbe so olajševale pridobivanje pitne vode in napajanja za živali, poznani primer vodnjaka Puszta ( šaduf ) kateri so še danes v stepskih predelih Evrazije v uporabi.</w:t>
      </w:r>
    </w:p>
    <w:p w:rsidR="00577E0B" w:rsidRDefault="00906A10" w:rsidP="00CF0C73">
      <w:pPr>
        <w:keepNext/>
        <w:spacing w:line="360" w:lineRule="auto"/>
        <w:jc w:val="center"/>
      </w:pPr>
      <w:r>
        <w:rPr>
          <w:noProof/>
          <w:color w:val="0D0D0D"/>
          <w:sz w:val="24"/>
          <w:szCs w:val="24"/>
          <w:lang w:eastAsia="sl-SI"/>
        </w:rPr>
        <w:pict>
          <v:shape id="_x0000_i1031" type="#_x0000_t75" style="width:300pt;height:195.75pt;visibility:visible">
            <v:imagedata r:id="rId14" o:title=""/>
          </v:shape>
        </w:pict>
      </w:r>
    </w:p>
    <w:p w:rsidR="00577E0B" w:rsidRDefault="00577E0B" w:rsidP="007C2AE8">
      <w:pPr>
        <w:pStyle w:val="Caption"/>
        <w:jc w:val="center"/>
      </w:pPr>
      <w:bookmarkStart w:id="70" w:name="_Toc289705227"/>
      <w:r>
        <w:t xml:space="preserve">Slika </w:t>
      </w:r>
      <w:r w:rsidR="00906A10">
        <w:fldChar w:fldCharType="begin"/>
      </w:r>
      <w:r w:rsidR="00906A10">
        <w:instrText xml:space="preserve"> SEQ Slika \* ARABIC </w:instrText>
      </w:r>
      <w:r w:rsidR="00906A10">
        <w:fldChar w:fldCharType="separate"/>
      </w:r>
      <w:r>
        <w:rPr>
          <w:noProof/>
        </w:rPr>
        <w:t>6</w:t>
      </w:r>
      <w:r w:rsidR="00906A10">
        <w:rPr>
          <w:noProof/>
        </w:rPr>
        <w:fldChar w:fldCharType="end"/>
      </w:r>
      <w:r>
        <w:t xml:space="preserve">: </w:t>
      </w:r>
      <w:r w:rsidRPr="003C5287">
        <w:t>primer vodnjaka Puszta ( šaduf )</w:t>
      </w:r>
      <w:bookmarkEnd w:id="70"/>
    </w:p>
    <w:p w:rsidR="00577E0B" w:rsidRDefault="00577E0B" w:rsidP="00CF0C73">
      <w:pPr>
        <w:pStyle w:val="besedilo1"/>
        <w:spacing w:line="360" w:lineRule="auto"/>
        <w:jc w:val="both"/>
      </w:pPr>
      <w:bookmarkStart w:id="71" w:name="_Toc289705198"/>
      <w:r w:rsidRPr="00A06DA0">
        <w:rPr>
          <w:rStyle w:val="SubtitleChar"/>
        </w:rPr>
        <w:t>8.3.  Okrasni vodnjak</w:t>
      </w:r>
      <w:bookmarkEnd w:id="71"/>
      <w:r>
        <w:t xml:space="preserve"> – so vodnjaki, ki so postavljeni na trgih mest in večjih krajih. Preden je prišel vodovod v vsako hišo  so bili javni vodnjaki zbirališče ljudi, ko so prihajali po pitno vodo, predvsem pa ženske pri pranju perila. Večina zgodovinskih vodnjakov je danes zaščitenih in veljajo kot zanimivost kraja. Tako so vodnjaki še danes privlačne točke. Vodnjake so kot znak moči graditelja že  od renesanse dlje gradili umetnostno oblikovane. Tako je bil na primer zgrajen vodnjak Fontana di Trevi v Rimu. Zgrajen in podarjen od papeža Nikolaja V.</w:t>
      </w:r>
    </w:p>
    <w:p w:rsidR="00577E0B" w:rsidRDefault="00906A10" w:rsidP="00CF0C73">
      <w:pPr>
        <w:pStyle w:val="besedilo1"/>
        <w:spacing w:line="360" w:lineRule="auto"/>
        <w:jc w:val="center"/>
      </w:pPr>
      <w:r>
        <w:rPr>
          <w:noProof/>
          <w:lang w:eastAsia="sl-SI"/>
        </w:rPr>
        <w:pict>
          <v:shape id="Slika 13" o:spid="_x0000_i1032" type="#_x0000_t75" style="width:251.25pt;height:183pt;visibility:visible">
            <v:imagedata r:id="rId15" o:title=""/>
          </v:shape>
        </w:pict>
      </w:r>
    </w:p>
    <w:p w:rsidR="00577E0B" w:rsidRDefault="00577E0B" w:rsidP="007C2AE8">
      <w:pPr>
        <w:pStyle w:val="Caption"/>
        <w:jc w:val="center"/>
        <w:rPr>
          <w:sz w:val="24"/>
          <w:szCs w:val="24"/>
        </w:rPr>
      </w:pPr>
      <w:bookmarkStart w:id="72" w:name="_Toc289705228"/>
      <w:r>
        <w:t xml:space="preserve">Slika </w:t>
      </w:r>
      <w:r w:rsidR="00906A10">
        <w:fldChar w:fldCharType="begin"/>
      </w:r>
      <w:r w:rsidR="00906A10">
        <w:instrText xml:space="preserve"> SEQ Slika \* ARABIC </w:instrText>
      </w:r>
      <w:r w:rsidR="00906A10">
        <w:fldChar w:fldCharType="separate"/>
      </w:r>
      <w:r>
        <w:rPr>
          <w:noProof/>
        </w:rPr>
        <w:t>7</w:t>
      </w:r>
      <w:r w:rsidR="00906A10">
        <w:rPr>
          <w:noProof/>
        </w:rPr>
        <w:fldChar w:fldCharType="end"/>
      </w:r>
      <w:r>
        <w:t xml:space="preserve">: </w:t>
      </w:r>
      <w:r w:rsidRPr="005838C6">
        <w:t>vodnjak Fontana di Trevi v Rimu</w:t>
      </w:r>
      <w:bookmarkEnd w:id="72"/>
    </w:p>
    <w:p w:rsidR="00577E0B" w:rsidRPr="00575A18" w:rsidRDefault="00577E0B" w:rsidP="00A06DA0">
      <w:pPr>
        <w:pStyle w:val="Heading4"/>
        <w:rPr>
          <w:sz w:val="32"/>
          <w:szCs w:val="32"/>
        </w:rPr>
      </w:pPr>
      <w:bookmarkStart w:id="73" w:name="_Toc289705199"/>
      <w:r w:rsidRPr="00575A18">
        <w:rPr>
          <w:sz w:val="32"/>
          <w:szCs w:val="32"/>
        </w:rPr>
        <w:t>9.  ZGODOVINA VODNJAKA</w:t>
      </w:r>
      <w:bookmarkEnd w:id="73"/>
      <w:r w:rsidRPr="00575A18">
        <w:rPr>
          <w:sz w:val="32"/>
          <w:szCs w:val="32"/>
        </w:rPr>
        <w:t xml:space="preserve"> </w:t>
      </w:r>
    </w:p>
    <w:p w:rsidR="00577E0B" w:rsidRPr="007C26A9" w:rsidRDefault="00577E0B" w:rsidP="00CF0C73">
      <w:pPr>
        <w:pStyle w:val="besedilo1"/>
        <w:spacing w:line="360" w:lineRule="auto"/>
        <w:jc w:val="both"/>
        <w:rPr>
          <w:color w:val="000000"/>
          <w:vertAlign w:val="superscript"/>
        </w:rPr>
      </w:pPr>
      <w:r w:rsidRPr="007C26A9">
        <w:rPr>
          <w:color w:val="000000"/>
        </w:rPr>
        <w:t xml:space="preserve">Najstarejši najdeni vodnjaki izhajajo iz začetka </w:t>
      </w:r>
      <w:hyperlink r:id="rId16" w:tooltip="Kamena doba" w:history="1">
        <w:r w:rsidRPr="007C26A9">
          <w:rPr>
            <w:rStyle w:val="Hyperlink"/>
            <w:color w:val="000000"/>
            <w:u w:val="none"/>
          </w:rPr>
          <w:t>kamene dobe</w:t>
        </w:r>
      </w:hyperlink>
      <w:r w:rsidRPr="007C26A9">
        <w:rPr>
          <w:color w:val="000000"/>
        </w:rPr>
        <w:t xml:space="preserve"> (</w:t>
      </w:r>
      <w:hyperlink r:id="rId17" w:tooltip="10. stoletje pr. n. št." w:history="1">
        <w:r w:rsidRPr="007C26A9">
          <w:rPr>
            <w:rStyle w:val="Hyperlink"/>
            <w:color w:val="000000"/>
            <w:u w:val="none"/>
          </w:rPr>
          <w:t>10.</w:t>
        </w:r>
      </w:hyperlink>
      <w:r w:rsidRPr="007C26A9">
        <w:rPr>
          <w:color w:val="000000"/>
        </w:rPr>
        <w:t xml:space="preserve"> in </w:t>
      </w:r>
      <w:hyperlink r:id="rId18" w:tooltip="9. stoletje pr. n. št." w:history="1">
        <w:r w:rsidRPr="007C26A9">
          <w:rPr>
            <w:rStyle w:val="Hyperlink"/>
            <w:color w:val="000000"/>
            <w:u w:val="none"/>
          </w:rPr>
          <w:t>9. stoletja pr. n. št.</w:t>
        </w:r>
      </w:hyperlink>
      <w:r w:rsidRPr="007C26A9">
        <w:rPr>
          <w:color w:val="000000"/>
        </w:rPr>
        <w:t xml:space="preserve">), bili so odkriti na </w:t>
      </w:r>
      <w:hyperlink r:id="rId19" w:tooltip="Ciper" w:history="1">
        <w:r w:rsidRPr="007C26A9">
          <w:rPr>
            <w:rStyle w:val="Hyperlink"/>
            <w:color w:val="000000"/>
            <w:u w:val="none"/>
          </w:rPr>
          <w:t>Cipru</w:t>
        </w:r>
      </w:hyperlink>
      <w:r w:rsidRPr="007C26A9">
        <w:rPr>
          <w:color w:val="000000"/>
        </w:rPr>
        <w:t xml:space="preserve"> vklesani v </w:t>
      </w:r>
      <w:hyperlink r:id="rId20" w:history="1">
        <w:r w:rsidRPr="007C26A9">
          <w:rPr>
            <w:rStyle w:val="Hyperlink"/>
            <w:color w:val="000000"/>
            <w:u w:val="none"/>
          </w:rPr>
          <w:t>apnenec</w:t>
        </w:r>
      </w:hyperlink>
      <w:r w:rsidRPr="007C26A9">
        <w:rPr>
          <w:color w:val="000000"/>
        </w:rPr>
        <w:t xml:space="preserve">. Danes v morju ležeči vodnjak v </w:t>
      </w:r>
      <w:hyperlink r:id="rId21" w:tooltip="Atlit Yam (stran ne obstaja)" w:history="1">
        <w:r w:rsidRPr="007C26A9">
          <w:rPr>
            <w:rStyle w:val="Hyperlink"/>
            <w:color w:val="000000"/>
            <w:u w:val="none"/>
          </w:rPr>
          <w:t>Atlit Yam</w:t>
        </w:r>
      </w:hyperlink>
      <w:r w:rsidRPr="007C26A9">
        <w:rPr>
          <w:color w:val="000000"/>
        </w:rPr>
        <w:t xml:space="preserve"> (</w:t>
      </w:r>
      <w:hyperlink r:id="rId22" w:history="1">
        <w:r w:rsidRPr="007C26A9">
          <w:rPr>
            <w:rStyle w:val="Hyperlink"/>
            <w:color w:val="000000"/>
            <w:u w:val="none"/>
          </w:rPr>
          <w:t>Izrael</w:t>
        </w:r>
      </w:hyperlink>
      <w:r w:rsidRPr="007C26A9">
        <w:rPr>
          <w:color w:val="000000"/>
        </w:rPr>
        <w:t xml:space="preserve">) izhaja iz </w:t>
      </w:r>
      <w:hyperlink r:id="rId23" w:tooltip="6. stoletje pr. n. št." w:history="1">
        <w:r w:rsidRPr="007C26A9">
          <w:rPr>
            <w:rStyle w:val="Hyperlink"/>
            <w:color w:val="000000"/>
            <w:u w:val="none"/>
          </w:rPr>
          <w:t>6. stoletja pr. n. št.</w:t>
        </w:r>
      </w:hyperlink>
      <w:r w:rsidRPr="007C26A9">
        <w:rPr>
          <w:color w:val="000000"/>
        </w:rPr>
        <w:t xml:space="preserve"> Prvi vodnjaki v srednji Evropi so bili zgrajeni v 5. in 6. stol. pred n. št. (zgodnji </w:t>
      </w:r>
      <w:hyperlink r:id="rId24" w:history="1">
        <w:r w:rsidRPr="007C26A9">
          <w:rPr>
            <w:rStyle w:val="Hyperlink"/>
            <w:color w:val="000000"/>
            <w:u w:val="none"/>
          </w:rPr>
          <w:t>neolitik</w:t>
        </w:r>
      </w:hyperlink>
      <w:r w:rsidRPr="007C26A9">
        <w:rPr>
          <w:color w:val="000000"/>
        </w:rPr>
        <w:t xml:space="preserve">), bili so zaščiteni z lesenim okvirjem iz </w:t>
      </w:r>
      <w:hyperlink r:id="rId25" w:tooltip="Hrast" w:history="1">
        <w:r w:rsidRPr="007C26A9">
          <w:rPr>
            <w:rStyle w:val="Hyperlink"/>
            <w:color w:val="000000"/>
            <w:u w:val="none"/>
          </w:rPr>
          <w:t>hrastovine</w:t>
        </w:r>
      </w:hyperlink>
      <w:r w:rsidRPr="007C26A9">
        <w:rPr>
          <w:color w:val="000000"/>
        </w:rPr>
        <w:t xml:space="preserve">. Poznejši vodnjaki zgrajeni v </w:t>
      </w:r>
      <w:hyperlink r:id="rId26" w:tooltip="2. stoletje pr. n. št." w:history="1">
        <w:r w:rsidRPr="007C26A9">
          <w:rPr>
            <w:rStyle w:val="Hyperlink"/>
            <w:color w:val="000000"/>
            <w:u w:val="none"/>
          </w:rPr>
          <w:t>2. stoletju pred n. št.</w:t>
        </w:r>
      </w:hyperlink>
      <w:r w:rsidRPr="007C26A9">
        <w:rPr>
          <w:color w:val="000000"/>
        </w:rPr>
        <w:t xml:space="preserve"> (pozni </w:t>
      </w:r>
      <w:hyperlink r:id="rId27" w:history="1">
        <w:r w:rsidRPr="007C26A9">
          <w:rPr>
            <w:rStyle w:val="Hyperlink"/>
            <w:color w:val="000000"/>
            <w:u w:val="none"/>
          </w:rPr>
          <w:t>neolitik</w:t>
        </w:r>
      </w:hyperlink>
      <w:r w:rsidRPr="007C26A9">
        <w:rPr>
          <w:color w:val="000000"/>
        </w:rPr>
        <w:t>) so imeli pleten okvir.</w:t>
      </w:r>
    </w:p>
    <w:p w:rsidR="00577E0B" w:rsidRDefault="00906A10" w:rsidP="007C2AE8">
      <w:pPr>
        <w:keepNext/>
        <w:spacing w:line="360" w:lineRule="auto"/>
        <w:jc w:val="center"/>
      </w:pPr>
      <w:r>
        <w:rPr>
          <w:noProof/>
          <w:lang w:eastAsia="sl-SI"/>
        </w:rPr>
        <w:pict>
          <v:shape id="_x0000_i1033" type="#_x0000_t75" style="width:187.5pt;height:140.25pt;visibility:visible">
            <v:imagedata r:id="rId28" o:title=""/>
          </v:shape>
        </w:pict>
      </w:r>
    </w:p>
    <w:p w:rsidR="00577E0B" w:rsidRDefault="00577E0B" w:rsidP="007C2AE8">
      <w:pPr>
        <w:pStyle w:val="Caption"/>
        <w:jc w:val="center"/>
        <w:rPr>
          <w:sz w:val="24"/>
          <w:szCs w:val="24"/>
        </w:rPr>
      </w:pPr>
      <w:bookmarkStart w:id="74" w:name="_Toc289705229"/>
      <w:r>
        <w:t xml:space="preserve">Slika </w:t>
      </w:r>
      <w:r w:rsidR="00906A10">
        <w:fldChar w:fldCharType="begin"/>
      </w:r>
      <w:r w:rsidR="00906A10">
        <w:instrText xml:space="preserve"> SEQ Slika \* ARABIC </w:instrText>
      </w:r>
      <w:r w:rsidR="00906A10">
        <w:fldChar w:fldCharType="separate"/>
      </w:r>
      <w:r>
        <w:rPr>
          <w:noProof/>
        </w:rPr>
        <w:t>8</w:t>
      </w:r>
      <w:r w:rsidR="00906A10">
        <w:rPr>
          <w:noProof/>
        </w:rPr>
        <w:fldChar w:fldCharType="end"/>
      </w:r>
      <w:r>
        <w:t>: n</w:t>
      </w:r>
      <w:r w:rsidRPr="00422646">
        <w:t>ačrt vodnjaka iz leta 1890.</w:t>
      </w:r>
      <w:bookmarkEnd w:id="74"/>
    </w:p>
    <w:p w:rsidR="00577E0B" w:rsidRPr="00575A18" w:rsidRDefault="00577E0B" w:rsidP="00A06DA0">
      <w:pPr>
        <w:pStyle w:val="Heading4"/>
        <w:rPr>
          <w:sz w:val="32"/>
          <w:szCs w:val="32"/>
        </w:rPr>
      </w:pPr>
      <w:bookmarkStart w:id="75" w:name="_Toc289705200"/>
      <w:r w:rsidRPr="00575A18">
        <w:rPr>
          <w:sz w:val="32"/>
          <w:szCs w:val="32"/>
        </w:rPr>
        <w:t>10.  POKRITOST VODOOSKRBE  V SLOVENIJI</w:t>
      </w:r>
      <w:bookmarkEnd w:id="75"/>
    </w:p>
    <w:p w:rsidR="00577E0B" w:rsidRDefault="00577E0B" w:rsidP="00CF0C73">
      <w:pPr>
        <w:pStyle w:val="besedilo1"/>
        <w:spacing w:line="360" w:lineRule="auto"/>
        <w:jc w:val="both"/>
      </w:pPr>
      <w:r>
        <w:t>Pitna voda postaja vse bolj dragocena dobrina. Na trgu sicer nima tako visoke denarne vrednosti kot npr. nafta, zlato, baker, lahko pa je v nekem  trenutku ali nekem delu sveta pitna voda neprecenljiva,  kot npr.  v vse pogostejših sušah, poplavah in drugih naravnih katastrofah, ko ljudje ostanejo brez pitne vode nujne za preživetje.</w:t>
      </w:r>
      <w:r>
        <w:br/>
        <w:t>V Sloveniji imamo srečo, da imamo veliko vodnih virov, ki so glede na druge dele sveta relativno čisti, podnebje pa nam je tudi za  enkrat še  naklonjeno.</w:t>
      </w:r>
    </w:p>
    <w:p w:rsidR="00577E0B" w:rsidRPr="00B86478" w:rsidRDefault="00577E0B" w:rsidP="00C12966">
      <w:pPr>
        <w:pStyle w:val="Subtitle"/>
      </w:pPr>
      <w:r>
        <w:rPr>
          <w:rFonts w:cs="Times New Roman"/>
          <w:b/>
          <w:bCs/>
        </w:rPr>
        <w:br/>
      </w:r>
      <w:bookmarkStart w:id="76" w:name="_Toc289705201"/>
      <w:r>
        <w:t xml:space="preserve">10.1.  </w:t>
      </w:r>
      <w:r w:rsidRPr="00B86478">
        <w:t>Slovenija je ena izmed vodno najbogatejših držav v Evropi</w:t>
      </w:r>
      <w:bookmarkEnd w:id="76"/>
    </w:p>
    <w:p w:rsidR="00577E0B" w:rsidRPr="00B86478" w:rsidRDefault="00577E0B" w:rsidP="008274F0">
      <w:pPr>
        <w:pStyle w:val="besedilo1"/>
        <w:spacing w:line="360" w:lineRule="auto"/>
        <w:jc w:val="both"/>
        <w:rPr>
          <w:rFonts w:ascii="Calibri" w:hAnsi="Calibri" w:cs="Calibri"/>
        </w:rPr>
      </w:pPr>
      <w:r w:rsidRPr="00B86478">
        <w:rPr>
          <w:rFonts w:ascii="Calibri" w:hAnsi="Calibri" w:cs="Calibri"/>
        </w:rPr>
        <w:t>Slovenija je bogata z vodnimi viri in se uvršča med vodno najbogatejše države v Evropi. Po ozemlju Slovenije se samo v rekah in potokih letno pretoči okoli 34 milijard m</w:t>
      </w:r>
      <w:r w:rsidRPr="00B86478">
        <w:rPr>
          <w:rFonts w:ascii="Calibri" w:hAnsi="Calibri" w:cs="Calibri"/>
          <w:vertAlign w:val="superscript"/>
        </w:rPr>
        <w:t>3</w:t>
      </w:r>
      <w:r w:rsidRPr="00B86478">
        <w:rPr>
          <w:rFonts w:ascii="Calibri" w:hAnsi="Calibri" w:cs="Calibri"/>
        </w:rPr>
        <w:t xml:space="preserve"> vode; glede na skupno količino vode na prebivalca skoraj za štirikrat presega evropsko povprečje. V zgornjem delu rek najdemo čisto pitno vodo, ker večina rek izvira v alpskem svetu. Vodno bogastvo Slovenije so tudi izviri, naravna in umetna jezera ter del Jadranskega morja.</w:t>
      </w:r>
    </w:p>
    <w:p w:rsidR="00577E0B" w:rsidRDefault="00577E0B" w:rsidP="00C12966">
      <w:pPr>
        <w:pStyle w:val="Subtitle"/>
        <w:rPr>
          <w:rFonts w:cs="Times New Roman"/>
        </w:rPr>
      </w:pPr>
      <w:bookmarkStart w:id="77" w:name="_Toc289705202"/>
    </w:p>
    <w:p w:rsidR="00577E0B" w:rsidRDefault="00577E0B" w:rsidP="00C12966">
      <w:pPr>
        <w:pStyle w:val="Subtitle"/>
        <w:rPr>
          <w:rFonts w:cs="Times New Roman"/>
        </w:rPr>
      </w:pPr>
    </w:p>
    <w:p w:rsidR="00577E0B" w:rsidRPr="00B86478" w:rsidRDefault="00577E0B" w:rsidP="00C12966">
      <w:pPr>
        <w:pStyle w:val="Subtitle"/>
      </w:pPr>
      <w:r>
        <w:t xml:space="preserve">10.2.  </w:t>
      </w:r>
      <w:r w:rsidRPr="00B86478">
        <w:t>Koliko vode je zagotovljene in koliko se je kje porabi</w:t>
      </w:r>
      <w:bookmarkEnd w:id="77"/>
    </w:p>
    <w:p w:rsidR="00577E0B" w:rsidRPr="00B86478" w:rsidRDefault="00577E0B" w:rsidP="007E4C20">
      <w:pPr>
        <w:pStyle w:val="besedilo1"/>
        <w:spacing w:line="360" w:lineRule="auto"/>
        <w:jc w:val="both"/>
        <w:rPr>
          <w:rFonts w:ascii="Calibri" w:hAnsi="Calibri" w:cs="Calibri"/>
        </w:rPr>
      </w:pPr>
      <w:r w:rsidRPr="00B86478">
        <w:rPr>
          <w:rFonts w:ascii="Calibri" w:hAnsi="Calibri" w:cs="Calibri"/>
        </w:rPr>
        <w:t>Večina vode iz javnega vodovoda se v Sloveniji načrpa iz podzemnih viro</w:t>
      </w:r>
      <w:r>
        <w:rPr>
          <w:rFonts w:ascii="Calibri" w:hAnsi="Calibri" w:cs="Calibri"/>
        </w:rPr>
        <w:t xml:space="preserve">v. V letu 2009 </w:t>
      </w:r>
      <w:r w:rsidRPr="00B86478">
        <w:rPr>
          <w:rFonts w:ascii="Calibri" w:hAnsi="Calibri" w:cs="Calibri"/>
        </w:rPr>
        <w:t xml:space="preserve"> na to leto se nanašajo</w:t>
      </w:r>
      <w:r>
        <w:rPr>
          <w:rFonts w:ascii="Calibri" w:hAnsi="Calibri" w:cs="Calibri"/>
        </w:rPr>
        <w:t xml:space="preserve"> zadnji razpoložljivi podatki </w:t>
      </w:r>
      <w:r w:rsidRPr="00B86478">
        <w:rPr>
          <w:rFonts w:ascii="Calibri" w:hAnsi="Calibri" w:cs="Calibri"/>
        </w:rPr>
        <w:t>je bil ta delež 97-odstoten. Iz površinskih voda</w:t>
      </w:r>
      <w:r>
        <w:rPr>
          <w:rFonts w:ascii="Calibri" w:hAnsi="Calibri" w:cs="Calibri"/>
        </w:rPr>
        <w:t xml:space="preserve"> se je za oskrbo s pitno vodo </w:t>
      </w:r>
      <w:r w:rsidRPr="00B86478">
        <w:rPr>
          <w:rFonts w:ascii="Calibri" w:hAnsi="Calibri" w:cs="Calibri"/>
        </w:rPr>
        <w:t xml:space="preserve">predvsem zaradi njene slabe kakovosti </w:t>
      </w:r>
      <w:r>
        <w:rPr>
          <w:rFonts w:ascii="Calibri" w:hAnsi="Calibri" w:cs="Calibri"/>
        </w:rPr>
        <w:t xml:space="preserve"> načrpa čedalje manj. V letu 2009 je bil ta delež le 3 </w:t>
      </w:r>
      <w:r w:rsidRPr="00B86478">
        <w:rPr>
          <w:rFonts w:ascii="Calibri" w:hAnsi="Calibri" w:cs="Calibri"/>
        </w:rPr>
        <w:t>odstoten. V Sloveniji je bilo v letu 2009 zagotovljenih 81 m</w:t>
      </w:r>
      <w:r w:rsidRPr="00B86478">
        <w:rPr>
          <w:rFonts w:ascii="Calibri" w:hAnsi="Calibri" w:cs="Calibri"/>
          <w:vertAlign w:val="superscript"/>
        </w:rPr>
        <w:t>3</w:t>
      </w:r>
      <w:r w:rsidRPr="00B86478">
        <w:rPr>
          <w:rFonts w:ascii="Calibri" w:hAnsi="Calibri" w:cs="Calibri"/>
        </w:rPr>
        <w:t xml:space="preserve"> vode na prebivalca, od tega je bilo porabljenih skupaj (za različne potrebe) 60 m</w:t>
      </w:r>
      <w:r w:rsidRPr="00B86478">
        <w:rPr>
          <w:rFonts w:ascii="Calibri" w:hAnsi="Calibri" w:cs="Calibri"/>
          <w:vertAlign w:val="superscript"/>
        </w:rPr>
        <w:t>3</w:t>
      </w:r>
      <w:r w:rsidRPr="00B86478">
        <w:rPr>
          <w:rFonts w:ascii="Calibri" w:hAnsi="Calibri" w:cs="Calibri"/>
        </w:rPr>
        <w:t xml:space="preserve"> vode na prebivalca. </w:t>
      </w:r>
    </w:p>
    <w:p w:rsidR="00577E0B" w:rsidRPr="00B86478" w:rsidRDefault="00577E0B" w:rsidP="007E4C20">
      <w:pPr>
        <w:pStyle w:val="besedilo1"/>
        <w:spacing w:line="360" w:lineRule="auto"/>
        <w:jc w:val="both"/>
        <w:rPr>
          <w:rFonts w:ascii="Calibri" w:hAnsi="Calibri" w:cs="Calibri"/>
        </w:rPr>
      </w:pPr>
      <w:r w:rsidRPr="00B86478">
        <w:rPr>
          <w:rFonts w:ascii="Calibri" w:hAnsi="Calibri" w:cs="Calibri"/>
        </w:rPr>
        <w:t>Največ vode na prebivalca so v letu 2009 porabila gospodinjstva, skupaj 42 m</w:t>
      </w:r>
      <w:r w:rsidRPr="00B86478">
        <w:rPr>
          <w:rFonts w:ascii="Calibri" w:hAnsi="Calibri" w:cs="Calibri"/>
          <w:vertAlign w:val="superscript"/>
        </w:rPr>
        <w:t>3</w:t>
      </w:r>
      <w:r w:rsidRPr="00B86478">
        <w:rPr>
          <w:rFonts w:ascii="Calibri" w:hAnsi="Calibri" w:cs="Calibri"/>
        </w:rPr>
        <w:t xml:space="preserve"> načrpane vode na člana. Poraba vode na člana gospodinjstva je bila v Sloveniji v enajstih mestnih občinah zelo različna. Največ vode na člana gospodinjstva je bilo porabljene v mestni občini Ljubljana, in sicer kar 60 m</w:t>
      </w:r>
      <w:r w:rsidRPr="00B86478">
        <w:rPr>
          <w:rFonts w:ascii="Calibri" w:hAnsi="Calibri" w:cs="Calibri"/>
          <w:vertAlign w:val="superscript"/>
        </w:rPr>
        <w:t>3</w:t>
      </w:r>
      <w:r w:rsidRPr="00B86478">
        <w:rPr>
          <w:rFonts w:ascii="Calibri" w:hAnsi="Calibri" w:cs="Calibri"/>
        </w:rPr>
        <w:t>; sledile so Velenje s 54 m</w:t>
      </w:r>
      <w:r w:rsidRPr="00B86478">
        <w:rPr>
          <w:rFonts w:ascii="Calibri" w:hAnsi="Calibri" w:cs="Calibri"/>
          <w:vertAlign w:val="superscript"/>
        </w:rPr>
        <w:t xml:space="preserve">3 </w:t>
      </w:r>
      <w:r w:rsidRPr="00B86478">
        <w:rPr>
          <w:rFonts w:ascii="Calibri" w:hAnsi="Calibri" w:cs="Calibri"/>
        </w:rPr>
        <w:t>porabljene vode na člana gospodinjstva, Kranj z 52 m</w:t>
      </w:r>
      <w:r w:rsidRPr="00B86478">
        <w:rPr>
          <w:rFonts w:ascii="Calibri" w:hAnsi="Calibri" w:cs="Calibri"/>
          <w:vertAlign w:val="superscript"/>
        </w:rPr>
        <w:t>3</w:t>
      </w:r>
      <w:r w:rsidRPr="00B86478">
        <w:rPr>
          <w:rFonts w:ascii="Calibri" w:hAnsi="Calibri" w:cs="Calibri"/>
        </w:rPr>
        <w:t>, Celje s 47m</w:t>
      </w:r>
      <w:r w:rsidRPr="00B86478">
        <w:rPr>
          <w:rFonts w:ascii="Calibri" w:hAnsi="Calibri" w:cs="Calibri"/>
          <w:vertAlign w:val="superscript"/>
        </w:rPr>
        <w:t>3</w:t>
      </w:r>
      <w:r w:rsidRPr="00B86478">
        <w:rPr>
          <w:rFonts w:ascii="Calibri" w:hAnsi="Calibri" w:cs="Calibri"/>
        </w:rPr>
        <w:t>, Koper s 45 m</w:t>
      </w:r>
      <w:r w:rsidRPr="00B86478">
        <w:rPr>
          <w:rFonts w:ascii="Calibri" w:hAnsi="Calibri" w:cs="Calibri"/>
          <w:vertAlign w:val="superscript"/>
        </w:rPr>
        <w:t>3</w:t>
      </w:r>
      <w:r w:rsidRPr="00B86478">
        <w:rPr>
          <w:rFonts w:ascii="Calibri" w:hAnsi="Calibri" w:cs="Calibri"/>
        </w:rPr>
        <w:t>, Maribor in Nova Gorica s po 43 m</w:t>
      </w:r>
      <w:r w:rsidRPr="00B86478">
        <w:rPr>
          <w:rFonts w:ascii="Calibri" w:hAnsi="Calibri" w:cs="Calibri"/>
          <w:vertAlign w:val="superscript"/>
        </w:rPr>
        <w:t>3</w:t>
      </w:r>
      <w:r w:rsidRPr="00B86478">
        <w:rPr>
          <w:rFonts w:ascii="Calibri" w:hAnsi="Calibri" w:cs="Calibri"/>
        </w:rPr>
        <w:t>, Murska Sobota z 41 m</w:t>
      </w:r>
      <w:r w:rsidRPr="00B86478">
        <w:rPr>
          <w:rFonts w:ascii="Calibri" w:hAnsi="Calibri" w:cs="Calibri"/>
          <w:vertAlign w:val="superscript"/>
        </w:rPr>
        <w:t>3</w:t>
      </w:r>
      <w:r w:rsidRPr="00B86478">
        <w:rPr>
          <w:rFonts w:ascii="Calibri" w:hAnsi="Calibri" w:cs="Calibri"/>
        </w:rPr>
        <w:t>, Novo mesto in Ptuj s po 38 m</w:t>
      </w:r>
      <w:r w:rsidRPr="00B86478">
        <w:rPr>
          <w:rFonts w:ascii="Calibri" w:hAnsi="Calibri" w:cs="Calibri"/>
          <w:vertAlign w:val="superscript"/>
        </w:rPr>
        <w:t>3</w:t>
      </w:r>
      <w:r w:rsidRPr="00B86478">
        <w:rPr>
          <w:rFonts w:ascii="Calibri" w:hAnsi="Calibri" w:cs="Calibri"/>
        </w:rPr>
        <w:t>, Slovenj Gradec s 26 m</w:t>
      </w:r>
      <w:r w:rsidRPr="00B86478">
        <w:rPr>
          <w:rFonts w:ascii="Calibri" w:hAnsi="Calibri" w:cs="Calibri"/>
          <w:vertAlign w:val="superscript"/>
        </w:rPr>
        <w:t>3</w:t>
      </w:r>
      <w:r w:rsidRPr="00B86478">
        <w:rPr>
          <w:rFonts w:ascii="Calibri" w:hAnsi="Calibri" w:cs="Calibri"/>
        </w:rPr>
        <w:t>; 37 m</w:t>
      </w:r>
      <w:r w:rsidRPr="00B86478">
        <w:rPr>
          <w:rFonts w:ascii="Calibri" w:hAnsi="Calibri" w:cs="Calibri"/>
          <w:vertAlign w:val="superscript"/>
        </w:rPr>
        <w:t>3</w:t>
      </w:r>
      <w:r w:rsidRPr="00B86478">
        <w:rPr>
          <w:rFonts w:ascii="Calibri" w:hAnsi="Calibri" w:cs="Calibri"/>
        </w:rPr>
        <w:t xml:space="preserve"> vode na člana gospodinjstva je bilo povprečno porabljenih v preostalih občinah po Sloveniji skupaj. </w:t>
      </w:r>
    </w:p>
    <w:p w:rsidR="00577E0B" w:rsidRPr="00B86478" w:rsidRDefault="00577E0B" w:rsidP="007E4C20">
      <w:pPr>
        <w:pStyle w:val="besedilo1"/>
        <w:spacing w:line="360" w:lineRule="auto"/>
        <w:jc w:val="both"/>
        <w:rPr>
          <w:rFonts w:ascii="Calibri" w:hAnsi="Calibri" w:cs="Calibri"/>
        </w:rPr>
      </w:pPr>
      <w:r w:rsidRPr="00B86478">
        <w:rPr>
          <w:rFonts w:ascii="Calibri" w:hAnsi="Calibri" w:cs="Calibri"/>
        </w:rPr>
        <w:t>Poraba vode na člana gospodinjstva se od leta 2002 bistveno ne spreminja: v zadnjih 7 letih se je skupna količina porabljene vode povečala za 0,2 %, tj. na 85,4 milijona m</w:t>
      </w:r>
      <w:r w:rsidRPr="00B86478">
        <w:rPr>
          <w:rFonts w:ascii="Calibri" w:hAnsi="Calibri" w:cs="Calibri"/>
          <w:vertAlign w:val="superscript"/>
        </w:rPr>
        <w:t xml:space="preserve">3 </w:t>
      </w:r>
      <w:r w:rsidRPr="00B86478">
        <w:rPr>
          <w:rFonts w:ascii="Calibri" w:hAnsi="Calibri" w:cs="Calibri"/>
        </w:rPr>
        <w:t>vode oz. na 42 m</w:t>
      </w:r>
      <w:r w:rsidRPr="00B86478">
        <w:rPr>
          <w:rFonts w:ascii="Calibri" w:hAnsi="Calibri" w:cs="Calibri"/>
          <w:vertAlign w:val="superscript"/>
        </w:rPr>
        <w:t>3</w:t>
      </w:r>
      <w:r w:rsidRPr="00B86478">
        <w:rPr>
          <w:rFonts w:ascii="Calibri" w:hAnsi="Calibri" w:cs="Calibri"/>
        </w:rPr>
        <w:t xml:space="preserve"> vode na prebivalca ali približno na 117 l/dan na prebivalca v Sloveniji. </w:t>
      </w:r>
    </w:p>
    <w:p w:rsidR="00577E0B" w:rsidRDefault="00577E0B" w:rsidP="007E4C20">
      <w:pPr>
        <w:pStyle w:val="besedilo1"/>
        <w:spacing w:line="360" w:lineRule="auto"/>
        <w:jc w:val="both"/>
        <w:rPr>
          <w:rFonts w:ascii="Calibri" w:hAnsi="Calibri" w:cs="Calibri"/>
        </w:rPr>
      </w:pPr>
      <w:r w:rsidRPr="00B86478">
        <w:rPr>
          <w:rFonts w:ascii="Calibri" w:hAnsi="Calibri" w:cs="Calibri"/>
        </w:rPr>
        <w:t>Preostala načrpana voda se porabi v različnih gospodarskih in negospodarskih dejavnostih. V letu 2009 je to pomenilo 18 m</w:t>
      </w:r>
      <w:r w:rsidRPr="00B86478">
        <w:rPr>
          <w:rFonts w:ascii="Calibri" w:hAnsi="Calibri" w:cs="Calibri"/>
          <w:vertAlign w:val="superscript"/>
        </w:rPr>
        <w:t>3</w:t>
      </w:r>
      <w:r w:rsidRPr="00B86478">
        <w:rPr>
          <w:rFonts w:ascii="Calibri" w:hAnsi="Calibri" w:cs="Calibri"/>
        </w:rPr>
        <w:t xml:space="preserve"> na prebivalca.</w:t>
      </w:r>
    </w:p>
    <w:p w:rsidR="00577E0B" w:rsidRPr="00B86478" w:rsidRDefault="00577E0B" w:rsidP="00B86478">
      <w:pPr>
        <w:pStyle w:val="NormalWeb"/>
        <w:spacing w:line="360" w:lineRule="auto"/>
        <w:jc w:val="both"/>
        <w:rPr>
          <w:rFonts w:ascii="Calibri" w:hAnsi="Calibri" w:cs="Calibri"/>
        </w:rPr>
      </w:pPr>
    </w:p>
    <w:p w:rsidR="00577E0B" w:rsidRPr="00C12966" w:rsidRDefault="00577E0B" w:rsidP="00CF0C73">
      <w:pPr>
        <w:pStyle w:val="besedilo1"/>
        <w:spacing w:line="360" w:lineRule="auto"/>
        <w:jc w:val="both"/>
      </w:pPr>
      <w:bookmarkStart w:id="78" w:name="_Toc289705203"/>
      <w:r w:rsidRPr="00C35007">
        <w:rPr>
          <w:rStyle w:val="SubtitleChar"/>
        </w:rPr>
        <w:t>10.3.  Brez čiste pitne vode skoraj 900 milijonov ljudi</w:t>
      </w:r>
      <w:bookmarkEnd w:id="78"/>
      <w:r w:rsidRPr="00B86478">
        <w:rPr>
          <w:b/>
          <w:bCs/>
        </w:rPr>
        <w:br/>
      </w:r>
      <w:r w:rsidRPr="00B86478">
        <w:t xml:space="preserve">Ob tem so resoluciji izrazili globoko zaskrbljenost zaradi pretresljivih številk. Več kot </w:t>
      </w:r>
      <w:r w:rsidRPr="00B86478">
        <w:rPr>
          <w:rStyle w:val="Strong"/>
          <w:b w:val="0"/>
          <w:bCs w:val="0"/>
        </w:rPr>
        <w:t>884 milijonov</w:t>
      </w:r>
      <w:r w:rsidRPr="00B86478">
        <w:t xml:space="preserve"> ljudi po vsem svetu nima dostopa do varne pitne vode, kar </w:t>
      </w:r>
      <w:r w:rsidRPr="00B86478">
        <w:rPr>
          <w:rStyle w:val="Strong"/>
          <w:b w:val="0"/>
          <w:bCs w:val="0"/>
        </w:rPr>
        <w:t>2,6 milijarde</w:t>
      </w:r>
      <w:r w:rsidRPr="00B86478">
        <w:t xml:space="preserve"> ljudi pa nima dostopa do osnovnih sanitarij. Vsako leto zaradi bolezni, povezanih s pomanjkanjem čiste vode in sanitarij, umre več kot </w:t>
      </w:r>
      <w:r w:rsidRPr="00B86478">
        <w:rPr>
          <w:rStyle w:val="Strong"/>
          <w:b w:val="0"/>
          <w:bCs w:val="0"/>
        </w:rPr>
        <w:t>dva milijona</w:t>
      </w:r>
      <w:r w:rsidRPr="00B86478">
        <w:t xml:space="preserve"> ljudi, od tega jih je milijon in pol otrok, mlajših od pet let. Zaradi bolezni, povezanih s pomanjkanjem čiste vode in sanitarij, otroci izgubijo kar 443 milijonov šolskih dni.</w:t>
      </w:r>
    </w:p>
    <w:p w:rsidR="00577E0B" w:rsidRDefault="00577E0B" w:rsidP="00CF0C73">
      <w:pPr>
        <w:pStyle w:val="besedilo1"/>
        <w:spacing w:line="360" w:lineRule="auto"/>
        <w:jc w:val="both"/>
      </w:pPr>
      <w:r>
        <w:t>Zelo lep prikaz onesnažene vode smo videli še nedolgo nazaj po potresu na Japonskem oz. Tsunamiju. Tukaj še lep čas ne bodo imeli priskrbljenih vodo oskrb v svoja domova. Zato dobivajo vodo v plastenkah. Ki pa jo je še vseeno premalo.</w:t>
      </w:r>
    </w:p>
    <w:p w:rsidR="00577E0B" w:rsidRDefault="00577E0B" w:rsidP="00B86478">
      <w:pPr>
        <w:spacing w:line="360" w:lineRule="auto"/>
        <w:rPr>
          <w:sz w:val="24"/>
          <w:szCs w:val="24"/>
        </w:rPr>
      </w:pPr>
    </w:p>
    <w:p w:rsidR="00577E0B" w:rsidRDefault="00906A10" w:rsidP="007C2AE8">
      <w:pPr>
        <w:keepNext/>
        <w:spacing w:line="360" w:lineRule="auto"/>
        <w:jc w:val="center"/>
      </w:pPr>
      <w:r>
        <w:rPr>
          <w:noProof/>
          <w:sz w:val="24"/>
          <w:szCs w:val="24"/>
          <w:lang w:eastAsia="sl-SI"/>
        </w:rPr>
        <w:pict>
          <v:shape id="_x0000_i1034" type="#_x0000_t75" style="width:297pt;height:195.75pt;visibility:visible">
            <v:imagedata r:id="rId29" o:title=""/>
          </v:shape>
        </w:pict>
      </w:r>
    </w:p>
    <w:p w:rsidR="00577E0B" w:rsidRPr="00AF5501" w:rsidRDefault="00577E0B" w:rsidP="00AF5501">
      <w:pPr>
        <w:pStyle w:val="Caption"/>
        <w:jc w:val="center"/>
        <w:rPr>
          <w:sz w:val="24"/>
          <w:szCs w:val="24"/>
        </w:rPr>
      </w:pPr>
      <w:bookmarkStart w:id="79" w:name="_Toc289705230"/>
      <w:r>
        <w:t xml:space="preserve">Slika </w:t>
      </w:r>
      <w:r w:rsidR="00906A10">
        <w:fldChar w:fldCharType="begin"/>
      </w:r>
      <w:r w:rsidR="00906A10">
        <w:instrText xml:space="preserve"> SEQ Slika \* ARABIC </w:instrText>
      </w:r>
      <w:r w:rsidR="00906A10">
        <w:fldChar w:fldCharType="separate"/>
      </w:r>
      <w:r>
        <w:rPr>
          <w:noProof/>
        </w:rPr>
        <w:t>9</w:t>
      </w:r>
      <w:r w:rsidR="00906A10">
        <w:rPr>
          <w:noProof/>
        </w:rPr>
        <w:fldChar w:fldCharType="end"/>
      </w:r>
      <w:r>
        <w:t>: Tsunami na Japonskem 2011</w:t>
      </w:r>
      <w:bookmarkEnd w:id="79"/>
    </w:p>
    <w:p w:rsidR="00577E0B" w:rsidRPr="00575A18" w:rsidRDefault="00577E0B" w:rsidP="00575A18">
      <w:pPr>
        <w:pStyle w:val="Heading4"/>
        <w:rPr>
          <w:sz w:val="32"/>
          <w:szCs w:val="32"/>
        </w:rPr>
      </w:pPr>
      <w:bookmarkStart w:id="80" w:name="_Toc289705204"/>
      <w:r w:rsidRPr="00575A18">
        <w:rPr>
          <w:sz w:val="32"/>
          <w:szCs w:val="32"/>
        </w:rPr>
        <w:t>11. ZANIMIVOSTI</w:t>
      </w:r>
      <w:bookmarkEnd w:id="80"/>
    </w:p>
    <w:p w:rsidR="00577E0B" w:rsidRDefault="00577E0B" w:rsidP="00F1047B">
      <w:pPr>
        <w:jc w:val="both"/>
        <w:rPr>
          <w:sz w:val="36"/>
          <w:szCs w:val="36"/>
        </w:rPr>
      </w:pPr>
      <w:r>
        <w:rPr>
          <w:sz w:val="36"/>
          <w:szCs w:val="36"/>
        </w:rPr>
        <w:t xml:space="preserve">Ali ste vedeli? </w:t>
      </w:r>
    </w:p>
    <w:p w:rsidR="00577E0B" w:rsidRPr="00AF5501" w:rsidRDefault="00577E0B" w:rsidP="00AF5501">
      <w:pPr>
        <w:pStyle w:val="ListParagraph"/>
        <w:numPr>
          <w:ilvl w:val="0"/>
          <w:numId w:val="6"/>
        </w:numPr>
        <w:jc w:val="both"/>
        <w:rPr>
          <w:sz w:val="24"/>
          <w:szCs w:val="24"/>
        </w:rPr>
      </w:pPr>
      <w:r w:rsidRPr="00AF5501">
        <w:rPr>
          <w:sz w:val="24"/>
          <w:szCs w:val="24"/>
        </w:rPr>
        <w:t xml:space="preserve"> Da potuje pitna voda po osrednjem vodovodnem omrežju mesta Ljubljane do uporabnikov le nekaj ur.</w:t>
      </w:r>
    </w:p>
    <w:p w:rsidR="00577E0B" w:rsidRPr="00AF5501" w:rsidRDefault="00577E0B" w:rsidP="00AF5501">
      <w:pPr>
        <w:pStyle w:val="ListParagraph"/>
        <w:numPr>
          <w:ilvl w:val="0"/>
          <w:numId w:val="6"/>
        </w:numPr>
        <w:jc w:val="both"/>
        <w:rPr>
          <w:sz w:val="24"/>
          <w:szCs w:val="24"/>
        </w:rPr>
      </w:pPr>
      <w:r w:rsidRPr="00AF5501">
        <w:rPr>
          <w:sz w:val="24"/>
          <w:szCs w:val="24"/>
        </w:rPr>
        <w:t xml:space="preserve"> Da je za stanje hitrega vodovodnega omrežja odgovoren lastnik ali upravljavec stavbe.</w:t>
      </w:r>
    </w:p>
    <w:p w:rsidR="00577E0B" w:rsidRPr="00AF5501" w:rsidRDefault="00577E0B" w:rsidP="00AF5501">
      <w:pPr>
        <w:pStyle w:val="ListParagraph"/>
        <w:numPr>
          <w:ilvl w:val="0"/>
          <w:numId w:val="6"/>
        </w:numPr>
        <w:jc w:val="both"/>
        <w:rPr>
          <w:sz w:val="24"/>
          <w:szCs w:val="24"/>
        </w:rPr>
      </w:pPr>
      <w:r w:rsidRPr="00AF5501">
        <w:rPr>
          <w:sz w:val="24"/>
          <w:szCs w:val="24"/>
        </w:rPr>
        <w:t xml:space="preserve"> Da za pitje ali pripravo hrane nikoli ni priporočljivo uporabiti prvega jutranjega curka pitne vode.</w:t>
      </w:r>
    </w:p>
    <w:p w:rsidR="00577E0B" w:rsidRPr="00AF5501" w:rsidRDefault="00577E0B" w:rsidP="00AF5501">
      <w:pPr>
        <w:pStyle w:val="ListParagraph"/>
        <w:numPr>
          <w:ilvl w:val="0"/>
          <w:numId w:val="6"/>
        </w:numPr>
        <w:jc w:val="both"/>
        <w:rPr>
          <w:sz w:val="24"/>
          <w:szCs w:val="24"/>
        </w:rPr>
      </w:pPr>
      <w:r w:rsidRPr="00AF5501">
        <w:rPr>
          <w:sz w:val="24"/>
          <w:szCs w:val="24"/>
        </w:rPr>
        <w:t xml:space="preserve"> Da je vsak dan priporočljivo pred prvo uporabo pitno vodo pustiti teči vsaj dve minuti oz toliko časa, da se njena temperatura ustali,</w:t>
      </w:r>
    </w:p>
    <w:p w:rsidR="00577E0B" w:rsidRDefault="00577E0B" w:rsidP="00F1047B">
      <w:pPr>
        <w:jc w:val="both"/>
        <w:rPr>
          <w:sz w:val="24"/>
          <w:szCs w:val="24"/>
        </w:rPr>
      </w:pPr>
      <w:r>
        <w:rPr>
          <w:sz w:val="24"/>
          <w:szCs w:val="24"/>
        </w:rPr>
        <w:t>-  Da je treba vsak dan sneti in očistiti mrežice in druge nastavke na pipah.</w:t>
      </w:r>
    </w:p>
    <w:p w:rsidR="00577E0B" w:rsidRPr="00EF6D5B" w:rsidRDefault="00577E0B" w:rsidP="00F1047B">
      <w:pPr>
        <w:jc w:val="both"/>
        <w:rPr>
          <w:sz w:val="24"/>
          <w:szCs w:val="24"/>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575A18">
      <w:pPr>
        <w:pStyle w:val="Heading4"/>
        <w:rPr>
          <w:rFonts w:cs="Times New Roman"/>
          <w:sz w:val="32"/>
          <w:szCs w:val="32"/>
        </w:rPr>
      </w:pPr>
      <w:bookmarkStart w:id="81" w:name="_Toc289705205"/>
      <w:r w:rsidRPr="00575A18">
        <w:rPr>
          <w:sz w:val="32"/>
          <w:szCs w:val="32"/>
        </w:rPr>
        <w:t>12. ZAKLJUČEK</w:t>
      </w:r>
      <w:bookmarkEnd w:id="81"/>
    </w:p>
    <w:p w:rsidR="00577E0B" w:rsidRPr="00C12966" w:rsidRDefault="00577E0B" w:rsidP="00C12966"/>
    <w:p w:rsidR="00577E0B" w:rsidRPr="00B56DAD" w:rsidRDefault="00577E0B" w:rsidP="00CF0C73">
      <w:pPr>
        <w:pStyle w:val="besedilo1"/>
        <w:spacing w:line="360" w:lineRule="auto"/>
        <w:jc w:val="both"/>
      </w:pPr>
      <w:r w:rsidRPr="00B56DAD">
        <w:t>Ugotavljam, da sem se z to seminarsko naučil veliko novega, ter da sem spoznal kako naporno je bilo življenje nekoč brez vode. Bilo je zahtevno, ni bilo delavnih pripomočkov tako kot jih imamo v današnjem času. Seminarska naloga je zahtevala svoj čas in obdelavo vendar je bila tema vredna tega. Saj sem se s tem naučil kako pomembno je v današnjem času varčevanje pitne vode.</w:t>
      </w: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Default="00577E0B" w:rsidP="00F1047B">
      <w:pPr>
        <w:jc w:val="both"/>
        <w:rPr>
          <w:sz w:val="36"/>
          <w:szCs w:val="36"/>
        </w:rPr>
      </w:pPr>
    </w:p>
    <w:p w:rsidR="00577E0B" w:rsidRPr="00575A18" w:rsidRDefault="00577E0B" w:rsidP="00575A18">
      <w:pPr>
        <w:pStyle w:val="Heading4"/>
        <w:rPr>
          <w:sz w:val="32"/>
          <w:szCs w:val="32"/>
        </w:rPr>
      </w:pPr>
      <w:bookmarkStart w:id="82" w:name="_Toc289705206"/>
      <w:r w:rsidRPr="00575A18">
        <w:rPr>
          <w:sz w:val="32"/>
          <w:szCs w:val="32"/>
        </w:rPr>
        <w:t>13. Viri</w:t>
      </w:r>
      <w:bookmarkEnd w:id="82"/>
      <w:r w:rsidRPr="00575A18">
        <w:rPr>
          <w:sz w:val="32"/>
          <w:szCs w:val="32"/>
        </w:rPr>
        <w:br/>
      </w:r>
    </w:p>
    <w:p w:rsidR="00577E0B" w:rsidRPr="007C2AE8" w:rsidRDefault="00577E0B" w:rsidP="007C2AE8">
      <w:pPr>
        <w:jc w:val="both"/>
        <w:rPr>
          <w:b/>
          <w:bCs/>
          <w:sz w:val="28"/>
          <w:szCs w:val="28"/>
        </w:rPr>
      </w:pPr>
      <w:r>
        <w:t>-</w:t>
      </w:r>
      <w:hyperlink r:id="rId30" w:history="1">
        <w:r w:rsidRPr="007C2AE8">
          <w:rPr>
            <w:rStyle w:val="Hyperlink"/>
            <w:rFonts w:cs="Calibri"/>
            <w:b/>
            <w:bCs/>
            <w:sz w:val="28"/>
            <w:szCs w:val="28"/>
          </w:rPr>
          <w:t>http://www2.arnes.si/~afirma/pouk/vodnjaki.htm</w:t>
        </w:r>
      </w:hyperlink>
    </w:p>
    <w:p w:rsidR="00577E0B" w:rsidRPr="007C2AE8" w:rsidRDefault="00577E0B" w:rsidP="007C2AE8">
      <w:pPr>
        <w:jc w:val="both"/>
        <w:rPr>
          <w:b/>
          <w:bCs/>
          <w:sz w:val="28"/>
          <w:szCs w:val="28"/>
        </w:rPr>
      </w:pPr>
    </w:p>
    <w:p w:rsidR="00577E0B" w:rsidRPr="007C2AE8" w:rsidRDefault="00577E0B" w:rsidP="007C2AE8">
      <w:pPr>
        <w:rPr>
          <w:b/>
          <w:bCs/>
          <w:sz w:val="28"/>
          <w:szCs w:val="28"/>
        </w:rPr>
      </w:pPr>
      <w:r>
        <w:t>-</w:t>
      </w:r>
      <w:hyperlink r:id="rId31" w:history="1">
        <w:r w:rsidRPr="007C2AE8">
          <w:rPr>
            <w:rStyle w:val="Hyperlink"/>
            <w:rFonts w:cs="Calibri"/>
            <w:b/>
            <w:bCs/>
            <w:sz w:val="28"/>
            <w:szCs w:val="28"/>
          </w:rPr>
          <w:t>http://99okoljuprijaznihnasvetov.blogspot.com/2010/09/37-pijte-cim-boljso-   vodo-tudi-s-pomocjo.html</w:t>
        </w:r>
      </w:hyperlink>
    </w:p>
    <w:p w:rsidR="00577E0B" w:rsidRPr="007C2AE8" w:rsidRDefault="00577E0B" w:rsidP="007C2AE8">
      <w:pPr>
        <w:rPr>
          <w:b/>
          <w:bCs/>
          <w:sz w:val="28"/>
          <w:szCs w:val="28"/>
        </w:rPr>
      </w:pPr>
    </w:p>
    <w:p w:rsidR="00577E0B" w:rsidRPr="007C2AE8" w:rsidRDefault="00577E0B" w:rsidP="007C2AE8">
      <w:pPr>
        <w:rPr>
          <w:b/>
          <w:bCs/>
          <w:sz w:val="28"/>
          <w:szCs w:val="28"/>
        </w:rPr>
      </w:pPr>
      <w:r>
        <w:t>-</w:t>
      </w:r>
      <w:hyperlink r:id="rId32" w:history="1">
        <w:r w:rsidRPr="007C2AE8">
          <w:rPr>
            <w:rStyle w:val="Hyperlink"/>
            <w:rFonts w:cs="Calibri"/>
            <w:b/>
            <w:bCs/>
            <w:sz w:val="28"/>
            <w:szCs w:val="28"/>
          </w:rPr>
          <w:t>http://www.komunala-nm.si/default.aspx?ID=451</w:t>
        </w:r>
      </w:hyperlink>
    </w:p>
    <w:p w:rsidR="00577E0B" w:rsidRPr="007C2AE8" w:rsidRDefault="00577E0B" w:rsidP="007C2AE8">
      <w:pPr>
        <w:rPr>
          <w:b/>
          <w:bCs/>
          <w:sz w:val="28"/>
          <w:szCs w:val="28"/>
        </w:rPr>
      </w:pPr>
    </w:p>
    <w:p w:rsidR="00577E0B" w:rsidRPr="007C2AE8" w:rsidRDefault="00577E0B" w:rsidP="007C2AE8">
      <w:pPr>
        <w:rPr>
          <w:b/>
          <w:bCs/>
          <w:sz w:val="28"/>
          <w:szCs w:val="28"/>
        </w:rPr>
      </w:pPr>
      <w:r>
        <w:t>-</w:t>
      </w:r>
      <w:hyperlink r:id="rId33" w:history="1">
        <w:r w:rsidRPr="007C2AE8">
          <w:rPr>
            <w:rStyle w:val="Hyperlink"/>
            <w:rFonts w:cs="Calibri"/>
            <w:b/>
            <w:bCs/>
            <w:sz w:val="28"/>
            <w:szCs w:val="28"/>
          </w:rPr>
          <w:t>http://ekolist.si/documents/s050-vodooskrba-pomurja.pdf</w:t>
        </w:r>
      </w:hyperlink>
    </w:p>
    <w:p w:rsidR="00577E0B" w:rsidRPr="007C2AE8" w:rsidRDefault="00577E0B" w:rsidP="007C2AE8">
      <w:pPr>
        <w:rPr>
          <w:b/>
          <w:bCs/>
          <w:sz w:val="28"/>
          <w:szCs w:val="28"/>
        </w:rPr>
      </w:pPr>
    </w:p>
    <w:p w:rsidR="00577E0B" w:rsidRPr="007C2AE8" w:rsidRDefault="00577E0B" w:rsidP="007C2AE8">
      <w:pPr>
        <w:rPr>
          <w:b/>
          <w:bCs/>
          <w:sz w:val="28"/>
          <w:szCs w:val="28"/>
        </w:rPr>
      </w:pPr>
      <w:r w:rsidRPr="007C2AE8">
        <w:rPr>
          <w:b/>
          <w:bCs/>
          <w:sz w:val="28"/>
          <w:szCs w:val="28"/>
        </w:rPr>
        <w:t xml:space="preserve"> </w:t>
      </w:r>
      <w:r>
        <w:rPr>
          <w:b/>
          <w:bCs/>
          <w:sz w:val="28"/>
          <w:szCs w:val="28"/>
        </w:rPr>
        <w:t>-</w:t>
      </w:r>
      <w:hyperlink r:id="rId34" w:history="1">
        <w:r w:rsidRPr="007C2AE8">
          <w:rPr>
            <w:rStyle w:val="Hyperlink"/>
            <w:rFonts w:cs="Calibri"/>
            <w:b/>
            <w:bCs/>
            <w:sz w:val="28"/>
            <w:szCs w:val="28"/>
          </w:rPr>
          <w:t>http://www.rvk-jp.si/pitna_voda_skozi_zgodovino</w:t>
        </w:r>
      </w:hyperlink>
    </w:p>
    <w:p w:rsidR="00577E0B" w:rsidRPr="007C2AE8" w:rsidRDefault="00577E0B" w:rsidP="007C2AE8">
      <w:pPr>
        <w:rPr>
          <w:b/>
          <w:bCs/>
          <w:sz w:val="28"/>
          <w:szCs w:val="28"/>
        </w:rPr>
      </w:pPr>
    </w:p>
    <w:p w:rsidR="00577E0B" w:rsidRPr="007C2AE8" w:rsidRDefault="00577E0B" w:rsidP="007C2AE8">
      <w:pPr>
        <w:rPr>
          <w:b/>
          <w:bCs/>
          <w:sz w:val="28"/>
          <w:szCs w:val="28"/>
        </w:rPr>
      </w:pPr>
      <w:r>
        <w:rPr>
          <w:b/>
          <w:bCs/>
          <w:sz w:val="28"/>
          <w:szCs w:val="28"/>
        </w:rPr>
        <w:t>-</w:t>
      </w:r>
      <w:r w:rsidRPr="007C2AE8">
        <w:rPr>
          <w:b/>
          <w:bCs/>
          <w:sz w:val="28"/>
          <w:szCs w:val="28"/>
        </w:rPr>
        <w:t>Marjan Bat(2004),NARAVA Slovenije,Ljubljana,Mladinska knjiga</w:t>
      </w:r>
    </w:p>
    <w:p w:rsidR="00577E0B" w:rsidRPr="007C2AE8" w:rsidRDefault="00577E0B" w:rsidP="007C2AE8">
      <w:pPr>
        <w:rPr>
          <w:b/>
          <w:bCs/>
          <w:sz w:val="28"/>
          <w:szCs w:val="28"/>
        </w:rPr>
      </w:pPr>
      <w:r>
        <w:rPr>
          <w:b/>
          <w:bCs/>
          <w:sz w:val="28"/>
          <w:szCs w:val="28"/>
        </w:rPr>
        <w:t>-</w:t>
      </w:r>
      <w:r w:rsidRPr="007C2AE8">
        <w:rPr>
          <w:b/>
          <w:bCs/>
          <w:sz w:val="28"/>
          <w:szCs w:val="28"/>
        </w:rPr>
        <w:t xml:space="preserve"> </w:t>
      </w:r>
      <w:hyperlink r:id="rId35" w:history="1">
        <w:r w:rsidRPr="007C2AE8">
          <w:rPr>
            <w:rStyle w:val="Hyperlink"/>
            <w:rFonts w:cs="Calibri"/>
            <w:b/>
            <w:bCs/>
            <w:sz w:val="28"/>
            <w:szCs w:val="28"/>
          </w:rPr>
          <w:t>http://www.stat.si/PrikaziPDF.aspx?ID=3769</w:t>
        </w:r>
      </w:hyperlink>
    </w:p>
    <w:p w:rsidR="00577E0B" w:rsidRPr="007C2AE8" w:rsidRDefault="00577E0B" w:rsidP="007C2AE8">
      <w:pPr>
        <w:rPr>
          <w:b/>
          <w:bCs/>
          <w:sz w:val="28"/>
          <w:szCs w:val="28"/>
        </w:rPr>
      </w:pPr>
    </w:p>
    <w:p w:rsidR="00577E0B" w:rsidRPr="007C2AE8" w:rsidRDefault="00577E0B" w:rsidP="007C2AE8">
      <w:pPr>
        <w:rPr>
          <w:b/>
          <w:bCs/>
          <w:sz w:val="28"/>
          <w:szCs w:val="28"/>
        </w:rPr>
      </w:pPr>
      <w:r>
        <w:t>-</w:t>
      </w:r>
      <w:hyperlink r:id="rId36" w:history="1">
        <w:r w:rsidRPr="007C2AE8">
          <w:rPr>
            <w:rStyle w:val="Hyperlink"/>
            <w:rFonts w:cs="Calibri"/>
            <w:b/>
            <w:bCs/>
            <w:sz w:val="28"/>
            <w:szCs w:val="28"/>
          </w:rPr>
          <w:t>http://sl.wikipedia.org/wiki/Vodnjak</w:t>
        </w:r>
      </w:hyperlink>
    </w:p>
    <w:p w:rsidR="00577E0B" w:rsidRDefault="00577E0B" w:rsidP="007C2AE8">
      <w:pPr>
        <w:jc w:val="both"/>
        <w:rPr>
          <w:b/>
          <w:bCs/>
          <w:sz w:val="28"/>
          <w:szCs w:val="28"/>
        </w:rPr>
      </w:pPr>
    </w:p>
    <w:p w:rsidR="00577E0B" w:rsidRDefault="00577E0B" w:rsidP="007C2AE8">
      <w:pPr>
        <w:jc w:val="both"/>
        <w:rPr>
          <w:b/>
          <w:bCs/>
          <w:sz w:val="28"/>
          <w:szCs w:val="28"/>
        </w:rPr>
      </w:pPr>
    </w:p>
    <w:p w:rsidR="00577E0B" w:rsidRPr="007C2AE8" w:rsidRDefault="00577E0B" w:rsidP="007C2AE8">
      <w:pPr>
        <w:rPr>
          <w:b/>
          <w:bCs/>
          <w:sz w:val="28"/>
          <w:szCs w:val="28"/>
        </w:rPr>
      </w:pPr>
    </w:p>
    <w:p w:rsidR="00577E0B" w:rsidRDefault="00577E0B" w:rsidP="00F1047B">
      <w:pPr>
        <w:jc w:val="both"/>
        <w:rPr>
          <w:sz w:val="36"/>
          <w:szCs w:val="36"/>
        </w:rPr>
      </w:pPr>
    </w:p>
    <w:p w:rsidR="00577E0B" w:rsidRDefault="00577E0B" w:rsidP="00F1047B">
      <w:pPr>
        <w:jc w:val="both"/>
        <w:rPr>
          <w:sz w:val="36"/>
          <w:szCs w:val="36"/>
        </w:rPr>
      </w:pPr>
    </w:p>
    <w:p w:rsidR="00577E0B" w:rsidRPr="00F1047B" w:rsidRDefault="00577E0B" w:rsidP="00F1047B">
      <w:pPr>
        <w:jc w:val="both"/>
        <w:rPr>
          <w:sz w:val="36"/>
          <w:szCs w:val="36"/>
        </w:rPr>
      </w:pPr>
    </w:p>
    <w:sectPr w:rsidR="00577E0B" w:rsidRPr="00F1047B" w:rsidSect="00C50036">
      <w:headerReference w:type="default" r:id="rId37"/>
      <w:footerReference w:type="default" r:id="rId38"/>
      <w:pgSz w:w="11906" w:h="16838"/>
      <w:pgMar w:top="360" w:right="1417" w:bottom="540"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1F0" w:rsidRDefault="00AC61F0" w:rsidP="00AF5501">
      <w:pPr>
        <w:spacing w:after="0" w:line="240" w:lineRule="auto"/>
      </w:pPr>
      <w:r>
        <w:separator/>
      </w:r>
    </w:p>
  </w:endnote>
  <w:endnote w:type="continuationSeparator" w:id="0">
    <w:p w:rsidR="00AC61F0" w:rsidRDefault="00AC61F0" w:rsidP="00AF5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lgerian">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E0B" w:rsidRDefault="00577E0B">
    <w:pPr>
      <w:pStyle w:val="Footer"/>
      <w:jc w:val="center"/>
    </w:pPr>
  </w:p>
  <w:p w:rsidR="00577E0B" w:rsidRDefault="00577E0B">
    <w:pPr>
      <w:pStyle w:val="Footer"/>
    </w:pPr>
  </w:p>
  <w:p w:rsidR="00577E0B" w:rsidRDefault="00577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E0B" w:rsidRDefault="00606D78">
    <w:pPr>
      <w:pStyle w:val="Footer"/>
      <w:jc w:val="center"/>
    </w:pPr>
    <w:r>
      <w:fldChar w:fldCharType="begin"/>
    </w:r>
    <w:r>
      <w:instrText xml:space="preserve"> PAGE   \* MERGEFORMAT </w:instrText>
    </w:r>
    <w:r>
      <w:fldChar w:fldCharType="separate"/>
    </w:r>
    <w:r w:rsidR="007621D5">
      <w:rPr>
        <w:noProof/>
      </w:rPr>
      <w:t>3</w:t>
    </w:r>
    <w:r>
      <w:fldChar w:fldCharType="end"/>
    </w:r>
  </w:p>
  <w:p w:rsidR="00577E0B" w:rsidRDefault="00577E0B">
    <w:pPr>
      <w:pStyle w:val="Footer"/>
    </w:pPr>
  </w:p>
  <w:p w:rsidR="00577E0B" w:rsidRDefault="00577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1F0" w:rsidRDefault="00AC61F0" w:rsidP="00AF5501">
      <w:pPr>
        <w:spacing w:after="0" w:line="240" w:lineRule="auto"/>
      </w:pPr>
      <w:r>
        <w:separator/>
      </w:r>
    </w:p>
  </w:footnote>
  <w:footnote w:type="continuationSeparator" w:id="0">
    <w:p w:rsidR="00AC61F0" w:rsidRDefault="00AC61F0" w:rsidP="00AF5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E0B" w:rsidRDefault="00577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65DCB"/>
    <w:multiLevelType w:val="hybridMultilevel"/>
    <w:tmpl w:val="43B83CEE"/>
    <w:lvl w:ilvl="0" w:tplc="EA80B398">
      <w:start w:val="3"/>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 w15:restartNumberingAfterBreak="0">
    <w:nsid w:val="210A350A"/>
    <w:multiLevelType w:val="hybridMultilevel"/>
    <w:tmpl w:val="1D4060E4"/>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 w15:restartNumberingAfterBreak="0">
    <w:nsid w:val="30F72BB5"/>
    <w:multiLevelType w:val="hybridMultilevel"/>
    <w:tmpl w:val="EE84F8F0"/>
    <w:lvl w:ilvl="0" w:tplc="11A410FC">
      <w:start w:val="4"/>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3" w15:restartNumberingAfterBreak="0">
    <w:nsid w:val="3F060AE0"/>
    <w:multiLevelType w:val="hybridMultilevel"/>
    <w:tmpl w:val="5E66F6C0"/>
    <w:lvl w:ilvl="0" w:tplc="625CDDB0">
      <w:start w:val="13"/>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5559049F"/>
    <w:multiLevelType w:val="hybridMultilevel"/>
    <w:tmpl w:val="8220AE1A"/>
    <w:lvl w:ilvl="0" w:tplc="23C46860">
      <w:start w:val="13"/>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7674043D"/>
    <w:multiLevelType w:val="multilevel"/>
    <w:tmpl w:val="04240023"/>
    <w:lvl w:ilvl="0">
      <w:start w:val="1"/>
      <w:numFmt w:val="upperRoman"/>
      <w:pStyle w:val="Heading1"/>
      <w:lvlText w:val="%1. člen"/>
      <w:lvlJc w:val="left"/>
      <w:pPr>
        <w:tabs>
          <w:tab w:val="num" w:pos="1080"/>
        </w:tabs>
      </w:pPr>
      <w:rPr>
        <w:rFonts w:cs="Times New Roman"/>
      </w:rPr>
    </w:lvl>
    <w:lvl w:ilvl="1">
      <w:start w:val="1"/>
      <w:numFmt w:val="decimalZero"/>
      <w:pStyle w:val="Heading2"/>
      <w:isLgl/>
      <w:lvlText w:val="Odsek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047B"/>
    <w:rsid w:val="00035371"/>
    <w:rsid w:val="00041F52"/>
    <w:rsid w:val="000D1937"/>
    <w:rsid w:val="000E3165"/>
    <w:rsid w:val="00100F1C"/>
    <w:rsid w:val="00192F50"/>
    <w:rsid w:val="001A69CB"/>
    <w:rsid w:val="001B3DF6"/>
    <w:rsid w:val="001E561A"/>
    <w:rsid w:val="0021139E"/>
    <w:rsid w:val="00236DB7"/>
    <w:rsid w:val="002A52EC"/>
    <w:rsid w:val="002A5A30"/>
    <w:rsid w:val="002D4D3F"/>
    <w:rsid w:val="00300B7F"/>
    <w:rsid w:val="00346C44"/>
    <w:rsid w:val="00377D16"/>
    <w:rsid w:val="00387540"/>
    <w:rsid w:val="003C5287"/>
    <w:rsid w:val="003D6598"/>
    <w:rsid w:val="00422646"/>
    <w:rsid w:val="00493E64"/>
    <w:rsid w:val="004C3474"/>
    <w:rsid w:val="004C6B2C"/>
    <w:rsid w:val="004E0DF4"/>
    <w:rsid w:val="0055340B"/>
    <w:rsid w:val="00565412"/>
    <w:rsid w:val="00575A18"/>
    <w:rsid w:val="00577E0B"/>
    <w:rsid w:val="00577EDA"/>
    <w:rsid w:val="00580497"/>
    <w:rsid w:val="005838C6"/>
    <w:rsid w:val="005B08FB"/>
    <w:rsid w:val="005C0AB3"/>
    <w:rsid w:val="005F34A3"/>
    <w:rsid w:val="00606D78"/>
    <w:rsid w:val="00653C37"/>
    <w:rsid w:val="00662FFC"/>
    <w:rsid w:val="0069043F"/>
    <w:rsid w:val="006A05A7"/>
    <w:rsid w:val="006C6725"/>
    <w:rsid w:val="00705164"/>
    <w:rsid w:val="007621D5"/>
    <w:rsid w:val="00782F6D"/>
    <w:rsid w:val="007C26A9"/>
    <w:rsid w:val="007C2AE8"/>
    <w:rsid w:val="007D0F2D"/>
    <w:rsid w:val="007E4C20"/>
    <w:rsid w:val="007E79FE"/>
    <w:rsid w:val="00800CBC"/>
    <w:rsid w:val="00803382"/>
    <w:rsid w:val="00805FEF"/>
    <w:rsid w:val="00823DA3"/>
    <w:rsid w:val="008274F0"/>
    <w:rsid w:val="00852218"/>
    <w:rsid w:val="008569E4"/>
    <w:rsid w:val="00894C83"/>
    <w:rsid w:val="008C37A3"/>
    <w:rsid w:val="00906A10"/>
    <w:rsid w:val="00933052"/>
    <w:rsid w:val="009341EE"/>
    <w:rsid w:val="009740D8"/>
    <w:rsid w:val="009B48BC"/>
    <w:rsid w:val="009C5675"/>
    <w:rsid w:val="00A0145A"/>
    <w:rsid w:val="00A06DA0"/>
    <w:rsid w:val="00A261F1"/>
    <w:rsid w:val="00A71E4D"/>
    <w:rsid w:val="00A81934"/>
    <w:rsid w:val="00A92256"/>
    <w:rsid w:val="00A92DAF"/>
    <w:rsid w:val="00AA44B3"/>
    <w:rsid w:val="00AC124F"/>
    <w:rsid w:val="00AC61F0"/>
    <w:rsid w:val="00AF5501"/>
    <w:rsid w:val="00B035A0"/>
    <w:rsid w:val="00B047C8"/>
    <w:rsid w:val="00B16652"/>
    <w:rsid w:val="00B43738"/>
    <w:rsid w:val="00B56DAD"/>
    <w:rsid w:val="00B86478"/>
    <w:rsid w:val="00BB5EE1"/>
    <w:rsid w:val="00BD4B60"/>
    <w:rsid w:val="00C12966"/>
    <w:rsid w:val="00C1495C"/>
    <w:rsid w:val="00C35007"/>
    <w:rsid w:val="00C50036"/>
    <w:rsid w:val="00C71DDF"/>
    <w:rsid w:val="00CA3866"/>
    <w:rsid w:val="00CE2667"/>
    <w:rsid w:val="00CE7296"/>
    <w:rsid w:val="00CF0C73"/>
    <w:rsid w:val="00CF3B47"/>
    <w:rsid w:val="00D032A0"/>
    <w:rsid w:val="00D26ED6"/>
    <w:rsid w:val="00D71328"/>
    <w:rsid w:val="00DA6C8D"/>
    <w:rsid w:val="00DA7D65"/>
    <w:rsid w:val="00DB71B5"/>
    <w:rsid w:val="00DF0AAC"/>
    <w:rsid w:val="00E07C40"/>
    <w:rsid w:val="00E5504F"/>
    <w:rsid w:val="00EF6D5B"/>
    <w:rsid w:val="00F0050C"/>
    <w:rsid w:val="00F01344"/>
    <w:rsid w:val="00F1047B"/>
    <w:rsid w:val="00F23355"/>
    <w:rsid w:val="00F239D6"/>
    <w:rsid w:val="00F34C5B"/>
    <w:rsid w:val="00F356BE"/>
    <w:rsid w:val="00F57DAD"/>
    <w:rsid w:val="00F62F8B"/>
    <w:rsid w:val="00F9601B"/>
    <w:rsid w:val="00FC6EDB"/>
    <w:rsid w:val="00FD7495"/>
    <w:rsid w:val="00FE781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344"/>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AC124F"/>
    <w:pPr>
      <w:keepNext/>
      <w:numPr>
        <w:numId w:val="1"/>
      </w:numPr>
      <w:spacing w:before="240" w:after="60" w:line="240" w:lineRule="auto"/>
      <w:outlineLvl w:val="0"/>
    </w:pPr>
    <w:rPr>
      <w:rFonts w:ascii="Arial" w:eastAsia="Times New Roman" w:hAnsi="Arial" w:cs="Arial"/>
      <w:b/>
      <w:bCs/>
      <w:kern w:val="32"/>
      <w:sz w:val="32"/>
      <w:szCs w:val="32"/>
      <w:lang w:eastAsia="sl-SI"/>
    </w:rPr>
  </w:style>
  <w:style w:type="paragraph" w:styleId="Heading2">
    <w:name w:val="heading 2"/>
    <w:basedOn w:val="Normal"/>
    <w:next w:val="Normal"/>
    <w:link w:val="Heading2Char"/>
    <w:uiPriority w:val="99"/>
    <w:qFormat/>
    <w:rsid w:val="00AC124F"/>
    <w:pPr>
      <w:keepNext/>
      <w:numPr>
        <w:ilvl w:val="1"/>
        <w:numId w:val="1"/>
      </w:numPr>
      <w:spacing w:before="240" w:after="60" w:line="240" w:lineRule="auto"/>
      <w:outlineLvl w:val="1"/>
    </w:pPr>
    <w:rPr>
      <w:rFonts w:ascii="Arial" w:eastAsia="Times New Roman" w:hAnsi="Arial" w:cs="Arial"/>
      <w:b/>
      <w:bCs/>
      <w:i/>
      <w:iCs/>
      <w:sz w:val="28"/>
      <w:szCs w:val="28"/>
      <w:lang w:eastAsia="sl-SI"/>
    </w:rPr>
  </w:style>
  <w:style w:type="paragraph" w:styleId="Heading3">
    <w:name w:val="heading 3"/>
    <w:basedOn w:val="Normal"/>
    <w:next w:val="Normal"/>
    <w:link w:val="Heading3Char"/>
    <w:uiPriority w:val="99"/>
    <w:qFormat/>
    <w:rsid w:val="00AC124F"/>
    <w:pPr>
      <w:keepNext/>
      <w:numPr>
        <w:ilvl w:val="2"/>
        <w:numId w:val="1"/>
      </w:numPr>
      <w:spacing w:before="240" w:after="60" w:line="240" w:lineRule="auto"/>
      <w:outlineLvl w:val="2"/>
    </w:pPr>
    <w:rPr>
      <w:rFonts w:ascii="Arial" w:eastAsia="Times New Roman" w:hAnsi="Arial" w:cs="Arial"/>
      <w:b/>
      <w:bCs/>
      <w:sz w:val="26"/>
      <w:szCs w:val="26"/>
      <w:lang w:eastAsia="sl-SI"/>
    </w:rPr>
  </w:style>
  <w:style w:type="paragraph" w:styleId="Heading4">
    <w:name w:val="heading 4"/>
    <w:basedOn w:val="Normal"/>
    <w:next w:val="Normal"/>
    <w:link w:val="Heading4Char"/>
    <w:uiPriority w:val="99"/>
    <w:qFormat/>
    <w:rsid w:val="00A06DA0"/>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124F"/>
    <w:rPr>
      <w:rFonts w:ascii="Arial" w:hAnsi="Arial" w:cs="Arial"/>
      <w:b/>
      <w:bCs/>
      <w:kern w:val="32"/>
      <w:sz w:val="32"/>
      <w:szCs w:val="32"/>
      <w:lang w:eastAsia="sl-SI"/>
    </w:rPr>
  </w:style>
  <w:style w:type="character" w:customStyle="1" w:styleId="Heading2Char">
    <w:name w:val="Heading 2 Char"/>
    <w:basedOn w:val="DefaultParagraphFont"/>
    <w:link w:val="Heading2"/>
    <w:uiPriority w:val="99"/>
    <w:locked/>
    <w:rsid w:val="00AC124F"/>
    <w:rPr>
      <w:rFonts w:ascii="Arial" w:hAnsi="Arial" w:cs="Arial"/>
      <w:b/>
      <w:bCs/>
      <w:i/>
      <w:iCs/>
      <w:sz w:val="28"/>
      <w:szCs w:val="28"/>
      <w:lang w:eastAsia="sl-SI"/>
    </w:rPr>
  </w:style>
  <w:style w:type="character" w:customStyle="1" w:styleId="Heading3Char">
    <w:name w:val="Heading 3 Char"/>
    <w:basedOn w:val="DefaultParagraphFont"/>
    <w:link w:val="Heading3"/>
    <w:uiPriority w:val="99"/>
    <w:locked/>
    <w:rsid w:val="00AC124F"/>
    <w:rPr>
      <w:rFonts w:ascii="Arial" w:hAnsi="Arial" w:cs="Arial"/>
      <w:b/>
      <w:bCs/>
      <w:sz w:val="26"/>
      <w:szCs w:val="26"/>
      <w:lang w:eastAsia="sl-SI"/>
    </w:rPr>
  </w:style>
  <w:style w:type="character" w:customStyle="1" w:styleId="Heading4Char">
    <w:name w:val="Heading 4 Char"/>
    <w:basedOn w:val="DefaultParagraphFont"/>
    <w:link w:val="Heading4"/>
    <w:uiPriority w:val="99"/>
    <w:locked/>
    <w:rsid w:val="00A06DA0"/>
    <w:rPr>
      <w:rFonts w:ascii="Cambria" w:hAnsi="Cambria" w:cs="Cambria"/>
      <w:b/>
      <w:bCs/>
      <w:i/>
      <w:iCs/>
      <w:color w:val="4F81BD"/>
    </w:rPr>
  </w:style>
  <w:style w:type="paragraph" w:customStyle="1" w:styleId="besedilo1">
    <w:name w:val="besedilo1"/>
    <w:basedOn w:val="Normal"/>
    <w:uiPriority w:val="99"/>
    <w:rsid w:val="005C0AB3"/>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rsid w:val="00D26ED6"/>
    <w:rPr>
      <w:rFonts w:cs="Times New Roman"/>
      <w:color w:val="0000FF"/>
      <w:u w:val="single"/>
    </w:rPr>
  </w:style>
  <w:style w:type="paragraph" w:styleId="BalloonText">
    <w:name w:val="Balloon Text"/>
    <w:basedOn w:val="Normal"/>
    <w:link w:val="BalloonTextChar"/>
    <w:uiPriority w:val="99"/>
    <w:semiHidden/>
    <w:rsid w:val="002D4D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4D3F"/>
    <w:rPr>
      <w:rFonts w:ascii="Tahoma" w:hAnsi="Tahoma" w:cs="Tahoma"/>
      <w:sz w:val="16"/>
      <w:szCs w:val="16"/>
    </w:rPr>
  </w:style>
  <w:style w:type="character" w:styleId="FollowedHyperlink">
    <w:name w:val="FollowedHyperlink"/>
    <w:basedOn w:val="DefaultParagraphFont"/>
    <w:uiPriority w:val="99"/>
    <w:semiHidden/>
    <w:rsid w:val="002D4D3F"/>
    <w:rPr>
      <w:rFonts w:cs="Times New Roman"/>
      <w:color w:val="800080"/>
      <w:u w:val="single"/>
    </w:rPr>
  </w:style>
  <w:style w:type="paragraph" w:styleId="Caption">
    <w:name w:val="caption"/>
    <w:basedOn w:val="Normal"/>
    <w:next w:val="Normal"/>
    <w:uiPriority w:val="99"/>
    <w:qFormat/>
    <w:rsid w:val="003D6598"/>
    <w:pPr>
      <w:spacing w:line="240" w:lineRule="auto"/>
    </w:pPr>
    <w:rPr>
      <w:b/>
      <w:bCs/>
      <w:color w:val="4F81BD"/>
      <w:sz w:val="18"/>
      <w:szCs w:val="18"/>
    </w:rPr>
  </w:style>
  <w:style w:type="character" w:styleId="Strong">
    <w:name w:val="Strong"/>
    <w:basedOn w:val="DefaultParagraphFont"/>
    <w:uiPriority w:val="99"/>
    <w:qFormat/>
    <w:rsid w:val="00705164"/>
    <w:rPr>
      <w:rFonts w:cs="Times New Roman"/>
      <w:b/>
      <w:bCs/>
    </w:rPr>
  </w:style>
  <w:style w:type="paragraph" w:styleId="NormalWeb">
    <w:name w:val="Normal (Web)"/>
    <w:basedOn w:val="Normal"/>
    <w:uiPriority w:val="99"/>
    <w:rsid w:val="0070516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ListParagraph">
    <w:name w:val="List Paragraph"/>
    <w:basedOn w:val="Normal"/>
    <w:uiPriority w:val="99"/>
    <w:qFormat/>
    <w:rsid w:val="008569E4"/>
    <w:pPr>
      <w:ind w:left="720"/>
    </w:pPr>
  </w:style>
  <w:style w:type="paragraph" w:styleId="Header">
    <w:name w:val="header"/>
    <w:basedOn w:val="Normal"/>
    <w:link w:val="HeaderChar"/>
    <w:uiPriority w:val="99"/>
    <w:rsid w:val="00AF550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F5501"/>
    <w:rPr>
      <w:rFonts w:cs="Times New Roman"/>
    </w:rPr>
  </w:style>
  <w:style w:type="paragraph" w:styleId="Footer">
    <w:name w:val="footer"/>
    <w:basedOn w:val="Normal"/>
    <w:link w:val="FooterChar"/>
    <w:uiPriority w:val="99"/>
    <w:rsid w:val="00AF550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F5501"/>
    <w:rPr>
      <w:rFonts w:cs="Times New Roman"/>
    </w:rPr>
  </w:style>
  <w:style w:type="paragraph" w:styleId="TOC2">
    <w:name w:val="toc 2"/>
    <w:basedOn w:val="Normal"/>
    <w:next w:val="Normal"/>
    <w:autoRedefine/>
    <w:uiPriority w:val="99"/>
    <w:semiHidden/>
    <w:rsid w:val="00A06DA0"/>
    <w:pPr>
      <w:spacing w:after="100"/>
      <w:ind w:left="220"/>
    </w:pPr>
  </w:style>
  <w:style w:type="paragraph" w:styleId="Subtitle">
    <w:name w:val="Subtitle"/>
    <w:basedOn w:val="Normal"/>
    <w:next w:val="Normal"/>
    <w:link w:val="SubtitleChar"/>
    <w:uiPriority w:val="99"/>
    <w:qFormat/>
    <w:rsid w:val="00A06DA0"/>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A06DA0"/>
    <w:rPr>
      <w:rFonts w:ascii="Cambria" w:hAnsi="Cambria" w:cs="Cambria"/>
      <w:i/>
      <w:iCs/>
      <w:color w:val="4F81BD"/>
      <w:spacing w:val="15"/>
      <w:sz w:val="24"/>
      <w:szCs w:val="24"/>
    </w:rPr>
  </w:style>
  <w:style w:type="paragraph" w:styleId="TableofFigures">
    <w:name w:val="table of figures"/>
    <w:basedOn w:val="Normal"/>
    <w:next w:val="Normal"/>
    <w:uiPriority w:val="99"/>
    <w:semiHidden/>
    <w:rsid w:val="00575A18"/>
    <w:pPr>
      <w:spacing w:after="0"/>
    </w:pPr>
  </w:style>
  <w:style w:type="paragraph" w:styleId="TOC1">
    <w:name w:val="toc 1"/>
    <w:basedOn w:val="Normal"/>
    <w:next w:val="Normal"/>
    <w:autoRedefine/>
    <w:uiPriority w:val="99"/>
    <w:semiHidden/>
    <w:rsid w:val="00575A1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2243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sl.wikipedia.org/wiki/9._stoletje_pr._n._%C5%A1t." TargetMode="External"/><Relationship Id="rId26" Type="http://schemas.openxmlformats.org/officeDocument/2006/relationships/hyperlink" Target="http://sl.wikipedia.org/wiki/2._stoletje_pr._n._%C5%A1t."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wikipedia.org/w/index.php?title=Atlit_Yam&amp;action=edit&amp;redlink=1" TargetMode="External"/><Relationship Id="rId34" Type="http://schemas.openxmlformats.org/officeDocument/2006/relationships/hyperlink" Target="http://www.rvk-jp.si/pitna_voda_skozi_zgodovino"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l.wikipedia.org/wiki/10._stoletje_pr._n._%C5%A1t." TargetMode="External"/><Relationship Id="rId25" Type="http://schemas.openxmlformats.org/officeDocument/2006/relationships/hyperlink" Target="http://sl.wikipedia.org/wiki/Hrast" TargetMode="External"/><Relationship Id="rId33" Type="http://schemas.openxmlformats.org/officeDocument/2006/relationships/hyperlink" Target="http://ekolist.si/documents/s050-vodooskrba-pomurja.pdf"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l.wikipedia.org/wiki/Kamena_doba" TargetMode="External"/><Relationship Id="rId20" Type="http://schemas.openxmlformats.org/officeDocument/2006/relationships/hyperlink" Target="http://sl.wikipedia.org/wiki/Apnenec"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l.wikipedia.org/wiki/Neolitik" TargetMode="External"/><Relationship Id="rId32" Type="http://schemas.openxmlformats.org/officeDocument/2006/relationships/hyperlink" Target="http://www.komunala-nm.si/default.aspx?ID=451"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wikipedia.org/wiki/6._stoletje_pr._n._%C5%A1t." TargetMode="External"/><Relationship Id="rId28" Type="http://schemas.openxmlformats.org/officeDocument/2006/relationships/image" Target="media/image9.png"/><Relationship Id="rId36" Type="http://schemas.openxmlformats.org/officeDocument/2006/relationships/hyperlink" Target="http://sl.wikipedia.org/wiki/Vodnjak" TargetMode="External"/><Relationship Id="rId10" Type="http://schemas.openxmlformats.org/officeDocument/2006/relationships/image" Target="media/image3.png"/><Relationship Id="rId19" Type="http://schemas.openxmlformats.org/officeDocument/2006/relationships/hyperlink" Target="http://sl.wikipedia.org/wiki/Ciper" TargetMode="External"/><Relationship Id="rId31" Type="http://schemas.openxmlformats.org/officeDocument/2006/relationships/hyperlink" Target="http://99okoljuprijaznihnasvetov.blogspot.com/2010/09/37-pijte-cim-boljso-%20%20%20vodo-tudi-s-pomocjo.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wikipedia.org/wiki/Izrael" TargetMode="External"/><Relationship Id="rId27" Type="http://schemas.openxmlformats.org/officeDocument/2006/relationships/hyperlink" Target="http://sl.wikipedia.org/wiki/Neolitik" TargetMode="External"/><Relationship Id="rId30" Type="http://schemas.openxmlformats.org/officeDocument/2006/relationships/hyperlink" Target="http://www2.arnes.si/~afirma/pouk/vodnjaki.htm" TargetMode="External"/><Relationship Id="rId35" Type="http://schemas.openxmlformats.org/officeDocument/2006/relationships/hyperlink" Target="http://www.stat.si/PrikaziPDF.aspx?ID=37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3392</Words>
  <Characters>19341</Characters>
  <Application>Microsoft Office Word</Application>
  <DocSecurity>0</DocSecurity>
  <Lines>161</Lines>
  <Paragraphs>45</Paragraphs>
  <ScaleCrop>false</ScaleCrop>
  <Company/>
  <LinksUpToDate>false</LinksUpToDate>
  <CharactersWithSpaces>22688</CharactersWithSpaces>
  <SharedDoc>false</SharedDoc>
  <HLinks>
    <vt:vector size="336" baseType="variant">
      <vt:variant>
        <vt:i4>1704023</vt:i4>
      </vt:variant>
      <vt:variant>
        <vt:i4>309</vt:i4>
      </vt:variant>
      <vt:variant>
        <vt:i4>0</vt:i4>
      </vt:variant>
      <vt:variant>
        <vt:i4>5</vt:i4>
      </vt:variant>
      <vt:variant>
        <vt:lpwstr>http://sl.wikipedia.org/wiki/Vodnjak</vt:lpwstr>
      </vt:variant>
      <vt:variant>
        <vt:lpwstr/>
      </vt:variant>
      <vt:variant>
        <vt:i4>7602230</vt:i4>
      </vt:variant>
      <vt:variant>
        <vt:i4>306</vt:i4>
      </vt:variant>
      <vt:variant>
        <vt:i4>0</vt:i4>
      </vt:variant>
      <vt:variant>
        <vt:i4>5</vt:i4>
      </vt:variant>
      <vt:variant>
        <vt:lpwstr>http://www.stat.si/PrikaziPDF.aspx?ID=3769</vt:lpwstr>
      </vt:variant>
      <vt:variant>
        <vt:lpwstr/>
      </vt:variant>
      <vt:variant>
        <vt:i4>6422551</vt:i4>
      </vt:variant>
      <vt:variant>
        <vt:i4>303</vt:i4>
      </vt:variant>
      <vt:variant>
        <vt:i4>0</vt:i4>
      </vt:variant>
      <vt:variant>
        <vt:i4>5</vt:i4>
      </vt:variant>
      <vt:variant>
        <vt:lpwstr>http://www.rvk-jp.si/pitna_voda_skozi_zgodovino</vt:lpwstr>
      </vt:variant>
      <vt:variant>
        <vt:lpwstr/>
      </vt:variant>
      <vt:variant>
        <vt:i4>2555960</vt:i4>
      </vt:variant>
      <vt:variant>
        <vt:i4>300</vt:i4>
      </vt:variant>
      <vt:variant>
        <vt:i4>0</vt:i4>
      </vt:variant>
      <vt:variant>
        <vt:i4>5</vt:i4>
      </vt:variant>
      <vt:variant>
        <vt:lpwstr>http://ekolist.si/documents/s050-vodooskrba-pomurja.pdf</vt:lpwstr>
      </vt:variant>
      <vt:variant>
        <vt:lpwstr/>
      </vt:variant>
      <vt:variant>
        <vt:i4>2031646</vt:i4>
      </vt:variant>
      <vt:variant>
        <vt:i4>297</vt:i4>
      </vt:variant>
      <vt:variant>
        <vt:i4>0</vt:i4>
      </vt:variant>
      <vt:variant>
        <vt:i4>5</vt:i4>
      </vt:variant>
      <vt:variant>
        <vt:lpwstr>http://www.komunala-nm.si/default.aspx?ID=451</vt:lpwstr>
      </vt:variant>
      <vt:variant>
        <vt:lpwstr/>
      </vt:variant>
      <vt:variant>
        <vt:i4>65604</vt:i4>
      </vt:variant>
      <vt:variant>
        <vt:i4>294</vt:i4>
      </vt:variant>
      <vt:variant>
        <vt:i4>0</vt:i4>
      </vt:variant>
      <vt:variant>
        <vt:i4>5</vt:i4>
      </vt:variant>
      <vt:variant>
        <vt:lpwstr>http://99okoljuprijaznihnasvetov.blogspot.com/2010/09/37-pijte-cim-boljso-   vodo-tudi-s-pomocjo.html</vt:lpwstr>
      </vt:variant>
      <vt:variant>
        <vt:lpwstr/>
      </vt:variant>
      <vt:variant>
        <vt:i4>7864427</vt:i4>
      </vt:variant>
      <vt:variant>
        <vt:i4>291</vt:i4>
      </vt:variant>
      <vt:variant>
        <vt:i4>0</vt:i4>
      </vt:variant>
      <vt:variant>
        <vt:i4>5</vt:i4>
      </vt:variant>
      <vt:variant>
        <vt:lpwstr>http://www2.arnes.si/~afirma/pouk/vodnjaki.htm</vt:lpwstr>
      </vt:variant>
      <vt:variant>
        <vt:lpwstr/>
      </vt:variant>
      <vt:variant>
        <vt:i4>524362</vt:i4>
      </vt:variant>
      <vt:variant>
        <vt:i4>282</vt:i4>
      </vt:variant>
      <vt:variant>
        <vt:i4>0</vt:i4>
      </vt:variant>
      <vt:variant>
        <vt:i4>5</vt:i4>
      </vt:variant>
      <vt:variant>
        <vt:lpwstr>http://sl.wikipedia.org/wiki/Neolitik</vt:lpwstr>
      </vt:variant>
      <vt:variant>
        <vt:lpwstr/>
      </vt:variant>
      <vt:variant>
        <vt:i4>5963859</vt:i4>
      </vt:variant>
      <vt:variant>
        <vt:i4>279</vt:i4>
      </vt:variant>
      <vt:variant>
        <vt:i4>0</vt:i4>
      </vt:variant>
      <vt:variant>
        <vt:i4>5</vt:i4>
      </vt:variant>
      <vt:variant>
        <vt:lpwstr>http://sl.wikipedia.org/wiki/2._stoletje_pr._n._%C5%A1t.</vt:lpwstr>
      </vt:variant>
      <vt:variant>
        <vt:lpwstr/>
      </vt:variant>
      <vt:variant>
        <vt:i4>7602230</vt:i4>
      </vt:variant>
      <vt:variant>
        <vt:i4>276</vt:i4>
      </vt:variant>
      <vt:variant>
        <vt:i4>0</vt:i4>
      </vt:variant>
      <vt:variant>
        <vt:i4>5</vt:i4>
      </vt:variant>
      <vt:variant>
        <vt:lpwstr>http://sl.wikipedia.org/wiki/Hrast</vt:lpwstr>
      </vt:variant>
      <vt:variant>
        <vt:lpwstr/>
      </vt:variant>
      <vt:variant>
        <vt:i4>524362</vt:i4>
      </vt:variant>
      <vt:variant>
        <vt:i4>273</vt:i4>
      </vt:variant>
      <vt:variant>
        <vt:i4>0</vt:i4>
      </vt:variant>
      <vt:variant>
        <vt:i4>5</vt:i4>
      </vt:variant>
      <vt:variant>
        <vt:lpwstr>http://sl.wikipedia.org/wiki/Neolitik</vt:lpwstr>
      </vt:variant>
      <vt:variant>
        <vt:lpwstr/>
      </vt:variant>
      <vt:variant>
        <vt:i4>6226003</vt:i4>
      </vt:variant>
      <vt:variant>
        <vt:i4>270</vt:i4>
      </vt:variant>
      <vt:variant>
        <vt:i4>0</vt:i4>
      </vt:variant>
      <vt:variant>
        <vt:i4>5</vt:i4>
      </vt:variant>
      <vt:variant>
        <vt:lpwstr>http://sl.wikipedia.org/wiki/6._stoletje_pr._n._%C5%A1t.</vt:lpwstr>
      </vt:variant>
      <vt:variant>
        <vt:lpwstr/>
      </vt:variant>
      <vt:variant>
        <vt:i4>7798828</vt:i4>
      </vt:variant>
      <vt:variant>
        <vt:i4>267</vt:i4>
      </vt:variant>
      <vt:variant>
        <vt:i4>0</vt:i4>
      </vt:variant>
      <vt:variant>
        <vt:i4>5</vt:i4>
      </vt:variant>
      <vt:variant>
        <vt:lpwstr>http://sl.wikipedia.org/wiki/Izrael</vt:lpwstr>
      </vt:variant>
      <vt:variant>
        <vt:lpwstr/>
      </vt:variant>
      <vt:variant>
        <vt:i4>8192077</vt:i4>
      </vt:variant>
      <vt:variant>
        <vt:i4>264</vt:i4>
      </vt:variant>
      <vt:variant>
        <vt:i4>0</vt:i4>
      </vt:variant>
      <vt:variant>
        <vt:i4>5</vt:i4>
      </vt:variant>
      <vt:variant>
        <vt:lpwstr>http://sl.wikipedia.org/w/index.php?title=Atlit_Yam&amp;action=edit&amp;redlink=1</vt:lpwstr>
      </vt:variant>
      <vt:variant>
        <vt:lpwstr/>
      </vt:variant>
      <vt:variant>
        <vt:i4>720967</vt:i4>
      </vt:variant>
      <vt:variant>
        <vt:i4>261</vt:i4>
      </vt:variant>
      <vt:variant>
        <vt:i4>0</vt:i4>
      </vt:variant>
      <vt:variant>
        <vt:i4>5</vt:i4>
      </vt:variant>
      <vt:variant>
        <vt:lpwstr>http://sl.wikipedia.org/wiki/Apnenec</vt:lpwstr>
      </vt:variant>
      <vt:variant>
        <vt:lpwstr/>
      </vt:variant>
      <vt:variant>
        <vt:i4>6815803</vt:i4>
      </vt:variant>
      <vt:variant>
        <vt:i4>258</vt:i4>
      </vt:variant>
      <vt:variant>
        <vt:i4>0</vt:i4>
      </vt:variant>
      <vt:variant>
        <vt:i4>5</vt:i4>
      </vt:variant>
      <vt:variant>
        <vt:lpwstr>http://sl.wikipedia.org/wiki/Ciper</vt:lpwstr>
      </vt:variant>
      <vt:variant>
        <vt:lpwstr/>
      </vt:variant>
      <vt:variant>
        <vt:i4>5242963</vt:i4>
      </vt:variant>
      <vt:variant>
        <vt:i4>255</vt:i4>
      </vt:variant>
      <vt:variant>
        <vt:i4>0</vt:i4>
      </vt:variant>
      <vt:variant>
        <vt:i4>5</vt:i4>
      </vt:variant>
      <vt:variant>
        <vt:lpwstr>http://sl.wikipedia.org/wiki/9._stoletje_pr._n._%C5%A1t.</vt:lpwstr>
      </vt:variant>
      <vt:variant>
        <vt:lpwstr/>
      </vt:variant>
      <vt:variant>
        <vt:i4>6029385</vt:i4>
      </vt:variant>
      <vt:variant>
        <vt:i4>252</vt:i4>
      </vt:variant>
      <vt:variant>
        <vt:i4>0</vt:i4>
      </vt:variant>
      <vt:variant>
        <vt:i4>5</vt:i4>
      </vt:variant>
      <vt:variant>
        <vt:lpwstr>http://sl.wikipedia.org/wiki/10._stoletje_pr._n._%C5%A1t.</vt:lpwstr>
      </vt:variant>
      <vt:variant>
        <vt:lpwstr/>
      </vt:variant>
      <vt:variant>
        <vt:i4>3145812</vt:i4>
      </vt:variant>
      <vt:variant>
        <vt:i4>249</vt:i4>
      </vt:variant>
      <vt:variant>
        <vt:i4>0</vt:i4>
      </vt:variant>
      <vt:variant>
        <vt:i4>5</vt:i4>
      </vt:variant>
      <vt:variant>
        <vt:lpwstr>http://sl.wikipedia.org/wiki/Kamena_doba</vt:lpwstr>
      </vt:variant>
      <vt:variant>
        <vt:lpwstr/>
      </vt:variant>
      <vt:variant>
        <vt:i4>1966137</vt:i4>
      </vt:variant>
      <vt:variant>
        <vt:i4>221</vt:i4>
      </vt:variant>
      <vt:variant>
        <vt:i4>0</vt:i4>
      </vt:variant>
      <vt:variant>
        <vt:i4>5</vt:i4>
      </vt:variant>
      <vt:variant>
        <vt:lpwstr/>
      </vt:variant>
      <vt:variant>
        <vt:lpwstr>_Toc289705230</vt:lpwstr>
      </vt:variant>
      <vt:variant>
        <vt:i4>2031673</vt:i4>
      </vt:variant>
      <vt:variant>
        <vt:i4>215</vt:i4>
      </vt:variant>
      <vt:variant>
        <vt:i4>0</vt:i4>
      </vt:variant>
      <vt:variant>
        <vt:i4>5</vt:i4>
      </vt:variant>
      <vt:variant>
        <vt:lpwstr/>
      </vt:variant>
      <vt:variant>
        <vt:lpwstr>_Toc289705229</vt:lpwstr>
      </vt:variant>
      <vt:variant>
        <vt:i4>2031673</vt:i4>
      </vt:variant>
      <vt:variant>
        <vt:i4>209</vt:i4>
      </vt:variant>
      <vt:variant>
        <vt:i4>0</vt:i4>
      </vt:variant>
      <vt:variant>
        <vt:i4>5</vt:i4>
      </vt:variant>
      <vt:variant>
        <vt:lpwstr/>
      </vt:variant>
      <vt:variant>
        <vt:lpwstr>_Toc289705228</vt:lpwstr>
      </vt:variant>
      <vt:variant>
        <vt:i4>2031673</vt:i4>
      </vt:variant>
      <vt:variant>
        <vt:i4>203</vt:i4>
      </vt:variant>
      <vt:variant>
        <vt:i4>0</vt:i4>
      </vt:variant>
      <vt:variant>
        <vt:i4>5</vt:i4>
      </vt:variant>
      <vt:variant>
        <vt:lpwstr/>
      </vt:variant>
      <vt:variant>
        <vt:lpwstr>_Toc289705227</vt:lpwstr>
      </vt:variant>
      <vt:variant>
        <vt:i4>2031673</vt:i4>
      </vt:variant>
      <vt:variant>
        <vt:i4>197</vt:i4>
      </vt:variant>
      <vt:variant>
        <vt:i4>0</vt:i4>
      </vt:variant>
      <vt:variant>
        <vt:i4>5</vt:i4>
      </vt:variant>
      <vt:variant>
        <vt:lpwstr/>
      </vt:variant>
      <vt:variant>
        <vt:lpwstr>_Toc289705226</vt:lpwstr>
      </vt:variant>
      <vt:variant>
        <vt:i4>2031673</vt:i4>
      </vt:variant>
      <vt:variant>
        <vt:i4>191</vt:i4>
      </vt:variant>
      <vt:variant>
        <vt:i4>0</vt:i4>
      </vt:variant>
      <vt:variant>
        <vt:i4>5</vt:i4>
      </vt:variant>
      <vt:variant>
        <vt:lpwstr/>
      </vt:variant>
      <vt:variant>
        <vt:lpwstr>_Toc289705225</vt:lpwstr>
      </vt:variant>
      <vt:variant>
        <vt:i4>2031673</vt:i4>
      </vt:variant>
      <vt:variant>
        <vt:i4>185</vt:i4>
      </vt:variant>
      <vt:variant>
        <vt:i4>0</vt:i4>
      </vt:variant>
      <vt:variant>
        <vt:i4>5</vt:i4>
      </vt:variant>
      <vt:variant>
        <vt:lpwstr/>
      </vt:variant>
      <vt:variant>
        <vt:lpwstr>_Toc289705224</vt:lpwstr>
      </vt:variant>
      <vt:variant>
        <vt:i4>2031673</vt:i4>
      </vt:variant>
      <vt:variant>
        <vt:i4>179</vt:i4>
      </vt:variant>
      <vt:variant>
        <vt:i4>0</vt:i4>
      </vt:variant>
      <vt:variant>
        <vt:i4>5</vt:i4>
      </vt:variant>
      <vt:variant>
        <vt:lpwstr/>
      </vt:variant>
      <vt:variant>
        <vt:lpwstr>_Toc289705223</vt:lpwstr>
      </vt:variant>
      <vt:variant>
        <vt:i4>2031673</vt:i4>
      </vt:variant>
      <vt:variant>
        <vt:i4>173</vt:i4>
      </vt:variant>
      <vt:variant>
        <vt:i4>0</vt:i4>
      </vt:variant>
      <vt:variant>
        <vt:i4>5</vt:i4>
      </vt:variant>
      <vt:variant>
        <vt:lpwstr/>
      </vt:variant>
      <vt:variant>
        <vt:lpwstr>_Toc289705222</vt:lpwstr>
      </vt:variant>
      <vt:variant>
        <vt:i4>1900601</vt:i4>
      </vt:variant>
      <vt:variant>
        <vt:i4>164</vt:i4>
      </vt:variant>
      <vt:variant>
        <vt:i4>0</vt:i4>
      </vt:variant>
      <vt:variant>
        <vt:i4>5</vt:i4>
      </vt:variant>
      <vt:variant>
        <vt:lpwstr/>
      </vt:variant>
      <vt:variant>
        <vt:lpwstr>_Toc289705206</vt:lpwstr>
      </vt:variant>
      <vt:variant>
        <vt:i4>1900601</vt:i4>
      </vt:variant>
      <vt:variant>
        <vt:i4>158</vt:i4>
      </vt:variant>
      <vt:variant>
        <vt:i4>0</vt:i4>
      </vt:variant>
      <vt:variant>
        <vt:i4>5</vt:i4>
      </vt:variant>
      <vt:variant>
        <vt:lpwstr/>
      </vt:variant>
      <vt:variant>
        <vt:lpwstr>_Toc289705205</vt:lpwstr>
      </vt:variant>
      <vt:variant>
        <vt:i4>1900601</vt:i4>
      </vt:variant>
      <vt:variant>
        <vt:i4>152</vt:i4>
      </vt:variant>
      <vt:variant>
        <vt:i4>0</vt:i4>
      </vt:variant>
      <vt:variant>
        <vt:i4>5</vt:i4>
      </vt:variant>
      <vt:variant>
        <vt:lpwstr/>
      </vt:variant>
      <vt:variant>
        <vt:lpwstr>_Toc289705204</vt:lpwstr>
      </vt:variant>
      <vt:variant>
        <vt:i4>1900601</vt:i4>
      </vt:variant>
      <vt:variant>
        <vt:i4>146</vt:i4>
      </vt:variant>
      <vt:variant>
        <vt:i4>0</vt:i4>
      </vt:variant>
      <vt:variant>
        <vt:i4>5</vt:i4>
      </vt:variant>
      <vt:variant>
        <vt:lpwstr/>
      </vt:variant>
      <vt:variant>
        <vt:lpwstr>_Toc289705203</vt:lpwstr>
      </vt:variant>
      <vt:variant>
        <vt:i4>1900601</vt:i4>
      </vt:variant>
      <vt:variant>
        <vt:i4>140</vt:i4>
      </vt:variant>
      <vt:variant>
        <vt:i4>0</vt:i4>
      </vt:variant>
      <vt:variant>
        <vt:i4>5</vt:i4>
      </vt:variant>
      <vt:variant>
        <vt:lpwstr/>
      </vt:variant>
      <vt:variant>
        <vt:lpwstr>_Toc289705202</vt:lpwstr>
      </vt:variant>
      <vt:variant>
        <vt:i4>1900601</vt:i4>
      </vt:variant>
      <vt:variant>
        <vt:i4>134</vt:i4>
      </vt:variant>
      <vt:variant>
        <vt:i4>0</vt:i4>
      </vt:variant>
      <vt:variant>
        <vt:i4>5</vt:i4>
      </vt:variant>
      <vt:variant>
        <vt:lpwstr/>
      </vt:variant>
      <vt:variant>
        <vt:lpwstr>_Toc289705201</vt:lpwstr>
      </vt:variant>
      <vt:variant>
        <vt:i4>1900601</vt:i4>
      </vt:variant>
      <vt:variant>
        <vt:i4>128</vt:i4>
      </vt:variant>
      <vt:variant>
        <vt:i4>0</vt:i4>
      </vt:variant>
      <vt:variant>
        <vt:i4>5</vt:i4>
      </vt:variant>
      <vt:variant>
        <vt:lpwstr/>
      </vt:variant>
      <vt:variant>
        <vt:lpwstr>_Toc289705200</vt:lpwstr>
      </vt:variant>
      <vt:variant>
        <vt:i4>1310778</vt:i4>
      </vt:variant>
      <vt:variant>
        <vt:i4>122</vt:i4>
      </vt:variant>
      <vt:variant>
        <vt:i4>0</vt:i4>
      </vt:variant>
      <vt:variant>
        <vt:i4>5</vt:i4>
      </vt:variant>
      <vt:variant>
        <vt:lpwstr/>
      </vt:variant>
      <vt:variant>
        <vt:lpwstr>_Toc289705199</vt:lpwstr>
      </vt:variant>
      <vt:variant>
        <vt:i4>1310778</vt:i4>
      </vt:variant>
      <vt:variant>
        <vt:i4>116</vt:i4>
      </vt:variant>
      <vt:variant>
        <vt:i4>0</vt:i4>
      </vt:variant>
      <vt:variant>
        <vt:i4>5</vt:i4>
      </vt:variant>
      <vt:variant>
        <vt:lpwstr/>
      </vt:variant>
      <vt:variant>
        <vt:lpwstr>_Toc289705198</vt:lpwstr>
      </vt:variant>
      <vt:variant>
        <vt:i4>1310778</vt:i4>
      </vt:variant>
      <vt:variant>
        <vt:i4>110</vt:i4>
      </vt:variant>
      <vt:variant>
        <vt:i4>0</vt:i4>
      </vt:variant>
      <vt:variant>
        <vt:i4>5</vt:i4>
      </vt:variant>
      <vt:variant>
        <vt:lpwstr/>
      </vt:variant>
      <vt:variant>
        <vt:lpwstr>_Toc289705197</vt:lpwstr>
      </vt:variant>
      <vt:variant>
        <vt:i4>1310778</vt:i4>
      </vt:variant>
      <vt:variant>
        <vt:i4>104</vt:i4>
      </vt:variant>
      <vt:variant>
        <vt:i4>0</vt:i4>
      </vt:variant>
      <vt:variant>
        <vt:i4>5</vt:i4>
      </vt:variant>
      <vt:variant>
        <vt:lpwstr/>
      </vt:variant>
      <vt:variant>
        <vt:lpwstr>_Toc289705196</vt:lpwstr>
      </vt:variant>
      <vt:variant>
        <vt:i4>1310778</vt:i4>
      </vt:variant>
      <vt:variant>
        <vt:i4>98</vt:i4>
      </vt:variant>
      <vt:variant>
        <vt:i4>0</vt:i4>
      </vt:variant>
      <vt:variant>
        <vt:i4>5</vt:i4>
      </vt:variant>
      <vt:variant>
        <vt:lpwstr/>
      </vt:variant>
      <vt:variant>
        <vt:lpwstr>_Toc289705195</vt:lpwstr>
      </vt:variant>
      <vt:variant>
        <vt:i4>1310778</vt:i4>
      </vt:variant>
      <vt:variant>
        <vt:i4>92</vt:i4>
      </vt:variant>
      <vt:variant>
        <vt:i4>0</vt:i4>
      </vt:variant>
      <vt:variant>
        <vt:i4>5</vt:i4>
      </vt:variant>
      <vt:variant>
        <vt:lpwstr/>
      </vt:variant>
      <vt:variant>
        <vt:lpwstr>_Toc289705194</vt:lpwstr>
      </vt:variant>
      <vt:variant>
        <vt:i4>1310778</vt:i4>
      </vt:variant>
      <vt:variant>
        <vt:i4>86</vt:i4>
      </vt:variant>
      <vt:variant>
        <vt:i4>0</vt:i4>
      </vt:variant>
      <vt:variant>
        <vt:i4>5</vt:i4>
      </vt:variant>
      <vt:variant>
        <vt:lpwstr/>
      </vt:variant>
      <vt:variant>
        <vt:lpwstr>_Toc289705193</vt:lpwstr>
      </vt:variant>
      <vt:variant>
        <vt:i4>1310778</vt:i4>
      </vt:variant>
      <vt:variant>
        <vt:i4>80</vt:i4>
      </vt:variant>
      <vt:variant>
        <vt:i4>0</vt:i4>
      </vt:variant>
      <vt:variant>
        <vt:i4>5</vt:i4>
      </vt:variant>
      <vt:variant>
        <vt:lpwstr/>
      </vt:variant>
      <vt:variant>
        <vt:lpwstr>_Toc289705192</vt:lpwstr>
      </vt:variant>
      <vt:variant>
        <vt:i4>1310778</vt:i4>
      </vt:variant>
      <vt:variant>
        <vt:i4>74</vt:i4>
      </vt:variant>
      <vt:variant>
        <vt:i4>0</vt:i4>
      </vt:variant>
      <vt:variant>
        <vt:i4>5</vt:i4>
      </vt:variant>
      <vt:variant>
        <vt:lpwstr/>
      </vt:variant>
      <vt:variant>
        <vt:lpwstr>_Toc289705191</vt:lpwstr>
      </vt:variant>
      <vt:variant>
        <vt:i4>1310778</vt:i4>
      </vt:variant>
      <vt:variant>
        <vt:i4>68</vt:i4>
      </vt:variant>
      <vt:variant>
        <vt:i4>0</vt:i4>
      </vt:variant>
      <vt:variant>
        <vt:i4>5</vt:i4>
      </vt:variant>
      <vt:variant>
        <vt:lpwstr/>
      </vt:variant>
      <vt:variant>
        <vt:lpwstr>_Toc289705190</vt:lpwstr>
      </vt:variant>
      <vt:variant>
        <vt:i4>1376314</vt:i4>
      </vt:variant>
      <vt:variant>
        <vt:i4>62</vt:i4>
      </vt:variant>
      <vt:variant>
        <vt:i4>0</vt:i4>
      </vt:variant>
      <vt:variant>
        <vt:i4>5</vt:i4>
      </vt:variant>
      <vt:variant>
        <vt:lpwstr/>
      </vt:variant>
      <vt:variant>
        <vt:lpwstr>_Toc289705189</vt:lpwstr>
      </vt:variant>
      <vt:variant>
        <vt:i4>1376314</vt:i4>
      </vt:variant>
      <vt:variant>
        <vt:i4>56</vt:i4>
      </vt:variant>
      <vt:variant>
        <vt:i4>0</vt:i4>
      </vt:variant>
      <vt:variant>
        <vt:i4>5</vt:i4>
      </vt:variant>
      <vt:variant>
        <vt:lpwstr/>
      </vt:variant>
      <vt:variant>
        <vt:lpwstr>_Toc289705188</vt:lpwstr>
      </vt:variant>
      <vt:variant>
        <vt:i4>1376314</vt:i4>
      </vt:variant>
      <vt:variant>
        <vt:i4>50</vt:i4>
      </vt:variant>
      <vt:variant>
        <vt:i4>0</vt:i4>
      </vt:variant>
      <vt:variant>
        <vt:i4>5</vt:i4>
      </vt:variant>
      <vt:variant>
        <vt:lpwstr/>
      </vt:variant>
      <vt:variant>
        <vt:lpwstr>_Toc289705187</vt:lpwstr>
      </vt:variant>
      <vt:variant>
        <vt:i4>1376314</vt:i4>
      </vt:variant>
      <vt:variant>
        <vt:i4>44</vt:i4>
      </vt:variant>
      <vt:variant>
        <vt:i4>0</vt:i4>
      </vt:variant>
      <vt:variant>
        <vt:i4>5</vt:i4>
      </vt:variant>
      <vt:variant>
        <vt:lpwstr/>
      </vt:variant>
      <vt:variant>
        <vt:lpwstr>_Toc289705186</vt:lpwstr>
      </vt:variant>
      <vt:variant>
        <vt:i4>1376314</vt:i4>
      </vt:variant>
      <vt:variant>
        <vt:i4>38</vt:i4>
      </vt:variant>
      <vt:variant>
        <vt:i4>0</vt:i4>
      </vt:variant>
      <vt:variant>
        <vt:i4>5</vt:i4>
      </vt:variant>
      <vt:variant>
        <vt:lpwstr/>
      </vt:variant>
      <vt:variant>
        <vt:lpwstr>_Toc289705185</vt:lpwstr>
      </vt:variant>
      <vt:variant>
        <vt:i4>1376314</vt:i4>
      </vt:variant>
      <vt:variant>
        <vt:i4>32</vt:i4>
      </vt:variant>
      <vt:variant>
        <vt:i4>0</vt:i4>
      </vt:variant>
      <vt:variant>
        <vt:i4>5</vt:i4>
      </vt:variant>
      <vt:variant>
        <vt:lpwstr/>
      </vt:variant>
      <vt:variant>
        <vt:lpwstr>_Toc289705184</vt:lpwstr>
      </vt:variant>
      <vt:variant>
        <vt:i4>1376314</vt:i4>
      </vt:variant>
      <vt:variant>
        <vt:i4>26</vt:i4>
      </vt:variant>
      <vt:variant>
        <vt:i4>0</vt:i4>
      </vt:variant>
      <vt:variant>
        <vt:i4>5</vt:i4>
      </vt:variant>
      <vt:variant>
        <vt:lpwstr/>
      </vt:variant>
      <vt:variant>
        <vt:lpwstr>_Toc289705183</vt:lpwstr>
      </vt:variant>
      <vt:variant>
        <vt:i4>1376314</vt:i4>
      </vt:variant>
      <vt:variant>
        <vt:i4>20</vt:i4>
      </vt:variant>
      <vt:variant>
        <vt:i4>0</vt:i4>
      </vt:variant>
      <vt:variant>
        <vt:i4>5</vt:i4>
      </vt:variant>
      <vt:variant>
        <vt:lpwstr/>
      </vt:variant>
      <vt:variant>
        <vt:lpwstr>_Toc289705182</vt:lpwstr>
      </vt:variant>
      <vt:variant>
        <vt:i4>1376314</vt:i4>
      </vt:variant>
      <vt:variant>
        <vt:i4>14</vt:i4>
      </vt:variant>
      <vt:variant>
        <vt:i4>0</vt:i4>
      </vt:variant>
      <vt:variant>
        <vt:i4>5</vt:i4>
      </vt:variant>
      <vt:variant>
        <vt:lpwstr/>
      </vt:variant>
      <vt:variant>
        <vt:lpwstr>_Toc289705181</vt:lpwstr>
      </vt:variant>
      <vt:variant>
        <vt:i4>1376314</vt:i4>
      </vt:variant>
      <vt:variant>
        <vt:i4>8</vt:i4>
      </vt:variant>
      <vt:variant>
        <vt:i4>0</vt:i4>
      </vt:variant>
      <vt:variant>
        <vt:i4>5</vt:i4>
      </vt:variant>
      <vt:variant>
        <vt:lpwstr/>
      </vt:variant>
      <vt:variant>
        <vt:lpwstr>_Toc289705180</vt:lpwstr>
      </vt:variant>
      <vt:variant>
        <vt:i4>1703994</vt:i4>
      </vt:variant>
      <vt:variant>
        <vt:i4>2</vt:i4>
      </vt:variant>
      <vt:variant>
        <vt:i4>0</vt:i4>
      </vt:variant>
      <vt:variant>
        <vt:i4>5</vt:i4>
      </vt:variant>
      <vt:variant>
        <vt:lpwstr/>
      </vt:variant>
      <vt:variant>
        <vt:lpwstr>_Toc289705179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