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EC" w:rsidRPr="001B502A" w:rsidRDefault="007170EC">
      <w:pPr>
        <w:rPr>
          <w:b/>
          <w:sz w:val="36"/>
          <w:szCs w:val="36"/>
        </w:rPr>
      </w:pPr>
      <w:bookmarkStart w:id="0" w:name="_GoBack"/>
      <w:bookmarkEnd w:id="0"/>
      <w:r w:rsidRPr="001B502A">
        <w:rPr>
          <w:b/>
          <w:sz w:val="36"/>
          <w:szCs w:val="36"/>
        </w:rPr>
        <w:t>AFRIKA</w:t>
      </w:r>
    </w:p>
    <w:p w:rsidR="007170EC" w:rsidRPr="001B502A" w:rsidRDefault="007170EC">
      <w:pPr>
        <w:rPr>
          <w:b/>
          <w:sz w:val="36"/>
          <w:szCs w:val="36"/>
        </w:rPr>
      </w:pPr>
    </w:p>
    <w:p w:rsidR="007170EC" w:rsidRPr="001B502A" w:rsidRDefault="007F3418" w:rsidP="00717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170EC" w:rsidRPr="001B502A">
        <w:rPr>
          <w:b/>
          <w:sz w:val="28"/>
          <w:szCs w:val="28"/>
        </w:rPr>
        <w:t>NARAVNE ZNAČILNOSTI</w:t>
      </w:r>
    </w:p>
    <w:p w:rsidR="007170EC" w:rsidRPr="001B502A" w:rsidRDefault="007170EC" w:rsidP="007170EC">
      <w:pPr>
        <w:rPr>
          <w:b/>
        </w:rPr>
      </w:pPr>
    </w:p>
    <w:p w:rsidR="007170EC" w:rsidRPr="001B502A" w:rsidRDefault="007170EC" w:rsidP="007F3418">
      <w:pPr>
        <w:rPr>
          <w:b/>
        </w:rPr>
      </w:pPr>
      <w:r w:rsidRPr="001B502A">
        <w:rPr>
          <w:b/>
        </w:rPr>
        <w:t>POVRŠJE IN PROCESI</w:t>
      </w:r>
    </w:p>
    <w:p w:rsidR="007170EC" w:rsidRPr="001B502A" w:rsidRDefault="007170EC" w:rsidP="007170EC">
      <w:pPr>
        <w:rPr>
          <w:b/>
        </w:rPr>
      </w:pPr>
    </w:p>
    <w:p w:rsidR="007170EC" w:rsidRPr="001B502A" w:rsidRDefault="007170EC" w:rsidP="007170EC">
      <w:pPr>
        <w:numPr>
          <w:ilvl w:val="0"/>
          <w:numId w:val="7"/>
        </w:numPr>
      </w:pPr>
      <w:r w:rsidRPr="001B502A">
        <w:t>ostanek Gondvane (del prakontinenta Pangee)</w:t>
      </w:r>
    </w:p>
    <w:p w:rsidR="007170EC" w:rsidRPr="001B502A" w:rsidRDefault="007170EC" w:rsidP="007170EC">
      <w:pPr>
        <w:numPr>
          <w:ilvl w:val="0"/>
          <w:numId w:val="7"/>
        </w:numPr>
      </w:pPr>
      <w:r w:rsidRPr="001B502A">
        <w:t>Afriški ščit (graniti, gnajsi)</w:t>
      </w:r>
    </w:p>
    <w:p w:rsidR="007170EC" w:rsidRPr="001B502A" w:rsidRDefault="007170EC" w:rsidP="007170EC">
      <w:pPr>
        <w:numPr>
          <w:ilvl w:val="0"/>
          <w:numId w:val="7"/>
        </w:numPr>
      </w:pPr>
      <w:r w:rsidRPr="001B502A">
        <w:t>Sever Afrike – sedimenti (rečni, vetrni nanosi)</w:t>
      </w:r>
    </w:p>
    <w:p w:rsidR="007170EC" w:rsidRPr="001B502A" w:rsidRDefault="007170EC" w:rsidP="007170EC">
      <w:pPr>
        <w:numPr>
          <w:ilvl w:val="0"/>
          <w:numId w:val="7"/>
        </w:numPr>
      </w:pPr>
      <w:r w:rsidRPr="001B502A">
        <w:t>Zahodna višjavja (vulkanske kamnine)</w:t>
      </w:r>
    </w:p>
    <w:p w:rsidR="007170EC" w:rsidRPr="001B502A" w:rsidRDefault="007170EC" w:rsidP="007170EC"/>
    <w:p w:rsidR="007170EC" w:rsidRPr="007F3418" w:rsidRDefault="007170EC" w:rsidP="007170EC">
      <w:pPr>
        <w:rPr>
          <w:b/>
        </w:rPr>
      </w:pPr>
      <w:r w:rsidRPr="007F3418">
        <w:rPr>
          <w:b/>
        </w:rPr>
        <w:t>RELIEFNE ENOTE</w:t>
      </w:r>
    </w:p>
    <w:p w:rsidR="00981620" w:rsidRPr="001B502A" w:rsidRDefault="00981620" w:rsidP="007170EC"/>
    <w:p w:rsidR="007170EC" w:rsidRPr="001B502A" w:rsidRDefault="007170EC" w:rsidP="007170EC">
      <w:pPr>
        <w:numPr>
          <w:ilvl w:val="0"/>
          <w:numId w:val="8"/>
        </w:numPr>
      </w:pPr>
      <w:r w:rsidRPr="001B502A">
        <w:t>Mladonagubana gorstva(alp.orog) – Atlas</w:t>
      </w:r>
    </w:p>
    <w:p w:rsidR="007170EC" w:rsidRPr="001B502A" w:rsidRDefault="007170EC" w:rsidP="007170EC">
      <w:pPr>
        <w:numPr>
          <w:ilvl w:val="0"/>
          <w:numId w:val="8"/>
        </w:numPr>
      </w:pPr>
      <w:r w:rsidRPr="001B502A">
        <w:t>Staronagubana gorstva(herc. orogeneza) – Kaplandija (Kapske gore) in Zmajeve Gore</w:t>
      </w:r>
    </w:p>
    <w:p w:rsidR="007170EC" w:rsidRPr="001B502A" w:rsidRDefault="007170EC" w:rsidP="007170EC">
      <w:pPr>
        <w:numPr>
          <w:ilvl w:val="0"/>
          <w:numId w:val="8"/>
        </w:numPr>
      </w:pPr>
      <w:r w:rsidRPr="001B502A">
        <w:t xml:space="preserve">Kotline: Kotlina ob Nigru, Čadska kotlina, </w:t>
      </w:r>
      <w:r w:rsidR="00981620" w:rsidRPr="001B502A">
        <w:t>Kotlina ob Belem Nilu, Kongova kotlina, Kalaharska kotlina, Kotlina ob Viktorijinem jezeru</w:t>
      </w:r>
    </w:p>
    <w:p w:rsidR="00981620" w:rsidRPr="001B502A" w:rsidRDefault="00981620" w:rsidP="007170EC">
      <w:pPr>
        <w:numPr>
          <w:ilvl w:val="0"/>
          <w:numId w:val="8"/>
        </w:numPr>
      </w:pPr>
      <w:r w:rsidRPr="001B502A">
        <w:t>Višavja (ognjeniškega nastanka): Etiopsko in Somalijsko višavje, Vzhodnoafriško (Jezersko) višavje</w:t>
      </w:r>
    </w:p>
    <w:p w:rsidR="007170EC" w:rsidRPr="001B502A" w:rsidRDefault="00981620" w:rsidP="007170EC">
      <w:pPr>
        <w:numPr>
          <w:ilvl w:val="0"/>
          <w:numId w:val="8"/>
        </w:numPr>
      </w:pPr>
      <w:r w:rsidRPr="001B502A">
        <w:t>Jezera: Tanganjiško j., Viktorijino, Malavijsko jezero</w:t>
      </w:r>
    </w:p>
    <w:p w:rsidR="00981620" w:rsidRPr="001B502A" w:rsidRDefault="00981620" w:rsidP="00981620"/>
    <w:p w:rsidR="00981620" w:rsidRPr="001B502A" w:rsidRDefault="00981620" w:rsidP="00981620">
      <w:r w:rsidRPr="001B502A">
        <w:t>-najvišji vrh=K</w:t>
      </w:r>
      <w:r w:rsidR="003E58BC">
        <w:t>ibo (pogorje Kilimandžara) in Mt</w:t>
      </w:r>
      <w:r w:rsidRPr="001B502A">
        <w:t xml:space="preserve"> Kenya</w:t>
      </w:r>
    </w:p>
    <w:p w:rsidR="00981620" w:rsidRPr="001B502A" w:rsidRDefault="00981620" w:rsidP="00981620">
      <w:r w:rsidRPr="001B502A">
        <w:t>- tektonski jarki: ločujejo Afriko od Azije (Rdeče morje), Srednjeafriški in Vzhodnoafriški jarek</w:t>
      </w:r>
    </w:p>
    <w:p w:rsidR="007170EC" w:rsidRPr="001B502A" w:rsidRDefault="00981620" w:rsidP="007170EC">
      <w:r w:rsidRPr="001B502A">
        <w:t>- nekoč vulkanizem (največ na vzhodu)</w:t>
      </w:r>
    </w:p>
    <w:p w:rsidR="00524FD2" w:rsidRPr="001B502A" w:rsidRDefault="00524FD2" w:rsidP="007170EC"/>
    <w:p w:rsidR="00981620" w:rsidRPr="001B502A" w:rsidRDefault="005020F1" w:rsidP="007170EC">
      <w:pPr>
        <w:rPr>
          <w:sz w:val="20"/>
          <w:szCs w:val="20"/>
        </w:rPr>
      </w:pPr>
      <w:r>
        <w:rPr>
          <w:noProof/>
        </w:rPr>
        <w:pict>
          <v:line id="_x0000_s1036" style="position:absolute;flip:y;z-index:-251661824" from="36pt,12.15pt" to="99pt,66.15pt"/>
        </w:pict>
      </w:r>
      <w:r w:rsidR="00524FD2" w:rsidRPr="001B502A">
        <w:t xml:space="preserve"> </w:t>
      </w:r>
      <w:r w:rsidR="00524FD2" w:rsidRPr="001B502A">
        <w:tab/>
      </w:r>
      <w:r w:rsidR="00524FD2" w:rsidRPr="001B502A">
        <w:tab/>
        <w:t xml:space="preserve">          (</w:t>
      </w:r>
      <w:r w:rsidR="00524FD2" w:rsidRPr="001B502A">
        <w:rPr>
          <w:sz w:val="20"/>
          <w:szCs w:val="20"/>
        </w:rPr>
        <w:t>Port Sudan ob Rdečem morju)</w:t>
      </w:r>
    </w:p>
    <w:p w:rsidR="00981620" w:rsidRPr="001B502A" w:rsidRDefault="00524FD2" w:rsidP="00981620">
      <w:r w:rsidRPr="001B502A">
        <w:t xml:space="preserve">Visoka Afrika           </w:t>
      </w:r>
    </w:p>
    <w:p w:rsidR="00524FD2" w:rsidRPr="001B502A" w:rsidRDefault="00524FD2" w:rsidP="00981620">
      <w:r w:rsidRPr="001B502A">
        <w:t xml:space="preserve">           </w:t>
      </w:r>
    </w:p>
    <w:p w:rsidR="00981620" w:rsidRPr="001B502A" w:rsidRDefault="00524FD2" w:rsidP="00981620">
      <w:r w:rsidRPr="001B502A">
        <w:t xml:space="preserve">                          </w:t>
      </w:r>
      <w:r w:rsidR="00981620" w:rsidRPr="001B502A">
        <w:t>Nizka Afrika</w:t>
      </w:r>
    </w:p>
    <w:p w:rsidR="00524FD2" w:rsidRPr="001B502A" w:rsidRDefault="00524FD2" w:rsidP="00981620"/>
    <w:p w:rsidR="00524FD2" w:rsidRPr="001B502A" w:rsidRDefault="00524FD2" w:rsidP="00981620">
      <w:pPr>
        <w:rPr>
          <w:sz w:val="20"/>
          <w:szCs w:val="20"/>
        </w:rPr>
      </w:pPr>
      <w:r w:rsidRPr="001B502A">
        <w:rPr>
          <w:sz w:val="20"/>
          <w:szCs w:val="20"/>
        </w:rPr>
        <w:t>(Benguela v Angoli)</w:t>
      </w:r>
    </w:p>
    <w:p w:rsidR="00524FD2" w:rsidRPr="001B502A" w:rsidRDefault="00524FD2" w:rsidP="00981620">
      <w:pPr>
        <w:rPr>
          <w:sz w:val="20"/>
          <w:szCs w:val="20"/>
        </w:rPr>
      </w:pPr>
    </w:p>
    <w:p w:rsidR="00524FD2" w:rsidRPr="001B502A" w:rsidRDefault="00524FD2" w:rsidP="00981620"/>
    <w:p w:rsidR="00524FD2" w:rsidRPr="001B502A" w:rsidRDefault="005020F1" w:rsidP="0098162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5.35pt;width:2in;height:44.5pt;z-index:251655680">
            <v:imagedata r:id="rId7" o:title=""/>
            <w10:wrap type="square"/>
          </v:shape>
        </w:pict>
      </w:r>
      <w:r w:rsidR="00524FD2" w:rsidRPr="001B502A">
        <w:t>Afrika – narobe obrnjen krožnik (pragovi na robu celine – proti obali so strma pobočja – ovira za plovbo)</w:t>
      </w:r>
    </w:p>
    <w:p w:rsidR="003F7E24" w:rsidRPr="001B502A" w:rsidRDefault="003F7E24" w:rsidP="00981620"/>
    <w:p w:rsidR="003F7E24" w:rsidRPr="001B502A" w:rsidRDefault="003F7E24" w:rsidP="00981620"/>
    <w:p w:rsidR="003F7E24" w:rsidRPr="001B502A" w:rsidRDefault="003F7E24" w:rsidP="00981620"/>
    <w:p w:rsidR="003F7E24" w:rsidRPr="007F3418" w:rsidRDefault="003F7E24" w:rsidP="00981620">
      <w:pPr>
        <w:rPr>
          <w:b/>
        </w:rPr>
      </w:pPr>
      <w:r w:rsidRPr="007F3418">
        <w:rPr>
          <w:b/>
        </w:rPr>
        <w:t>PODNEBJE IN RASTLINSKI PASOVI</w:t>
      </w:r>
    </w:p>
    <w:p w:rsidR="003F7E24" w:rsidRPr="001B502A" w:rsidRDefault="003F7E24" w:rsidP="00981620"/>
    <w:p w:rsidR="003F7E24" w:rsidRPr="001B502A" w:rsidRDefault="003F7E24" w:rsidP="00981620">
      <w:r w:rsidRPr="001B502A">
        <w:t>Dejavniki:</w:t>
      </w:r>
    </w:p>
    <w:p w:rsidR="00C71340" w:rsidRPr="001B502A" w:rsidRDefault="00C71340" w:rsidP="00C71340">
      <w:pPr>
        <w:rPr>
          <w:b/>
        </w:rPr>
      </w:pPr>
    </w:p>
    <w:p w:rsidR="003F7E24" w:rsidRPr="001B502A" w:rsidRDefault="00C71340" w:rsidP="00C71340">
      <w:r w:rsidRPr="001B502A">
        <w:rPr>
          <w:b/>
        </w:rPr>
        <w:t xml:space="preserve">A </w:t>
      </w:r>
      <w:r w:rsidR="003F7E24" w:rsidRPr="001B502A">
        <w:rPr>
          <w:b/>
        </w:rPr>
        <w:t>geografska širina</w:t>
      </w:r>
      <w:r w:rsidR="003F7E24" w:rsidRPr="001B502A">
        <w:t xml:space="preserve"> (večinoma v tropski pas, na S in J pa subtropski pas)</w:t>
      </w:r>
    </w:p>
    <w:p w:rsidR="003F7E24" w:rsidRPr="001B502A" w:rsidRDefault="003F7E24" w:rsidP="003F7E24">
      <w:pPr>
        <w:numPr>
          <w:ilvl w:val="0"/>
          <w:numId w:val="7"/>
        </w:numPr>
      </w:pPr>
      <w:r w:rsidRPr="001B502A">
        <w:t>ob ekvatorju območje nizkega zračnega pritiska, kamor se stekajo pasati, zrak se tukaj dviguje, adiabatno ohlaja – konvekcijske padavine)</w:t>
      </w:r>
    </w:p>
    <w:p w:rsidR="003F7E24" w:rsidRPr="001B502A" w:rsidRDefault="003F7E24" w:rsidP="003F7E24">
      <w:pPr>
        <w:numPr>
          <w:ilvl w:val="0"/>
          <w:numId w:val="7"/>
        </w:numPr>
      </w:pPr>
      <w:r w:rsidRPr="001B502A">
        <w:t>na 30. vzporedniku je stalno območje visokega zračnega pritiska (zračne mase, ki prihajajo od ekvatorja se tukaj spuščajo in adiabatno segrevajo, sušijo − puščave.</w:t>
      </w:r>
    </w:p>
    <w:p w:rsidR="003F7E24" w:rsidRPr="001B502A" w:rsidRDefault="003F7E24" w:rsidP="003F7E24">
      <w:pPr>
        <w:numPr>
          <w:ilvl w:val="0"/>
          <w:numId w:val="7"/>
        </w:numPr>
      </w:pPr>
      <w:r w:rsidRPr="001B502A">
        <w:lastRenderedPageBreak/>
        <w:t>Sonce v zenitu (ob ekvatorju dvakrat na leto – zato tudi dve deževni dobi) – največ padavin</w:t>
      </w:r>
    </w:p>
    <w:p w:rsidR="003F7E24" w:rsidRPr="001B502A" w:rsidRDefault="003F7E24" w:rsidP="00981620">
      <w:pPr>
        <w:numPr>
          <w:ilvl w:val="0"/>
          <w:numId w:val="7"/>
        </w:numPr>
      </w:pPr>
      <w:r w:rsidRPr="001B502A">
        <w:t>Vpliv severne in južne polarne fronte (pozimi na S in J prinašajo zimsko deževje)</w:t>
      </w:r>
    </w:p>
    <w:p w:rsidR="00C71340" w:rsidRPr="001B502A" w:rsidRDefault="00C71340" w:rsidP="00C71340"/>
    <w:p w:rsidR="00C71340" w:rsidRPr="001B502A" w:rsidRDefault="00C71340" w:rsidP="00C71340">
      <w:pPr>
        <w:rPr>
          <w:b/>
        </w:rPr>
      </w:pPr>
      <w:r w:rsidRPr="001B502A">
        <w:rPr>
          <w:b/>
        </w:rPr>
        <w:t>B razporeditev kopnega in morja</w:t>
      </w:r>
    </w:p>
    <w:p w:rsidR="00C71340" w:rsidRPr="001B502A" w:rsidRDefault="00C71340" w:rsidP="00C71340">
      <w:pPr>
        <w:numPr>
          <w:ilvl w:val="0"/>
          <w:numId w:val="15"/>
        </w:numPr>
      </w:pPr>
      <w:r w:rsidRPr="001B502A">
        <w:t>Na severu širša Afrika- zato ima več kopenskih znač. (Sahara)</w:t>
      </w:r>
    </w:p>
    <w:p w:rsidR="00C71340" w:rsidRPr="001B502A" w:rsidRDefault="00C71340" w:rsidP="00C71340">
      <w:pPr>
        <w:numPr>
          <w:ilvl w:val="0"/>
          <w:numId w:val="15"/>
        </w:numPr>
      </w:pPr>
      <w:r w:rsidRPr="001B502A">
        <w:t>Na jugu zaradi manjšega vpliva celine in večjega morja manjše puščave (Namib, Kalahari)</w:t>
      </w:r>
    </w:p>
    <w:p w:rsidR="00C71340" w:rsidRPr="001B502A" w:rsidRDefault="00C71340" w:rsidP="00C71340"/>
    <w:p w:rsidR="00C71340" w:rsidRPr="001B502A" w:rsidRDefault="00C71340" w:rsidP="00C71340">
      <w:pPr>
        <w:rPr>
          <w:b/>
        </w:rPr>
      </w:pPr>
      <w:r w:rsidRPr="001B502A">
        <w:rPr>
          <w:b/>
        </w:rPr>
        <w:t>C morski tokovi</w:t>
      </w:r>
    </w:p>
    <w:p w:rsidR="00C71340" w:rsidRPr="001B502A" w:rsidRDefault="00C71340" w:rsidP="00C71340">
      <w:pPr>
        <w:numPr>
          <w:ilvl w:val="0"/>
          <w:numId w:val="16"/>
        </w:numPr>
      </w:pPr>
      <w:r w:rsidRPr="001B502A">
        <w:t>Hladna sta Kanarski in Benguelski - JZ</w:t>
      </w:r>
    </w:p>
    <w:p w:rsidR="00C71340" w:rsidRPr="001B502A" w:rsidRDefault="00C71340" w:rsidP="00C71340">
      <w:pPr>
        <w:numPr>
          <w:ilvl w:val="0"/>
          <w:numId w:val="16"/>
        </w:numPr>
      </w:pPr>
      <w:r w:rsidRPr="001B502A">
        <w:t xml:space="preserve">Topli je Mozambiški (Agulhaški) – JV </w:t>
      </w:r>
    </w:p>
    <w:p w:rsidR="00C71340" w:rsidRPr="001B502A" w:rsidRDefault="00C71340" w:rsidP="00C71340">
      <w:pPr>
        <w:rPr>
          <w:b/>
        </w:rPr>
      </w:pPr>
    </w:p>
    <w:p w:rsidR="00C71340" w:rsidRPr="001B502A" w:rsidRDefault="00C71340" w:rsidP="00C71340">
      <w:pPr>
        <w:rPr>
          <w:b/>
        </w:rPr>
      </w:pPr>
      <w:r w:rsidRPr="001B502A">
        <w:rPr>
          <w:b/>
        </w:rPr>
        <w:t>Č nadmorska višina</w:t>
      </w:r>
    </w:p>
    <w:p w:rsidR="00C71340" w:rsidRPr="001B502A" w:rsidRDefault="00C71340" w:rsidP="00C71340">
      <w:pPr>
        <w:numPr>
          <w:ilvl w:val="0"/>
          <w:numId w:val="17"/>
        </w:numPr>
      </w:pPr>
      <w:r w:rsidRPr="001B502A">
        <w:t>Orografska pregrada – padavine</w:t>
      </w:r>
    </w:p>
    <w:p w:rsidR="00C71340" w:rsidRPr="001B502A" w:rsidRDefault="00C71340" w:rsidP="00C71340">
      <w:pPr>
        <w:numPr>
          <w:ilvl w:val="0"/>
          <w:numId w:val="17"/>
        </w:numPr>
      </w:pPr>
      <w:r w:rsidRPr="001B502A">
        <w:t>Zaradi višine ni ekv.podnebja, temveč savansko</w:t>
      </w:r>
    </w:p>
    <w:p w:rsidR="00C71340" w:rsidRPr="001B502A" w:rsidRDefault="00C71340" w:rsidP="00C71340"/>
    <w:p w:rsidR="00C71340" w:rsidRPr="007F3418" w:rsidRDefault="00C71340" w:rsidP="00C71340">
      <w:pPr>
        <w:rPr>
          <w:b/>
        </w:rPr>
      </w:pPr>
      <w:r w:rsidRPr="007F3418">
        <w:rPr>
          <w:b/>
        </w:rPr>
        <w:t>PODNEBNI IN RASTLINSKI TIPI</w:t>
      </w:r>
    </w:p>
    <w:p w:rsidR="00C71340" w:rsidRPr="001B502A" w:rsidRDefault="00C71340" w:rsidP="00C71340"/>
    <w:p w:rsidR="00C71340" w:rsidRPr="001B502A" w:rsidRDefault="00C71340" w:rsidP="00C71340">
      <w:r w:rsidRPr="001B502A">
        <w:t>1. Ekvatorialno podnebje in tropski deževni gozd</w:t>
      </w:r>
    </w:p>
    <w:p w:rsidR="00C71340" w:rsidRPr="001B502A" w:rsidRDefault="00C71340" w:rsidP="00C71340">
      <w:r w:rsidRPr="001B502A">
        <w:t>2. Savansko podnebje in rastlinstvo</w:t>
      </w:r>
    </w:p>
    <w:p w:rsidR="00C71340" w:rsidRPr="001B502A" w:rsidRDefault="00C71340" w:rsidP="00C71340">
      <w:r w:rsidRPr="001B502A">
        <w:t xml:space="preserve">3. </w:t>
      </w:r>
      <w:r w:rsidR="00F11598" w:rsidRPr="001B502A">
        <w:t>Polpuščavsko podnebje in rastlinstvo (skromno rastl)</w:t>
      </w:r>
    </w:p>
    <w:p w:rsidR="00F11598" w:rsidRPr="001B502A" w:rsidRDefault="00F11598" w:rsidP="00C71340">
      <w:r w:rsidRPr="001B502A">
        <w:t>4. Puščavsko podnebje in rastlinstvo (kaktusi, šopasta trava)</w:t>
      </w:r>
    </w:p>
    <w:p w:rsidR="00F11598" w:rsidRPr="001B502A" w:rsidRDefault="00F11598" w:rsidP="00C71340">
      <w:r w:rsidRPr="001B502A">
        <w:t xml:space="preserve">5. Mediteransko podnebje in rastlinstvo </w:t>
      </w:r>
    </w:p>
    <w:p w:rsidR="00F11598" w:rsidRPr="001B502A" w:rsidRDefault="00F11598" w:rsidP="00C71340">
      <w:r w:rsidRPr="001B502A">
        <w:t>6. Vlažno subtropsko podnebje in vlažni subtropski gozd</w:t>
      </w:r>
    </w:p>
    <w:p w:rsidR="00F11598" w:rsidRPr="001B502A" w:rsidRDefault="00F11598" w:rsidP="00C71340">
      <w:r w:rsidRPr="001B502A">
        <w:t>6. Gorsko podnebje in rastlinstvo</w:t>
      </w:r>
    </w:p>
    <w:p w:rsidR="00F11598" w:rsidRPr="001B502A" w:rsidRDefault="00F11598" w:rsidP="00C71340">
      <w:pPr>
        <w:rPr>
          <w:color w:val="FF0000"/>
        </w:rPr>
      </w:pPr>
      <w:r w:rsidRPr="001B502A">
        <w:rPr>
          <w:color w:val="FF0000"/>
        </w:rPr>
        <w:t xml:space="preserve"> ( 40 str)</w:t>
      </w:r>
    </w:p>
    <w:p w:rsidR="00F11598" w:rsidRPr="001B502A" w:rsidRDefault="00F11598" w:rsidP="00C71340">
      <w:pPr>
        <w:rPr>
          <w:color w:val="000000"/>
        </w:rPr>
      </w:pPr>
    </w:p>
    <w:p w:rsidR="00F11598" w:rsidRPr="007F3418" w:rsidRDefault="00F11598" w:rsidP="00C71340">
      <w:pPr>
        <w:rPr>
          <w:b/>
          <w:color w:val="000000"/>
        </w:rPr>
      </w:pPr>
      <w:r w:rsidRPr="007F3418">
        <w:rPr>
          <w:b/>
          <w:color w:val="000000"/>
        </w:rPr>
        <w:t>AFRIŠKO VODOVJE IN POMEN</w:t>
      </w:r>
    </w:p>
    <w:p w:rsidR="00F11598" w:rsidRPr="001B502A" w:rsidRDefault="00F11598" w:rsidP="00C71340">
      <w:pPr>
        <w:rPr>
          <w:color w:val="000000"/>
        </w:rPr>
      </w:pPr>
    </w:p>
    <w:p w:rsidR="00F11598" w:rsidRPr="001B502A" w:rsidRDefault="001B502A" w:rsidP="00C71340">
      <w:pPr>
        <w:rPr>
          <w:b/>
          <w:color w:val="000000"/>
        </w:rPr>
      </w:pPr>
      <w:r w:rsidRPr="001B502A">
        <w:rPr>
          <w:b/>
          <w:color w:val="000000"/>
        </w:rPr>
        <w:t>Območja:</w:t>
      </w:r>
    </w:p>
    <w:p w:rsidR="001B502A" w:rsidRPr="001B502A" w:rsidRDefault="001B502A" w:rsidP="001B502A">
      <w:pPr>
        <w:numPr>
          <w:ilvl w:val="0"/>
          <w:numId w:val="17"/>
        </w:numPr>
        <w:rPr>
          <w:color w:val="000000"/>
        </w:rPr>
      </w:pPr>
      <w:r w:rsidRPr="001B502A">
        <w:rPr>
          <w:color w:val="000000"/>
        </w:rPr>
        <w:t>endoreično (reke končajo v jezerih)</w:t>
      </w:r>
    </w:p>
    <w:p w:rsidR="001B502A" w:rsidRPr="001B502A" w:rsidRDefault="001B502A" w:rsidP="001B502A">
      <w:pPr>
        <w:numPr>
          <w:ilvl w:val="0"/>
          <w:numId w:val="17"/>
        </w:numPr>
        <w:rPr>
          <w:color w:val="000000"/>
        </w:rPr>
      </w:pPr>
      <w:r w:rsidRPr="001B502A">
        <w:rPr>
          <w:color w:val="000000"/>
        </w:rPr>
        <w:t>areična območja (ni stalnega rečnega omrežja) – puščave</w:t>
      </w:r>
    </w:p>
    <w:p w:rsidR="001B502A" w:rsidRPr="001B502A" w:rsidRDefault="001B502A" w:rsidP="001B502A">
      <w:pPr>
        <w:rPr>
          <w:b/>
          <w:color w:val="000000"/>
        </w:rPr>
      </w:pPr>
      <w:r w:rsidRPr="001B502A">
        <w:rPr>
          <w:b/>
          <w:color w:val="000000"/>
        </w:rPr>
        <w:t>Reke:</w:t>
      </w:r>
    </w:p>
    <w:p w:rsidR="001B502A" w:rsidRPr="001B502A" w:rsidRDefault="001B502A" w:rsidP="001B502A">
      <w:pPr>
        <w:rPr>
          <w:color w:val="000000"/>
        </w:rPr>
      </w:pPr>
    </w:p>
    <w:p w:rsidR="001B502A" w:rsidRPr="001B502A" w:rsidRDefault="001B502A" w:rsidP="001B502A">
      <w:pPr>
        <w:rPr>
          <w:color w:val="000000"/>
        </w:rPr>
      </w:pPr>
      <w:r w:rsidRPr="001B502A">
        <w:rPr>
          <w:color w:val="000000"/>
        </w:rPr>
        <w:t>a) Nil (Modri in Beli Nil)</w:t>
      </w:r>
      <w:r>
        <w:rPr>
          <w:color w:val="000000"/>
        </w:rPr>
        <w:t xml:space="preserve"> - namakanje</w:t>
      </w:r>
    </w:p>
    <w:p w:rsidR="001B502A" w:rsidRPr="001B502A" w:rsidRDefault="001B502A" w:rsidP="001B502A">
      <w:pPr>
        <w:rPr>
          <w:color w:val="000000"/>
        </w:rPr>
      </w:pPr>
      <w:r w:rsidRPr="001B502A">
        <w:rPr>
          <w:color w:val="000000"/>
        </w:rPr>
        <w:t>b) Niger</w:t>
      </w:r>
    </w:p>
    <w:p w:rsidR="001B502A" w:rsidRDefault="001B502A" w:rsidP="001B502A">
      <w:pPr>
        <w:rPr>
          <w:color w:val="000000"/>
        </w:rPr>
      </w:pPr>
      <w:r w:rsidRPr="001B502A">
        <w:rPr>
          <w:color w:val="000000"/>
        </w:rPr>
        <w:t xml:space="preserve">c) </w:t>
      </w:r>
      <w:r>
        <w:rPr>
          <w:color w:val="000000"/>
        </w:rPr>
        <w:t>Kongo</w:t>
      </w:r>
    </w:p>
    <w:p w:rsidR="001B502A" w:rsidRDefault="001B502A" w:rsidP="001B502A">
      <w:pPr>
        <w:rPr>
          <w:color w:val="000000"/>
        </w:rPr>
      </w:pPr>
      <w:r>
        <w:rPr>
          <w:color w:val="000000"/>
        </w:rPr>
        <w:t>č) Zambezi</w:t>
      </w:r>
    </w:p>
    <w:p w:rsidR="001B502A" w:rsidRDefault="001B502A" w:rsidP="001B502A">
      <w:pPr>
        <w:rPr>
          <w:color w:val="000000"/>
        </w:rPr>
      </w:pPr>
      <w:r>
        <w:rPr>
          <w:color w:val="000000"/>
        </w:rPr>
        <w:t>d) Oranje</w:t>
      </w:r>
    </w:p>
    <w:p w:rsidR="00B3690C" w:rsidRDefault="00B3690C" w:rsidP="001B502A">
      <w:pPr>
        <w:rPr>
          <w:color w:val="000000"/>
        </w:rPr>
      </w:pPr>
    </w:p>
    <w:p w:rsidR="001B502A" w:rsidRPr="007F3418" w:rsidRDefault="00B3690C" w:rsidP="001B502A">
      <w:pPr>
        <w:rPr>
          <w:b/>
          <w:color w:val="000000"/>
        </w:rPr>
      </w:pPr>
      <w:r w:rsidRPr="007F3418">
        <w:rPr>
          <w:b/>
          <w:color w:val="000000"/>
        </w:rPr>
        <w:t>Pomen rek</w:t>
      </w:r>
    </w:p>
    <w:p w:rsidR="001B502A" w:rsidRDefault="001B502A" w:rsidP="001B502A">
      <w:pPr>
        <w:rPr>
          <w:color w:val="000000"/>
        </w:rPr>
      </w:pPr>
      <w:r>
        <w:rPr>
          <w:color w:val="000000"/>
        </w:rPr>
        <w:t xml:space="preserve">- reke niso vplivale na </w:t>
      </w:r>
      <w:r w:rsidRPr="001B502A">
        <w:rPr>
          <w:color w:val="000000"/>
          <w:u w:val="single"/>
        </w:rPr>
        <w:t>poselitev in kmetijstvo</w:t>
      </w:r>
      <w:r>
        <w:rPr>
          <w:color w:val="000000"/>
        </w:rPr>
        <w:t xml:space="preserve"> kot npr v Aziji (Izjema je Nil – poselitev v srednjem in spodnjem toku)</w:t>
      </w:r>
    </w:p>
    <w:p w:rsidR="001B502A" w:rsidRDefault="001B502A" w:rsidP="001B502A">
      <w:pPr>
        <w:rPr>
          <w:color w:val="000000"/>
        </w:rPr>
      </w:pPr>
      <w:r>
        <w:rPr>
          <w:color w:val="000000"/>
        </w:rPr>
        <w:t xml:space="preserve">- slabo razvito prometno območje v Afriki – reke marsikje edina </w:t>
      </w:r>
      <w:r w:rsidRPr="001B502A">
        <w:rPr>
          <w:color w:val="000000"/>
          <w:u w:val="single"/>
        </w:rPr>
        <w:t>prometna pot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(velika ovira so pragovi, reke tvorijo brzice – zato so zgradili železnice in ceste, kamor naložijo tovor)</w:t>
      </w:r>
    </w:p>
    <w:p w:rsidR="001B502A" w:rsidRDefault="001B502A" w:rsidP="001B502A">
      <w:pPr>
        <w:rPr>
          <w:color w:val="000000"/>
        </w:rPr>
      </w:pPr>
      <w:r>
        <w:rPr>
          <w:color w:val="000000"/>
        </w:rPr>
        <w:t xml:space="preserve">- </w:t>
      </w:r>
      <w:r w:rsidRPr="001B502A">
        <w:rPr>
          <w:color w:val="000000"/>
          <w:u w:val="single"/>
        </w:rPr>
        <w:t>hidroenergetska izraba</w:t>
      </w:r>
      <w:r>
        <w:rPr>
          <w:color w:val="000000"/>
        </w:rPr>
        <w:t xml:space="preserve"> (Afrika ima velik potencial – pragovi, ni izkorišćen), največje HE so na Nilu (</w:t>
      </w:r>
      <w:r w:rsidRPr="001B502A">
        <w:rPr>
          <w:color w:val="000000"/>
          <w:u w:val="single"/>
        </w:rPr>
        <w:t>Asuanski jez</w:t>
      </w:r>
      <w:r>
        <w:rPr>
          <w:color w:val="000000"/>
        </w:rPr>
        <w:t>- prinesel elektriko, vendar ukinjeno naplva</w:t>
      </w:r>
      <w:r w:rsidR="00B3690C">
        <w:rPr>
          <w:color w:val="000000"/>
        </w:rPr>
        <w:t>nje mulja- kmetje uporabljajo gnojila, zmanjšal ribolov</w:t>
      </w:r>
      <w:r>
        <w:rPr>
          <w:color w:val="000000"/>
          <w:u w:val="single"/>
        </w:rPr>
        <w:t>)</w:t>
      </w:r>
      <w:r>
        <w:rPr>
          <w:color w:val="000000"/>
        </w:rPr>
        <w:t xml:space="preserve">, Volti, Zambeziju; </w:t>
      </w:r>
    </w:p>
    <w:p w:rsidR="00B3690C" w:rsidRPr="00B3690C" w:rsidRDefault="00B3690C" w:rsidP="001B502A">
      <w:pPr>
        <w:rPr>
          <w:color w:val="000000"/>
        </w:rPr>
      </w:pPr>
      <w:r>
        <w:rPr>
          <w:color w:val="000000"/>
        </w:rPr>
        <w:t>- turizem (Križarjenje po Nilu, Zambezi – Viktorijini slapovi)</w:t>
      </w:r>
    </w:p>
    <w:p w:rsidR="00F11598" w:rsidRPr="007F3418" w:rsidRDefault="00864835" w:rsidP="00C7134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7F3418">
        <w:rPr>
          <w:b/>
          <w:color w:val="000000"/>
          <w:sz w:val="28"/>
          <w:szCs w:val="28"/>
        </w:rPr>
        <w:t>DRUŽBENOGEOGRAFSKE ZNAČILNOSTI</w:t>
      </w:r>
    </w:p>
    <w:p w:rsidR="007F3418" w:rsidRDefault="007F3418" w:rsidP="00C71340">
      <w:pPr>
        <w:rPr>
          <w:color w:val="000000"/>
        </w:rPr>
      </w:pPr>
    </w:p>
    <w:p w:rsidR="00B3690C" w:rsidRPr="007F3418" w:rsidRDefault="00B3690C" w:rsidP="00C71340">
      <w:pPr>
        <w:rPr>
          <w:b/>
          <w:color w:val="000000"/>
        </w:rPr>
      </w:pPr>
      <w:r w:rsidRPr="007F3418">
        <w:rPr>
          <w:b/>
          <w:color w:val="000000"/>
        </w:rPr>
        <w:t>RASNA IN KULTURNA DELITEV AFRIKE</w:t>
      </w:r>
    </w:p>
    <w:p w:rsidR="00B3690C" w:rsidRDefault="00B3690C" w:rsidP="00C71340">
      <w:pPr>
        <w:rPr>
          <w:color w:val="000000"/>
        </w:rPr>
      </w:pPr>
    </w:p>
    <w:p w:rsidR="001D6CB2" w:rsidRDefault="001D6CB2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dva dela: Na severu (belo arabsko preb., islam), Južno od Sahare (črnci)</w:t>
      </w:r>
    </w:p>
    <w:p w:rsidR="001D6CB2" w:rsidRDefault="001D6CB2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podsaharska Afrika (čska Afrika)</w:t>
      </w:r>
    </w:p>
    <w:p w:rsidR="001D6CB2" w:rsidRDefault="001D6CB2" w:rsidP="001D6CB2">
      <w:pPr>
        <w:rPr>
          <w:color w:val="000000"/>
        </w:rPr>
      </w:pPr>
    </w:p>
    <w:p w:rsidR="001D6CB2" w:rsidRPr="007F3418" w:rsidRDefault="001D6CB2" w:rsidP="001D6CB2">
      <w:pPr>
        <w:rPr>
          <w:b/>
          <w:color w:val="000000"/>
        </w:rPr>
      </w:pPr>
      <w:r w:rsidRPr="007F3418">
        <w:rPr>
          <w:b/>
          <w:color w:val="000000"/>
        </w:rPr>
        <w:t>DRUŽBENI RAZVOJ AFRIKE</w:t>
      </w:r>
    </w:p>
    <w:p w:rsidR="001D6CB2" w:rsidRDefault="001D6CB2" w:rsidP="001D6CB2">
      <w:pPr>
        <w:rPr>
          <w:color w:val="000000"/>
        </w:rPr>
      </w:pPr>
    </w:p>
    <w:p w:rsidR="005349B9" w:rsidRDefault="005349B9" w:rsidP="001D6CB2">
      <w:pPr>
        <w:rPr>
          <w:color w:val="000000"/>
        </w:rPr>
      </w:pPr>
      <w:r>
        <w:rPr>
          <w:color w:val="000000"/>
        </w:rPr>
        <w:t>1. Od odkrivanja do odprave kolonializma</w:t>
      </w:r>
    </w:p>
    <w:p w:rsidR="001D6CB2" w:rsidRDefault="001D6CB2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Rt dobrega upanja (Portugalci), nato ostali Evropejci</w:t>
      </w:r>
    </w:p>
    <w:p w:rsidR="001D6CB2" w:rsidRDefault="005349B9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Stik Evropejcev z afriškimi trgovci z sužnji</w:t>
      </w:r>
    </w:p>
    <w:p w:rsidR="005349B9" w:rsidRDefault="005349B9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Črnski, evropski in arabski trgovci odpeljali okoli 30 milijonov ljudi iz Afrike</w:t>
      </w:r>
    </w:p>
    <w:p w:rsidR="005349B9" w:rsidRDefault="005349B9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Konec trgovine s sužnji v 2.pol.20.stol.</w:t>
      </w:r>
    </w:p>
    <w:p w:rsidR="005349B9" w:rsidRDefault="005349B9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Kolonialne sile razdelile ozemlje (VB, FR, BE, PORT, IT, NEM, ŠP)</w:t>
      </w:r>
    </w:p>
    <w:p w:rsidR="005349B9" w:rsidRDefault="005349B9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Samo Etiopija in Liberija sta ostali samostojni</w:t>
      </w:r>
    </w:p>
    <w:p w:rsidR="005349B9" w:rsidRDefault="005349B9" w:rsidP="001D6CB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Bistvo kolonializma: izkoriščanje surovin ter na drugi strani ustvarjanje tržišča</w:t>
      </w:r>
    </w:p>
    <w:p w:rsidR="005349B9" w:rsidRDefault="005349B9" w:rsidP="005349B9">
      <w:pPr>
        <w:rPr>
          <w:color w:val="000000"/>
        </w:rPr>
      </w:pPr>
      <w:r>
        <w:rPr>
          <w:color w:val="000000"/>
        </w:rPr>
        <w:t>2. Osamosvojitev af. držav, neokolonializem</w:t>
      </w:r>
    </w:p>
    <w:p w:rsidR="005349B9" w:rsidRDefault="005349B9" w:rsidP="005349B9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Konec kolonializma: 60. leta</w:t>
      </w:r>
    </w:p>
    <w:p w:rsidR="005349B9" w:rsidRDefault="005349B9" w:rsidP="005349B9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Neokolonializem (sodelovanje z novimi državami in nekdanjimi kol.gospodarji) (države ostanejo izvoznice surovin)</w:t>
      </w:r>
    </w:p>
    <w:p w:rsidR="005349B9" w:rsidRDefault="005349B9" w:rsidP="005349B9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Hladna vojna</w:t>
      </w:r>
    </w:p>
    <w:p w:rsidR="005349B9" w:rsidRDefault="005349B9" w:rsidP="005349B9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Nerešena etnična vprašanja – vojne med državami, državljanske vojne</w:t>
      </w:r>
    </w:p>
    <w:p w:rsidR="006957A7" w:rsidRDefault="006957A7" w:rsidP="005349B9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Begunci (politični vzroki, naravne katastrofe)</w:t>
      </w:r>
    </w:p>
    <w:p w:rsidR="006957A7" w:rsidRDefault="006957A7" w:rsidP="006957A7">
      <w:pPr>
        <w:rPr>
          <w:color w:val="000000"/>
        </w:rPr>
      </w:pPr>
    </w:p>
    <w:p w:rsidR="006957A7" w:rsidRDefault="006957A7" w:rsidP="006957A7">
      <w:pPr>
        <w:rPr>
          <w:color w:val="000000"/>
        </w:rPr>
      </w:pPr>
      <w:r>
        <w:rPr>
          <w:color w:val="000000"/>
        </w:rPr>
        <w:t xml:space="preserve">♣ JAR: </w:t>
      </w:r>
      <w:r w:rsidR="00535D01">
        <w:rPr>
          <w:color w:val="000000"/>
        </w:rPr>
        <w:t>politika rasnega razlikovanja med belimi priseljenci in črnsko večino (začetek 20. st.)</w:t>
      </w:r>
    </w:p>
    <w:p w:rsidR="00535D01" w:rsidRDefault="00535D01" w:rsidP="006957A7">
      <w:pPr>
        <w:rPr>
          <w:color w:val="000000"/>
        </w:rPr>
      </w:pPr>
      <w:r w:rsidRPr="00535D01">
        <w:rPr>
          <w:color w:val="000000"/>
          <w:u w:val="single"/>
        </w:rPr>
        <w:t>Apartheid</w:t>
      </w:r>
      <w:r>
        <w:rPr>
          <w:color w:val="000000"/>
        </w:rPr>
        <w:t xml:space="preserve"> – povsem ločeno življenje vseh rasnih skupin, priviligirani belci. Uvedli rasistične zakone; rušili črnska barak. Naselja, izselili črnce – za njih so ustanovili bantustane (nekakšne čr. države znotraj JAR. Vedno večji upor črncev – zmagala črnska stranka. Odpravljen apartheid; vendar problemi niso bili rešeni. Socialne razlike med črnci in belci ostale. Povečal kriminal.</w:t>
      </w:r>
    </w:p>
    <w:p w:rsidR="00535D01" w:rsidRDefault="00535D01" w:rsidP="006957A7">
      <w:pPr>
        <w:rPr>
          <w:color w:val="000000"/>
        </w:rPr>
      </w:pPr>
    </w:p>
    <w:p w:rsidR="00535D01" w:rsidRPr="007F3418" w:rsidRDefault="00535D01" w:rsidP="006957A7">
      <w:pPr>
        <w:rPr>
          <w:b/>
          <w:color w:val="000000"/>
        </w:rPr>
      </w:pPr>
      <w:r w:rsidRPr="007F3418">
        <w:rPr>
          <w:b/>
          <w:color w:val="000000"/>
        </w:rPr>
        <w:t>NARAVNE DANOSTI IN MONOKULTURNO GOSPODARSTVO</w:t>
      </w:r>
    </w:p>
    <w:p w:rsidR="00535D01" w:rsidRDefault="00535D01" w:rsidP="006957A7">
      <w:pPr>
        <w:rPr>
          <w:color w:val="000000"/>
        </w:rPr>
      </w:pPr>
    </w:p>
    <w:p w:rsidR="00535D01" w:rsidRDefault="00535D01" w:rsidP="006957A7">
      <w:pPr>
        <w:rPr>
          <w:color w:val="000000"/>
        </w:rPr>
      </w:pPr>
      <w:r>
        <w:rPr>
          <w:color w:val="000000"/>
        </w:rPr>
        <w:t>Libija – nafta</w:t>
      </w:r>
    </w:p>
    <w:p w:rsidR="00535D01" w:rsidRDefault="00535D01" w:rsidP="006957A7">
      <w:pPr>
        <w:rPr>
          <w:color w:val="000000"/>
        </w:rPr>
      </w:pPr>
      <w:r>
        <w:rPr>
          <w:color w:val="000000"/>
        </w:rPr>
        <w:t>JAR – naravno bogastvo, razvita ind (izobražena bela manjšina)</w:t>
      </w:r>
    </w:p>
    <w:p w:rsidR="00535D01" w:rsidRDefault="00535D01" w:rsidP="006957A7">
      <w:pPr>
        <w:rPr>
          <w:color w:val="000000"/>
        </w:rPr>
      </w:pPr>
      <w:r>
        <w:rPr>
          <w:color w:val="000000"/>
        </w:rPr>
        <w:t>Namibija, Bocvana (diamanti)</w:t>
      </w:r>
    </w:p>
    <w:p w:rsidR="00535D01" w:rsidRDefault="00535D01" w:rsidP="006957A7">
      <w:pPr>
        <w:rPr>
          <w:color w:val="000000"/>
        </w:rPr>
      </w:pPr>
      <w:r>
        <w:rPr>
          <w:color w:val="000000"/>
        </w:rPr>
        <w:t>Nigerija (nafta!- preb. Nimajo nič od tega)</w:t>
      </w:r>
    </w:p>
    <w:p w:rsidR="00D81CB3" w:rsidRDefault="00D81CB3" w:rsidP="006957A7">
      <w:pPr>
        <w:rPr>
          <w:color w:val="000000"/>
        </w:rPr>
      </w:pPr>
    </w:p>
    <w:p w:rsidR="00D81CB3" w:rsidRPr="00535D01" w:rsidRDefault="00D81CB3" w:rsidP="006957A7">
      <w:pPr>
        <w:rPr>
          <w:color w:val="000000"/>
        </w:rPr>
      </w:pPr>
      <w:r>
        <w:rPr>
          <w:color w:val="000000"/>
        </w:rPr>
        <w:t>Monokulturno gospodarstvo: izvoz 1 ali 2 artiklov (npr. Kmetijski pridelki, rude)</w:t>
      </w:r>
    </w:p>
    <w:p w:rsidR="005349B9" w:rsidRDefault="00D81CB3" w:rsidP="005349B9">
      <w:pPr>
        <w:rPr>
          <w:color w:val="000000"/>
        </w:rPr>
      </w:pPr>
      <w:r>
        <w:rPr>
          <w:color w:val="000000"/>
        </w:rPr>
        <w:t>- ranljiva, saj cene močno nihajo</w:t>
      </w:r>
    </w:p>
    <w:p w:rsidR="00D81CB3" w:rsidRDefault="00D81CB3" w:rsidP="005349B9">
      <w:pPr>
        <w:rPr>
          <w:color w:val="000000"/>
        </w:rPr>
      </w:pPr>
      <w:r>
        <w:rPr>
          <w:color w:val="000000"/>
        </w:rPr>
        <w:t>- uvažajo ind. Izdelke, semena, gnojila – narasla je cena</w:t>
      </w:r>
    </w:p>
    <w:p w:rsidR="00D81CB3" w:rsidRDefault="00D81CB3" w:rsidP="005349B9">
      <w:pPr>
        <w:rPr>
          <w:color w:val="000000"/>
          <w:u w:val="single"/>
        </w:rPr>
      </w:pPr>
      <w:r>
        <w:rPr>
          <w:color w:val="000000"/>
        </w:rPr>
        <w:t xml:space="preserve">- države jemale posojila – nastopila je </w:t>
      </w:r>
      <w:r w:rsidRPr="00D81CB3">
        <w:rPr>
          <w:color w:val="000000"/>
          <w:u w:val="single"/>
        </w:rPr>
        <w:t>dolžniška kriza</w:t>
      </w:r>
    </w:p>
    <w:p w:rsidR="00D81CB3" w:rsidRDefault="00D81CB3" w:rsidP="005349B9">
      <w:pPr>
        <w:rPr>
          <w:color w:val="000000"/>
        </w:rPr>
      </w:pPr>
      <w:r>
        <w:rPr>
          <w:color w:val="000000"/>
        </w:rPr>
        <w:t>(rast brezposelnosti, sive ekonomije</w:t>
      </w:r>
    </w:p>
    <w:p w:rsidR="00D81CB3" w:rsidRDefault="00D81CB3" w:rsidP="005349B9">
      <w:pPr>
        <w:rPr>
          <w:color w:val="000000"/>
        </w:rPr>
      </w:pPr>
    </w:p>
    <w:p w:rsidR="00D81CB3" w:rsidRPr="00D81CB3" w:rsidRDefault="00D81CB3" w:rsidP="005349B9">
      <w:pPr>
        <w:rPr>
          <w:color w:val="000000"/>
        </w:rPr>
      </w:pPr>
      <w:r>
        <w:rPr>
          <w:color w:val="000000"/>
        </w:rPr>
        <w:t>Turizem (tujci vlagajo denar)</w:t>
      </w:r>
    </w:p>
    <w:p w:rsidR="005349B9" w:rsidRDefault="00D81CB3" w:rsidP="00D81CB3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arabske države</w:t>
      </w:r>
    </w:p>
    <w:p w:rsidR="00D81CB3" w:rsidRDefault="00D81CB3" w:rsidP="00D81CB3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JAR, Kenija, Tanzanija</w:t>
      </w:r>
    </w:p>
    <w:p w:rsidR="00D81CB3" w:rsidRDefault="00D81CB3" w:rsidP="00D81CB3">
      <w:pPr>
        <w:rPr>
          <w:color w:val="000000"/>
        </w:rPr>
      </w:pPr>
    </w:p>
    <w:p w:rsidR="00D81CB3" w:rsidRDefault="00D81CB3" w:rsidP="00D81CB3">
      <w:pPr>
        <w:rPr>
          <w:color w:val="000000"/>
        </w:rPr>
      </w:pPr>
      <w:r>
        <w:rPr>
          <w:color w:val="000000"/>
        </w:rPr>
        <w:t>♣ Razvoj turizma v Keniji: gore, savane, obale, safariji, treking, potapljanje – kopališki turizem</w:t>
      </w:r>
    </w:p>
    <w:p w:rsidR="00D81CB3" w:rsidRDefault="00D81CB3" w:rsidP="00D81CB3">
      <w:pPr>
        <w:rPr>
          <w:color w:val="000000"/>
        </w:rPr>
      </w:pPr>
    </w:p>
    <w:p w:rsidR="00D81CB3" w:rsidRPr="007F3418" w:rsidRDefault="00D81CB3" w:rsidP="00D81CB3">
      <w:pPr>
        <w:rPr>
          <w:b/>
          <w:color w:val="000000"/>
        </w:rPr>
      </w:pPr>
      <w:r w:rsidRPr="007F3418">
        <w:rPr>
          <w:b/>
          <w:color w:val="000000"/>
        </w:rPr>
        <w:t>AFRIŠKE BOLEZNI</w:t>
      </w:r>
    </w:p>
    <w:p w:rsidR="00D81CB3" w:rsidRDefault="00D81CB3" w:rsidP="00D81CB3">
      <w:pPr>
        <w:rPr>
          <w:color w:val="000000"/>
        </w:rPr>
      </w:pPr>
    </w:p>
    <w:p w:rsidR="00D81CB3" w:rsidRDefault="00D81CB3" w:rsidP="00D81CB3">
      <w:pPr>
        <w:rPr>
          <w:color w:val="000000"/>
        </w:rPr>
      </w:pPr>
      <w:r>
        <w:rPr>
          <w:color w:val="000000"/>
        </w:rPr>
        <w:t>Pogoji: vlažno, vroče podnebje, revščina, nečistoča, slabo razvito zdravstvo.</w:t>
      </w:r>
    </w:p>
    <w:p w:rsidR="00D81CB3" w:rsidRDefault="00D81CB3" w:rsidP="00D81CB3">
      <w:pPr>
        <w:rPr>
          <w:color w:val="000000"/>
        </w:rPr>
      </w:pPr>
    </w:p>
    <w:p w:rsidR="00D81CB3" w:rsidRDefault="00D81CB3" w:rsidP="00D81CB3">
      <w:pPr>
        <w:rPr>
          <w:color w:val="000000"/>
        </w:rPr>
      </w:pPr>
      <w:r>
        <w:rPr>
          <w:color w:val="000000"/>
        </w:rPr>
        <w:t>a) Bilharzova bolezen (prenašajo vodni zajedalci)</w:t>
      </w:r>
    </w:p>
    <w:p w:rsidR="00D81CB3" w:rsidRDefault="00D81CB3" w:rsidP="00D81CB3">
      <w:pPr>
        <w:rPr>
          <w:color w:val="000000"/>
        </w:rPr>
      </w:pPr>
      <w:r>
        <w:rPr>
          <w:color w:val="000000"/>
        </w:rPr>
        <w:t>b) Rečna slepota (voda)</w:t>
      </w:r>
    </w:p>
    <w:p w:rsidR="00D81CB3" w:rsidRDefault="00D81CB3" w:rsidP="00D81CB3">
      <w:pPr>
        <w:rPr>
          <w:color w:val="000000"/>
        </w:rPr>
      </w:pPr>
      <w:r>
        <w:rPr>
          <w:color w:val="000000"/>
        </w:rPr>
        <w:t>c) Malarija – komar mrzličar</w:t>
      </w:r>
      <w:r w:rsidR="00382E03">
        <w:rPr>
          <w:color w:val="000000"/>
        </w:rPr>
        <w:t xml:space="preserve"> (tropski deli)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č) Spalna bolezen (muha cece – vpliva na kmetijstvo; v Tropski Afriki ni živinoreje)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d) AIDS: 2/3 vseh okuženih živi v Afriki (Zimbabve, Bocvana)</w:t>
      </w:r>
    </w:p>
    <w:p w:rsidR="00382E03" w:rsidRDefault="00382E03" w:rsidP="00D81CB3">
      <w:pPr>
        <w:rPr>
          <w:color w:val="000000"/>
        </w:rPr>
      </w:pPr>
    </w:p>
    <w:p w:rsidR="00382E03" w:rsidRPr="007F3418" w:rsidRDefault="00382E03" w:rsidP="00D81CB3">
      <w:pPr>
        <w:rPr>
          <w:b/>
          <w:color w:val="000000"/>
        </w:rPr>
      </w:pPr>
      <w:r w:rsidRPr="007F3418">
        <w:rPr>
          <w:b/>
          <w:color w:val="000000"/>
        </w:rPr>
        <w:t>DEMOGRAFSKA EKSPLOZIJA, ZMANJŠEVANJE PRIDELAVE HRANE IN LAKOTA</w:t>
      </w:r>
    </w:p>
    <w:p w:rsidR="00382E03" w:rsidRDefault="00382E03" w:rsidP="00D81CB3">
      <w:pPr>
        <w:rPr>
          <w:color w:val="000000"/>
        </w:rPr>
      </w:pPr>
    </w:p>
    <w:p w:rsidR="00382E03" w:rsidRDefault="00382E03" w:rsidP="00D81CB3">
      <w:pPr>
        <w:rPr>
          <w:color w:val="000000"/>
        </w:rPr>
      </w:pPr>
      <w:r>
        <w:rPr>
          <w:color w:val="000000"/>
        </w:rPr>
        <w:t xml:space="preserve">1. Demografska eksplozija: 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najvišja rodnost na svetu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revni, neizobraženi – ne poznajo načrtovanja družine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v JAR in sos.dr. uspeva načrt.dr.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Zakaj toliko otrok? Vez med preteklostjo in prih, zaradi visoke umrljivosti veliko št. otrok pomeni preživetje rodu, kmetijska opravila, skrb za družino na stara leta</w:t>
      </w:r>
    </w:p>
    <w:p w:rsidR="00382E03" w:rsidRDefault="00382E03" w:rsidP="00D81CB3">
      <w:pPr>
        <w:rPr>
          <w:color w:val="000000"/>
        </w:rPr>
      </w:pP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2. Zmanjševanje pridelave hrane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vzroki: Dem. Eksplozija, izvažanje pridelkov</w:t>
      </w:r>
    </w:p>
    <w:p w:rsidR="00382E03" w:rsidRDefault="00382E03" w:rsidP="00D81CB3">
      <w:pPr>
        <w:rPr>
          <w:color w:val="000000"/>
        </w:rPr>
      </w:pP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3. Lakota, podhranjenost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 xml:space="preserve">- ob naravnih katastrofah (suše) 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najbolj prizadeto območje je Sahel</w:t>
      </w:r>
    </w:p>
    <w:p w:rsidR="00382E03" w:rsidRDefault="00382E03" w:rsidP="00D81CB3">
      <w:pPr>
        <w:rPr>
          <w:color w:val="000000"/>
        </w:rPr>
      </w:pPr>
      <w:r>
        <w:rPr>
          <w:color w:val="000000"/>
        </w:rPr>
        <w:t>- lakota v Etiopiji(1988 – zakasnitev humanitarne pomoči- umrlo 800.000 ljudi)</w:t>
      </w:r>
    </w:p>
    <w:p w:rsidR="00382E03" w:rsidRDefault="00382E03" w:rsidP="00D81CB3">
      <w:pPr>
        <w:rPr>
          <w:color w:val="000000"/>
        </w:rPr>
      </w:pPr>
    </w:p>
    <w:p w:rsidR="00382E03" w:rsidRPr="007F3418" w:rsidRDefault="00382E03" w:rsidP="00D81CB3">
      <w:pPr>
        <w:rPr>
          <w:b/>
          <w:color w:val="000000"/>
        </w:rPr>
      </w:pPr>
      <w:r w:rsidRPr="007F3418">
        <w:rPr>
          <w:b/>
          <w:color w:val="000000"/>
        </w:rPr>
        <w:t>SAHEL</w:t>
      </w:r>
    </w:p>
    <w:p w:rsidR="00382E03" w:rsidRDefault="00382E03" w:rsidP="00382E03">
      <w:pPr>
        <w:rPr>
          <w:color w:val="000000"/>
        </w:rPr>
      </w:pPr>
      <w:r>
        <w:rPr>
          <w:color w:val="000000"/>
        </w:rPr>
        <w:t>- pas med Saharo in savanskim pasom</w:t>
      </w:r>
    </w:p>
    <w:p w:rsidR="00382E03" w:rsidRDefault="00382E03" w:rsidP="00382E03">
      <w:pPr>
        <w:rPr>
          <w:color w:val="000000"/>
        </w:rPr>
      </w:pPr>
      <w:r>
        <w:rPr>
          <w:color w:val="000000"/>
        </w:rPr>
        <w:t>- od Senegala do Sudana</w:t>
      </w:r>
    </w:p>
    <w:p w:rsidR="001A52BF" w:rsidRDefault="001A52BF" w:rsidP="00382E03">
      <w:pPr>
        <w:rPr>
          <w:color w:val="000000"/>
        </w:rPr>
      </w:pPr>
      <w:r>
        <w:rPr>
          <w:color w:val="000000"/>
        </w:rPr>
        <w:t>- najrevnejše pokrajine</w:t>
      </w:r>
    </w:p>
    <w:p w:rsidR="001A52BF" w:rsidRDefault="001A52BF" w:rsidP="00382E03">
      <w:pPr>
        <w:rPr>
          <w:color w:val="000000"/>
        </w:rPr>
      </w:pPr>
      <w:r>
        <w:rPr>
          <w:color w:val="000000"/>
        </w:rPr>
        <w:t>- Vzroki:</w:t>
      </w:r>
    </w:p>
    <w:p w:rsidR="001A52BF" w:rsidRDefault="001A52BF" w:rsidP="001A52BF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območje katastrofalnih suš (nestalne padavine)</w:t>
      </w:r>
    </w:p>
    <w:p w:rsidR="001A52BF" w:rsidRDefault="001A52BF" w:rsidP="001A52BF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območje dezertifikacije (širjenje puščav)</w:t>
      </w:r>
    </w:p>
    <w:p w:rsidR="001A52BF" w:rsidRDefault="001A52BF" w:rsidP="001A52BF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človek: povečanje št. preb po 50.letih,živinoreja – obremenitev okolja, osiromašenje tal – še večje delovanje erozije, širjenje puščav</w:t>
      </w:r>
    </w:p>
    <w:p w:rsidR="001A52BF" w:rsidRDefault="001A52BF" w:rsidP="001A52BF">
      <w:pPr>
        <w:rPr>
          <w:color w:val="000000"/>
        </w:rPr>
      </w:pPr>
    </w:p>
    <w:p w:rsidR="001A52BF" w:rsidRPr="007F3418" w:rsidRDefault="001A52BF" w:rsidP="001A52BF">
      <w:pPr>
        <w:rPr>
          <w:b/>
          <w:color w:val="000000"/>
        </w:rPr>
      </w:pPr>
      <w:r w:rsidRPr="007F3418">
        <w:rPr>
          <w:b/>
          <w:color w:val="000000"/>
        </w:rPr>
        <w:t xml:space="preserve">KMETIJSTVO </w:t>
      </w:r>
    </w:p>
    <w:p w:rsidR="001A52BF" w:rsidRDefault="001A52BF" w:rsidP="001A52BF">
      <w:pPr>
        <w:rPr>
          <w:color w:val="000000"/>
        </w:rPr>
      </w:pPr>
    </w:p>
    <w:p w:rsidR="001A52BF" w:rsidRPr="007F3418" w:rsidRDefault="001A52BF" w:rsidP="001A52BF">
      <w:pPr>
        <w:rPr>
          <w:b/>
          <w:color w:val="000000"/>
        </w:rPr>
      </w:pPr>
      <w:r w:rsidRPr="007F3418">
        <w:rPr>
          <w:b/>
          <w:color w:val="000000"/>
        </w:rPr>
        <w:t xml:space="preserve">1. </w:t>
      </w:r>
      <w:r w:rsidR="0029483C" w:rsidRPr="007F3418">
        <w:rPr>
          <w:b/>
          <w:color w:val="000000"/>
        </w:rPr>
        <w:t>Pomen</w:t>
      </w:r>
      <w:r w:rsidRPr="007F3418">
        <w:rPr>
          <w:b/>
          <w:color w:val="000000"/>
        </w:rPr>
        <w:t xml:space="preserve"> kmetijstva</w:t>
      </w:r>
    </w:p>
    <w:p w:rsidR="007F3418" w:rsidRDefault="007F3418" w:rsidP="001A52BF">
      <w:pPr>
        <w:rPr>
          <w:color w:val="000000"/>
        </w:rPr>
      </w:pPr>
    </w:p>
    <w:p w:rsidR="001A52BF" w:rsidRDefault="001A52BF" w:rsidP="001A52BF">
      <w:pPr>
        <w:rPr>
          <w:color w:val="000000"/>
        </w:rPr>
      </w:pPr>
      <w:r>
        <w:rPr>
          <w:color w:val="000000"/>
        </w:rPr>
        <w:t>- najvišji delež kmečkega preb. na svetu (60% povprečje)</w:t>
      </w:r>
    </w:p>
    <w:p w:rsidR="001A52BF" w:rsidRDefault="001A52BF" w:rsidP="001A52BF">
      <w:pPr>
        <w:rPr>
          <w:color w:val="000000"/>
        </w:rPr>
      </w:pPr>
      <w:r>
        <w:rPr>
          <w:color w:val="000000"/>
        </w:rPr>
        <w:t>- kmetijski izdelki najpomembnejši izvoz; po drugi strani pa Afrika uvaža veliko hrane</w:t>
      </w:r>
    </w:p>
    <w:p w:rsidR="001A52BF" w:rsidRDefault="001A52BF" w:rsidP="00382E03">
      <w:pPr>
        <w:rPr>
          <w:color w:val="000000"/>
          <w:sz w:val="20"/>
          <w:szCs w:val="20"/>
        </w:rPr>
      </w:pPr>
      <w:r w:rsidRPr="001A52BF">
        <w:rPr>
          <w:color w:val="000000"/>
          <w:sz w:val="20"/>
          <w:szCs w:val="20"/>
        </w:rPr>
        <w:t>*Vzroki zmanjšanja pridelka hrane na prebivalca</w:t>
      </w:r>
      <w:r>
        <w:rPr>
          <w:color w:val="000000"/>
          <w:sz w:val="20"/>
          <w:szCs w:val="20"/>
        </w:rPr>
        <w:t>: demografska eksplozija obremenila okolje, izčrpanje tal; Nizke cene kmet. pridelkov, draga semena, mehanizacija</w:t>
      </w:r>
    </w:p>
    <w:p w:rsidR="0029483C" w:rsidRDefault="0029483C" w:rsidP="00382E03">
      <w:pPr>
        <w:rPr>
          <w:color w:val="000000"/>
          <w:sz w:val="20"/>
          <w:szCs w:val="20"/>
        </w:rPr>
      </w:pPr>
    </w:p>
    <w:p w:rsidR="0029483C" w:rsidRDefault="0029483C" w:rsidP="00382E03">
      <w:pPr>
        <w:rPr>
          <w:color w:val="000000"/>
        </w:rPr>
      </w:pPr>
    </w:p>
    <w:p w:rsidR="0029483C" w:rsidRPr="007F3418" w:rsidRDefault="0029483C" w:rsidP="00382E03">
      <w:pPr>
        <w:rPr>
          <w:b/>
          <w:color w:val="000000"/>
        </w:rPr>
      </w:pPr>
      <w:r w:rsidRPr="007F3418">
        <w:rPr>
          <w:b/>
          <w:color w:val="000000"/>
        </w:rPr>
        <w:t>2. Oblike kmetijstva:</w:t>
      </w:r>
    </w:p>
    <w:p w:rsidR="0029483C" w:rsidRDefault="0029483C" w:rsidP="00382E03">
      <w:pPr>
        <w:rPr>
          <w:color w:val="000000"/>
        </w:rPr>
      </w:pPr>
    </w:p>
    <w:p w:rsidR="0029483C" w:rsidRDefault="0029483C" w:rsidP="00382E03">
      <w:pPr>
        <w:rPr>
          <w:color w:val="000000"/>
        </w:rPr>
      </w:pPr>
      <w:r>
        <w:rPr>
          <w:color w:val="000000"/>
        </w:rPr>
        <w:t xml:space="preserve">a) </w:t>
      </w:r>
      <w:r w:rsidRPr="007F3418">
        <w:rPr>
          <w:i/>
          <w:color w:val="000000"/>
        </w:rPr>
        <w:t>Samooskrbno kmetijstvo</w:t>
      </w:r>
    </w:p>
    <w:p w:rsidR="0029483C" w:rsidRDefault="0029483C" w:rsidP="0029483C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selilno poljedeljstvo (Srednja Afrika)</w:t>
      </w:r>
    </w:p>
    <w:p w:rsidR="0029483C" w:rsidRDefault="0029483C" w:rsidP="0029483C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intenzivno samooskrbni kmetijstvo (povsod, polj. kombinirajo s živinorejo)</w:t>
      </w:r>
    </w:p>
    <w:p w:rsidR="0029483C" w:rsidRDefault="0029483C" w:rsidP="0029483C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nomadska živinoreja (Suha in polsuha območja – S, J IN V; Masaji)</w:t>
      </w:r>
    </w:p>
    <w:p w:rsidR="0029483C" w:rsidRDefault="0029483C" w:rsidP="0029483C">
      <w:pPr>
        <w:rPr>
          <w:color w:val="000000"/>
        </w:rPr>
      </w:pPr>
    </w:p>
    <w:p w:rsidR="0029483C" w:rsidRDefault="0029483C" w:rsidP="0029483C">
      <w:pPr>
        <w:rPr>
          <w:color w:val="000000"/>
        </w:rPr>
      </w:pPr>
      <w:r w:rsidRPr="007F3418">
        <w:rPr>
          <w:color w:val="000000"/>
          <w:u w:val="single"/>
        </w:rPr>
        <w:t>Kulture:</w:t>
      </w:r>
      <w:r>
        <w:rPr>
          <w:color w:val="000000"/>
        </w:rPr>
        <w:t xml:space="preserve"> maniok, jam, krompir, prosa, banane, koruza, riž; na namakalnih območjih ob Nilu še pšenica, koruza, sladkorni trs, zelenjava</w:t>
      </w:r>
      <w:r w:rsidR="00B657B6">
        <w:rPr>
          <w:color w:val="000000"/>
        </w:rPr>
        <w:t>.</w:t>
      </w:r>
    </w:p>
    <w:p w:rsidR="0029483C" w:rsidRDefault="0029483C" w:rsidP="0029483C">
      <w:pPr>
        <w:rPr>
          <w:color w:val="000000"/>
        </w:rPr>
      </w:pPr>
    </w:p>
    <w:p w:rsidR="0029483C" w:rsidRDefault="0029483C" w:rsidP="0029483C">
      <w:pPr>
        <w:rPr>
          <w:color w:val="000000"/>
        </w:rPr>
      </w:pPr>
      <w:r>
        <w:rPr>
          <w:color w:val="000000"/>
        </w:rPr>
        <w:t xml:space="preserve">b) </w:t>
      </w:r>
      <w:r w:rsidRPr="007F3418">
        <w:rPr>
          <w:i/>
          <w:color w:val="000000"/>
        </w:rPr>
        <w:t>Tržno kmetijstvo</w:t>
      </w:r>
    </w:p>
    <w:p w:rsidR="0029483C" w:rsidRDefault="0029483C" w:rsidP="0029483C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tržna živinoreja (J)</w:t>
      </w:r>
    </w:p>
    <w:p w:rsidR="0029483C" w:rsidRDefault="0029483C" w:rsidP="0029483C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mediteransko kmetijstvo (vinogradništvo)</w:t>
      </w:r>
    </w:p>
    <w:p w:rsidR="0029483C" w:rsidRDefault="0029483C" w:rsidP="0029483C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plantažno gospodarstvo (povsod)</w:t>
      </w:r>
    </w:p>
    <w:p w:rsidR="0029483C" w:rsidRDefault="0029483C" w:rsidP="0029483C">
      <w:pPr>
        <w:rPr>
          <w:color w:val="000000"/>
        </w:rPr>
      </w:pPr>
    </w:p>
    <w:p w:rsidR="0029483C" w:rsidRDefault="0029483C" w:rsidP="0029483C">
      <w:pPr>
        <w:rPr>
          <w:color w:val="000000"/>
        </w:rPr>
      </w:pPr>
      <w:r w:rsidRPr="007F3418">
        <w:rPr>
          <w:color w:val="000000"/>
          <w:u w:val="single"/>
        </w:rPr>
        <w:t>Kulture:</w:t>
      </w:r>
      <w:r>
        <w:rPr>
          <w:color w:val="000000"/>
        </w:rPr>
        <w:t xml:space="preserve"> </w:t>
      </w:r>
      <w:r w:rsidR="00B657B6">
        <w:rPr>
          <w:color w:val="000000"/>
        </w:rPr>
        <w:t>plantažne kul. Rastline: kakav (Slonokoščena obala- prva, Gana, Nigerija), čaj (Kenija), kava, palmovo olje, arašidi, kavčuk, bombaž, tobak, sladkorni trs; sredozemska območja: agrumi, oljka, vinska trta.</w:t>
      </w:r>
    </w:p>
    <w:p w:rsidR="00B657B6" w:rsidRDefault="00B657B6" w:rsidP="0029483C">
      <w:pPr>
        <w:rPr>
          <w:color w:val="000000"/>
        </w:rPr>
      </w:pPr>
    </w:p>
    <w:p w:rsidR="00B657B6" w:rsidRDefault="00B657B6" w:rsidP="0029483C">
      <w:pPr>
        <w:rPr>
          <w:color w:val="000000"/>
          <w:sz w:val="20"/>
          <w:szCs w:val="20"/>
        </w:rPr>
      </w:pPr>
      <w:r w:rsidRPr="008F07A0">
        <w:rPr>
          <w:color w:val="000000"/>
        </w:rPr>
        <w:t>*</w:t>
      </w:r>
      <w:r w:rsidRPr="00B657B6">
        <w:rPr>
          <w:color w:val="000000"/>
          <w:sz w:val="20"/>
          <w:szCs w:val="20"/>
          <w:u w:val="single"/>
        </w:rPr>
        <w:t>Ekofarming</w:t>
      </w:r>
      <w:r w:rsidRPr="008F07A0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model kmetijstva, povezava polj, živin, gojenja dreves – preprečiti erozijo tal. Težava je to, da traja dolgo časa.</w:t>
      </w:r>
    </w:p>
    <w:p w:rsidR="00B657B6" w:rsidRDefault="00B657B6" w:rsidP="0029483C">
      <w:pPr>
        <w:rPr>
          <w:color w:val="000000"/>
          <w:sz w:val="20"/>
          <w:szCs w:val="20"/>
        </w:rPr>
      </w:pPr>
    </w:p>
    <w:p w:rsidR="00B657B6" w:rsidRPr="007F3418" w:rsidRDefault="00B657B6" w:rsidP="0029483C">
      <w:pPr>
        <w:rPr>
          <w:b/>
          <w:color w:val="000000"/>
        </w:rPr>
      </w:pPr>
      <w:r w:rsidRPr="007F3418">
        <w:rPr>
          <w:b/>
          <w:color w:val="000000"/>
        </w:rPr>
        <w:t>RUDARSTVO IN ENERGIJSKI VIRI</w:t>
      </w:r>
    </w:p>
    <w:p w:rsidR="00B657B6" w:rsidRDefault="00B657B6" w:rsidP="0029483C">
      <w:pPr>
        <w:rPr>
          <w:color w:val="000000"/>
        </w:rPr>
      </w:pPr>
    </w:p>
    <w:p w:rsidR="00EA3B18" w:rsidRDefault="00EA3B18" w:rsidP="0029483C">
      <w:pPr>
        <w:rPr>
          <w:color w:val="000000"/>
        </w:rPr>
      </w:pPr>
      <w:r>
        <w:rPr>
          <w:color w:val="000000"/>
        </w:rPr>
        <w:t>- veliko bogastvo rud zaradi predkambrijskega Afriškega ščita</w:t>
      </w:r>
    </w:p>
    <w:p w:rsidR="00B657B6" w:rsidRPr="007F3418" w:rsidRDefault="00B657B6" w:rsidP="0029483C">
      <w:pPr>
        <w:rPr>
          <w:color w:val="000000"/>
          <w:u w:val="single"/>
        </w:rPr>
      </w:pPr>
      <w:r w:rsidRPr="007F3418">
        <w:rPr>
          <w:color w:val="000000"/>
          <w:u w:val="single"/>
        </w:rPr>
        <w:t>Zaloge:</w:t>
      </w:r>
    </w:p>
    <w:p w:rsidR="00B657B6" w:rsidRDefault="00B657B6" w:rsidP="00B657B6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diamanti(Bocvana, DR Kongo</w:t>
      </w:r>
      <w:r w:rsidR="008F07A0">
        <w:rPr>
          <w:color w:val="000000"/>
        </w:rPr>
        <w:t xml:space="preserve"> - Zair</w:t>
      </w:r>
      <w:r>
        <w:rPr>
          <w:color w:val="000000"/>
        </w:rPr>
        <w:t>, JAR, Angola, Namibija), zlato (1.mesto JAR), platina (JAR), krom, mangan, vandij</w:t>
      </w:r>
    </w:p>
    <w:p w:rsidR="00B657B6" w:rsidRDefault="00B657B6" w:rsidP="00B657B6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boksit (Gvineja), uran (Niger, Namibija), baker, železo (JAR), kobalt</w:t>
      </w:r>
    </w:p>
    <w:p w:rsidR="00B657B6" w:rsidRDefault="00B657B6" w:rsidP="00B657B6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en.virov: nafta(Nigerija in Libija), zemeljski plin(Alžirija) in črni premog(JAR)</w:t>
      </w:r>
    </w:p>
    <w:p w:rsidR="00B657B6" w:rsidRDefault="008F07A0" w:rsidP="0029483C">
      <w:pPr>
        <w:rPr>
          <w:color w:val="000000"/>
        </w:rPr>
      </w:pPr>
      <w:r>
        <w:rPr>
          <w:color w:val="000000"/>
        </w:rPr>
        <w:t>- kolonialisti izkoriščali rude</w:t>
      </w:r>
    </w:p>
    <w:p w:rsidR="008F07A0" w:rsidRDefault="008F07A0" w:rsidP="0029483C">
      <w:pPr>
        <w:rPr>
          <w:color w:val="000000"/>
        </w:rPr>
      </w:pPr>
      <w:r>
        <w:rPr>
          <w:color w:val="000000"/>
        </w:rPr>
        <w:t>- 80.leta – upad cen (kriza gosp.)</w:t>
      </w:r>
    </w:p>
    <w:p w:rsidR="008F07A0" w:rsidRDefault="008F07A0" w:rsidP="0029483C">
      <w:pPr>
        <w:rPr>
          <w:color w:val="000000"/>
        </w:rPr>
      </w:pPr>
      <w:r>
        <w:rPr>
          <w:color w:val="000000"/>
        </w:rPr>
        <w:t>- zaradi vojn, politične nestabilnosti – so se začele preusmerjati družbe v Azijo – upad rudarstva</w:t>
      </w:r>
    </w:p>
    <w:p w:rsidR="008F07A0" w:rsidRDefault="008F07A0" w:rsidP="0029483C">
      <w:pPr>
        <w:rPr>
          <w:color w:val="000000"/>
        </w:rPr>
      </w:pPr>
    </w:p>
    <w:p w:rsidR="00820626" w:rsidRDefault="008F07A0" w:rsidP="0029483C">
      <w:pPr>
        <w:rPr>
          <w:color w:val="000000"/>
          <w:sz w:val="20"/>
          <w:szCs w:val="20"/>
        </w:rPr>
      </w:pPr>
      <w:r>
        <w:rPr>
          <w:color w:val="000000"/>
        </w:rPr>
        <w:t>*</w:t>
      </w:r>
      <w:r w:rsidRPr="008F07A0">
        <w:rPr>
          <w:color w:val="000000"/>
          <w:sz w:val="20"/>
          <w:szCs w:val="20"/>
          <w:u w:val="single"/>
        </w:rPr>
        <w:t>Bakrov pas</w:t>
      </w:r>
      <w:r>
        <w:rPr>
          <w:color w:val="000000"/>
          <w:sz w:val="20"/>
          <w:szCs w:val="20"/>
          <w:u w:val="single"/>
        </w:rPr>
        <w:t xml:space="preserve">: </w:t>
      </w:r>
      <w:r>
        <w:rPr>
          <w:color w:val="000000"/>
          <w:sz w:val="20"/>
          <w:szCs w:val="20"/>
        </w:rPr>
        <w:t xml:space="preserve"> Zambija in DR Kongo; nadaljuje se v pokrajino Shaba; gosp. Kriza 80.let – državljanska vojna, Kongo nevarna država; upad proizvodnje bakra: padec cen, težave s transportom</w:t>
      </w:r>
    </w:p>
    <w:p w:rsidR="00A5780D" w:rsidRDefault="00820626" w:rsidP="0029483C">
      <w:pPr>
        <w:rPr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="005020F1">
        <w:rPr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36pt;margin-top:189pt;width:49.5pt;height:18pt;z-index:251658752">
            <v:textbox style="mso-next-textbox:#_x0000_s1059">
              <w:txbxContent>
                <w:p w:rsidR="00D777FD" w:rsidRPr="00D777FD" w:rsidRDefault="00D777FD" w:rsidP="00D777FD">
                  <w:r>
                    <w:rPr>
                      <w:sz w:val="20"/>
                      <w:szCs w:val="20"/>
                    </w:rPr>
                    <w:t>Senegal</w:t>
                  </w:r>
                </w:p>
              </w:txbxContent>
            </v:textbox>
          </v:shape>
        </w:pict>
      </w:r>
      <w:r w:rsidR="005020F1">
        <w:rPr>
          <w:noProof/>
          <w:color w:val="000000"/>
          <w:sz w:val="20"/>
          <w:szCs w:val="20"/>
        </w:rPr>
        <w:pict>
          <v:shape id="_x0000_s1057" type="#_x0000_t202" style="position:absolute;margin-left:-35.65pt;margin-top:243.35pt;width:49.5pt;height:18pt;z-index:251657728">
            <v:textbox style="mso-next-textbox:#_x0000_s1057">
              <w:txbxContent>
                <w:p w:rsidR="00D777FD" w:rsidRPr="00D777FD" w:rsidRDefault="00D777FD" w:rsidP="00D777FD">
                  <w:r>
                    <w:rPr>
                      <w:sz w:val="20"/>
                      <w:szCs w:val="20"/>
                    </w:rPr>
                    <w:t>Gvineja</w:t>
                  </w:r>
                </w:p>
              </w:txbxContent>
            </v:textbox>
          </v:shape>
        </w:pict>
      </w:r>
      <w:r w:rsidR="005020F1">
        <w:rPr>
          <w:noProof/>
        </w:rPr>
        <w:pict>
          <v:shape id="_x0000_s1038" type="#_x0000_t75" style="position:absolute;margin-left:-18pt;margin-top:1in;width:495.25pt;height:398.2pt;z-index:-251659776">
            <v:imagedata r:id="rId8" o:title="africa-worldaware"/>
          </v:shape>
        </w:pict>
      </w:r>
    </w:p>
    <w:p w:rsidR="008F07A0" w:rsidRDefault="005020F1" w:rsidP="0029483C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83" type="#_x0000_t202" style="position:absolute;margin-left:-63pt;margin-top:112pt;width:63pt;height:21.9pt;z-index:251659776">
            <v:textbox style="mso-next-textbox:#_x0000_s1083" inset="0,0,0,0">
              <w:txbxContent>
                <w:p w:rsidR="00A5780D" w:rsidRDefault="00A5780D" w:rsidP="00A578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Kanarski otoki</w:t>
                  </w:r>
                </w:p>
                <w:p w:rsidR="00A5780D" w:rsidRPr="00A5780D" w:rsidRDefault="00A5780D" w:rsidP="00A578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(Španija)</w:t>
                  </w:r>
                </w:p>
              </w:txbxContent>
            </v:textbox>
          </v:shape>
        </w:pic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pict>
          <v:group id="_x0000_s1044" editas="canvas" style="width:7in;height:441pt;mso-position-horizontal-relative:char;mso-position-vertical-relative:line" coordorigin="2203,2598" coordsize="8064,7056">
            <o:lock v:ext="edit" aspectratio="t"/>
            <v:shape id="_x0000_s1043" type="#_x0000_t75" style="position:absolute;left:2203;top:2598;width:8064;height:7056" o:preferrelative="f">
              <v:fill o:detectmouseclick="t"/>
              <v:path o:extrusionok="t" o:connecttype="none"/>
              <o:lock v:ext="edit" text="t"/>
            </v:shape>
            <v:shape id="_x0000_s1045" type="#_x0000_t202" style="position:absolute;left:3355;top:3606;width:864;height:288">
              <v:textbox style="mso-next-textbox:#_x0000_s1045">
                <w:txbxContent>
                  <w:p w:rsidR="00D25ACC" w:rsidRPr="00D25ACC" w:rsidRDefault="00D25ACC" w:rsidP="00C07514">
                    <w:pPr>
                      <w:rPr>
                        <w:sz w:val="20"/>
                        <w:szCs w:val="20"/>
                      </w:rPr>
                    </w:pPr>
                    <w:r w:rsidRPr="00D25ACC">
                      <w:rPr>
                        <w:sz w:val="20"/>
                        <w:szCs w:val="20"/>
                      </w:rPr>
                      <w:t>Maroko</w:t>
                    </w:r>
                  </w:p>
                </w:txbxContent>
              </v:textbox>
            </v:shape>
            <v:shape id="_x0000_s1046" type="#_x0000_t202" style="position:absolute;left:4219;top:4038;width:864;height:288">
              <v:textbox style="mso-next-textbox:#_x0000_s1046">
                <w:txbxContent>
                  <w:p w:rsidR="00D25ACC" w:rsidRPr="00D25ACC" w:rsidRDefault="00D25ACC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Alžirija</w:t>
                    </w:r>
                  </w:p>
                </w:txbxContent>
              </v:textbox>
            </v:shape>
            <v:shape id="_x0000_s1047" type="#_x0000_t202" style="position:absolute;left:5371;top:4182;width:864;height:288">
              <v:textbox style="mso-next-textbox:#_x0000_s1047">
                <w:txbxContent>
                  <w:p w:rsidR="00D25ACC" w:rsidRPr="00D25ACC" w:rsidRDefault="00D25ACC" w:rsidP="00C07514">
                    <w:pPr>
                      <w:rPr>
                        <w:sz w:val="20"/>
                        <w:szCs w:val="20"/>
                      </w:rPr>
                    </w:pPr>
                    <w:r w:rsidRPr="00D25ACC">
                      <w:rPr>
                        <w:sz w:val="20"/>
                        <w:szCs w:val="20"/>
                      </w:rPr>
                      <w:t>Libija</w:t>
                    </w:r>
                  </w:p>
                </w:txbxContent>
              </v:textbox>
            </v:shape>
            <v:shape id="_x0000_s1048" type="#_x0000_t202" style="position:absolute;left:6667;top:4182;width:720;height:288">
              <v:textbox style="mso-next-textbox:#_x0000_s1048">
                <w:txbxContent>
                  <w:p w:rsidR="00D25ACC" w:rsidRPr="00D25ACC" w:rsidRDefault="00D25ACC" w:rsidP="00C07514">
                    <w:pPr>
                      <w:rPr>
                        <w:sz w:val="20"/>
                        <w:szCs w:val="20"/>
                      </w:rPr>
                    </w:pPr>
                    <w:r w:rsidRPr="00D25ACC">
                      <w:rPr>
                        <w:sz w:val="20"/>
                        <w:szCs w:val="20"/>
                      </w:rPr>
                      <w:t>Egipt</w:t>
                    </w:r>
                  </w:p>
                </w:txbxContent>
              </v:textbox>
            </v:shape>
            <v:shape id="_x0000_s1049" type="#_x0000_t202" style="position:absolute;left:6667;top:5334;width:432;height:288">
              <v:textbox style="mso-next-textbox:#_x0000_s1049" inset="0,0,0,0">
                <w:txbxContent>
                  <w:p w:rsidR="00D25ACC" w:rsidRPr="00D25ACC" w:rsidRDefault="00D25ACC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Sudan</w:t>
                    </w:r>
                  </w:p>
                </w:txbxContent>
              </v:textbox>
            </v:shape>
            <v:shape id="_x0000_s1050" type="#_x0000_t202" style="position:absolute;left:7531;top:5766;width:864;height:288">
              <v:textbox style="mso-next-textbox:#_x0000_s1050">
                <w:txbxContent>
                  <w:p w:rsidR="00D25ACC" w:rsidRPr="00D25ACC" w:rsidRDefault="00D25ACC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Etiopija</w:t>
                    </w:r>
                  </w:p>
                </w:txbxContent>
              </v:textbox>
            </v:shape>
            <v:shape id="_x0000_s1051" type="#_x0000_t202" style="position:absolute;left:2203;top:4038;width:1296;height:288">
              <v:textbox style="mso-next-textbox:#_x0000_s1051">
                <w:txbxContent>
                  <w:p w:rsidR="00D777FD" w:rsidRP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Zahodna Afrika</w:t>
                    </w:r>
                  </w:p>
                </w:txbxContent>
              </v:textbox>
            </v:shape>
            <v:shape id="_x0000_s1052" type="#_x0000_t202" style="position:absolute;left:2347;top:4614;width:1296;height:288">
              <v:textbox style="mso-next-textbox:#_x0000_s1052">
                <w:txbxContent>
                  <w:p w:rsidR="00D777FD" w:rsidRP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Mavretanija</w:t>
                    </w:r>
                  </w:p>
                </w:txbxContent>
              </v:textbox>
            </v:shape>
            <v:shape id="_x0000_s1053" type="#_x0000_t202" style="position:absolute;left:3931;top:4902;width:576;height:288">
              <v:textbox style="mso-next-textbox:#_x0000_s1053">
                <w:txbxContent>
                  <w:p w:rsidR="00D777FD" w:rsidRP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Mali</w:t>
                    </w:r>
                  </w:p>
                </w:txbxContent>
              </v:textbox>
            </v:shape>
            <v:shape id="_x0000_s1054" type="#_x0000_t202" style="position:absolute;left:4795;top:5046;width:792;height:288">
              <v:textbox style="mso-next-textbox:#_x0000_s1054">
                <w:txbxContent>
                  <w:p w:rsidR="00D777FD" w:rsidRP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Niger</w:t>
                    </w:r>
                  </w:p>
                </w:txbxContent>
              </v:textbox>
            </v:shape>
            <v:shape id="_x0000_s1055" type="#_x0000_t202" style="position:absolute;left:5659;top:5190;width:504;height:288">
              <v:textbox style="mso-next-textbox:#_x0000_s1055">
                <w:txbxContent>
                  <w:p w:rsidR="00D777FD" w:rsidRP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Čad</w:t>
                    </w:r>
                  </w:p>
                </w:txbxContent>
              </v:textbox>
            </v:shape>
            <v:line id="_x0000_s1056" style="position:absolute;flip:x" from="2203,5622" to="3067,6054">
              <v:stroke endarrow="block"/>
            </v:line>
            <v:line id="_x0000_s1058" style="position:absolute;flip:x" from="2203,5190" to="2779,5334">
              <v:stroke endarrow="block"/>
            </v:line>
            <v:line id="_x0000_s1060" style="position:absolute;flip:x" from="3067,6054" to="3211,6486">
              <v:stroke endarrow="block"/>
            </v:line>
            <v:shape id="_x0000_s1061" type="#_x0000_t202" style="position:absolute;left:2491;top:6486;width:792;height:288">
              <v:textbox style="mso-next-textbox:#_x0000_s1061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Liberija</w:t>
                    </w:r>
                  </w:p>
                </w:txbxContent>
              </v:textbox>
            </v:shape>
            <v:shape id="_x0000_s1062" type="#_x0000_t202" style="position:absolute;left:2347;top:6918;width:1656;height:288">
              <v:textbox style="mso-next-textbox:#_x0000_s1062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Slonokoščena obala</w:t>
                    </w:r>
                  </w:p>
                </w:txbxContent>
              </v:textbox>
            </v:shape>
            <v:line id="_x0000_s1063" style="position:absolute;flip:x" from="3643,6054" to="3787,6774">
              <v:stroke endarrow="block"/>
            </v:line>
            <v:line id="_x0000_s1064" style="position:absolute" from="4075,6054" to="4219,6486">
              <v:stroke endarrow="block"/>
            </v:line>
            <v:shape id="_x0000_s1065" type="#_x0000_t202" style="position:absolute;left:3931;top:6486;width:648;height:288">
              <v:textbox style="mso-next-textbox:#_x0000_s1065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Gana</w:t>
                    </w:r>
                  </w:p>
                </w:txbxContent>
              </v:textbox>
            </v:shape>
            <v:shape id="_x0000_s1066" type="#_x0000_t202" style="position:absolute;left:4507;top:5766;width:792;height:288">
              <v:textbox style="mso-next-textbox:#_x0000_s1066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Nigerija</w:t>
                    </w:r>
                  </w:p>
                </w:txbxContent>
              </v:textbox>
            </v:shape>
            <v:shape id="_x0000_s1067" type="#_x0000_t202" style="position:absolute;left:6091;top:6630;width:720;height:216">
              <v:textbox style="mso-next-textbox:#_x0000_s1067" inset="0,0,0,0">
                <w:txbxContent>
                  <w:p w:rsidR="00D777FD" w:rsidRP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 Kongo</w:t>
                    </w:r>
                  </w:p>
                </w:txbxContent>
              </v:textbox>
            </v:shape>
            <v:shape id="_x0000_s1068" type="#_x0000_t202" style="position:absolute;left:8395;top:6198;width:648;height:216">
              <v:textbox style="mso-next-textbox:#_x0000_s1068" inset="0,0,0,0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Somalija</w:t>
                    </w:r>
                  </w:p>
                </w:txbxContent>
              </v:textbox>
            </v:shape>
            <v:shape id="_x0000_s1069" type="#_x0000_t202" style="position:absolute;left:7531;top:6486;width:504;height:216">
              <v:textbox style="mso-next-textbox:#_x0000_s1069" inset="0,0,0,0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Kenija</w:t>
                    </w:r>
                  </w:p>
                </w:txbxContent>
              </v:textbox>
            </v:shape>
            <v:shape id="_x0000_s1070" type="#_x0000_t202" style="position:absolute;left:7243;top:7062;width:648;height:216">
              <v:textbox style="mso-next-textbox:#_x0000_s1070" inset="0,0,0,0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Tanzanija</w:t>
                    </w:r>
                  </w:p>
                </w:txbxContent>
              </v:textbox>
            </v:shape>
            <v:shape id="_x0000_s1071" type="#_x0000_t202" style="position:absolute;left:5659;top:7638;width:504;height:216">
              <v:textbox style="mso-next-textbox:#_x0000_s1071" inset="0,0,0,0">
                <w:txbxContent>
                  <w:p w:rsidR="00D777FD" w:rsidRDefault="00D777FD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Angola</w:t>
                    </w:r>
                  </w:p>
                  <w:p w:rsidR="00D777FD" w:rsidRPr="00D777FD" w:rsidRDefault="00D777FD" w:rsidP="00C07514"/>
                </w:txbxContent>
              </v:textbox>
            </v:shape>
            <v:shape id="_x0000_s1072" type="#_x0000_t202" style="position:absolute;left:5227;top:8358;width:720;height:288">
              <v:textbox style="mso-next-textbox:#_x0000_s1072" inset="0,0,0,0">
                <w:txbxContent>
                  <w:p w:rsidR="00D777FD" w:rsidRPr="00D777FD" w:rsidRDefault="00D777FD" w:rsidP="00C07514">
                    <w:r>
                      <w:rPr>
                        <w:sz w:val="20"/>
                        <w:szCs w:val="20"/>
                      </w:rPr>
                      <w:t>Namibija</w:t>
                    </w:r>
                  </w:p>
                </w:txbxContent>
              </v:textbox>
            </v:shape>
            <v:shape id="_x0000_s1073" type="#_x0000_t202" style="position:absolute;left:6091;top:9366;width:360;height:216">
              <v:textbox style="mso-next-textbox:#_x0000_s1073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JAR</w:t>
                    </w:r>
                  </w:p>
                </w:txbxContent>
              </v:textbox>
            </v:shape>
            <v:shape id="_x0000_s1074" type="#_x0000_t202" style="position:absolute;left:6091;top:8502;width:648;height:216">
              <v:textbox style="mso-next-textbox:#_x0000_s1074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Bocvana</w:t>
                    </w:r>
                  </w:p>
                </w:txbxContent>
              </v:textbox>
            </v:shape>
            <v:shape id="_x0000_s1075" type="#_x0000_t202" style="position:absolute;left:7243;top:8646;width:792;height:216">
              <v:textbox style="mso-next-textbox:#_x0000_s1075" inset="0,0,0,0">
                <w:txbxContent>
                  <w:p w:rsidR="00DC524E" w:rsidRDefault="00DC524E" w:rsidP="00C07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Mozambik</w:t>
                    </w:r>
                  </w:p>
                  <w:p w:rsidR="00DC524E" w:rsidRPr="00DC524E" w:rsidRDefault="00DC524E" w:rsidP="00C07514"/>
                </w:txbxContent>
              </v:textbox>
            </v:shape>
            <v:shape id="_x0000_s1076" type="#_x0000_t202" style="position:absolute;left:6667;top:8214;width:744;height:216">
              <v:textbox style="mso-next-textbox:#_x0000_s1076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Zimbabve</w:t>
                    </w:r>
                  </w:p>
                </w:txbxContent>
              </v:textbox>
            </v:shape>
            <v:shape id="_x0000_s1077" type="#_x0000_t202" style="position:absolute;left:6235;top:7782;width:576;height:288">
              <v:textbox style="mso-next-textbox:#_x0000_s1077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Zambija</w:t>
                    </w:r>
                  </w:p>
                </w:txbxContent>
              </v:textbox>
            </v:shape>
            <v:shape id="_x0000_s1078" type="#_x0000_t202" style="position:absolute;left:8251;top:8214;width:936;height:216">
              <v:textbox style="mso-next-textbox:#_x0000_s1078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Madagaskar</w:t>
                    </w:r>
                  </w:p>
                </w:txbxContent>
              </v:textbox>
            </v:shape>
            <v:shape id="_x0000_s1079" type="#_x0000_t202" style="position:absolute;left:5803;top:5910;width:1008;height:324">
              <v:textbox style="mso-next-textbox:#_x0000_s1079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Srednjeafriška republika</w:t>
                    </w:r>
                  </w:p>
                </w:txbxContent>
              </v:textbox>
            </v:shape>
            <v:shape id="_x0000_s1080" type="#_x0000_t202" style="position:absolute;left:4219;top:6774;width:648;height:216">
              <v:textbox style="mso-next-textbox:#_x0000_s1080" inset="0,0,0,0">
                <w:txbxContent>
                  <w:p w:rsidR="00DC524E" w:rsidRPr="00DC524E" w:rsidRDefault="00DC524E" w:rsidP="00C07514">
                    <w:r>
                      <w:rPr>
                        <w:sz w:val="20"/>
                        <w:szCs w:val="20"/>
                      </w:rPr>
                      <w:t>Kamerun</w:t>
                    </w:r>
                  </w:p>
                </w:txbxContent>
              </v:textbox>
            </v:shape>
            <v:line id="_x0000_s1081" style="position:absolute;flip:x" from="4651,6198" to="5227,6774">
              <v:stroke endarrow="block"/>
            </v:line>
            <v:shape id="_x0000_s1084" type="#_x0000_t202" style="position:absolute;left:8971;top:6774;width:792;height:288">
              <v:textbox style="mso-next-textbox:#_x0000_s1084">
                <w:txbxContent>
                  <w:p w:rsidR="00C07514" w:rsidRPr="00D777FD" w:rsidRDefault="00C07514" w:rsidP="00C07514">
                    <w:r>
                      <w:rPr>
                        <w:sz w:val="20"/>
                        <w:szCs w:val="20"/>
                      </w:rPr>
                      <w:t>Sejšeli</w:t>
                    </w:r>
                  </w:p>
                </w:txbxContent>
              </v:textbox>
            </v:shape>
            <v:shape id="_x0000_s1085" type="#_x0000_t202" style="position:absolute;left:9259;top:8358;width:960;height:288">
              <v:textbox style="mso-next-textbox:#_x0000_s1085">
                <w:txbxContent>
                  <w:p w:rsidR="00C07514" w:rsidRPr="00C07514" w:rsidRDefault="00C07514" w:rsidP="00C07514">
                    <w:r>
                      <w:rPr>
                        <w:sz w:val="20"/>
                        <w:szCs w:val="20"/>
                      </w:rPr>
                      <w:t>Mauritius</w:t>
                    </w:r>
                  </w:p>
                </w:txbxContent>
              </v:textbox>
            </v:shape>
            <v:shape id="_x0000_s1086" type="#_x0000_t202" style="position:absolute;left:2923;top:7494;width:960;height:288">
              <v:textbox style="mso-next-textbox:#_x0000_s1086">
                <w:txbxContent>
                  <w:p w:rsidR="00C07514" w:rsidRPr="00C07514" w:rsidRDefault="00C07514" w:rsidP="00C07514">
                    <w:r>
                      <w:rPr>
                        <w:sz w:val="20"/>
                        <w:szCs w:val="20"/>
                      </w:rPr>
                      <w:t>St. Helena</w:t>
                    </w:r>
                  </w:p>
                </w:txbxContent>
              </v:textbox>
            </v:shape>
            <w10:anchorlock/>
          </v:group>
        </w:pict>
      </w:r>
    </w:p>
    <w:p w:rsidR="00D905B2" w:rsidRDefault="00D905B2" w:rsidP="0029483C">
      <w:pPr>
        <w:rPr>
          <w:color w:val="000000"/>
          <w:sz w:val="20"/>
          <w:szCs w:val="20"/>
        </w:rPr>
      </w:pPr>
    </w:p>
    <w:p w:rsidR="00262534" w:rsidRDefault="00262534" w:rsidP="0029483C">
      <w:pPr>
        <w:rPr>
          <w:color w:val="000000"/>
        </w:rPr>
      </w:pPr>
    </w:p>
    <w:p w:rsidR="00262534" w:rsidRDefault="00262534" w:rsidP="0029483C">
      <w:pPr>
        <w:rPr>
          <w:color w:val="000000"/>
        </w:rPr>
      </w:pPr>
    </w:p>
    <w:p w:rsidR="00D905B2" w:rsidRPr="00D905B2" w:rsidRDefault="00D905B2" w:rsidP="0029483C">
      <w:pPr>
        <w:rPr>
          <w:color w:val="000000"/>
        </w:rPr>
      </w:pPr>
      <w:r w:rsidRPr="00D905B2">
        <w:rPr>
          <w:color w:val="000000"/>
        </w:rPr>
        <w:t>DRŽAVE IN GLAVNA MESTA:</w:t>
      </w:r>
      <w:r>
        <w:rPr>
          <w:color w:val="000000"/>
        </w:rPr>
        <w:tab/>
      </w:r>
    </w:p>
    <w:p w:rsidR="0063420A" w:rsidRDefault="0063420A" w:rsidP="006618DF">
      <w:pPr>
        <w:tabs>
          <w:tab w:val="left" w:pos="3420"/>
        </w:tabs>
        <w:rPr>
          <w:color w:val="000000"/>
          <w:sz w:val="20"/>
          <w:szCs w:val="20"/>
        </w:rPr>
      </w:pPr>
    </w:p>
    <w:p w:rsidR="00D905B2" w:rsidRDefault="00D905B2" w:rsidP="006618DF">
      <w:pPr>
        <w:tabs>
          <w:tab w:val="left" w:pos="342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MAROKO</w:t>
      </w:r>
      <w:r w:rsidR="006618DF">
        <w:rPr>
          <w:color w:val="000000"/>
          <w:sz w:val="20"/>
          <w:szCs w:val="20"/>
        </w:rPr>
        <w:t xml:space="preserve"> – Rabat </w:t>
      </w:r>
      <w:r>
        <w:rPr>
          <w:color w:val="000000"/>
          <w:sz w:val="20"/>
          <w:szCs w:val="20"/>
        </w:rPr>
        <w:tab/>
        <w:t>SENEGAL</w:t>
      </w:r>
      <w:r w:rsidR="006618DF">
        <w:rPr>
          <w:color w:val="000000"/>
          <w:sz w:val="20"/>
          <w:szCs w:val="20"/>
        </w:rPr>
        <w:t xml:space="preserve"> – Dakar 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ALŽIRIJA</w:t>
      </w:r>
      <w:r w:rsidR="006618DF">
        <w:rPr>
          <w:color w:val="000000"/>
          <w:sz w:val="20"/>
          <w:szCs w:val="20"/>
        </w:rPr>
        <w:t xml:space="preserve"> – Alžir </w:t>
      </w:r>
      <w:r>
        <w:rPr>
          <w:color w:val="000000"/>
          <w:sz w:val="20"/>
          <w:szCs w:val="20"/>
        </w:rPr>
        <w:tab/>
        <w:t>GVINEJA</w:t>
      </w:r>
      <w:r w:rsidR="006618DF">
        <w:rPr>
          <w:color w:val="000000"/>
          <w:sz w:val="20"/>
          <w:szCs w:val="20"/>
        </w:rPr>
        <w:t xml:space="preserve"> – Conarky </w:t>
      </w:r>
      <w:r w:rsidR="006618DF">
        <w:rPr>
          <w:color w:val="000000"/>
          <w:sz w:val="20"/>
          <w:szCs w:val="20"/>
        </w:rPr>
        <w:tab/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LIBIJA</w:t>
      </w:r>
      <w:r w:rsidR="006618DF">
        <w:rPr>
          <w:color w:val="000000"/>
          <w:sz w:val="20"/>
          <w:szCs w:val="20"/>
        </w:rPr>
        <w:t xml:space="preserve"> – Tripolis </w:t>
      </w:r>
      <w:r>
        <w:rPr>
          <w:color w:val="000000"/>
          <w:sz w:val="20"/>
          <w:szCs w:val="20"/>
        </w:rPr>
        <w:tab/>
      </w:r>
      <w:r w:rsidR="006618DF">
        <w:rPr>
          <w:color w:val="000000"/>
          <w:sz w:val="20"/>
          <w:szCs w:val="20"/>
        </w:rPr>
        <w:t xml:space="preserve">LIBERIJA – Monrovia </w:t>
      </w:r>
      <w:r w:rsidR="006618DF">
        <w:rPr>
          <w:color w:val="000000"/>
          <w:sz w:val="20"/>
          <w:szCs w:val="20"/>
        </w:rPr>
        <w:tab/>
      </w:r>
    </w:p>
    <w:p w:rsidR="006618DF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EGIPT</w:t>
      </w:r>
      <w:r w:rsidR="006618DF">
        <w:rPr>
          <w:color w:val="000000"/>
          <w:sz w:val="20"/>
          <w:szCs w:val="20"/>
        </w:rPr>
        <w:t xml:space="preserve"> – Kairo </w:t>
      </w:r>
      <w:r w:rsidR="006618DF">
        <w:rPr>
          <w:color w:val="000000"/>
          <w:sz w:val="20"/>
          <w:szCs w:val="20"/>
        </w:rPr>
        <w:tab/>
        <w:t xml:space="preserve">SLONOKOŠČENA OBALA 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SUDAN</w:t>
      </w:r>
      <w:r w:rsidR="006618DF">
        <w:rPr>
          <w:color w:val="000000"/>
          <w:sz w:val="20"/>
          <w:szCs w:val="20"/>
        </w:rPr>
        <w:t xml:space="preserve"> – Kartum </w:t>
      </w:r>
      <w:r w:rsidR="006618DF">
        <w:rPr>
          <w:color w:val="000000"/>
          <w:sz w:val="20"/>
          <w:szCs w:val="20"/>
        </w:rPr>
        <w:tab/>
        <w:t xml:space="preserve">GANA – Akra 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ČAD</w:t>
      </w:r>
      <w:r w:rsidR="006618DF">
        <w:rPr>
          <w:color w:val="000000"/>
          <w:sz w:val="20"/>
          <w:szCs w:val="20"/>
        </w:rPr>
        <w:t xml:space="preserve"> - N'Djemena </w:t>
      </w:r>
      <w:r w:rsidR="006618DF">
        <w:rPr>
          <w:color w:val="000000"/>
          <w:sz w:val="20"/>
          <w:szCs w:val="20"/>
        </w:rPr>
        <w:tab/>
        <w:t>KAMERUN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NIGER</w:t>
      </w:r>
      <w:r w:rsidR="006618DF">
        <w:rPr>
          <w:color w:val="000000"/>
          <w:sz w:val="20"/>
          <w:szCs w:val="20"/>
        </w:rPr>
        <w:t xml:space="preserve"> – Niamey </w:t>
      </w:r>
      <w:r w:rsidR="006618DF">
        <w:rPr>
          <w:color w:val="000000"/>
          <w:sz w:val="20"/>
          <w:szCs w:val="20"/>
        </w:rPr>
        <w:tab/>
        <w:t>TUNIZIJA - Tunis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MALI</w:t>
      </w:r>
      <w:r w:rsidR="006618DF">
        <w:rPr>
          <w:color w:val="000000"/>
          <w:sz w:val="20"/>
          <w:szCs w:val="20"/>
        </w:rPr>
        <w:tab/>
        <w:t>ETIOPIJA – Adis Abeba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ZAHODNA AFRIKA</w:t>
      </w:r>
      <w:r w:rsidR="006618DF">
        <w:rPr>
          <w:color w:val="000000"/>
          <w:sz w:val="20"/>
          <w:szCs w:val="20"/>
        </w:rPr>
        <w:tab/>
        <w:t xml:space="preserve">SOMALIJA – Mogadiš </w:t>
      </w:r>
    </w:p>
    <w:p w:rsidR="00D905B2" w:rsidRDefault="00D905B2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MAVRETANIJA</w:t>
      </w:r>
      <w:r w:rsidR="006618DF">
        <w:rPr>
          <w:color w:val="000000"/>
          <w:sz w:val="20"/>
          <w:szCs w:val="20"/>
        </w:rPr>
        <w:tab/>
        <w:t>KENIJA - Nairobi</w:t>
      </w:r>
    </w:p>
    <w:p w:rsidR="006618DF" w:rsidRDefault="006618DF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DR KONGO – </w:t>
      </w:r>
      <w:r w:rsidRPr="006618DF">
        <w:rPr>
          <w:color w:val="000000"/>
          <w:sz w:val="20"/>
          <w:szCs w:val="20"/>
        </w:rPr>
        <w:t>Kinšasa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TANZANIJA – Dodoma </w:t>
      </w:r>
    </w:p>
    <w:p w:rsidR="006618DF" w:rsidRDefault="006618DF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ANGOLA – Luanda </w:t>
      </w:r>
      <w:r>
        <w:rPr>
          <w:color w:val="000000"/>
          <w:sz w:val="20"/>
          <w:szCs w:val="20"/>
        </w:rPr>
        <w:tab/>
        <w:t xml:space="preserve">ZAMBIJA – Lusaka </w:t>
      </w:r>
    </w:p>
    <w:p w:rsidR="006618DF" w:rsidRDefault="006618DF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ZIMBABVE – Harare </w:t>
      </w:r>
      <w:r>
        <w:rPr>
          <w:color w:val="000000"/>
          <w:sz w:val="20"/>
          <w:szCs w:val="20"/>
        </w:rPr>
        <w:tab/>
        <w:t xml:space="preserve">BOCVANA – Gaborone </w:t>
      </w:r>
    </w:p>
    <w:p w:rsidR="006618DF" w:rsidRDefault="006618DF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NAMIBIJA</w:t>
      </w:r>
      <w:r>
        <w:rPr>
          <w:color w:val="000000"/>
          <w:sz w:val="20"/>
          <w:szCs w:val="20"/>
        </w:rPr>
        <w:tab/>
        <w:t xml:space="preserve">JAR – Pretoria </w:t>
      </w:r>
    </w:p>
    <w:p w:rsidR="006618DF" w:rsidRPr="006618DF" w:rsidRDefault="006618DF" w:rsidP="006618DF">
      <w:pPr>
        <w:tabs>
          <w:tab w:val="left" w:pos="3420"/>
          <w:tab w:val="left" w:pos="72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MOZAMBIK</w:t>
      </w:r>
      <w:r>
        <w:rPr>
          <w:color w:val="000000"/>
          <w:sz w:val="20"/>
          <w:szCs w:val="20"/>
        </w:rPr>
        <w:tab/>
        <w:t xml:space="preserve">MADAGASKAR – </w:t>
      </w:r>
      <w:r w:rsidRPr="006618DF">
        <w:rPr>
          <w:color w:val="000000"/>
          <w:sz w:val="20"/>
          <w:szCs w:val="20"/>
        </w:rPr>
        <w:t>Antananarivo</w:t>
      </w:r>
    </w:p>
    <w:sectPr w:rsidR="006618DF" w:rsidRPr="006618D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EF" w:rsidRDefault="00BA56EF">
      <w:r>
        <w:separator/>
      </w:r>
    </w:p>
  </w:endnote>
  <w:endnote w:type="continuationSeparator" w:id="0">
    <w:p w:rsidR="00BA56EF" w:rsidRDefault="00BA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CC" w:rsidRDefault="00D25ACC" w:rsidP="00C02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5ACC" w:rsidRDefault="00D25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CC" w:rsidRDefault="00D25ACC" w:rsidP="00C02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20A">
      <w:rPr>
        <w:rStyle w:val="PageNumber"/>
        <w:noProof/>
      </w:rPr>
      <w:t>6</w:t>
    </w:r>
    <w:r>
      <w:rPr>
        <w:rStyle w:val="PageNumber"/>
      </w:rPr>
      <w:fldChar w:fldCharType="end"/>
    </w:r>
  </w:p>
  <w:p w:rsidR="00D25ACC" w:rsidRDefault="00D25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EF" w:rsidRDefault="00BA56EF">
      <w:r>
        <w:separator/>
      </w:r>
    </w:p>
  </w:footnote>
  <w:footnote w:type="continuationSeparator" w:id="0">
    <w:p w:rsidR="00BA56EF" w:rsidRDefault="00BA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FF6"/>
    <w:multiLevelType w:val="multilevel"/>
    <w:tmpl w:val="0C4C2F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50B"/>
    <w:multiLevelType w:val="hybridMultilevel"/>
    <w:tmpl w:val="4254EE7A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377"/>
    <w:multiLevelType w:val="hybridMultilevel"/>
    <w:tmpl w:val="356028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C01"/>
    <w:multiLevelType w:val="hybridMultilevel"/>
    <w:tmpl w:val="7942625A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71EB"/>
    <w:multiLevelType w:val="hybridMultilevel"/>
    <w:tmpl w:val="89A4E8C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1760E"/>
    <w:multiLevelType w:val="hybridMultilevel"/>
    <w:tmpl w:val="627211C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020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046C1"/>
    <w:multiLevelType w:val="hybridMultilevel"/>
    <w:tmpl w:val="56B280DC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149E"/>
    <w:multiLevelType w:val="hybridMultilevel"/>
    <w:tmpl w:val="D3F4DF84"/>
    <w:lvl w:ilvl="0" w:tplc="C02CD0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25BC6"/>
    <w:multiLevelType w:val="hybridMultilevel"/>
    <w:tmpl w:val="38242E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F572C"/>
    <w:multiLevelType w:val="hybridMultilevel"/>
    <w:tmpl w:val="F9FE0996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2C7D"/>
    <w:multiLevelType w:val="hybridMultilevel"/>
    <w:tmpl w:val="0C4C2FBE"/>
    <w:lvl w:ilvl="0" w:tplc="2F3685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4304C"/>
    <w:multiLevelType w:val="multilevel"/>
    <w:tmpl w:val="0C4C2F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702A"/>
    <w:multiLevelType w:val="multilevel"/>
    <w:tmpl w:val="5884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D05B3"/>
    <w:multiLevelType w:val="multilevel"/>
    <w:tmpl w:val="57BAD9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418F7"/>
    <w:multiLevelType w:val="multilevel"/>
    <w:tmpl w:val="0C4C2F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32C77"/>
    <w:multiLevelType w:val="hybridMultilevel"/>
    <w:tmpl w:val="5D725A4A"/>
    <w:lvl w:ilvl="0" w:tplc="E9388A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F0550"/>
    <w:multiLevelType w:val="multilevel"/>
    <w:tmpl w:val="6272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78386B"/>
    <w:multiLevelType w:val="hybridMultilevel"/>
    <w:tmpl w:val="46965328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C5D93"/>
    <w:multiLevelType w:val="hybridMultilevel"/>
    <w:tmpl w:val="57BAD93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E23BF"/>
    <w:multiLevelType w:val="multilevel"/>
    <w:tmpl w:val="6272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445649"/>
    <w:multiLevelType w:val="hybridMultilevel"/>
    <w:tmpl w:val="82F2E1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74BC2"/>
    <w:multiLevelType w:val="hybridMultilevel"/>
    <w:tmpl w:val="9CD28A24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A355E"/>
    <w:multiLevelType w:val="hybridMultilevel"/>
    <w:tmpl w:val="29A87622"/>
    <w:lvl w:ilvl="0" w:tplc="2F368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17D01"/>
    <w:multiLevelType w:val="multilevel"/>
    <w:tmpl w:val="5884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3"/>
  </w:num>
  <w:num w:numId="12">
    <w:abstractNumId w:val="0"/>
  </w:num>
  <w:num w:numId="13">
    <w:abstractNumId w:val="19"/>
  </w:num>
  <w:num w:numId="14">
    <w:abstractNumId w:val="16"/>
  </w:num>
  <w:num w:numId="15">
    <w:abstractNumId w:val="1"/>
  </w:num>
  <w:num w:numId="16">
    <w:abstractNumId w:val="3"/>
  </w:num>
  <w:num w:numId="17">
    <w:abstractNumId w:val="9"/>
  </w:num>
  <w:num w:numId="18">
    <w:abstractNumId w:val="17"/>
  </w:num>
  <w:num w:numId="19">
    <w:abstractNumId w:val="21"/>
  </w:num>
  <w:num w:numId="20">
    <w:abstractNumId w:val="22"/>
  </w:num>
  <w:num w:numId="21">
    <w:abstractNumId w:val="6"/>
  </w:num>
  <w:num w:numId="22">
    <w:abstractNumId w:val="11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0EC"/>
    <w:rsid w:val="001A52BF"/>
    <w:rsid w:val="001B502A"/>
    <w:rsid w:val="001D6CB2"/>
    <w:rsid w:val="001F417B"/>
    <w:rsid w:val="00262534"/>
    <w:rsid w:val="0029483C"/>
    <w:rsid w:val="00382E03"/>
    <w:rsid w:val="003E58BC"/>
    <w:rsid w:val="003F7E24"/>
    <w:rsid w:val="005020F1"/>
    <w:rsid w:val="00524FD2"/>
    <w:rsid w:val="005349B9"/>
    <w:rsid w:val="00535D01"/>
    <w:rsid w:val="0063420A"/>
    <w:rsid w:val="006618DF"/>
    <w:rsid w:val="006957A7"/>
    <w:rsid w:val="007170EC"/>
    <w:rsid w:val="007F3418"/>
    <w:rsid w:val="00820626"/>
    <w:rsid w:val="00864835"/>
    <w:rsid w:val="008C5228"/>
    <w:rsid w:val="008F07A0"/>
    <w:rsid w:val="009635D5"/>
    <w:rsid w:val="00981620"/>
    <w:rsid w:val="009E0874"/>
    <w:rsid w:val="00A168BD"/>
    <w:rsid w:val="00A43AA8"/>
    <w:rsid w:val="00A5780D"/>
    <w:rsid w:val="00A97077"/>
    <w:rsid w:val="00B3690C"/>
    <w:rsid w:val="00B52C52"/>
    <w:rsid w:val="00B657B6"/>
    <w:rsid w:val="00BA56EF"/>
    <w:rsid w:val="00C02536"/>
    <w:rsid w:val="00C07514"/>
    <w:rsid w:val="00C71340"/>
    <w:rsid w:val="00CF4AD4"/>
    <w:rsid w:val="00D25ACC"/>
    <w:rsid w:val="00D777FD"/>
    <w:rsid w:val="00D81CB3"/>
    <w:rsid w:val="00D905B2"/>
    <w:rsid w:val="00DC524E"/>
    <w:rsid w:val="00EA0723"/>
    <w:rsid w:val="00EA3B18"/>
    <w:rsid w:val="00F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07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