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E16" w:rsidRDefault="00846DA9">
      <w:pPr>
        <w:pStyle w:val="Heading2"/>
        <w:tabs>
          <w:tab w:val="left" w:pos="283"/>
        </w:tabs>
        <w:rPr>
          <w:sz w:val="44"/>
          <w:szCs w:val="44"/>
        </w:rPr>
      </w:pPr>
      <w:bookmarkStart w:id="0" w:name="_GoBack"/>
      <w:bookmarkEnd w:id="0"/>
      <w:r>
        <w:t>.</w:t>
      </w:r>
      <w:r>
        <w:rPr>
          <w:sz w:val="44"/>
          <w:szCs w:val="44"/>
        </w:rPr>
        <w:t>INDUSTRIJA</w:t>
      </w:r>
    </w:p>
    <w:p w:rsidR="00B56E16" w:rsidRDefault="00846DA9">
      <w:pPr>
        <w:pStyle w:val="Heading3"/>
        <w:numPr>
          <w:ilvl w:val="0"/>
          <w:numId w:val="1"/>
        </w:numPr>
        <w:tabs>
          <w:tab w:val="left" w:pos="720"/>
        </w:tabs>
      </w:pPr>
      <w:r>
        <w:t>„VELIKI AZIJSKI TIGER“ ALI JAPONSKA</w:t>
      </w:r>
    </w:p>
    <w:p w:rsidR="00B56E16" w:rsidRDefault="00846DA9">
      <w:pPr>
        <w:pStyle w:val="BodyText"/>
        <w:numPr>
          <w:ilvl w:val="1"/>
          <w:numId w:val="1"/>
        </w:numPr>
        <w:tabs>
          <w:tab w:val="left" w:pos="1080"/>
        </w:tabs>
        <w:rPr>
          <w:rFonts w:ascii="Comic Sans MS" w:hAnsi="Comic Sans MS"/>
        </w:rPr>
      </w:pPr>
      <w:r>
        <w:rPr>
          <w:rFonts w:ascii="Comic Sans MS" w:hAnsi="Comic Sans MS"/>
        </w:rPr>
        <w:t>Najpomembnejša industrijska država</w:t>
      </w:r>
    </w:p>
    <w:p w:rsidR="00B56E16" w:rsidRDefault="00846DA9">
      <w:pPr>
        <w:pStyle w:val="BodyText"/>
        <w:numPr>
          <w:ilvl w:val="1"/>
          <w:numId w:val="1"/>
        </w:numPr>
        <w:tabs>
          <w:tab w:val="left" w:pos="1080"/>
        </w:tabs>
        <w:rPr>
          <w:rFonts w:ascii="Comic Sans MS" w:hAnsi="Comic Sans MS"/>
        </w:rPr>
      </w:pPr>
      <w:r>
        <w:rPr>
          <w:rFonts w:ascii="Comic Sans MS" w:hAnsi="Comic Sans MS"/>
        </w:rPr>
        <w:t>tehnološko najbolj razvita</w:t>
      </w:r>
    </w:p>
    <w:p w:rsidR="00B56E16" w:rsidRDefault="00846DA9">
      <w:pPr>
        <w:pStyle w:val="BodyText"/>
        <w:numPr>
          <w:ilvl w:val="1"/>
          <w:numId w:val="1"/>
        </w:numPr>
        <w:tabs>
          <w:tab w:val="left" w:pos="1080"/>
        </w:tabs>
        <w:rPr>
          <w:rFonts w:ascii="Comic Sans MS" w:hAnsi="Comic Sans MS"/>
        </w:rPr>
      </w:pPr>
      <w:r>
        <w:rPr>
          <w:rFonts w:ascii="Comic Sans MS" w:hAnsi="Comic Sans MS"/>
        </w:rPr>
        <w:t>Veliko surovin uvaža, največ iz Avstralije</w:t>
      </w:r>
    </w:p>
    <w:p w:rsidR="00B56E16" w:rsidRDefault="00846DA9">
      <w:pPr>
        <w:pStyle w:val="BodyText"/>
        <w:numPr>
          <w:ilvl w:val="1"/>
          <w:numId w:val="1"/>
        </w:numPr>
        <w:tabs>
          <w:tab w:val="left" w:pos="1080"/>
        </w:tabs>
        <w:rPr>
          <w:rFonts w:ascii="Comic Sans MS" w:hAnsi="Comic Sans MS"/>
        </w:rPr>
      </w:pPr>
      <w:r>
        <w:rPr>
          <w:rFonts w:ascii="Comic Sans MS" w:hAnsi="Comic Sans MS"/>
        </w:rPr>
        <w:t>njen vzpon se je začel konec 19.stoletja in pa po drugi svetovni vojni i izdatno pomočjo Američanov – ti so leta 1945 spustili atomski bombi na Japonsko ozemlje</w:t>
      </w:r>
    </w:p>
    <w:p w:rsidR="00B56E16" w:rsidRDefault="00846DA9">
      <w:pPr>
        <w:pStyle w:val="BodyText"/>
        <w:numPr>
          <w:ilvl w:val="1"/>
          <w:numId w:val="1"/>
        </w:numPr>
        <w:tabs>
          <w:tab w:val="left" w:pos="1080"/>
        </w:tabs>
        <w:rPr>
          <w:rFonts w:ascii="Comic Sans MS" w:hAnsi="Comic Sans MS"/>
        </w:rPr>
      </w:pPr>
      <w:r>
        <w:rPr>
          <w:rFonts w:ascii="Comic Sans MS" w:hAnsi="Comic Sans MS"/>
        </w:rPr>
        <w:t xml:space="preserve">marljiva, skromna, delovna sila, ki je dobro izobražena, ne zapuščanjo radi delovnega mesta, ne izkoriščajo dopustov, </w:t>
      </w:r>
    </w:p>
    <w:p w:rsidR="00B56E16" w:rsidRDefault="00846DA9">
      <w:pPr>
        <w:pStyle w:val="BodyText"/>
        <w:numPr>
          <w:ilvl w:val="1"/>
          <w:numId w:val="1"/>
        </w:numPr>
        <w:tabs>
          <w:tab w:val="left" w:pos="1080"/>
        </w:tabs>
        <w:rPr>
          <w:rFonts w:ascii="Comic Sans MS" w:hAnsi="Comic Sans MS"/>
        </w:rPr>
      </w:pPr>
      <w:r>
        <w:rPr>
          <w:rFonts w:ascii="Comic Sans MS" w:hAnsi="Comic Sans MS"/>
        </w:rPr>
        <w:t>veliko vlagajo v razvoj najmodernejše teknologije</w:t>
      </w:r>
    </w:p>
    <w:p w:rsidR="00B56E16" w:rsidRDefault="00846DA9">
      <w:pPr>
        <w:pStyle w:val="BodyText"/>
        <w:numPr>
          <w:ilvl w:val="1"/>
          <w:numId w:val="1"/>
        </w:numPr>
        <w:tabs>
          <w:tab w:val="left" w:pos="1080"/>
        </w:tabs>
        <w:rPr>
          <w:rFonts w:ascii="Comic Sans MS" w:hAnsi="Comic Sans MS"/>
        </w:rPr>
      </w:pPr>
      <w:r>
        <w:rPr>
          <w:rFonts w:ascii="Comic Sans MS" w:hAnsi="Comic Sans MS"/>
        </w:rPr>
        <w:t>največ zaposlenih v terciarnem in kvartarnem sektorju</w:t>
      </w:r>
    </w:p>
    <w:p w:rsidR="00B56E16" w:rsidRDefault="00846DA9">
      <w:pPr>
        <w:pStyle w:val="Heading3"/>
        <w:numPr>
          <w:ilvl w:val="0"/>
          <w:numId w:val="1"/>
        </w:numPr>
        <w:tabs>
          <w:tab w:val="left" w:pos="720"/>
        </w:tabs>
      </w:pPr>
      <w:r>
        <w:t>MALI AZIJSKI TIGRI</w:t>
      </w:r>
    </w:p>
    <w:p w:rsidR="00B56E16" w:rsidRDefault="00846DA9">
      <w:pPr>
        <w:pStyle w:val="BodyText"/>
        <w:numPr>
          <w:ilvl w:val="1"/>
          <w:numId w:val="1"/>
        </w:numPr>
        <w:tabs>
          <w:tab w:val="left" w:pos="1080"/>
        </w:tabs>
        <w:rPr>
          <w:rFonts w:ascii="Comic Sans MS" w:hAnsi="Comic Sans MS"/>
        </w:rPr>
      </w:pPr>
      <w:r>
        <w:rPr>
          <w:rFonts w:ascii="Comic Sans MS" w:hAnsi="Comic Sans MS"/>
        </w:rPr>
        <w:t>skupno ime za industrijske države, ki so postale zelo uspešne, kljub pomankanju sirovin</w:t>
      </w:r>
    </w:p>
    <w:p w:rsidR="00B56E16" w:rsidRDefault="00846DA9">
      <w:pPr>
        <w:pStyle w:val="BodyText"/>
        <w:numPr>
          <w:ilvl w:val="1"/>
          <w:numId w:val="1"/>
        </w:numPr>
        <w:tabs>
          <w:tab w:val="left" w:pos="1080"/>
        </w:tabs>
        <w:rPr>
          <w:rFonts w:ascii="Comic Sans MS" w:hAnsi="Comic Sans MS"/>
        </w:rPr>
      </w:pPr>
      <w:r>
        <w:rPr>
          <w:rFonts w:ascii="Comic Sans MS" w:hAnsi="Comic Sans MS"/>
        </w:rPr>
        <w:t>to so Singapur, Hong kong,Tajvan in Južna Koreja</w:t>
      </w:r>
    </w:p>
    <w:p w:rsidR="00B56E16" w:rsidRDefault="00846DA9">
      <w:pPr>
        <w:pStyle w:val="BodyText"/>
        <w:numPr>
          <w:ilvl w:val="1"/>
          <w:numId w:val="1"/>
        </w:numPr>
        <w:tabs>
          <w:tab w:val="left" w:pos="1080"/>
        </w:tabs>
        <w:rPr>
          <w:rFonts w:ascii="Comic Sans MS" w:hAnsi="Comic Sans MS"/>
        </w:rPr>
      </w:pPr>
      <w:r>
        <w:rPr>
          <w:rFonts w:ascii="Comic Sans MS" w:hAnsi="Comic Sans MS"/>
        </w:rPr>
        <w:t>njihova letna gospodarska rast je 8%</w:t>
      </w:r>
    </w:p>
    <w:p w:rsidR="00B56E16" w:rsidRDefault="00846DA9">
      <w:pPr>
        <w:pStyle w:val="BodyText"/>
        <w:numPr>
          <w:ilvl w:val="1"/>
          <w:numId w:val="1"/>
        </w:numPr>
        <w:tabs>
          <w:tab w:val="left" w:pos="1080"/>
        </w:tabs>
        <w:rPr>
          <w:rFonts w:ascii="Comic Sans MS" w:hAnsi="Comic Sans MS"/>
        </w:rPr>
      </w:pPr>
      <w:r>
        <w:rPr>
          <w:rFonts w:ascii="Comic Sans MS" w:hAnsi="Comic Sans MS"/>
        </w:rPr>
        <w:t>imajo marljivo, poceni in izobraženo delovni silo</w:t>
      </w:r>
    </w:p>
    <w:p w:rsidR="00B56E16" w:rsidRDefault="00846DA9">
      <w:pPr>
        <w:pStyle w:val="BodyText"/>
        <w:numPr>
          <w:ilvl w:val="1"/>
          <w:numId w:val="1"/>
        </w:numPr>
        <w:tabs>
          <w:tab w:val="left" w:pos="1080"/>
        </w:tabs>
        <w:rPr>
          <w:rFonts w:ascii="Comic Sans MS" w:hAnsi="Comic Sans MS"/>
        </w:rPr>
      </w:pPr>
      <w:r>
        <w:rPr>
          <w:rFonts w:ascii="Comic Sans MS" w:hAnsi="Comic Sans MS"/>
        </w:rPr>
        <w:t>pridružujejo se jim Malezija, Tajska, Filipini in Indonezija</w:t>
      </w:r>
    </w:p>
    <w:p w:rsidR="00B56E16" w:rsidRDefault="00846DA9">
      <w:pPr>
        <w:pStyle w:val="BodyText"/>
        <w:numPr>
          <w:ilvl w:val="1"/>
          <w:numId w:val="1"/>
        </w:numPr>
        <w:tabs>
          <w:tab w:val="left" w:pos="1080"/>
        </w:tabs>
        <w:rPr>
          <w:rFonts w:ascii="Comic Sans MS" w:hAnsi="Comic Sans MS"/>
        </w:rPr>
      </w:pPr>
      <w:r>
        <w:rPr>
          <w:rFonts w:ascii="Comic Sans MS" w:hAnsi="Comic Sans MS"/>
        </w:rPr>
        <w:t>združeni so v ASEAN- gospodarsko združenje držav jugovzhodne Azije</w:t>
      </w:r>
    </w:p>
    <w:p w:rsidR="00B56E16" w:rsidRDefault="00846DA9">
      <w:pPr>
        <w:pStyle w:val="Heading3"/>
        <w:numPr>
          <w:ilvl w:val="0"/>
          <w:numId w:val="1"/>
        </w:numPr>
        <w:tabs>
          <w:tab w:val="left" w:pos="720"/>
        </w:tabs>
      </w:pPr>
      <w:r>
        <w:t xml:space="preserve">„AZIJSKI ZMAJ“ ALI KITAJSKA </w:t>
      </w:r>
    </w:p>
    <w:p w:rsidR="00B56E16" w:rsidRDefault="00846DA9">
      <w:pPr>
        <w:pStyle w:val="BodyText"/>
        <w:numPr>
          <w:ilvl w:val="1"/>
          <w:numId w:val="1"/>
        </w:numPr>
        <w:tabs>
          <w:tab w:val="left" w:pos="1080"/>
        </w:tabs>
        <w:rPr>
          <w:rFonts w:ascii="Comic Sans MS" w:hAnsi="Comic Sans MS"/>
        </w:rPr>
      </w:pPr>
      <w:r>
        <w:rPr>
          <w:rFonts w:ascii="Comic Sans MS" w:hAnsi="Comic Sans MS"/>
        </w:rPr>
        <w:t>razvoj se začne po letu 1990, ko pade socializem</w:t>
      </w:r>
    </w:p>
    <w:p w:rsidR="00B56E16" w:rsidRDefault="00846DA9">
      <w:pPr>
        <w:pStyle w:val="BodyText"/>
        <w:numPr>
          <w:ilvl w:val="1"/>
          <w:numId w:val="1"/>
        </w:numPr>
        <w:tabs>
          <w:tab w:val="left" w:pos="1080"/>
        </w:tabs>
        <w:rPr>
          <w:rFonts w:ascii="Comic Sans MS" w:hAnsi="Comic Sans MS"/>
        </w:rPr>
      </w:pPr>
      <w:r>
        <w:rPr>
          <w:rFonts w:ascii="Comic Sans MS" w:hAnsi="Comic Sans MS"/>
        </w:rPr>
        <w:t>letna rast BDP je 10%</w:t>
      </w:r>
    </w:p>
    <w:p w:rsidR="00B56E16" w:rsidRDefault="00846DA9">
      <w:pPr>
        <w:pStyle w:val="BodyText"/>
        <w:numPr>
          <w:ilvl w:val="1"/>
          <w:numId w:val="1"/>
        </w:numPr>
        <w:tabs>
          <w:tab w:val="left" w:pos="1080"/>
        </w:tabs>
        <w:rPr>
          <w:rFonts w:ascii="Comic Sans MS" w:hAnsi="Comic Sans MS"/>
        </w:rPr>
      </w:pPr>
      <w:r>
        <w:rPr>
          <w:rFonts w:ascii="Comic Sans MS" w:hAnsi="Comic Sans MS"/>
        </w:rPr>
        <w:t>hitro se zvišuje življenjska raven</w:t>
      </w:r>
    </w:p>
    <w:p w:rsidR="00B56E16" w:rsidRDefault="00846DA9">
      <w:pPr>
        <w:pStyle w:val="BodyText"/>
        <w:numPr>
          <w:ilvl w:val="1"/>
          <w:numId w:val="1"/>
        </w:numPr>
        <w:tabs>
          <w:tab w:val="left" w:pos="1080"/>
        </w:tabs>
        <w:rPr>
          <w:rFonts w:ascii="Comic Sans MS" w:hAnsi="Comic Sans MS"/>
        </w:rPr>
      </w:pPr>
      <w:r>
        <w:rPr>
          <w:rFonts w:ascii="Comic Sans MS" w:hAnsi="Comic Sans MS"/>
        </w:rPr>
        <w:t>velika vlaganja tujega kapitala</w:t>
      </w:r>
    </w:p>
    <w:p w:rsidR="00B56E16" w:rsidRDefault="00846DA9">
      <w:pPr>
        <w:pStyle w:val="BodyText"/>
        <w:numPr>
          <w:ilvl w:val="1"/>
          <w:numId w:val="1"/>
        </w:numPr>
        <w:tabs>
          <w:tab w:val="left" w:pos="1080"/>
        </w:tabs>
        <w:rPr>
          <w:rFonts w:ascii="Comic Sans MS" w:hAnsi="Comic Sans MS"/>
        </w:rPr>
      </w:pPr>
      <w:r>
        <w:rPr>
          <w:rFonts w:ascii="Comic Sans MS" w:hAnsi="Comic Sans MS"/>
        </w:rPr>
        <w:t>notranjost je zelo zaostala, obmorska mesta so zelo razvita</w:t>
      </w:r>
    </w:p>
    <w:p w:rsidR="00B56E16" w:rsidRDefault="00846DA9">
      <w:pPr>
        <w:pStyle w:val="BodyText"/>
        <w:numPr>
          <w:ilvl w:val="1"/>
          <w:numId w:val="1"/>
        </w:numPr>
        <w:tabs>
          <w:tab w:val="left" w:pos="1080"/>
        </w:tabs>
        <w:rPr>
          <w:rFonts w:ascii="Comic Sans MS" w:hAnsi="Comic Sans MS"/>
        </w:rPr>
      </w:pPr>
      <w:r>
        <w:rPr>
          <w:rFonts w:ascii="Comic Sans MS" w:hAnsi="Comic Sans MS"/>
        </w:rPr>
        <w:t>po smrti socialističnega voditelja začnejo uvajati tržno gospodarstvo</w:t>
      </w:r>
    </w:p>
    <w:p w:rsidR="00B56E16" w:rsidRDefault="00846DA9">
      <w:pPr>
        <w:pStyle w:val="Heading3"/>
        <w:numPr>
          <w:ilvl w:val="0"/>
          <w:numId w:val="1"/>
        </w:numPr>
        <w:tabs>
          <w:tab w:val="left" w:pos="720"/>
        </w:tabs>
      </w:pPr>
      <w:r>
        <w:t xml:space="preserve"> NAFTNE DRŽAVE</w:t>
      </w:r>
    </w:p>
    <w:p w:rsidR="00B56E16" w:rsidRDefault="00846DA9">
      <w:pPr>
        <w:pStyle w:val="BodyText"/>
        <w:numPr>
          <w:ilvl w:val="1"/>
          <w:numId w:val="1"/>
        </w:numPr>
        <w:tabs>
          <w:tab w:val="left" w:pos="1080"/>
        </w:tabs>
        <w:rPr>
          <w:rFonts w:ascii="Comic Sans MS" w:hAnsi="Comic Sans MS"/>
        </w:rPr>
      </w:pPr>
      <w:r>
        <w:rPr>
          <w:rFonts w:ascii="Comic Sans MS" w:hAnsi="Comic Sans MS"/>
        </w:rPr>
        <w:t>imajo vodilno vlogo v svetovni organizaciji držav izvoznic nafte</w:t>
      </w:r>
    </w:p>
    <w:p w:rsidR="00B56E16" w:rsidRDefault="00846DA9">
      <w:pPr>
        <w:pStyle w:val="BodyText"/>
        <w:numPr>
          <w:ilvl w:val="1"/>
          <w:numId w:val="1"/>
        </w:numPr>
        <w:tabs>
          <w:tab w:val="left" w:pos="1080"/>
        </w:tabs>
        <w:rPr>
          <w:rFonts w:ascii="Comic Sans MS" w:hAnsi="Comic Sans MS"/>
        </w:rPr>
      </w:pPr>
      <w:r>
        <w:rPr>
          <w:rFonts w:ascii="Comic Sans MS" w:hAnsi="Comic Sans MS"/>
        </w:rPr>
        <w:t xml:space="preserve">gospodarstvo je usmerjeno zelo enostransko, </w:t>
      </w:r>
    </w:p>
    <w:p w:rsidR="00B56E16" w:rsidRDefault="00846DA9">
      <w:pPr>
        <w:pStyle w:val="BodyText"/>
        <w:numPr>
          <w:ilvl w:val="1"/>
          <w:numId w:val="1"/>
        </w:numPr>
        <w:tabs>
          <w:tab w:val="left" w:pos="1080"/>
        </w:tabs>
        <w:rPr>
          <w:rFonts w:ascii="Comic Sans MS" w:hAnsi="Comic Sans MS"/>
        </w:rPr>
      </w:pPr>
      <w:r>
        <w:rPr>
          <w:rFonts w:ascii="Comic Sans MS" w:hAnsi="Comic Sans MS"/>
        </w:rPr>
        <w:t>gospodarstvo temelji le na nafti</w:t>
      </w:r>
    </w:p>
    <w:p w:rsidR="00B56E16" w:rsidRDefault="00B56E16">
      <w:pPr>
        <w:pStyle w:val="BodyText"/>
        <w:ind w:left="1080"/>
        <w:rPr>
          <w:rFonts w:ascii="Comic Sans MS" w:hAnsi="Comic Sans MS"/>
        </w:rPr>
      </w:pPr>
    </w:p>
    <w:p w:rsidR="00B56E16" w:rsidRDefault="00846DA9">
      <w:pPr>
        <w:pStyle w:val="Heading3"/>
        <w:numPr>
          <w:ilvl w:val="0"/>
          <w:numId w:val="1"/>
        </w:numPr>
        <w:tabs>
          <w:tab w:val="left" w:pos="720"/>
        </w:tabs>
      </w:pPr>
      <w:r>
        <w:lastRenderedPageBreak/>
        <w:t>TIHOOCEANSKI LOK</w:t>
      </w:r>
    </w:p>
    <w:p w:rsidR="00B56E16" w:rsidRDefault="00846DA9">
      <w:pPr>
        <w:pStyle w:val="BodyText"/>
        <w:numPr>
          <w:ilvl w:val="1"/>
          <w:numId w:val="1"/>
        </w:numPr>
        <w:tabs>
          <w:tab w:val="left" w:pos="1080"/>
        </w:tabs>
        <w:rPr>
          <w:rFonts w:ascii="Comic Sans MS" w:hAnsi="Comic Sans MS"/>
        </w:rPr>
      </w:pPr>
      <w:r>
        <w:rPr>
          <w:rFonts w:ascii="Comic Sans MS" w:hAnsi="Comic Sans MS"/>
        </w:rPr>
        <w:t>to je poimenovanje za industrijska območja oziroma države na obeh straneh Tihega oceana, ki se kljub velikim razdaljam čedalje tesneje povezujejo in prevzemajo tržišče svetovne industrijske proizvodnje</w:t>
      </w:r>
    </w:p>
    <w:p w:rsidR="00B56E16" w:rsidRDefault="00846DA9">
      <w:pPr>
        <w:pStyle w:val="BodyText"/>
        <w:numPr>
          <w:ilvl w:val="1"/>
          <w:numId w:val="1"/>
        </w:numPr>
        <w:tabs>
          <w:tab w:val="left" w:pos="1080"/>
        </w:tabs>
        <w:rPr>
          <w:rFonts w:ascii="Comic Sans MS" w:hAnsi="Comic Sans MS"/>
        </w:rPr>
      </w:pPr>
      <w:r>
        <w:rPr>
          <w:rFonts w:ascii="Comic Sans MS" w:hAnsi="Comic Sans MS"/>
        </w:rPr>
        <w:t>na eni strani oceana  poleg zahodnih delov Združenih držav Amerike in Kanade spada tudi Južnoameriški Čile, na drugi strani Tihega oceana pa so poles Avstralije tudi Mali azijski tigri in Japonska, Malezija, Tajska in Filipini</w:t>
      </w:r>
    </w:p>
    <w:p w:rsidR="00B56E16" w:rsidRDefault="00846DA9">
      <w:pPr>
        <w:pStyle w:val="Heading3"/>
        <w:numPr>
          <w:ilvl w:val="0"/>
          <w:numId w:val="1"/>
        </w:numPr>
        <w:tabs>
          <w:tab w:val="left" w:pos="720"/>
        </w:tabs>
      </w:pPr>
      <w:r>
        <w:t>INDIJA</w:t>
      </w:r>
    </w:p>
    <w:p w:rsidR="00B56E16" w:rsidRDefault="00846DA9">
      <w:pPr>
        <w:pStyle w:val="BodyText"/>
        <w:numPr>
          <w:ilvl w:val="1"/>
          <w:numId w:val="1"/>
        </w:numPr>
        <w:tabs>
          <w:tab w:val="left" w:pos="1080"/>
        </w:tabs>
        <w:rPr>
          <w:rFonts w:ascii="Comic Sans MS" w:hAnsi="Comic Sans MS"/>
        </w:rPr>
      </w:pPr>
      <w:r>
        <w:rPr>
          <w:rFonts w:ascii="Comic Sans MS" w:hAnsi="Comic Sans MS"/>
        </w:rPr>
        <w:t>v notranjosti se otepajo  z revščino in zaostalostjo</w:t>
      </w:r>
    </w:p>
    <w:p w:rsidR="00B56E16" w:rsidRDefault="00846DA9">
      <w:pPr>
        <w:pStyle w:val="BodyText"/>
        <w:numPr>
          <w:ilvl w:val="1"/>
          <w:numId w:val="1"/>
        </w:numPr>
        <w:tabs>
          <w:tab w:val="left" w:pos="1080"/>
        </w:tabs>
        <w:rPr>
          <w:rFonts w:ascii="Comic Sans MS" w:hAnsi="Comic Sans MS"/>
        </w:rPr>
      </w:pPr>
      <w:r>
        <w:rPr>
          <w:rFonts w:ascii="Comic Sans MS" w:hAnsi="Comic Sans MS"/>
        </w:rPr>
        <w:t>velike razlike med hitro razvijajočimi se mesti in strahotno zaostalim podeželjem, kjer je način življenja skoraj tako kot je bil pred stoletji</w:t>
      </w:r>
    </w:p>
    <w:p w:rsidR="00B56E16" w:rsidRDefault="00846DA9">
      <w:pPr>
        <w:pStyle w:val="BodyText"/>
        <w:numPr>
          <w:ilvl w:val="1"/>
          <w:numId w:val="1"/>
        </w:numPr>
        <w:tabs>
          <w:tab w:val="left" w:pos="1080"/>
        </w:tabs>
        <w:rPr>
          <w:rFonts w:ascii="Comic Sans MS" w:hAnsi="Comic Sans MS"/>
        </w:rPr>
      </w:pPr>
      <w:r>
        <w:rPr>
          <w:rFonts w:ascii="Comic Sans MS" w:hAnsi="Comic Sans MS"/>
        </w:rPr>
        <w:t>sodobnejši razvoj v nekaterih vidnejših žariščih (mesto Bangalore)</w:t>
      </w:r>
    </w:p>
    <w:sectPr w:rsidR="00B56E16">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1" w15:restartNumberingAfterBreak="0">
    <w:nsid w:val="00000002"/>
    <w:multiLevelType w:val="multilevel"/>
    <w:tmpl w:val="00000002"/>
    <w:name w:val="Oštevilčevanje 2"/>
    <w:lvl w:ilvl="0">
      <w:start w:val="1"/>
      <w:numFmt w:val="decimal"/>
      <w:pStyle w:val="Heading2"/>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6DA9"/>
    <w:rsid w:val="002058EF"/>
    <w:rsid w:val="00846DA9"/>
    <w:rsid w:val="00B56E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kern w:val="1"/>
      <w:sz w:val="24"/>
      <w:szCs w:val="24"/>
    </w:rPr>
  </w:style>
  <w:style w:type="paragraph" w:styleId="Heading2">
    <w:name w:val="heading 2"/>
    <w:basedOn w:val="Naslov"/>
    <w:next w:val="BodyText"/>
    <w:qFormat/>
    <w:pPr>
      <w:numPr>
        <w:numId w:val="2"/>
      </w:numPr>
      <w:spacing w:before="68" w:after="62"/>
      <w:jc w:val="center"/>
      <w:outlineLvl w:val="1"/>
    </w:pPr>
    <w:rPr>
      <w:rFonts w:ascii="Bookman Old Style" w:hAnsi="Bookman Old Style"/>
      <w:bCs/>
      <w:i/>
      <w:iCs/>
      <w:shadow/>
      <w:imprint/>
      <w:color w:val="00FFFF"/>
      <w:sz w:val="32"/>
    </w:rPr>
  </w:style>
  <w:style w:type="paragraph" w:styleId="Heading3">
    <w:name w:val="heading 3"/>
    <w:basedOn w:val="Naslov"/>
    <w:next w:val="BodyText"/>
    <w:qFormat/>
    <w:pPr>
      <w:spacing w:before="57" w:after="57" w:line="0" w:lineRule="atLeast"/>
      <w:outlineLvl w:val="2"/>
    </w:pPr>
    <w:rPr>
      <w:rFonts w:ascii="Verdana" w:hAnsi="Verdana"/>
      <w:b/>
      <w:bCs/>
      <w:shadow/>
      <w:color w:val="FF00F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znake">
    <w:name w:val="Oznake"/>
    <w:rPr>
      <w:rFonts w:ascii="StarSymbol" w:eastAsia="StarSymbol" w:hAnsi="StarSymbol" w:cs="StarSymbol"/>
      <w:sz w:val="22"/>
      <w:szCs w:val="22"/>
    </w:rPr>
  </w:style>
  <w:style w:type="character" w:customStyle="1" w:styleId="Simbolizaotevilevanje">
    <w:name w:val="Simboli za oštevilčevanje"/>
  </w:style>
  <w:style w:type="paragraph" w:customStyle="1" w:styleId="Naslov">
    <w:name w:val="Naslov"/>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Napis">
    <w:name w:val="Napis"/>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