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3717A" w14:textId="77777777" w:rsidR="009111A7" w:rsidRDefault="00BB54F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Države Beneluksa</w:t>
      </w:r>
    </w:p>
    <w:p w14:paraId="40151AA1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04AB6D01" w14:textId="77777777" w:rsidR="009111A7" w:rsidRDefault="00BB54F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Skupne značilnosti držav</w:t>
      </w:r>
    </w:p>
    <w:p w14:paraId="3F818306" w14:textId="77777777" w:rsidR="009111A7" w:rsidRDefault="009111A7">
      <w:pPr>
        <w:spacing w:before="120" w:after="120"/>
        <w:jc w:val="both"/>
        <w:rPr>
          <w:b/>
          <w:sz w:val="24"/>
          <w:u w:val="single"/>
        </w:rPr>
      </w:pPr>
    </w:p>
    <w:p w14:paraId="668C57D7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v reliefu držav prevladuje nižinski svet zahodnega dela Nemško-poljskega nižavja, z značilnimi pasovi med obalo in notranjostjo</w:t>
      </w:r>
    </w:p>
    <w:p w14:paraId="3112CB11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akumulacijski obali s peščenimi sipinami sledijo marši in polderji, tem pa višji peščeni geesti</w:t>
      </w:r>
    </w:p>
    <w:p w14:paraId="39051D99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144D48EE" w14:textId="77777777" w:rsidR="009111A7" w:rsidRDefault="00BB54F9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Kaj so geesti? geesti so valovite peščenoprodnate ravnine, ki so jih ustvarile reke v ledeni dobi (glej sliko na strani 72, ki prikazuje geest Veluwe)</w:t>
      </w:r>
    </w:p>
    <w:p w14:paraId="73F39DD6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63FB109A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na JV se dviga hribovit in gričevnat svet Ardenov</w:t>
      </w:r>
    </w:p>
    <w:p w14:paraId="31B8D982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Beneluks v Evropi predstavlja regijo z največjo gostoto poselitve (na 75 000 km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 živi približno 26 milionov prebivalcev)</w:t>
      </w:r>
    </w:p>
    <w:p w14:paraId="1B7D29D8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gostota prebivalstva je povezana s specifično lego regije: tranzitni položaj med Veliko Britanijo, Nemčijo in Francijo, z izhodom na najprometnejši del Severnega morja, s prometno vlogo Rena, Maase in Schelde</w:t>
      </w:r>
    </w:p>
    <w:p w14:paraId="2BBB003D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4004E38D" w14:textId="77777777" w:rsidR="009111A7" w:rsidRDefault="00BB54F9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Na karti poiščite navedene tri rečne tokove (znotraj držav Beneluksa)!</w:t>
      </w:r>
    </w:p>
    <w:p w14:paraId="169A6554" w14:textId="77777777" w:rsidR="009111A7" w:rsidRDefault="00BB54F9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Kakšno vlogo (v smislu prometa in trgovine) je po vašem mnenju imela obravnavana regija v srednjem veku? vodilno vlogo poleg italijanskih sredozemskih mest; Bruges, Liege, Antwerpen, Utrecht, Gent, ...</w:t>
      </w:r>
    </w:p>
    <w:p w14:paraId="3C2DF778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4A7B9A06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v deželah Beneluksa se hkrati prepletata tudi germanska in romanska kultura</w:t>
      </w:r>
    </w:p>
    <w:p w14:paraId="02D0B372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germanskega izvora so Frizijci, Nizozemci, Luksemburžani, Nemci in Flamci, romanskega pa Valonci (južna Belgija)</w:t>
      </w:r>
    </w:p>
    <w:p w14:paraId="1B80D909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3912DFBA" w14:textId="77777777" w:rsidR="009111A7" w:rsidRDefault="00BB54F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Nizozemska </w:t>
      </w:r>
    </w:p>
    <w:p w14:paraId="241DA88E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20D81C17" w14:textId="40F9C9FF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 xml:space="preserve">značilna za nizozemsko </w:t>
      </w:r>
      <w:r w:rsidR="00744790">
        <w:rPr>
          <w:b/>
          <w:sz w:val="24"/>
        </w:rPr>
        <w:t>gospodarstvo</w:t>
      </w:r>
      <w:r>
        <w:rPr>
          <w:b/>
          <w:sz w:val="24"/>
        </w:rPr>
        <w:t xml:space="preserve"> je tesna povezanost le tega s Severnim morjem ter kanalskim in rečnim prometom</w:t>
      </w:r>
    </w:p>
    <w:p w14:paraId="1DBA634B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poleg tega, da o Nizozemski govorimo kot o trgovsko prometni državi, je v njej visoko razvito tudi kmetijstvo</w:t>
      </w:r>
    </w:p>
    <w:p w14:paraId="127FEBEC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večino kmetijskih površin so pridobili s polderji, ki so jih z osuševanjem iztrgali morju (npr. veliko osuševanje zaliva Zuidersko morje, ki so ga z jezom, nasipom, ločili od morja, spremenili v jezero in z izsuševanjem pridobili ogromno novih obdelovalnih površin)</w:t>
      </w:r>
    </w:p>
    <w:p w14:paraId="508A6EA3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69C33C01" w14:textId="77777777" w:rsidR="009111A7" w:rsidRDefault="00BB54F9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S pomočjo atlasa na strani 56 in slik v knjigi na strani 74 razloči nastanek novih kmetijskih površin na Nizozemskem!</w:t>
      </w:r>
    </w:p>
    <w:p w14:paraId="01E1D593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4FCB0865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leta 1953 je katastrofalna poplava (plima) (atlas stran 57-mala karta) poplavila velike površine obdelovalnih površin (morje je prebilo nasipe), zato so po tem letu začeli izvajati načrt Deltaprojekt, s katerim so zavarovali delto Rena, Maase in Schelde ter pridobili nove polderje</w:t>
      </w:r>
    </w:p>
    <w:p w14:paraId="3B0DFA0A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223E18F7" w14:textId="77777777" w:rsidR="009111A7" w:rsidRDefault="00BB54F9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Deltaprojekt prikazuje karta v atlasu na strani 57!</w:t>
      </w:r>
    </w:p>
    <w:p w14:paraId="43509293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0513D8E3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nizozemsko kmetijstvo velja za visoko produktivno ter zato ustvari velike viške proizvodnje</w:t>
      </w:r>
    </w:p>
    <w:p w14:paraId="65743AE1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3703AF58" w14:textId="77777777" w:rsidR="009111A7" w:rsidRDefault="00BB54F9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Ali poznate kakšne značilne produkte nizozemskega kmetijstva?</w:t>
      </w:r>
    </w:p>
    <w:p w14:paraId="236A8223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480F30E9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kmetijstvo je specializirano v visokokvalitetne pridelke namenjene izvozu ter v računalniško vodeno vrtnarstvo in cvetličastvo v rastlinjakih</w:t>
      </w:r>
    </w:p>
    <w:p w14:paraId="09D43D54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hektarski donos je med najvišjimi na svetu, hkrati pa so kmetovalci visoko strokovno usposobljeni</w:t>
      </w:r>
    </w:p>
    <w:p w14:paraId="2E417B76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212A1D55" w14:textId="77777777" w:rsidR="009111A7" w:rsidRDefault="00BB54F9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Kakšna je glede na slednje razlika med nizozemskim in slovenskim kmetijstvom?</w:t>
      </w:r>
    </w:p>
    <w:p w14:paraId="67B419F2" w14:textId="77777777" w:rsidR="009111A7" w:rsidRDefault="00BB54F9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S pomočjo karte v knjigi na strani 75 ugotovi, kje so na Nizozemskem območja poljedelstva, živinoreje, vrtnarstva in cvetličarstva!</w:t>
      </w:r>
    </w:p>
    <w:p w14:paraId="0354517A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54C672C3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industrija in terciarne dejavnosti so zgoščene v ogromni kunurbaciji Randstad Holland; ime označuje skupek mest, ki so razvrščena v obliki podkve, v zahodnem delu Nizozemske, v njem živi 40% prebivalcev države</w:t>
      </w:r>
    </w:p>
    <w:p w14:paraId="5C2D7A95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57C48B81" w14:textId="77777777" w:rsidR="009111A7" w:rsidRDefault="00BB54F9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Kaj je konurbacija? somestje, bolj ali manj neprekinjena mestna površina, ki nastane ob zraščanju večih mest</w:t>
      </w:r>
    </w:p>
    <w:p w14:paraId="2A28CADA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79FAD1C0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Amsterdam predstavlja kulturno, finančno in trgovsko središče (kraljeva prestolnica), Haag je sedež vlade in vladnih ustanov, Rotterdam pa največje pristanišče (luka) na svetu</w:t>
      </w:r>
    </w:p>
    <w:p w14:paraId="264DBAAC" w14:textId="77777777" w:rsidR="009111A7" w:rsidRDefault="00BB54F9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Karta na strani 57 v atlasu nam prikazuje največje pristanišče (luko) na svetu, Rotterdam!</w:t>
      </w:r>
    </w:p>
    <w:p w14:paraId="0EFF1F25" w14:textId="77777777" w:rsidR="009111A7" w:rsidRDefault="00BB54F9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Karta v knjigi na strani 75 prikazuje konurbacijo Randstad Holland!</w:t>
      </w:r>
    </w:p>
    <w:p w14:paraId="6C5A8CEE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68DD7308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k Nizozemski spadata še danes dve ozemlji v Srednji Ameriki, Nizozemski Antili in Aruba (ob Venezueli)</w:t>
      </w:r>
    </w:p>
    <w:p w14:paraId="1292DB64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26F74ADF" w14:textId="77777777" w:rsidR="009111A7" w:rsidRDefault="00BB54F9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Poiščite obe ozemlji na karti!</w:t>
      </w:r>
    </w:p>
    <w:p w14:paraId="780001AF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334D8B04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v sestavi prebivalstva Nizozemske najdemo danes precej priseljencev iz nekdanjih nizozemskih kolonij (največ iz Surinama)</w:t>
      </w:r>
    </w:p>
    <w:p w14:paraId="40DAD66B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nekaj manj kot 90% nizozemskega prebivalstva je leta 1995 živelo v mestih</w:t>
      </w:r>
    </w:p>
    <w:p w14:paraId="2660A907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6541496F" w14:textId="77777777" w:rsidR="009111A7" w:rsidRDefault="00BB54F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Belgija</w:t>
      </w:r>
    </w:p>
    <w:p w14:paraId="14AB03A4" w14:textId="77777777" w:rsidR="009111A7" w:rsidRDefault="009111A7">
      <w:pPr>
        <w:spacing w:before="120" w:after="120"/>
        <w:jc w:val="both"/>
        <w:rPr>
          <w:b/>
          <w:sz w:val="24"/>
          <w:u w:val="single"/>
        </w:rPr>
      </w:pPr>
    </w:p>
    <w:p w14:paraId="7FB755A9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 xml:space="preserve">če Belgijo primerjamo z Nizozemsko, ugotovimo, da je Belgija predvsem industrijska država </w:t>
      </w:r>
    </w:p>
    <w:p w14:paraId="375E1F3E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stara tradicionalna težka industrija se je razvila ob premogovnikih ob vznožju Ardenov, ob reki Maas in njenem pritoku Sambre</w:t>
      </w:r>
    </w:p>
    <w:p w14:paraId="30E16843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težka industrija, ki se razvila tudi ob pomoči uvožene železove rude, je vse manj pomembna, oziroma je v krizi</w:t>
      </w:r>
    </w:p>
    <w:p w14:paraId="5269AAE7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kriza v črni metalurgiji, rudarstvu in tekstilni industriji v 70. letih je povzročila preobrazbo industrije in uveljavljanje novih industrijskih panog (kemična, elektrotehnična, elektronska industrija)</w:t>
      </w:r>
    </w:p>
    <w:p w14:paraId="3ACE5495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nova industrijska območja so locirana v Flandriji, s pomočjo EU pa so posodobili tudi stara industrijska območja v valonskem delu države</w:t>
      </w:r>
    </w:p>
    <w:p w14:paraId="188FAADA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5A9A350D" w14:textId="77777777" w:rsidR="009111A7" w:rsidRDefault="00BB54F9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S pomočjo slike v knjigi na strani 76 razloži razporeditev belgijske industrije!</w:t>
      </w:r>
    </w:p>
    <w:p w14:paraId="68F214FA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2A1BB22F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v prestolnici Belgije, Bruslju (dvojezično območje z flamskim-nizozemskim in francoskim jezikom), najdemo tudi številne urade in mednarodne institucije, katerih število je še posebej naraslo po letu 1958, ko je Bruselj postal sedež EGS; v Bruslju je tudi glavno poveljstvo pakta NATO; zaradi vseh teh institucij imenujemo Bruselj tudi “srce Evrope”</w:t>
      </w:r>
    </w:p>
    <w:p w14:paraId="038F761E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31B3037D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Belgija velja za lep primer, kako po mirni in civilizirani poto reševati nacionalna in jezikovna vprašanja</w:t>
      </w:r>
    </w:p>
    <w:p w14:paraId="3B999ACB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država je razdeljena na štiri jezikovna območja, na flamsko, valonsko in nemško jezikovno območje ter na dvojezični Bruselj</w:t>
      </w:r>
    </w:p>
    <w:p w14:paraId="0ED4230F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organizirana je posebna upravna ureditev, ki temelji na treh pokrajinskih enotah in treh jezikovnih skupnostih</w:t>
      </w:r>
    </w:p>
    <w:p w14:paraId="7B51AA99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070A999C" w14:textId="77777777" w:rsidR="009111A7" w:rsidRDefault="00BB54F9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S pomočjo karte v knjigi na strani 73 si oglejte jezikovna obmačja Beneluksa!</w:t>
      </w:r>
    </w:p>
    <w:p w14:paraId="3CB3AA0C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538F66EC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Flamci so leta 1994 predstavljali 58%, Valonci 33% in Nemci 1% belgijskega prebivalstva,  ostale % prebivalstva predstavljajo tujci, med katerimi jih je največ iz držav EU (Italije, Francije, Nizozemske, Turčije, Maroka, ...)</w:t>
      </w:r>
    </w:p>
    <w:p w14:paraId="3F6C6066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97% prebivalstva je bilo leta 1995 urbanega, za Belgijo danes pa je značilna tudi dezurbanizacija (praznenje starih mest) in močno razvite dnevne migracije prebivalstva</w:t>
      </w:r>
    </w:p>
    <w:p w14:paraId="3BBAFBC7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0F59C927" w14:textId="77777777" w:rsidR="009111A7" w:rsidRDefault="00BB54F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Luksemburg</w:t>
      </w:r>
    </w:p>
    <w:p w14:paraId="02869811" w14:textId="77777777" w:rsidR="009111A7" w:rsidRDefault="009111A7">
      <w:pPr>
        <w:spacing w:before="120" w:after="120"/>
        <w:jc w:val="both"/>
        <w:rPr>
          <w:b/>
          <w:sz w:val="24"/>
          <w:u w:val="single"/>
        </w:rPr>
      </w:pPr>
    </w:p>
    <w:p w14:paraId="00846ED0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gre za najmanjšo državo Zahodne Evrope</w:t>
      </w:r>
    </w:p>
    <w:p w14:paraId="739BE29A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prebivalci kneževine danes govorijo francoski, nemški, nekatero pa tudi luksemburški jezik (razvil se je iz starega frankovskega jezika)</w:t>
      </w:r>
    </w:p>
    <w:p w14:paraId="3E5111E5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kljub temu, da je Luksemburg majhna dežela (2586 km2), ni enolična</w:t>
      </w:r>
    </w:p>
    <w:p w14:paraId="472850D6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severni del države zavzema hriboviti V Ardeni, južni del pa stopnjastna pokrajina, ki je nadaljevanje francoske Lorene</w:t>
      </w:r>
    </w:p>
    <w:p w14:paraId="70B208FE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v gospodarstvu je pomembna tradicionalna jeklarska industrija (domača lorenska ruda in uvoženi premog iz Porurja)</w:t>
      </w:r>
    </w:p>
    <w:p w14:paraId="790FDDA6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ugodna davčna politika je pogojevala, da je država postala pomembno svetovno finančno središče, vse pomembnejšo vlogo ima tudi turizem</w:t>
      </w:r>
    </w:p>
    <w:p w14:paraId="70B7205D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velika večina prebivalstva živi v glavnem mestu (65%), in v močno industrializiranem kantonu Esch, predvsem severni del države je redko poseljen</w:t>
      </w:r>
    </w:p>
    <w:p w14:paraId="3C6181C0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03BB873C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4C3FAC2A" w14:textId="77777777" w:rsidR="009111A7" w:rsidRDefault="00BB54F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Vprašanja za ponavljanje!</w:t>
      </w:r>
    </w:p>
    <w:p w14:paraId="41BC96E8" w14:textId="77777777" w:rsidR="009111A7" w:rsidRDefault="009111A7">
      <w:pPr>
        <w:spacing w:before="120" w:after="120"/>
        <w:jc w:val="both"/>
        <w:rPr>
          <w:b/>
          <w:sz w:val="24"/>
          <w:u w:val="single"/>
        </w:rPr>
      </w:pPr>
    </w:p>
    <w:p w14:paraId="7AF61F57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Kaj je Beneluks in katere države sodijo v njegov okvir?</w:t>
      </w:r>
    </w:p>
    <w:p w14:paraId="4F1D3D5F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Katere so osnovne skupne značilnosti držav Beneluksa?</w:t>
      </w:r>
    </w:p>
    <w:p w14:paraId="2FC84D97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Za prepletanje katerih kultur gre na področju Beneluksa?</w:t>
      </w:r>
    </w:p>
    <w:p w14:paraId="325558CC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S čim je tesno povezano nizozemsko gospodarstvo?</w:t>
      </w:r>
    </w:p>
    <w:p w14:paraId="0F3C53C4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Razloži sedanji in nekdanji položaj Beneluksa v svetovnem gospodarstvu!</w:t>
      </w:r>
    </w:p>
    <w:p w14:paraId="18664EE3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Na kakšen način na Nizozemskem pridobivajo nove obdelovalne površine?</w:t>
      </w:r>
    </w:p>
    <w:p w14:paraId="27ED1549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Kakšna je razlika med gospodarstvom Belgije in Nizozemske?</w:t>
      </w:r>
    </w:p>
    <w:p w14:paraId="4D565B8C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Kje so največje zgostitve prebivalstva v Beneluksu?</w:t>
      </w:r>
    </w:p>
    <w:p w14:paraId="0502F563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Kakšne so osnovne značilnosti prebivalstva Belgije?</w:t>
      </w:r>
    </w:p>
    <w:p w14:paraId="5D8C7D2D" w14:textId="77777777" w:rsidR="009111A7" w:rsidRDefault="00BB54F9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Osnovne značilnosti Luksemburga!</w:t>
      </w:r>
    </w:p>
    <w:p w14:paraId="71AB199C" w14:textId="77777777" w:rsidR="009111A7" w:rsidRDefault="009111A7">
      <w:pPr>
        <w:spacing w:before="120" w:after="120"/>
        <w:jc w:val="both"/>
        <w:rPr>
          <w:sz w:val="24"/>
        </w:rPr>
      </w:pPr>
    </w:p>
    <w:p w14:paraId="4C0275F3" w14:textId="77777777" w:rsidR="009111A7" w:rsidRDefault="009111A7">
      <w:pPr>
        <w:spacing w:before="120" w:after="120"/>
        <w:jc w:val="both"/>
        <w:rPr>
          <w:sz w:val="24"/>
        </w:rPr>
      </w:pPr>
    </w:p>
    <w:p w14:paraId="1573C3EC" w14:textId="77777777" w:rsidR="009111A7" w:rsidRDefault="009111A7">
      <w:pPr>
        <w:spacing w:before="120" w:after="120"/>
        <w:jc w:val="both"/>
        <w:rPr>
          <w:sz w:val="24"/>
        </w:rPr>
      </w:pPr>
    </w:p>
    <w:p w14:paraId="152FE3A4" w14:textId="77777777" w:rsidR="009111A7" w:rsidRDefault="009111A7">
      <w:pPr>
        <w:spacing w:before="120" w:after="120"/>
        <w:jc w:val="both"/>
        <w:rPr>
          <w:sz w:val="24"/>
        </w:rPr>
      </w:pPr>
    </w:p>
    <w:p w14:paraId="693CD92D" w14:textId="77777777" w:rsidR="009111A7" w:rsidRDefault="009111A7">
      <w:pPr>
        <w:spacing w:before="120" w:after="120"/>
        <w:jc w:val="both"/>
        <w:rPr>
          <w:sz w:val="24"/>
        </w:rPr>
      </w:pPr>
    </w:p>
    <w:p w14:paraId="5E6481F1" w14:textId="77777777" w:rsidR="009111A7" w:rsidRDefault="009111A7">
      <w:pPr>
        <w:spacing w:before="120" w:after="120"/>
        <w:jc w:val="center"/>
        <w:rPr>
          <w:b/>
          <w:sz w:val="36"/>
        </w:rPr>
      </w:pPr>
    </w:p>
    <w:p w14:paraId="50D9D849" w14:textId="77777777" w:rsidR="009111A7" w:rsidRDefault="00BB54F9">
      <w:pP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Države Beneluksa</w:t>
      </w:r>
    </w:p>
    <w:p w14:paraId="504B4B46" w14:textId="77777777" w:rsidR="009111A7" w:rsidRDefault="009111A7">
      <w:pPr>
        <w:spacing w:before="120" w:after="12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1701"/>
        <w:gridCol w:w="1909"/>
        <w:gridCol w:w="1909"/>
        <w:gridCol w:w="1701"/>
      </w:tblGrid>
      <w:tr w:rsidR="009111A7" w14:paraId="2CFB0DE9" w14:textId="77777777">
        <w:trPr>
          <w:jc w:val="center"/>
        </w:trPr>
        <w:tc>
          <w:tcPr>
            <w:tcW w:w="2268" w:type="dxa"/>
            <w:tcBorders>
              <w:bottom w:val="nil"/>
            </w:tcBorders>
            <w:shd w:val="pct25" w:color="auto" w:fill="auto"/>
          </w:tcPr>
          <w:p w14:paraId="7393A5B3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država</w:t>
            </w:r>
          </w:p>
        </w:tc>
        <w:tc>
          <w:tcPr>
            <w:tcW w:w="1701" w:type="dxa"/>
            <w:shd w:val="pct25" w:color="auto" w:fill="auto"/>
          </w:tcPr>
          <w:p w14:paraId="0248CC1A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velikost (km</w:t>
            </w:r>
            <w:r>
              <w:rPr>
                <w:b/>
                <w:sz w:val="28"/>
                <w:vertAlign w:val="superscript"/>
              </w:rPr>
              <w:t>2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1909" w:type="dxa"/>
            <w:shd w:val="pct25" w:color="auto" w:fill="auto"/>
          </w:tcPr>
          <w:p w14:paraId="3DCAAF87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število prebivalcev (leta 1994)</w:t>
            </w:r>
          </w:p>
        </w:tc>
        <w:tc>
          <w:tcPr>
            <w:tcW w:w="1909" w:type="dxa"/>
            <w:shd w:val="pct25" w:color="auto" w:fill="auto"/>
          </w:tcPr>
          <w:p w14:paraId="23BC9CB9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gostota poselitve (preb./km</w:t>
            </w:r>
            <w:r>
              <w:rPr>
                <w:b/>
                <w:sz w:val="28"/>
                <w:vertAlign w:val="superscript"/>
              </w:rPr>
              <w:t>2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1701" w:type="dxa"/>
            <w:shd w:val="pct25" w:color="auto" w:fill="auto"/>
          </w:tcPr>
          <w:p w14:paraId="15D5250D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BDP leta 1994 (USD/preb.)</w:t>
            </w:r>
          </w:p>
        </w:tc>
      </w:tr>
      <w:tr w:rsidR="009111A7" w14:paraId="26A3A93A" w14:textId="77777777">
        <w:trPr>
          <w:jc w:val="center"/>
        </w:trPr>
        <w:tc>
          <w:tcPr>
            <w:tcW w:w="2268" w:type="dxa"/>
            <w:shd w:val="pct20" w:color="auto" w:fill="auto"/>
          </w:tcPr>
          <w:p w14:paraId="3651613D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Belgija</w:t>
            </w:r>
          </w:p>
        </w:tc>
        <w:tc>
          <w:tcPr>
            <w:tcW w:w="1701" w:type="dxa"/>
          </w:tcPr>
          <w:p w14:paraId="6B0C2079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30 518</w:t>
            </w:r>
          </w:p>
        </w:tc>
        <w:tc>
          <w:tcPr>
            <w:tcW w:w="1909" w:type="dxa"/>
          </w:tcPr>
          <w:p w14:paraId="4B46AE74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10 062 836</w:t>
            </w:r>
          </w:p>
        </w:tc>
        <w:tc>
          <w:tcPr>
            <w:tcW w:w="1909" w:type="dxa"/>
          </w:tcPr>
          <w:p w14:paraId="719F7294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330</w:t>
            </w:r>
          </w:p>
        </w:tc>
        <w:tc>
          <w:tcPr>
            <w:tcW w:w="1701" w:type="dxa"/>
          </w:tcPr>
          <w:p w14:paraId="0CFB7AD3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22 920</w:t>
            </w:r>
          </w:p>
        </w:tc>
      </w:tr>
      <w:tr w:rsidR="009111A7" w14:paraId="2D1D3A40" w14:textId="77777777">
        <w:trPr>
          <w:jc w:val="center"/>
        </w:trPr>
        <w:tc>
          <w:tcPr>
            <w:tcW w:w="2268" w:type="dxa"/>
            <w:shd w:val="pct20" w:color="auto" w:fill="auto"/>
          </w:tcPr>
          <w:p w14:paraId="6F9FCEDD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Luksemburg</w:t>
            </w:r>
          </w:p>
        </w:tc>
        <w:tc>
          <w:tcPr>
            <w:tcW w:w="1701" w:type="dxa"/>
          </w:tcPr>
          <w:p w14:paraId="60CFE859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2 586</w:t>
            </w:r>
          </w:p>
        </w:tc>
        <w:tc>
          <w:tcPr>
            <w:tcW w:w="1909" w:type="dxa"/>
          </w:tcPr>
          <w:p w14:paraId="2311861C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400 900</w:t>
            </w:r>
          </w:p>
        </w:tc>
        <w:tc>
          <w:tcPr>
            <w:tcW w:w="1909" w:type="dxa"/>
          </w:tcPr>
          <w:p w14:paraId="7252A999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155</w:t>
            </w:r>
          </w:p>
        </w:tc>
        <w:tc>
          <w:tcPr>
            <w:tcW w:w="1701" w:type="dxa"/>
          </w:tcPr>
          <w:p w14:paraId="68415315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39 850</w:t>
            </w:r>
          </w:p>
        </w:tc>
      </w:tr>
      <w:tr w:rsidR="009111A7" w14:paraId="4CAB72BE" w14:textId="77777777">
        <w:trPr>
          <w:jc w:val="center"/>
        </w:trPr>
        <w:tc>
          <w:tcPr>
            <w:tcW w:w="2268" w:type="dxa"/>
            <w:shd w:val="pct20" w:color="auto" w:fill="auto"/>
          </w:tcPr>
          <w:p w14:paraId="5550791F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Nizozemska</w:t>
            </w:r>
          </w:p>
        </w:tc>
        <w:tc>
          <w:tcPr>
            <w:tcW w:w="1701" w:type="dxa"/>
          </w:tcPr>
          <w:p w14:paraId="0B438C3B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41 863</w:t>
            </w:r>
          </w:p>
        </w:tc>
        <w:tc>
          <w:tcPr>
            <w:tcW w:w="1909" w:type="dxa"/>
          </w:tcPr>
          <w:p w14:paraId="3967717A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15 391 000</w:t>
            </w:r>
          </w:p>
        </w:tc>
        <w:tc>
          <w:tcPr>
            <w:tcW w:w="1909" w:type="dxa"/>
          </w:tcPr>
          <w:p w14:paraId="50791815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368</w:t>
            </w:r>
          </w:p>
        </w:tc>
        <w:tc>
          <w:tcPr>
            <w:tcW w:w="1701" w:type="dxa"/>
          </w:tcPr>
          <w:p w14:paraId="509DB166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21 970</w:t>
            </w:r>
          </w:p>
        </w:tc>
      </w:tr>
    </w:tbl>
    <w:p w14:paraId="685DB0F2" w14:textId="77777777" w:rsidR="009111A7" w:rsidRDefault="009111A7">
      <w:pPr>
        <w:spacing w:before="120" w:after="120"/>
        <w:jc w:val="both"/>
        <w:rPr>
          <w:sz w:val="24"/>
        </w:rPr>
      </w:pPr>
    </w:p>
    <w:p w14:paraId="6D5A3084" w14:textId="77777777" w:rsidR="009111A7" w:rsidRDefault="009111A7">
      <w:pPr>
        <w:spacing w:before="120" w:after="120"/>
        <w:jc w:val="both"/>
        <w:rPr>
          <w:sz w:val="24"/>
        </w:rPr>
      </w:pPr>
    </w:p>
    <w:p w14:paraId="38043AC7" w14:textId="77777777" w:rsidR="009111A7" w:rsidRDefault="00BB54F9">
      <w:pP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Aktivno prebivalstvo po sektorjih dejavnosti</w:t>
      </w:r>
    </w:p>
    <w:p w14:paraId="154FC3D4" w14:textId="77777777" w:rsidR="009111A7" w:rsidRDefault="009111A7">
      <w:pPr>
        <w:spacing w:before="120" w:after="12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6"/>
        <w:gridCol w:w="2386"/>
        <w:gridCol w:w="2386"/>
        <w:gridCol w:w="2386"/>
      </w:tblGrid>
      <w:tr w:rsidR="009111A7" w14:paraId="0347CF60" w14:textId="77777777">
        <w:trPr>
          <w:jc w:val="center"/>
        </w:trPr>
        <w:tc>
          <w:tcPr>
            <w:tcW w:w="2386" w:type="dxa"/>
            <w:tcBorders>
              <w:bottom w:val="nil"/>
            </w:tcBorders>
            <w:shd w:val="pct25" w:color="auto" w:fill="auto"/>
          </w:tcPr>
          <w:p w14:paraId="30186632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država</w:t>
            </w:r>
          </w:p>
        </w:tc>
        <w:tc>
          <w:tcPr>
            <w:tcW w:w="2386" w:type="dxa"/>
            <w:shd w:val="pct25" w:color="auto" w:fill="auto"/>
          </w:tcPr>
          <w:p w14:paraId="33155F43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primarni sektor</w:t>
            </w:r>
          </w:p>
        </w:tc>
        <w:tc>
          <w:tcPr>
            <w:tcW w:w="2386" w:type="dxa"/>
            <w:shd w:val="pct25" w:color="auto" w:fill="auto"/>
          </w:tcPr>
          <w:p w14:paraId="55F451AC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sekundarni sektor</w:t>
            </w:r>
          </w:p>
        </w:tc>
        <w:tc>
          <w:tcPr>
            <w:tcW w:w="2386" w:type="dxa"/>
            <w:shd w:val="pct25" w:color="auto" w:fill="auto"/>
          </w:tcPr>
          <w:p w14:paraId="18EE2681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terciarno-kvartarni sektor</w:t>
            </w:r>
          </w:p>
        </w:tc>
      </w:tr>
      <w:tr w:rsidR="009111A7" w14:paraId="4DF86B13" w14:textId="77777777">
        <w:trPr>
          <w:jc w:val="center"/>
        </w:trPr>
        <w:tc>
          <w:tcPr>
            <w:tcW w:w="2386" w:type="dxa"/>
            <w:shd w:val="pct20" w:color="auto" w:fill="auto"/>
          </w:tcPr>
          <w:p w14:paraId="74EB454D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Belgija</w:t>
            </w:r>
          </w:p>
        </w:tc>
        <w:tc>
          <w:tcPr>
            <w:tcW w:w="2386" w:type="dxa"/>
          </w:tcPr>
          <w:p w14:paraId="00CE9A5B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2.4%</w:t>
            </w:r>
          </w:p>
        </w:tc>
        <w:tc>
          <w:tcPr>
            <w:tcW w:w="2386" w:type="dxa"/>
          </w:tcPr>
          <w:p w14:paraId="11045786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25.2%</w:t>
            </w:r>
          </w:p>
        </w:tc>
        <w:tc>
          <w:tcPr>
            <w:tcW w:w="2386" w:type="dxa"/>
          </w:tcPr>
          <w:p w14:paraId="6E9E6793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72.4%</w:t>
            </w:r>
          </w:p>
        </w:tc>
      </w:tr>
      <w:tr w:rsidR="009111A7" w14:paraId="5EADE175" w14:textId="77777777">
        <w:trPr>
          <w:jc w:val="center"/>
        </w:trPr>
        <w:tc>
          <w:tcPr>
            <w:tcW w:w="2386" w:type="dxa"/>
            <w:shd w:val="pct20" w:color="auto" w:fill="auto"/>
          </w:tcPr>
          <w:p w14:paraId="4E309317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Luksemburg</w:t>
            </w:r>
          </w:p>
        </w:tc>
        <w:tc>
          <w:tcPr>
            <w:tcW w:w="2386" w:type="dxa"/>
          </w:tcPr>
          <w:p w14:paraId="3887B55E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3.2%</w:t>
            </w:r>
          </w:p>
        </w:tc>
        <w:tc>
          <w:tcPr>
            <w:tcW w:w="2386" w:type="dxa"/>
          </w:tcPr>
          <w:p w14:paraId="4945B316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24.2%</w:t>
            </w:r>
          </w:p>
        </w:tc>
        <w:tc>
          <w:tcPr>
            <w:tcW w:w="2386" w:type="dxa"/>
          </w:tcPr>
          <w:p w14:paraId="11F427F7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72.6%</w:t>
            </w:r>
          </w:p>
        </w:tc>
      </w:tr>
      <w:tr w:rsidR="009111A7" w14:paraId="177CAF02" w14:textId="77777777">
        <w:trPr>
          <w:jc w:val="center"/>
        </w:trPr>
        <w:tc>
          <w:tcPr>
            <w:tcW w:w="2386" w:type="dxa"/>
            <w:shd w:val="pct20" w:color="auto" w:fill="auto"/>
          </w:tcPr>
          <w:p w14:paraId="4FAF1E38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Nizozemska</w:t>
            </w:r>
          </w:p>
        </w:tc>
        <w:tc>
          <w:tcPr>
            <w:tcW w:w="2386" w:type="dxa"/>
          </w:tcPr>
          <w:p w14:paraId="0C272695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4.2%</w:t>
            </w:r>
          </w:p>
        </w:tc>
        <w:tc>
          <w:tcPr>
            <w:tcW w:w="2386" w:type="dxa"/>
          </w:tcPr>
          <w:p w14:paraId="54FFEC9B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23.5%</w:t>
            </w:r>
          </w:p>
        </w:tc>
        <w:tc>
          <w:tcPr>
            <w:tcW w:w="2386" w:type="dxa"/>
          </w:tcPr>
          <w:p w14:paraId="7924E546" w14:textId="77777777" w:rsidR="009111A7" w:rsidRDefault="00BB54F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72.3%</w:t>
            </w:r>
          </w:p>
        </w:tc>
      </w:tr>
    </w:tbl>
    <w:p w14:paraId="2552ADE1" w14:textId="77777777" w:rsidR="009111A7" w:rsidRDefault="009111A7">
      <w:pPr>
        <w:spacing w:before="120" w:after="120"/>
        <w:jc w:val="both"/>
        <w:rPr>
          <w:sz w:val="24"/>
        </w:rPr>
      </w:pPr>
    </w:p>
    <w:p w14:paraId="6FE55585" w14:textId="77777777" w:rsidR="009111A7" w:rsidRDefault="009111A7">
      <w:pPr>
        <w:spacing w:before="120" w:after="120"/>
        <w:jc w:val="both"/>
        <w:rPr>
          <w:sz w:val="24"/>
        </w:rPr>
      </w:pPr>
    </w:p>
    <w:p w14:paraId="4C0EC5C7" w14:textId="77777777" w:rsidR="009111A7" w:rsidRDefault="009111A7">
      <w:pPr>
        <w:spacing w:before="120" w:after="120"/>
        <w:jc w:val="both"/>
        <w:rPr>
          <w:sz w:val="24"/>
        </w:rPr>
      </w:pPr>
    </w:p>
    <w:p w14:paraId="6DC643E0" w14:textId="77777777" w:rsidR="009111A7" w:rsidRDefault="009111A7">
      <w:pPr>
        <w:spacing w:before="120" w:after="120"/>
        <w:jc w:val="center"/>
        <w:rPr>
          <w:b/>
          <w:sz w:val="36"/>
        </w:rPr>
      </w:pPr>
    </w:p>
    <w:p w14:paraId="6A26C762" w14:textId="77777777" w:rsidR="009111A7" w:rsidRDefault="00BB54F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Narodnostna struktura prebivalstva držav Beneluksa</w:t>
      </w:r>
    </w:p>
    <w:p w14:paraId="6CBBE0BA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7EA92F82" w14:textId="77777777" w:rsidR="009111A7" w:rsidRDefault="00BB54F9">
      <w:pPr>
        <w:spacing w:before="120" w:after="120"/>
        <w:jc w:val="both"/>
        <w:rPr>
          <w:b/>
          <w:sz w:val="28"/>
        </w:rPr>
      </w:pPr>
      <w:r>
        <w:rPr>
          <w:b/>
          <w:sz w:val="32"/>
          <w:u w:val="single"/>
        </w:rPr>
        <w:t>Belgija:</w:t>
      </w:r>
      <w:r>
        <w:rPr>
          <w:b/>
          <w:sz w:val="28"/>
        </w:rPr>
        <w:t xml:space="preserve"> Flamci (Germani) 58%, Valonci (Romani) 33.1%, Italijani 2.8%, Maročani 1.1%, Francozi 1.1%, Nizozemci 0.7%, Turki 0.6%, Nemci 1%, ostali 1.6%</w:t>
      </w:r>
    </w:p>
    <w:p w14:paraId="3B909CD1" w14:textId="77777777" w:rsidR="009111A7" w:rsidRDefault="009111A7">
      <w:pPr>
        <w:spacing w:before="120" w:after="120"/>
        <w:jc w:val="both"/>
        <w:rPr>
          <w:b/>
          <w:sz w:val="28"/>
        </w:rPr>
      </w:pPr>
    </w:p>
    <w:p w14:paraId="35DCCAE1" w14:textId="77777777" w:rsidR="009111A7" w:rsidRDefault="00BB54F9">
      <w:pPr>
        <w:spacing w:before="120" w:after="120"/>
        <w:jc w:val="both"/>
        <w:rPr>
          <w:b/>
          <w:sz w:val="28"/>
        </w:rPr>
      </w:pPr>
      <w:r>
        <w:rPr>
          <w:b/>
          <w:sz w:val="32"/>
          <w:u w:val="single"/>
        </w:rPr>
        <w:t>Luksemburg:</w:t>
      </w:r>
      <w:r>
        <w:rPr>
          <w:b/>
          <w:sz w:val="28"/>
        </w:rPr>
        <w:t xml:space="preserve"> Luksemburžani 72.5%, Portugalci 9%, Italijani 5.4%, Francozi 3.4%, Belgijci 2.5%, Nemci 2.4%, ostali 4.8%</w:t>
      </w:r>
    </w:p>
    <w:p w14:paraId="725FE21E" w14:textId="77777777" w:rsidR="009111A7" w:rsidRDefault="009111A7">
      <w:pPr>
        <w:spacing w:before="120" w:after="120"/>
        <w:jc w:val="both"/>
        <w:rPr>
          <w:b/>
          <w:sz w:val="28"/>
        </w:rPr>
      </w:pPr>
    </w:p>
    <w:p w14:paraId="63728492" w14:textId="77777777" w:rsidR="009111A7" w:rsidRDefault="00BB54F9">
      <w:pPr>
        <w:spacing w:before="120" w:after="120"/>
        <w:jc w:val="both"/>
        <w:rPr>
          <w:b/>
          <w:sz w:val="28"/>
        </w:rPr>
      </w:pPr>
      <w:r>
        <w:rPr>
          <w:b/>
          <w:sz w:val="32"/>
          <w:u w:val="single"/>
        </w:rPr>
        <w:t>Nizozemska:</w:t>
      </w:r>
      <w:r>
        <w:rPr>
          <w:b/>
          <w:sz w:val="28"/>
        </w:rPr>
        <w:t xml:space="preserve"> Nizozemci 95.8%, Turki 1.2%, Maročani 0.9%, Nemci 0.3%, Frizijci in ostali 1.8%</w:t>
      </w:r>
    </w:p>
    <w:p w14:paraId="3B54AFA1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3AE27E1E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1E0D1B71" w14:textId="77777777" w:rsidR="009111A7" w:rsidRDefault="00BB54F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Verska struktura prebivalstva držav Beneluksa</w:t>
      </w:r>
    </w:p>
    <w:p w14:paraId="77E29005" w14:textId="77777777" w:rsidR="009111A7" w:rsidRDefault="009111A7">
      <w:pPr>
        <w:spacing w:before="120" w:after="120"/>
        <w:jc w:val="both"/>
        <w:rPr>
          <w:b/>
          <w:sz w:val="24"/>
        </w:rPr>
      </w:pPr>
    </w:p>
    <w:p w14:paraId="49BC0514" w14:textId="77777777" w:rsidR="009111A7" w:rsidRDefault="00BB54F9">
      <w:pPr>
        <w:spacing w:before="120" w:after="120"/>
        <w:jc w:val="both"/>
        <w:rPr>
          <w:b/>
          <w:sz w:val="28"/>
        </w:rPr>
      </w:pPr>
      <w:r>
        <w:rPr>
          <w:b/>
          <w:sz w:val="32"/>
          <w:u w:val="single"/>
        </w:rPr>
        <w:t>Belgija:</w:t>
      </w:r>
      <w:r>
        <w:rPr>
          <w:b/>
          <w:sz w:val="28"/>
        </w:rPr>
        <w:t xml:space="preserve"> katoličani 90%, muslimani 1.1%, protestanti 0.4%, ateisti 7.5%, ostali 1%</w:t>
      </w:r>
    </w:p>
    <w:p w14:paraId="4D1BB472" w14:textId="77777777" w:rsidR="009111A7" w:rsidRDefault="009111A7">
      <w:pPr>
        <w:spacing w:before="120" w:after="120"/>
        <w:jc w:val="both"/>
        <w:rPr>
          <w:b/>
          <w:sz w:val="28"/>
        </w:rPr>
      </w:pPr>
    </w:p>
    <w:p w14:paraId="3AE64DA2" w14:textId="77777777" w:rsidR="009111A7" w:rsidRDefault="00BB54F9">
      <w:pPr>
        <w:spacing w:before="120" w:after="120"/>
        <w:jc w:val="both"/>
        <w:rPr>
          <w:b/>
          <w:sz w:val="28"/>
        </w:rPr>
      </w:pPr>
      <w:r>
        <w:rPr>
          <w:b/>
          <w:sz w:val="32"/>
          <w:u w:val="single"/>
        </w:rPr>
        <w:t>Luksemburg:</w:t>
      </w:r>
      <w:r>
        <w:rPr>
          <w:b/>
          <w:sz w:val="28"/>
        </w:rPr>
        <w:t xml:space="preserve"> katoličani 93%, protestanti 1.3%, ostali 5.7%</w:t>
      </w:r>
    </w:p>
    <w:p w14:paraId="303D1FFC" w14:textId="77777777" w:rsidR="009111A7" w:rsidRDefault="009111A7">
      <w:pPr>
        <w:spacing w:before="120" w:after="120"/>
        <w:jc w:val="both"/>
        <w:rPr>
          <w:b/>
          <w:sz w:val="28"/>
        </w:rPr>
      </w:pPr>
    </w:p>
    <w:p w14:paraId="3400E21C" w14:textId="77777777" w:rsidR="009111A7" w:rsidRDefault="00BB54F9">
      <w:pPr>
        <w:spacing w:before="120" w:after="120"/>
        <w:jc w:val="both"/>
        <w:rPr>
          <w:b/>
          <w:sz w:val="28"/>
        </w:rPr>
      </w:pPr>
      <w:r>
        <w:rPr>
          <w:b/>
          <w:sz w:val="32"/>
          <w:u w:val="single"/>
        </w:rPr>
        <w:t>Nizozemska:</w:t>
      </w:r>
      <w:r>
        <w:rPr>
          <w:b/>
          <w:sz w:val="28"/>
        </w:rPr>
        <w:t xml:space="preserve"> katoličani 34%, protestanti 25%, ateisti 36%, muslimani 3%, ostali 2%</w:t>
      </w:r>
    </w:p>
    <w:p w14:paraId="20EF24AA" w14:textId="77777777" w:rsidR="009111A7" w:rsidRDefault="009111A7">
      <w:pPr>
        <w:spacing w:before="120" w:after="120"/>
        <w:jc w:val="both"/>
        <w:rPr>
          <w:b/>
          <w:sz w:val="28"/>
        </w:rPr>
      </w:pPr>
    </w:p>
    <w:p w14:paraId="115E5518" w14:textId="77777777" w:rsidR="009111A7" w:rsidRDefault="009111A7">
      <w:pPr>
        <w:spacing w:before="120" w:after="120"/>
        <w:jc w:val="both"/>
        <w:rPr>
          <w:b/>
          <w:sz w:val="28"/>
        </w:rPr>
      </w:pPr>
    </w:p>
    <w:p w14:paraId="6AF32A32" w14:textId="77777777" w:rsidR="009111A7" w:rsidRDefault="009111A7">
      <w:pPr>
        <w:spacing w:before="120" w:after="120"/>
        <w:jc w:val="both"/>
        <w:rPr>
          <w:b/>
          <w:sz w:val="28"/>
        </w:rPr>
      </w:pPr>
    </w:p>
    <w:p w14:paraId="0DA6AE03" w14:textId="77777777" w:rsidR="009111A7" w:rsidRDefault="009111A7">
      <w:pPr>
        <w:spacing w:before="120" w:after="120"/>
        <w:jc w:val="center"/>
        <w:rPr>
          <w:b/>
          <w:sz w:val="36"/>
        </w:rPr>
      </w:pPr>
    </w:p>
    <w:p w14:paraId="4E6E67A8" w14:textId="77777777" w:rsidR="009111A7" w:rsidRDefault="009111A7">
      <w:pPr>
        <w:spacing w:before="120" w:after="120"/>
        <w:jc w:val="center"/>
        <w:rPr>
          <w:b/>
          <w:sz w:val="36"/>
        </w:rPr>
      </w:pPr>
    </w:p>
    <w:p w14:paraId="7C8B6534" w14:textId="77777777" w:rsidR="009111A7" w:rsidRDefault="00BB54F9">
      <w:pPr>
        <w:spacing w:before="120" w:after="12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Države Beneluksa</w:t>
      </w:r>
    </w:p>
    <w:p w14:paraId="0AB67F8B" w14:textId="77777777" w:rsidR="009111A7" w:rsidRDefault="009111A7">
      <w:pPr>
        <w:spacing w:before="120" w:after="120"/>
        <w:jc w:val="both"/>
        <w:rPr>
          <w:b/>
          <w:sz w:val="28"/>
        </w:rPr>
      </w:pPr>
    </w:p>
    <w:p w14:paraId="1647B085" w14:textId="77777777" w:rsidR="009111A7" w:rsidRDefault="00BB54F9">
      <w:pPr>
        <w:spacing w:before="120" w:after="120" w:line="360" w:lineRule="auto"/>
        <w:jc w:val="both"/>
        <w:rPr>
          <w:b/>
          <w:sz w:val="28"/>
        </w:rPr>
      </w:pPr>
      <w:r>
        <w:rPr>
          <w:b/>
          <w:sz w:val="32"/>
          <w:u w:val="single"/>
        </w:rPr>
        <w:t>marš (-a):</w:t>
      </w:r>
      <w:r>
        <w:rPr>
          <w:b/>
          <w:sz w:val="28"/>
        </w:rPr>
        <w:t xml:space="preserve"> skoraj raven svet blizu morske obale in ob rečjih ustjih, zgrajen iz drobnega peska in gline; pred poplavami je zavarovan z nasipi.</w:t>
      </w:r>
    </w:p>
    <w:p w14:paraId="574B9A8F" w14:textId="77777777" w:rsidR="009111A7" w:rsidRDefault="009111A7">
      <w:pPr>
        <w:spacing w:before="120" w:after="120" w:line="360" w:lineRule="auto"/>
        <w:jc w:val="both"/>
        <w:rPr>
          <w:b/>
          <w:sz w:val="28"/>
        </w:rPr>
      </w:pPr>
    </w:p>
    <w:p w14:paraId="0A753B4A" w14:textId="77777777" w:rsidR="009111A7" w:rsidRDefault="00BB54F9">
      <w:pPr>
        <w:spacing w:before="120" w:after="120" w:line="360" w:lineRule="auto"/>
        <w:jc w:val="both"/>
        <w:rPr>
          <w:b/>
          <w:sz w:val="28"/>
        </w:rPr>
      </w:pPr>
      <w:r>
        <w:rPr>
          <w:b/>
          <w:sz w:val="32"/>
          <w:u w:val="single"/>
        </w:rPr>
        <w:t>polder:</w:t>
      </w:r>
      <w:r>
        <w:rPr>
          <w:b/>
          <w:sz w:val="28"/>
        </w:rPr>
        <w:t xml:space="preserve"> del nizko ležeče pokrajine, ki je bila iztrgana morju ali reki, predvsem na Nizozemskem vzdolž obale Severnega morja. Preden začnejo na tako pridobljeni zemlji gojiti kulturne rastline, iz nje s posebnimi postopki odstranijo sol. Z jarki, nasipi in drugimi sredstvi preprečujejo ponovno poplavljanje tega območja.</w:t>
      </w:r>
    </w:p>
    <w:p w14:paraId="4E704978" w14:textId="77777777" w:rsidR="009111A7" w:rsidRDefault="009111A7">
      <w:pPr>
        <w:spacing w:before="120" w:after="120" w:line="360" w:lineRule="auto"/>
        <w:jc w:val="both"/>
        <w:rPr>
          <w:b/>
          <w:sz w:val="28"/>
        </w:rPr>
      </w:pPr>
    </w:p>
    <w:p w14:paraId="44BF544A" w14:textId="77777777" w:rsidR="009111A7" w:rsidRDefault="00BB54F9">
      <w:pPr>
        <w:spacing w:before="120" w:after="120" w:line="360" w:lineRule="auto"/>
        <w:jc w:val="both"/>
        <w:rPr>
          <w:b/>
          <w:sz w:val="24"/>
        </w:rPr>
      </w:pPr>
      <w:r>
        <w:rPr>
          <w:b/>
          <w:sz w:val="32"/>
          <w:u w:val="single"/>
        </w:rPr>
        <w:t xml:space="preserve">geesti: </w:t>
      </w:r>
      <w:r>
        <w:rPr>
          <w:b/>
          <w:sz w:val="28"/>
        </w:rPr>
        <w:t>so valovite peščenoprodnate ravnine, ki so jih ustvarile reke v ledeni dobi (npr. geest Veluwe, ki je prikazan tudi v knjigi na strani 72).</w:t>
      </w:r>
    </w:p>
    <w:p w14:paraId="7B117099" w14:textId="77777777" w:rsidR="009111A7" w:rsidRDefault="009111A7">
      <w:pPr>
        <w:spacing w:before="120" w:after="120"/>
        <w:jc w:val="center"/>
        <w:rPr>
          <w:b/>
          <w:sz w:val="44"/>
        </w:rPr>
      </w:pPr>
    </w:p>
    <w:p w14:paraId="671995FD" w14:textId="77777777" w:rsidR="009111A7" w:rsidRDefault="009111A7">
      <w:pPr>
        <w:spacing w:before="120" w:after="120"/>
        <w:jc w:val="center"/>
        <w:rPr>
          <w:b/>
          <w:sz w:val="44"/>
        </w:rPr>
      </w:pPr>
    </w:p>
    <w:p w14:paraId="5B9C0737" w14:textId="77777777" w:rsidR="009111A7" w:rsidRDefault="009111A7">
      <w:pPr>
        <w:spacing w:before="120" w:after="120"/>
        <w:jc w:val="center"/>
        <w:rPr>
          <w:b/>
          <w:sz w:val="44"/>
        </w:rPr>
      </w:pPr>
    </w:p>
    <w:p w14:paraId="0BCDAFEF" w14:textId="77777777" w:rsidR="009111A7" w:rsidRDefault="009111A7">
      <w:pPr>
        <w:spacing w:before="120" w:after="120"/>
        <w:jc w:val="center"/>
        <w:rPr>
          <w:b/>
          <w:sz w:val="44"/>
        </w:rPr>
      </w:pPr>
    </w:p>
    <w:p w14:paraId="6CE32D54" w14:textId="77777777" w:rsidR="009111A7" w:rsidRDefault="009111A7">
      <w:pPr>
        <w:spacing w:before="120" w:after="120" w:line="360" w:lineRule="auto"/>
        <w:jc w:val="center"/>
        <w:rPr>
          <w:b/>
          <w:sz w:val="36"/>
        </w:rPr>
      </w:pPr>
    </w:p>
    <w:p w14:paraId="624ED09F" w14:textId="77777777" w:rsidR="009111A7" w:rsidRDefault="009111A7">
      <w:pPr>
        <w:spacing w:before="120" w:after="120" w:line="360" w:lineRule="auto"/>
        <w:jc w:val="center"/>
        <w:rPr>
          <w:b/>
          <w:sz w:val="36"/>
        </w:rPr>
      </w:pPr>
    </w:p>
    <w:p w14:paraId="04A64D31" w14:textId="77777777" w:rsidR="009111A7" w:rsidRDefault="009111A7">
      <w:pPr>
        <w:spacing w:before="120" w:after="120" w:line="360" w:lineRule="auto"/>
        <w:jc w:val="center"/>
        <w:rPr>
          <w:b/>
          <w:sz w:val="36"/>
        </w:rPr>
      </w:pPr>
    </w:p>
    <w:p w14:paraId="7AEBF3B7" w14:textId="77777777" w:rsidR="009111A7" w:rsidRDefault="00BB54F9">
      <w:pPr>
        <w:spacing w:before="120" w:after="120" w:line="360" w:lineRule="auto"/>
        <w:jc w:val="center"/>
        <w:rPr>
          <w:b/>
          <w:sz w:val="36"/>
        </w:rPr>
      </w:pPr>
      <w:r>
        <w:rPr>
          <w:b/>
          <w:sz w:val="36"/>
        </w:rPr>
        <w:t>Delež urbanega (mestnega) prebivalstva v državah Beneluksa</w:t>
      </w:r>
    </w:p>
    <w:p w14:paraId="48F1A60C" w14:textId="77777777" w:rsidR="009111A7" w:rsidRDefault="009111A7">
      <w:pPr>
        <w:spacing w:before="120" w:after="120" w:line="360" w:lineRule="auto"/>
        <w:jc w:val="center"/>
        <w:rPr>
          <w:b/>
          <w:sz w:val="36"/>
        </w:rPr>
      </w:pPr>
    </w:p>
    <w:p w14:paraId="797BE9DB" w14:textId="77777777" w:rsidR="009111A7" w:rsidRDefault="00BB54F9">
      <w:pPr>
        <w:spacing w:before="120" w:after="120" w:line="360" w:lineRule="auto"/>
        <w:jc w:val="center"/>
        <w:rPr>
          <w:b/>
          <w:sz w:val="44"/>
        </w:rPr>
      </w:pPr>
      <w:r>
        <w:rPr>
          <w:b/>
          <w:sz w:val="36"/>
        </w:rPr>
        <w:object w:dxaOrig="9570" w:dyaOrig="5970" w14:anchorId="1975F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293.25pt" o:ole="">
            <v:imagedata r:id="rId5" o:title=""/>
          </v:shape>
          <o:OLEObject Type="Embed" ProgID="MSGraph" ShapeID="_x0000_i1025" DrawAspect="Content" ObjectID="_1618082014" r:id="rId6"/>
        </w:object>
      </w:r>
    </w:p>
    <w:p w14:paraId="21C76C0C" w14:textId="77777777" w:rsidR="009111A7" w:rsidRDefault="009111A7">
      <w:pPr>
        <w:spacing w:before="120" w:after="120"/>
        <w:jc w:val="center"/>
        <w:rPr>
          <w:b/>
          <w:sz w:val="44"/>
        </w:rPr>
      </w:pPr>
    </w:p>
    <w:p w14:paraId="7A88DB01" w14:textId="77777777" w:rsidR="009111A7" w:rsidRDefault="009111A7">
      <w:pPr>
        <w:spacing w:before="120" w:after="120"/>
        <w:jc w:val="center"/>
        <w:rPr>
          <w:sz w:val="24"/>
        </w:rPr>
        <w:sectPr w:rsidR="009111A7">
          <w:pgSz w:w="12242" w:h="15842" w:code="1"/>
          <w:pgMar w:top="1418" w:right="1418" w:bottom="1418" w:left="1418" w:header="708" w:footer="708" w:gutter="0"/>
          <w:cols w:space="708"/>
        </w:sectPr>
      </w:pPr>
    </w:p>
    <w:p w14:paraId="6F469C9D" w14:textId="77777777" w:rsidR="009111A7" w:rsidRDefault="009111A7">
      <w:pPr>
        <w:spacing w:before="120" w:after="120"/>
        <w:jc w:val="center"/>
        <w:rPr>
          <w:b/>
          <w:sz w:val="44"/>
        </w:rPr>
      </w:pPr>
    </w:p>
    <w:p w14:paraId="02F31891" w14:textId="77777777" w:rsidR="009111A7" w:rsidRDefault="009111A7">
      <w:pPr>
        <w:spacing w:before="120" w:after="120"/>
        <w:jc w:val="center"/>
        <w:rPr>
          <w:b/>
          <w:sz w:val="44"/>
        </w:rPr>
      </w:pPr>
    </w:p>
    <w:p w14:paraId="43022AF2" w14:textId="77777777" w:rsidR="009111A7" w:rsidRDefault="00BB54F9">
      <w:pPr>
        <w:spacing w:before="120" w:after="120"/>
        <w:jc w:val="center"/>
        <w:rPr>
          <w:b/>
          <w:sz w:val="44"/>
        </w:rPr>
      </w:pPr>
      <w:r>
        <w:rPr>
          <w:b/>
          <w:sz w:val="44"/>
        </w:rPr>
        <w:t>Širjenje obdelovalnih povšin z odvzemanjem površin morju</w:t>
      </w:r>
    </w:p>
    <w:p w14:paraId="45366F91" w14:textId="77777777" w:rsidR="009111A7" w:rsidRDefault="009111A7">
      <w:pPr>
        <w:spacing w:before="120" w:after="120"/>
        <w:jc w:val="center"/>
        <w:rPr>
          <w:sz w:val="24"/>
        </w:rPr>
      </w:pPr>
    </w:p>
    <w:p w14:paraId="5462DC80" w14:textId="77777777" w:rsidR="009111A7" w:rsidRDefault="009111A7">
      <w:pPr>
        <w:spacing w:before="120" w:after="120"/>
        <w:jc w:val="center"/>
        <w:rPr>
          <w:sz w:val="24"/>
        </w:rPr>
      </w:pPr>
    </w:p>
    <w:p w14:paraId="6FB1F7A2" w14:textId="77777777" w:rsidR="009111A7" w:rsidRDefault="00C05F86">
      <w:pPr>
        <w:spacing w:before="120" w:after="120"/>
        <w:jc w:val="center"/>
        <w:rPr>
          <w:sz w:val="24"/>
        </w:rPr>
      </w:pPr>
      <w:r>
        <w:rPr>
          <w:sz w:val="24"/>
        </w:rPr>
        <w:pict w14:anchorId="5DF4D385">
          <v:shape id="_x0000_i1026" type="#_x0000_t75" style="width:480.75pt;height:368.25pt" o:bordertopcolor="this" o:borderleftcolor="this" o:borderbottomcolor="this" o:borderrightcolor="this">
            <v:imagedata r:id="rId7" o:title="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sectPr w:rsidR="009111A7">
      <w:pgSz w:w="12242" w:h="15842" w:code="1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76DE5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4F9"/>
    <w:rsid w:val="00744790"/>
    <w:rsid w:val="009111A7"/>
    <w:rsid w:val="00BB54F9"/>
    <w:rsid w:val="00C0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87DA2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b/>
      <w:sz w:val="24"/>
    </w:rPr>
  </w:style>
  <w:style w:type="paragraph" w:styleId="EnvelopeReturn">
    <w:name w:val="envelope return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1348</Words>
  <Characters>7689</Characters>
  <Application>Microsoft Office Word</Application>
  <DocSecurity>0</DocSecurity>
  <Lines>64</Lines>
  <Paragraphs>18</Paragraphs>
  <ScaleCrop>false</ScaleCrop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