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1" w:rsidRPr="00345188" w:rsidRDefault="00345188">
      <w:pPr>
        <w:rPr>
          <w:b/>
          <w:sz w:val="28"/>
        </w:rPr>
      </w:pPr>
      <w:bookmarkStart w:id="0" w:name="_GoBack"/>
      <w:bookmarkEnd w:id="0"/>
      <w:r w:rsidRPr="00345188">
        <w:rPr>
          <w:b/>
          <w:sz w:val="28"/>
        </w:rPr>
        <w:t xml:space="preserve">BRAZILIJA - </w:t>
      </w:r>
      <w:r w:rsidR="002C1FB7" w:rsidRPr="00345188">
        <w:rPr>
          <w:b/>
          <w:sz w:val="28"/>
        </w:rPr>
        <w:t>Naravne in kulturne zanimivosti</w:t>
      </w:r>
    </w:p>
    <w:p w:rsidR="002C1FB7" w:rsidRDefault="002C1FB7"/>
    <w:p w:rsidR="002C1FB7" w:rsidRDefault="002C1FB7">
      <w:r>
        <w:t>APARADOS DA SERRA</w:t>
      </w:r>
      <w:r w:rsidR="00ED6A7D">
        <w:t xml:space="preserve"> </w:t>
      </w:r>
      <w:r>
        <w:t xml:space="preserve">- narodni park </w:t>
      </w:r>
      <w:r w:rsidR="001F4213">
        <w:t xml:space="preserve">– slikovite skalnate stene, nedotaknjen aravkarije gozd </w:t>
      </w:r>
    </w:p>
    <w:p w:rsidR="002C1FB7" w:rsidRDefault="002C1FB7">
      <w:r>
        <w:t>BEL</w:t>
      </w:r>
      <w:r w:rsidRPr="002C1FB7">
        <w:rPr>
          <w:caps/>
        </w:rPr>
        <w:t>ém</w:t>
      </w:r>
      <w:r w:rsidR="00ED6A7D">
        <w:rPr>
          <w:caps/>
        </w:rPr>
        <w:t xml:space="preserve"> </w:t>
      </w:r>
      <w:r>
        <w:rPr>
          <w:caps/>
        </w:rPr>
        <w:t xml:space="preserve">- </w:t>
      </w:r>
      <w:r w:rsidR="001F4213">
        <w:t xml:space="preserve">glavno mesto zvezne države Pará, staro mestno jedro s stavbami iz </w:t>
      </w:r>
      <w:smartTag w:uri="urn:schemas-microsoft-com:office:smarttags" w:element="metricconverter">
        <w:smartTagPr>
          <w:attr w:name="ProductID" w:val="17. in"/>
        </w:smartTagPr>
        <w:r w:rsidR="001F4213">
          <w:t>17. in</w:t>
        </w:r>
      </w:smartTag>
      <w:r w:rsidR="001F4213">
        <w:t xml:space="preserve"> 18. stoletje.</w:t>
      </w:r>
    </w:p>
    <w:p w:rsidR="007807C1" w:rsidRDefault="007807C1">
      <w:r>
        <w:t xml:space="preserve">BRASILIA – glavno mesto Brazilije v </w:t>
      </w:r>
      <w:r w:rsidR="001F4213">
        <w:t xml:space="preserve">notranjosti Brazilskega višavja, katedrala, palača Itamarati, Zgodovinski muzej, del Unesca. </w:t>
      </w:r>
    </w:p>
    <w:p w:rsidR="007807C1" w:rsidRDefault="007807C1">
      <w:r>
        <w:t>CHAPADA DIAMANTINA – narodni park</w:t>
      </w:r>
      <w:r w:rsidR="00324EE9">
        <w:t xml:space="preserve"> - razčlenjeno gorovje iz peščenjaka in kvarcita, mizasta gor in kraške jame.</w:t>
      </w:r>
    </w:p>
    <w:p w:rsidR="00324EE9" w:rsidRDefault="007807C1">
      <w:r>
        <w:t xml:space="preserve">CONGONHAS – staro rudarsko </w:t>
      </w:r>
      <w:r w:rsidR="00324EE9">
        <w:t xml:space="preserve">mesto </w:t>
      </w:r>
      <w:r w:rsidR="00117A9B">
        <w:t xml:space="preserve">– z baročno romarsko cerkvijo in monumentalnim stopniščem, del Unesca </w:t>
      </w:r>
    </w:p>
    <w:p w:rsidR="007807C1" w:rsidRDefault="007807C1">
      <w:r>
        <w:t xml:space="preserve">DIAMANTINA </w:t>
      </w:r>
      <w:r w:rsidR="00ED6A7D">
        <w:t>–</w:t>
      </w:r>
      <w:r>
        <w:t xml:space="preserve"> </w:t>
      </w:r>
      <w:r w:rsidR="00ED6A7D">
        <w:t xml:space="preserve">manjše rudarsko mesto </w:t>
      </w:r>
      <w:r w:rsidR="00117A9B">
        <w:t xml:space="preserve">– ob pomembnem nahajališču diamantov, mestno jedro s stavbami iz </w:t>
      </w:r>
      <w:smartTag w:uri="urn:schemas-microsoft-com:office:smarttags" w:element="metricconverter">
        <w:smartTagPr>
          <w:attr w:name="ProductID" w:val="18. in"/>
        </w:smartTagPr>
        <w:r w:rsidR="00117A9B">
          <w:t>18. in</w:t>
        </w:r>
      </w:smartTag>
      <w:r w:rsidR="00117A9B">
        <w:t xml:space="preserve"> 19. stoletja , nekdanja tržnica, del Unesca</w:t>
      </w:r>
    </w:p>
    <w:p w:rsidR="00ED6A7D" w:rsidRDefault="00ED6A7D">
      <w:r>
        <w:t>FERNANDO DE NORONHA – zavarovano območje na isto imenskem otočju in okoliškem morju</w:t>
      </w:r>
      <w:r w:rsidR="00117A9B">
        <w:t xml:space="preserve"> – gnezdišče neštetim pticam, bogat živalski svet v morju, del Unesca</w:t>
      </w:r>
    </w:p>
    <w:p w:rsidR="00ED6A7D" w:rsidRDefault="007B64BB">
      <w:r>
        <w:t xml:space="preserve">GOIÁS – mesto v notranjosti brazilskega višavja – rudarska naselbina, ohranjen stari del mesta s katedralo, stavba nekdanje rudarske zbornice, del Unesca </w:t>
      </w:r>
    </w:p>
    <w:p w:rsidR="00ED6A7D" w:rsidRPr="007B64BB" w:rsidRDefault="00ED6A7D">
      <w:r w:rsidRPr="00ED6A7D">
        <w:rPr>
          <w:caps/>
        </w:rPr>
        <w:t>Iguacu</w:t>
      </w:r>
      <w:r w:rsidR="007B64BB">
        <w:t xml:space="preserve"> – narodni park in </w:t>
      </w:r>
      <w:r w:rsidR="00BF3615">
        <w:t xml:space="preserve">slapovi – pred izlivom v Parano pada reka v več 250 slapov, del Unesca </w:t>
      </w:r>
    </w:p>
    <w:p w:rsidR="00ED6A7D" w:rsidRPr="00ED6A7D" w:rsidRDefault="00ED6A7D">
      <w:r w:rsidRPr="00ED6A7D">
        <w:rPr>
          <w:caps/>
        </w:rPr>
        <w:t>Manaus</w:t>
      </w:r>
      <w:r w:rsidR="00BF3615">
        <w:t xml:space="preserve"> – glavno mesto zvezne države Amazonas – plavajoče pristanišče, gledališče, Indijanski muzej, Amazonski muzej, Muzej severnega človeka.</w:t>
      </w:r>
    </w:p>
    <w:p w:rsidR="00ED6A7D" w:rsidRDefault="00ED6A7D">
      <w:r w:rsidRPr="00ED6A7D">
        <w:rPr>
          <w:caps/>
        </w:rPr>
        <w:t>Mariana</w:t>
      </w:r>
      <w:r w:rsidR="00BF3615">
        <w:t xml:space="preserve"> – glavno mesto današnje zvezne države Minas Gerais – baročno mestno jedro s številnimi cerkvami in stavbami, Nadškofijski muzej</w:t>
      </w:r>
    </w:p>
    <w:p w:rsidR="00ED6A7D" w:rsidRDefault="00ED6A7D">
      <w:r w:rsidRPr="00ED6A7D">
        <w:rPr>
          <w:caps/>
        </w:rPr>
        <w:t>Olinda</w:t>
      </w:r>
      <w:r w:rsidR="00BF3615">
        <w:t xml:space="preserve"> – mesto ob atlantski obali – staro kolonialno mestno jedro, številne stavbe iz </w:t>
      </w:r>
      <w:smartTag w:uri="urn:schemas-microsoft-com:office:smarttags" w:element="metricconverter">
        <w:smartTagPr>
          <w:attr w:name="ProductID" w:val="16. in"/>
        </w:smartTagPr>
        <w:r w:rsidR="00BF3615">
          <w:t>16. in</w:t>
        </w:r>
      </w:smartTag>
      <w:r w:rsidR="00BF3615">
        <w:t xml:space="preserve"> 17. stoletja, benediktinski samostan</w:t>
      </w:r>
      <w:r w:rsidR="00417386">
        <w:t>, frančiškanski samostan, del Unesca</w:t>
      </w:r>
    </w:p>
    <w:p w:rsidR="00ED6A7D" w:rsidRDefault="00ED6A7D">
      <w:r w:rsidRPr="00ED6A7D">
        <w:rPr>
          <w:caps/>
        </w:rPr>
        <w:t>Pantanal</w:t>
      </w:r>
      <w:r>
        <w:t xml:space="preserve"> </w:t>
      </w:r>
      <w:r w:rsidR="00601C34">
        <w:t>–</w:t>
      </w:r>
      <w:r w:rsidR="00301373">
        <w:t xml:space="preserve"> </w:t>
      </w:r>
      <w:r w:rsidR="00601C34">
        <w:t xml:space="preserve">štiri zavarovana območja v pokrajini Pantanal – obsežna nedotaknjena mokrišča z bogatim rastlinskim in živalskim svetom, del Unesca.  </w:t>
      </w:r>
    </w:p>
    <w:p w:rsidR="00ED6A7D" w:rsidRDefault="00ED6A7D">
      <w:r w:rsidRPr="00ED6A7D">
        <w:rPr>
          <w:caps/>
        </w:rPr>
        <w:t>Parati</w:t>
      </w:r>
      <w:r w:rsidR="00601C34">
        <w:t xml:space="preserve"> – manjše mesto ob atlantski obali </w:t>
      </w:r>
      <w:r w:rsidR="00BE4D8D">
        <w:t>–</w:t>
      </w:r>
      <w:r w:rsidR="00601C34">
        <w:t xml:space="preserve"> </w:t>
      </w:r>
      <w:r w:rsidR="00BE4D8D">
        <w:t xml:space="preserve">v </w:t>
      </w:r>
      <w:smartTag w:uri="urn:schemas-microsoft-com:office:smarttags" w:element="metricconverter">
        <w:smartTagPr>
          <w:attr w:name="ProductID" w:val="18. st"/>
        </w:smartTagPr>
        <w:r w:rsidR="00BE4D8D">
          <w:t>18. st</w:t>
        </w:r>
      </w:smartTag>
      <w:r w:rsidR="00BE4D8D">
        <w:t xml:space="preserve">. glavno pristanišče za izvoz zlata, meščanske hiše iz </w:t>
      </w:r>
      <w:smartTag w:uri="urn:schemas-microsoft-com:office:smarttags" w:element="metricconverter">
        <w:smartTagPr>
          <w:attr w:name="ProductID" w:val="18. st"/>
        </w:smartTagPr>
        <w:r w:rsidR="00BE4D8D">
          <w:t>18. st</w:t>
        </w:r>
      </w:smartTag>
      <w:r w:rsidR="00BE4D8D">
        <w:t>.</w:t>
      </w:r>
    </w:p>
    <w:p w:rsidR="00ED6A7D" w:rsidRPr="00BE4D8D" w:rsidRDefault="00ED6A7D">
      <w:r w:rsidRPr="00ED6A7D">
        <w:rPr>
          <w:caps/>
        </w:rPr>
        <w:t>Recife</w:t>
      </w:r>
      <w:r w:rsidR="00BE4D8D">
        <w:t xml:space="preserve"> – glavno mesto zvezne države Pernambuco – frančiškanski samostan z Zlato kapelo, trg s katedralo.</w:t>
      </w:r>
    </w:p>
    <w:p w:rsidR="00ED6A7D" w:rsidRPr="00BE4D8D" w:rsidRDefault="00ED6A7D">
      <w:r>
        <w:rPr>
          <w:caps/>
        </w:rPr>
        <w:t>RIO DE JANEIRO</w:t>
      </w:r>
      <w:r w:rsidR="00BE4D8D">
        <w:t xml:space="preserve"> – mesto ob slikovitem zalivu Guanabara </w:t>
      </w:r>
      <w:r w:rsidR="005F7DF2">
        <w:t>–</w:t>
      </w:r>
      <w:r w:rsidR="00BE4D8D">
        <w:t xml:space="preserve"> </w:t>
      </w:r>
      <w:r w:rsidR="005F7DF2">
        <w:t>nekdanje Brazilsko glavno mesto</w:t>
      </w:r>
      <w:r w:rsidR="000D63AB">
        <w:t>(1763 – 1960)</w:t>
      </w:r>
      <w:r w:rsidR="005F7DF2">
        <w:t xml:space="preserve">, rezidenca portugalskih podkraljev, benediktinski samostan in cerkev, katadrala sv. Sebastijana, Narodni muzej, Narodni zgodovinski muzej, Narodni muzej lepih umetnosti, Pomorski in oceanografski muzej, botanični vrt. Največji pustni karneval na svetu.   </w:t>
      </w:r>
    </w:p>
    <w:p w:rsidR="00ED6A7D" w:rsidRPr="005F7DF2" w:rsidRDefault="00ED6A7D">
      <w:r>
        <w:rPr>
          <w:caps/>
        </w:rPr>
        <w:t>SALVADOR</w:t>
      </w:r>
      <w:r w:rsidR="005F7DF2">
        <w:t xml:space="preserve"> </w:t>
      </w:r>
      <w:r w:rsidR="000D63AB">
        <w:t>–</w:t>
      </w:r>
      <w:r w:rsidR="005F7DF2">
        <w:t xml:space="preserve"> </w:t>
      </w:r>
      <w:r w:rsidR="000D63AB">
        <w:t xml:space="preserve">glavno mesto zvezne države Bahia – nekdanje glavno mesto Brazilije (do 1763), </w:t>
      </w:r>
      <w:r w:rsidR="005C3494">
        <w:t xml:space="preserve">številne baročne stavbe, katedrala frančiškanski samostan s cerkvijo, kolonialne stavbe iz </w:t>
      </w:r>
      <w:smartTag w:uri="urn:schemas-microsoft-com:office:smarttags" w:element="metricconverter">
        <w:smartTagPr>
          <w:attr w:name="ProductID" w:val="17. in"/>
        </w:smartTagPr>
        <w:r w:rsidR="005C3494">
          <w:t>17. in</w:t>
        </w:r>
      </w:smartTag>
      <w:r w:rsidR="005C3494">
        <w:t xml:space="preserve"> </w:t>
      </w:r>
      <w:smartTag w:uri="urn:schemas-microsoft-com:office:smarttags" w:element="metricconverter">
        <w:smartTagPr>
          <w:attr w:name="ProductID" w:val="18. st"/>
        </w:smartTagPr>
        <w:r w:rsidR="005C3494">
          <w:t>18. st</w:t>
        </w:r>
      </w:smartTag>
      <w:r w:rsidR="005C3494">
        <w:t>., Muzej cerkvene umetnosti, Bahijski muzej umetnosti, del Unesca.</w:t>
      </w:r>
    </w:p>
    <w:p w:rsidR="00ED6A7D" w:rsidRPr="000D63AB" w:rsidRDefault="00ED6A7D">
      <w:r>
        <w:rPr>
          <w:caps/>
        </w:rPr>
        <w:t>S</w:t>
      </w:r>
      <w:r w:rsidR="00445B7E">
        <w:rPr>
          <w:caps/>
        </w:rPr>
        <w:t>AO MIGUEL DAS MISSOES</w:t>
      </w:r>
      <w:r w:rsidR="000D63AB">
        <w:t xml:space="preserve"> </w:t>
      </w:r>
      <w:r w:rsidR="005C3494">
        <w:t>–</w:t>
      </w:r>
      <w:r w:rsidR="000D63AB">
        <w:t xml:space="preserve"> </w:t>
      </w:r>
      <w:r w:rsidR="005C3494">
        <w:t>mesto v zvezni državi Rio Grande do Sul – misjonski muzej, del Unesca.</w:t>
      </w:r>
    </w:p>
    <w:p w:rsidR="00445B7E" w:rsidRPr="000D63AB" w:rsidRDefault="00445B7E">
      <w:r>
        <w:rPr>
          <w:caps/>
        </w:rPr>
        <w:t>SAO LUIS</w:t>
      </w:r>
      <w:r w:rsidR="000D63AB">
        <w:t xml:space="preserve"> </w:t>
      </w:r>
      <w:r w:rsidR="005C3494">
        <w:t>–</w:t>
      </w:r>
      <w:r w:rsidR="000D63AB">
        <w:t xml:space="preserve"> </w:t>
      </w:r>
      <w:r w:rsidR="005C3494">
        <w:t xml:space="preserve">glavno mesto zvezne države </w:t>
      </w:r>
      <w:r w:rsidR="008A04E3">
        <w:t xml:space="preserve">Maranhao – ohranjeno mestno jedro s kolonialnimi stavbami iz </w:t>
      </w:r>
      <w:smartTag w:uri="urn:schemas-microsoft-com:office:smarttags" w:element="metricconverter">
        <w:smartTagPr>
          <w:attr w:name="ProductID" w:val="17. in"/>
        </w:smartTagPr>
        <w:r w:rsidR="008A04E3">
          <w:t>17. in</w:t>
        </w:r>
      </w:smartTag>
      <w:r w:rsidR="008A04E3">
        <w:t xml:space="preserve"> </w:t>
      </w:r>
      <w:smartTag w:uri="urn:schemas-microsoft-com:office:smarttags" w:element="metricconverter">
        <w:smartTagPr>
          <w:attr w:name="ProductID" w:val="18. st"/>
        </w:smartTagPr>
        <w:r w:rsidR="008A04E3">
          <w:t>18. st</w:t>
        </w:r>
      </w:smartTag>
      <w:r w:rsidR="008A04E3">
        <w:t>., del Unesca.</w:t>
      </w:r>
    </w:p>
    <w:p w:rsidR="003B2AA8" w:rsidRDefault="003B2AA8">
      <w:pPr>
        <w:rPr>
          <w:caps/>
        </w:rPr>
      </w:pPr>
    </w:p>
    <w:p w:rsidR="008A04E3" w:rsidRDefault="008A04E3">
      <w:pPr>
        <w:rPr>
          <w:caps/>
        </w:rPr>
      </w:pPr>
    </w:p>
    <w:p w:rsidR="008A04E3" w:rsidRDefault="008A04E3"/>
    <w:p w:rsidR="000D63AB" w:rsidRDefault="000D63AB"/>
    <w:p w:rsidR="000D63AB" w:rsidRDefault="000D63AB"/>
    <w:p w:rsidR="000D63AB" w:rsidRDefault="000D63AB"/>
    <w:p w:rsidR="003B2AA8" w:rsidRPr="003B2AA8" w:rsidRDefault="003B2AA8"/>
    <w:sectPr w:rsidR="003B2AA8" w:rsidRPr="003B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FB7"/>
    <w:rsid w:val="00092D36"/>
    <w:rsid w:val="000D63AB"/>
    <w:rsid w:val="00117A9B"/>
    <w:rsid w:val="001F4213"/>
    <w:rsid w:val="002B351B"/>
    <w:rsid w:val="002C1FB7"/>
    <w:rsid w:val="00301373"/>
    <w:rsid w:val="00324EE9"/>
    <w:rsid w:val="00345188"/>
    <w:rsid w:val="003820DD"/>
    <w:rsid w:val="003B2AA8"/>
    <w:rsid w:val="00417386"/>
    <w:rsid w:val="00445B7E"/>
    <w:rsid w:val="005C3494"/>
    <w:rsid w:val="005F7DF2"/>
    <w:rsid w:val="00601C34"/>
    <w:rsid w:val="006A4071"/>
    <w:rsid w:val="006C2D32"/>
    <w:rsid w:val="007807C1"/>
    <w:rsid w:val="007B64BB"/>
    <w:rsid w:val="008A04E3"/>
    <w:rsid w:val="00B5781F"/>
    <w:rsid w:val="00BE4D8D"/>
    <w:rsid w:val="00BF3615"/>
    <w:rsid w:val="00E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D6A7D"/>
    <w:rPr>
      <w:sz w:val="16"/>
      <w:szCs w:val="16"/>
    </w:rPr>
  </w:style>
  <w:style w:type="paragraph" w:styleId="CommentText">
    <w:name w:val="annotation text"/>
    <w:basedOn w:val="Normal"/>
    <w:semiHidden/>
    <w:rsid w:val="00ED6A7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D6A7D"/>
    <w:rPr>
      <w:b/>
      <w:bCs/>
    </w:rPr>
  </w:style>
  <w:style w:type="paragraph" w:styleId="BalloonText">
    <w:name w:val="Balloon Text"/>
    <w:basedOn w:val="Normal"/>
    <w:semiHidden/>
    <w:rsid w:val="00ED6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