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BB" w:rsidRDefault="008C6CBB">
      <w:pPr>
        <w:pStyle w:val="Heading1"/>
      </w:pPr>
      <w:bookmarkStart w:id="0" w:name="_GoBack"/>
      <w:bookmarkEnd w:id="0"/>
    </w:p>
    <w:p w:rsidR="008C6CBB" w:rsidRDefault="008C6CBB">
      <w:pPr>
        <w:pStyle w:val="Heading1"/>
      </w:pPr>
    </w:p>
    <w:p w:rsidR="008C6CBB" w:rsidRDefault="008C6CBB">
      <w:pPr>
        <w:pStyle w:val="Heading1"/>
      </w:pPr>
    </w:p>
    <w:p w:rsidR="008C6CBB" w:rsidRDefault="00223E5E">
      <w:pPr>
        <w:pStyle w:val="Heading1"/>
      </w:pPr>
      <w:r>
        <w:rPr>
          <w:shd w:val="clear" w:color="auto" w:fill="CCFFFF"/>
        </w:rPr>
        <w:t>Padavine</w:t>
      </w:r>
    </w:p>
    <w:p w:rsidR="008C6CBB" w:rsidRDefault="00223E5E">
      <w:pPr>
        <w:numPr>
          <w:ilvl w:val="0"/>
          <w:numId w:val="1"/>
        </w:numPr>
        <w:shd w:val="clear" w:color="auto" w:fill="FFFFFF"/>
        <w:rPr>
          <w:sz w:val="22"/>
          <w:szCs w:val="10"/>
        </w:rPr>
      </w:pPr>
      <w:r>
        <w:rPr>
          <w:b/>
          <w:bCs/>
        </w:rPr>
        <w:t>Konvekcijske</w:t>
      </w:r>
      <w:r>
        <w:t xml:space="preserve">: </w:t>
      </w:r>
      <w:r>
        <w:rPr>
          <w:sz w:val="22"/>
          <w:szCs w:val="10"/>
        </w:rPr>
        <w:t>(v bližini ekvatorja prisotne skoraj vsak dan), od površja segret zrak se dviga.</w:t>
      </w:r>
    </w:p>
    <w:p w:rsidR="008C6CBB" w:rsidRDefault="00223E5E">
      <w:pPr>
        <w:numPr>
          <w:ilvl w:val="0"/>
          <w:numId w:val="1"/>
        </w:numPr>
        <w:shd w:val="clear" w:color="auto" w:fill="FFFFFF"/>
        <w:rPr>
          <w:sz w:val="22"/>
        </w:rPr>
      </w:pPr>
      <w:r>
        <w:rPr>
          <w:b/>
          <w:bCs/>
          <w:szCs w:val="10"/>
        </w:rPr>
        <w:t>Orografske</w:t>
      </w:r>
      <w:r>
        <w:rPr>
          <w:szCs w:val="10"/>
        </w:rPr>
        <w:t>:</w:t>
      </w:r>
      <w:r>
        <w:rPr>
          <w:sz w:val="18"/>
          <w:szCs w:val="10"/>
        </w:rPr>
        <w:t xml:space="preserve"> </w:t>
      </w:r>
      <w:r>
        <w:rPr>
          <w:sz w:val="22"/>
          <w:szCs w:val="10"/>
        </w:rPr>
        <w:t>(Himalaje, Julijske Alpe), gorske pregrade</w:t>
      </w:r>
    </w:p>
    <w:p w:rsidR="008C6CBB" w:rsidRDefault="00223E5E">
      <w:pPr>
        <w:numPr>
          <w:ilvl w:val="0"/>
          <w:numId w:val="1"/>
        </w:numPr>
        <w:shd w:val="clear" w:color="auto" w:fill="FFFFFF"/>
        <w:rPr>
          <w:sz w:val="22"/>
        </w:rPr>
      </w:pPr>
      <w:r>
        <w:rPr>
          <w:b/>
          <w:bCs/>
          <w:szCs w:val="10"/>
        </w:rPr>
        <w:t xml:space="preserve">Ciklonske ali </w:t>
      </w:r>
      <w:r>
        <w:rPr>
          <w:b/>
          <w:bCs/>
          <w:szCs w:val="10"/>
          <w:shd w:val="clear" w:color="auto" w:fill="FFFFFF"/>
        </w:rPr>
        <w:t>frontalne</w:t>
      </w:r>
      <w:r>
        <w:rPr>
          <w:sz w:val="18"/>
          <w:szCs w:val="10"/>
          <w:shd w:val="clear" w:color="auto" w:fill="FFFFFF"/>
        </w:rPr>
        <w:t xml:space="preserve"> </w:t>
      </w:r>
      <w:r>
        <w:rPr>
          <w:sz w:val="22"/>
          <w:szCs w:val="10"/>
        </w:rPr>
        <w:t>: znotraj ciklonov ob prehodu tople in hladne fronte ► topel zrak se dviga</w:t>
      </w:r>
      <w:r>
        <w:rPr>
          <w:sz w:val="18"/>
          <w:szCs w:val="10"/>
        </w:rPr>
        <w:t xml:space="preserve"> </w:t>
      </w:r>
      <w:r>
        <w:rPr>
          <w:sz w:val="22"/>
          <w:szCs w:val="10"/>
        </w:rPr>
        <w:t>čez hladnega.</w:t>
      </w:r>
    </w:p>
    <w:p w:rsidR="008C6CBB" w:rsidRDefault="008C6CBB">
      <w:pPr>
        <w:shd w:val="clear" w:color="auto" w:fill="FFFFFF"/>
      </w:pPr>
    </w:p>
    <w:p w:rsidR="008C6CBB" w:rsidRDefault="00223E5E">
      <w:pPr>
        <w:shd w:val="clear" w:color="auto" w:fill="FFFFFF"/>
        <w:ind w:left="3540"/>
        <w:rPr>
          <w:rFonts w:ascii="Calligraphic" w:hAnsi="Calligraphic"/>
        </w:rPr>
      </w:pPr>
      <w:r>
        <w:rPr>
          <w:rFonts w:ascii="Calligraphic" w:hAnsi="Calligraphic"/>
          <w:shd w:val="clear" w:color="auto" w:fill="CCFFFF"/>
        </w:rPr>
        <w:t>CIKLONI IN ANTICIKLONI</w:t>
      </w: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223E5E">
      <w:pPr>
        <w:shd w:val="clear" w:color="auto" w:fill="FFFFFF"/>
      </w:pPr>
      <w:r>
        <w:t>To so veliki zračni vrtinci, ki imajo premer več 100 km in določujejo naše vreme in počutje.</w:t>
      </w:r>
    </w:p>
    <w:p w:rsidR="008C6CBB" w:rsidRDefault="008C6CBB">
      <w:pPr>
        <w:shd w:val="clear" w:color="auto" w:fill="FFFFFF"/>
      </w:pPr>
    </w:p>
    <w:p w:rsidR="008C6CBB" w:rsidRDefault="00223E5E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bCs/>
        </w:rPr>
        <w:t>CIKLON-N</w:t>
      </w:r>
    </w:p>
    <w:p w:rsidR="008C6CBB" w:rsidRDefault="00223E5E">
      <w:pPr>
        <w:numPr>
          <w:ilvl w:val="0"/>
          <w:numId w:val="1"/>
        </w:numPr>
        <w:shd w:val="clear" w:color="auto" w:fill="FFFFFF"/>
      </w:pPr>
      <w:r>
        <w:t xml:space="preserve">nizek zračni pritisk (kar je pod1000mb) </w:t>
      </w:r>
    </w:p>
    <w:p w:rsidR="008C6CBB" w:rsidRDefault="00223E5E">
      <w:pPr>
        <w:numPr>
          <w:ilvl w:val="0"/>
          <w:numId w:val="1"/>
        </w:numPr>
        <w:shd w:val="clear" w:color="auto" w:fill="FFFFFF"/>
      </w:pPr>
      <w:r>
        <w:t>prinašajo nam SLABO VREME</w:t>
      </w:r>
    </w:p>
    <w:p w:rsidR="008C6CBB" w:rsidRDefault="004B7D2D">
      <w:pPr>
        <w:numPr>
          <w:ilvl w:val="0"/>
          <w:numId w:val="1"/>
        </w:numPr>
        <w:shd w:val="clear" w:color="auto" w:fill="FFFFFF"/>
      </w:pPr>
      <w:r>
        <w:rPr>
          <w:noProof/>
          <w:sz w:val="20"/>
        </w:rPr>
        <w:pict>
          <v:line id="_x0000_s1026" style="position:absolute;left:0;text-align:left;z-index:251657728" from="45pt,11pt" to="1in,29pt">
            <v:stroke endarrow="block"/>
          </v:line>
        </w:pict>
      </w:r>
      <w:r w:rsidR="00223E5E">
        <w:t>nastanejo tam, kjer je polarna fronta (60◦sš in jš)</w:t>
      </w:r>
    </w:p>
    <w:p w:rsidR="008C6CBB" w:rsidRDefault="008C6CBB">
      <w:pPr>
        <w:shd w:val="clear" w:color="auto" w:fill="FFFFFF"/>
        <w:ind w:left="360"/>
      </w:pPr>
    </w:p>
    <w:p w:rsidR="008C6CBB" w:rsidRDefault="00223E5E">
      <w:pPr>
        <w:shd w:val="clear" w:color="auto" w:fill="FFFFFF"/>
        <w:ind w:left="1416"/>
      </w:pPr>
      <w:r>
        <w:t>stik hladnih in toplih zračnih mas.</w:t>
      </w:r>
    </w:p>
    <w:p w:rsidR="008C6CBB" w:rsidRDefault="00223E5E">
      <w:pPr>
        <w:numPr>
          <w:ilvl w:val="0"/>
          <w:numId w:val="3"/>
        </w:numPr>
        <w:shd w:val="clear" w:color="auto" w:fill="FFFFFF"/>
      </w:pPr>
      <w:r>
        <w:t>ISLANDSKI MINIMUM</w:t>
      </w:r>
    </w:p>
    <w:p w:rsidR="008C6CBB" w:rsidRDefault="00223E5E">
      <w:pPr>
        <w:numPr>
          <w:ilvl w:val="0"/>
          <w:numId w:val="3"/>
        </w:numPr>
        <w:shd w:val="clear" w:color="auto" w:fill="FFFFFF"/>
      </w:pPr>
      <w:r>
        <w:t>Nad Islandijo se nahajajo cikloni</w:t>
      </w:r>
    </w:p>
    <w:p w:rsidR="008C6CBB" w:rsidRDefault="008C6CBB">
      <w:pPr>
        <w:shd w:val="clear" w:color="auto" w:fill="FFFFFF"/>
      </w:pPr>
    </w:p>
    <w:p w:rsidR="008C6CBB" w:rsidRDefault="00223E5E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bCs/>
        </w:rPr>
        <w:t>CIKLON- PREREZ</w:t>
      </w: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8C6CBB">
      <w:pPr>
        <w:shd w:val="clear" w:color="auto" w:fill="FFFFFF"/>
      </w:pPr>
    </w:p>
    <w:p w:rsidR="008C6CBB" w:rsidRDefault="00223E5E">
      <w:pPr>
        <w:shd w:val="clear" w:color="auto" w:fill="FFFFFF"/>
      </w:pPr>
      <w:r>
        <w:t>Cikon nosi topel in hladen zrak</w:t>
      </w:r>
    </w:p>
    <w:p w:rsidR="008C6CBB" w:rsidRDefault="00223E5E">
      <w:pPr>
        <w:shd w:val="clear" w:color="auto" w:fill="FFFFFF"/>
      </w:pPr>
      <w:r>
        <w:t>Hladna fronta (gre npr. hitro) dohiti toplo fronto – ni več ciklona</w:t>
      </w:r>
    </w:p>
    <w:p w:rsidR="008C6CBB" w:rsidRDefault="00223E5E">
      <w:pPr>
        <w:shd w:val="clear" w:color="auto" w:fill="FFFFFF"/>
      </w:pPr>
      <w:r>
        <w:rPr>
          <w:i/>
          <w:iCs/>
          <w:u w:val="single"/>
        </w:rPr>
        <w:t>OKLUZIJA</w:t>
      </w:r>
      <w:r>
        <w:t xml:space="preserve"> – konec ciklona….</w:t>
      </w:r>
    </w:p>
    <w:p w:rsidR="008C6CBB" w:rsidRDefault="00223E5E">
      <w:pPr>
        <w:shd w:val="clear" w:color="auto" w:fill="FFFFFF"/>
      </w:pPr>
      <w:r>
        <w:rPr>
          <w:i/>
          <w:iCs/>
          <w:u w:val="single"/>
        </w:rPr>
        <w:t>ZAPOREDJE VEČ CIKLONOV</w:t>
      </w:r>
      <w:r>
        <w:t>---  slabo vreme…</w:t>
      </w:r>
    </w:p>
    <w:p w:rsidR="008C6CBB" w:rsidRDefault="008C6CBB">
      <w:pPr>
        <w:shd w:val="clear" w:color="auto" w:fill="FFFFFF"/>
      </w:pPr>
    </w:p>
    <w:p w:rsidR="008C6CBB" w:rsidRDefault="00223E5E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bCs/>
        </w:rPr>
        <w:t>DRUŽINA CIKLONOV</w:t>
      </w:r>
    </w:p>
    <w:p w:rsidR="008C6CBB" w:rsidRDefault="00223E5E">
      <w:pPr>
        <w:numPr>
          <w:ilvl w:val="0"/>
          <w:numId w:val="3"/>
        </w:numPr>
        <w:shd w:val="clear" w:color="auto" w:fill="FFFFFF"/>
      </w:pPr>
      <w:r>
        <w:t>zaporedoma si sledi več ciklonov – dlje časa slabo vreme</w:t>
      </w:r>
    </w:p>
    <w:p w:rsidR="008C6CBB" w:rsidRDefault="00223E5E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bCs/>
        </w:rPr>
        <w:t>POTI CIKLONOV</w:t>
      </w:r>
    </w:p>
    <w:p w:rsidR="008C6CBB" w:rsidRDefault="00223E5E">
      <w:pPr>
        <w:shd w:val="clear" w:color="auto" w:fill="FFFFFF"/>
        <w:ind w:left="360"/>
      </w:pPr>
      <w:r>
        <w:t>…ki se spreminjajo z letnimi časi.</w:t>
      </w:r>
    </w:p>
    <w:p w:rsidR="008C6CBB" w:rsidRDefault="00223E5E">
      <w:pPr>
        <w:shd w:val="clear" w:color="auto" w:fill="FFFFFF"/>
        <w:rPr>
          <w:sz w:val="22"/>
        </w:rPr>
      </w:pPr>
      <w:r>
        <w:rPr>
          <w:sz w:val="22"/>
        </w:rPr>
        <w:t xml:space="preserve"> </w:t>
      </w:r>
    </w:p>
    <w:sectPr w:rsidR="008C6C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CBB" w:rsidRDefault="00223E5E">
      <w:r>
        <w:separator/>
      </w:r>
    </w:p>
  </w:endnote>
  <w:endnote w:type="continuationSeparator" w:id="0">
    <w:p w:rsidR="008C6CBB" w:rsidRDefault="0022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ligrap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BB" w:rsidRDefault="00223E5E">
    <w:pPr>
      <w:pStyle w:val="Footer"/>
    </w:pPr>
    <w:r>
      <w:tab/>
      <w:t>1. letnik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CBB" w:rsidRDefault="00223E5E">
      <w:r>
        <w:separator/>
      </w:r>
    </w:p>
  </w:footnote>
  <w:footnote w:type="continuationSeparator" w:id="0">
    <w:p w:rsidR="008C6CBB" w:rsidRDefault="0022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BB" w:rsidRDefault="00223E5E">
    <w:pPr>
      <w:pStyle w:val="Header"/>
    </w:pPr>
    <w:r>
      <w:t>Geografija….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271"/>
    <w:multiLevelType w:val="hybridMultilevel"/>
    <w:tmpl w:val="CE8EB142"/>
    <w:lvl w:ilvl="0" w:tplc="A7AAC84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D04"/>
    <w:multiLevelType w:val="hybridMultilevel"/>
    <w:tmpl w:val="3CAE6D8A"/>
    <w:lvl w:ilvl="0" w:tplc="0F603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8037F"/>
    <w:multiLevelType w:val="hybridMultilevel"/>
    <w:tmpl w:val="A18AD720"/>
    <w:lvl w:ilvl="0" w:tplc="A7AAC84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E5E"/>
    <w:rsid w:val="00223E5E"/>
    <w:rsid w:val="004B7D2D"/>
    <w:rsid w:val="008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rFonts w:ascii="Calligraphic" w:hAnsi="Calligraphic"/>
      <w:b/>
      <w:bCs/>
      <w:shd w:val="clear" w:color="auto" w:fill="FF99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