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49"/>
        <w:gridCol w:w="2345"/>
        <w:gridCol w:w="5308"/>
      </w:tblGrid>
      <w:tr w:rsidR="00CA2A21">
        <w:trPr>
          <w:jc w:val="center"/>
        </w:trPr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A21" w:rsidRDefault="00212269">
            <w:pPr>
              <w:spacing w:before="120" w:after="120" w:line="360" w:lineRule="auto"/>
              <w:jc w:val="center"/>
              <w:rPr>
                <w:b/>
                <w:sz w:val="52"/>
              </w:rPr>
            </w:pPr>
            <w:bookmarkStart w:id="0" w:name="_GoBack"/>
            <w:bookmarkEnd w:id="0"/>
            <w:r>
              <w:rPr>
                <w:b/>
                <w:sz w:val="52"/>
              </w:rPr>
              <w:t>Slovenski Dinarski svet</w:t>
            </w:r>
          </w:p>
        </w:tc>
      </w:tr>
      <w:tr w:rsidR="00CA2A21">
        <w:trPr>
          <w:jc w:val="center"/>
        </w:trPr>
        <w:tc>
          <w:tcPr>
            <w:tcW w:w="1649" w:type="dxa"/>
            <w:shd w:val="pct25" w:color="auto" w:fill="auto"/>
          </w:tcPr>
          <w:p w:rsidR="00CA2A21" w:rsidRDefault="00212269">
            <w:pPr>
              <w:spacing w:before="120" w:after="12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makro-regija</w:t>
            </w:r>
          </w:p>
        </w:tc>
        <w:tc>
          <w:tcPr>
            <w:tcW w:w="2345" w:type="dxa"/>
            <w:shd w:val="pct25" w:color="auto" w:fill="auto"/>
          </w:tcPr>
          <w:p w:rsidR="00CA2A21" w:rsidRDefault="00212269">
            <w:pPr>
              <w:spacing w:before="120" w:after="12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submakro-regije</w:t>
            </w:r>
          </w:p>
        </w:tc>
        <w:tc>
          <w:tcPr>
            <w:tcW w:w="5308" w:type="dxa"/>
            <w:shd w:val="pct25" w:color="auto" w:fill="auto"/>
          </w:tcPr>
          <w:p w:rsidR="00CA2A21" w:rsidRDefault="00212269">
            <w:pPr>
              <w:spacing w:before="120" w:after="12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mezoregije</w:t>
            </w:r>
          </w:p>
        </w:tc>
      </w:tr>
      <w:tr w:rsidR="00CA2A21">
        <w:trPr>
          <w:jc w:val="center"/>
        </w:trPr>
        <w:tc>
          <w:tcPr>
            <w:tcW w:w="1649" w:type="dxa"/>
            <w:tcBorders>
              <w:bottom w:val="nil"/>
            </w:tcBorders>
            <w:shd w:val="pct20" w:color="auto" w:fill="auto"/>
          </w:tcPr>
          <w:p w:rsidR="00CA2A21" w:rsidRDefault="00212269">
            <w:pPr>
              <w:spacing w:before="120" w:after="12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Dinarski svet</w:t>
            </w:r>
          </w:p>
        </w:tc>
        <w:tc>
          <w:tcPr>
            <w:tcW w:w="2345" w:type="dxa"/>
            <w:shd w:val="pct10" w:color="auto" w:fill="auto"/>
          </w:tcPr>
          <w:p w:rsidR="00CA2A21" w:rsidRDefault="00212269">
            <w:pPr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Dinarske planote</w:t>
            </w:r>
          </w:p>
        </w:tc>
        <w:tc>
          <w:tcPr>
            <w:tcW w:w="5308" w:type="dxa"/>
          </w:tcPr>
          <w:p w:rsidR="00CA2A21" w:rsidRDefault="00212269">
            <w:pPr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Kambreško in Banjščice</w:t>
            </w:r>
          </w:p>
          <w:p w:rsidR="00CA2A21" w:rsidRDefault="00212269">
            <w:pPr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Trnovski gozd, Nanos in Hrušica</w:t>
            </w:r>
          </w:p>
          <w:p w:rsidR="00CA2A21" w:rsidRDefault="00212269">
            <w:pPr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Javorniki in Snežnik</w:t>
            </w:r>
          </w:p>
          <w:p w:rsidR="00CA2A21" w:rsidRDefault="00212269">
            <w:pPr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Idrijsko hribovje</w:t>
            </w:r>
          </w:p>
          <w:p w:rsidR="00CA2A21" w:rsidRDefault="00212269">
            <w:pPr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Krimsko hribovje in Menišija</w:t>
            </w:r>
          </w:p>
          <w:p w:rsidR="00CA2A21" w:rsidRDefault="00212269">
            <w:pPr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Bloke</w:t>
            </w:r>
          </w:p>
          <w:p w:rsidR="00CA2A21" w:rsidRDefault="00212269">
            <w:pPr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Velika gora, Stojna in Goteniška gora</w:t>
            </w:r>
          </w:p>
          <w:p w:rsidR="00CA2A21" w:rsidRDefault="00212269">
            <w:pPr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Mala gora, Kočevski rog in Poljanska gora</w:t>
            </w:r>
          </w:p>
          <w:p w:rsidR="00CA2A21" w:rsidRDefault="00212269">
            <w:pPr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Suha Krajina in Dobrepolje</w:t>
            </w:r>
          </w:p>
          <w:p w:rsidR="00CA2A21" w:rsidRDefault="00212269">
            <w:pPr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Gorjanci</w:t>
            </w:r>
          </w:p>
          <w:p w:rsidR="00CA2A21" w:rsidRDefault="00212269">
            <w:pPr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Raduljsko hribovje</w:t>
            </w:r>
          </w:p>
        </w:tc>
      </w:tr>
      <w:tr w:rsidR="00CA2A21">
        <w:trPr>
          <w:jc w:val="center"/>
        </w:trPr>
        <w:tc>
          <w:tcPr>
            <w:tcW w:w="1649" w:type="dxa"/>
            <w:tcBorders>
              <w:top w:val="nil"/>
            </w:tcBorders>
            <w:shd w:val="pct20" w:color="auto" w:fill="auto"/>
          </w:tcPr>
          <w:p w:rsidR="00CA2A21" w:rsidRDefault="00CA2A21">
            <w:pPr>
              <w:spacing w:before="120" w:after="120"/>
              <w:jc w:val="center"/>
              <w:rPr>
                <w:b/>
                <w:sz w:val="36"/>
              </w:rPr>
            </w:pPr>
          </w:p>
        </w:tc>
        <w:tc>
          <w:tcPr>
            <w:tcW w:w="2345" w:type="dxa"/>
            <w:shd w:val="pct10" w:color="auto" w:fill="auto"/>
          </w:tcPr>
          <w:p w:rsidR="00CA2A21" w:rsidRDefault="00212269">
            <w:pPr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Dinarska podolja in ravniki</w:t>
            </w:r>
          </w:p>
        </w:tc>
        <w:tc>
          <w:tcPr>
            <w:tcW w:w="5308" w:type="dxa"/>
          </w:tcPr>
          <w:p w:rsidR="00CA2A21" w:rsidRDefault="00212269">
            <w:pPr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Notranjsko podolje</w:t>
            </w:r>
          </w:p>
          <w:p w:rsidR="00CA2A21" w:rsidRDefault="00212269">
            <w:pPr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Pivško podolje in Vremščica</w:t>
            </w:r>
          </w:p>
          <w:p w:rsidR="00CA2A21" w:rsidRDefault="00212269">
            <w:pPr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Ljubljansko barje</w:t>
            </w:r>
          </w:p>
          <w:p w:rsidR="00CA2A21" w:rsidRDefault="00212269">
            <w:pPr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Ribniško-Kočevsko podolje</w:t>
            </w:r>
          </w:p>
          <w:p w:rsidR="00CA2A21" w:rsidRDefault="00212269">
            <w:pPr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Veliko-Laščanska pokrajina</w:t>
            </w:r>
          </w:p>
          <w:p w:rsidR="00CA2A21" w:rsidRDefault="00212269">
            <w:pPr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Dolenjsko podolje</w:t>
            </w:r>
          </w:p>
          <w:p w:rsidR="00CA2A21" w:rsidRDefault="00212269">
            <w:pPr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Bela Krajina</w:t>
            </w:r>
          </w:p>
          <w:p w:rsidR="00CA2A21" w:rsidRDefault="00212269">
            <w:pPr>
              <w:spacing w:before="120" w:after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Novomeška pokrajina</w:t>
            </w:r>
          </w:p>
        </w:tc>
      </w:tr>
    </w:tbl>
    <w:p w:rsidR="00CA2A21" w:rsidRDefault="00CA2A21"/>
    <w:p w:rsidR="00CA2A21" w:rsidRDefault="00CA2A21">
      <w:pPr>
        <w:spacing w:before="120" w:after="120" w:line="360" w:lineRule="auto"/>
        <w:jc w:val="center"/>
        <w:rPr>
          <w:b/>
          <w:sz w:val="72"/>
        </w:rPr>
      </w:pPr>
    </w:p>
    <w:p w:rsidR="00CA2A21" w:rsidRDefault="00CA2A21">
      <w:pPr>
        <w:spacing w:before="120" w:after="120" w:line="360" w:lineRule="auto"/>
        <w:jc w:val="center"/>
        <w:rPr>
          <w:b/>
          <w:sz w:val="72"/>
        </w:rPr>
      </w:pPr>
    </w:p>
    <w:p w:rsidR="00CA2A21" w:rsidRDefault="00212269">
      <w:pPr>
        <w:spacing w:before="120" w:after="120" w:line="360" w:lineRule="auto"/>
        <w:jc w:val="center"/>
        <w:rPr>
          <w:b/>
          <w:sz w:val="72"/>
        </w:rPr>
      </w:pPr>
      <w:r>
        <w:rPr>
          <w:b/>
          <w:sz w:val="72"/>
        </w:rPr>
        <w:t>Dinarski svet                       v Sloveniji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0"/>
        <w:gridCol w:w="1558"/>
        <w:gridCol w:w="1561"/>
        <w:gridCol w:w="1842"/>
        <w:gridCol w:w="1843"/>
      </w:tblGrid>
      <w:tr w:rsidR="00CA2A21">
        <w:trPr>
          <w:jc w:val="center"/>
        </w:trPr>
        <w:tc>
          <w:tcPr>
            <w:tcW w:w="2480" w:type="dxa"/>
            <w:tcBorders>
              <w:bottom w:val="nil"/>
            </w:tcBorders>
            <w:shd w:val="pct25" w:color="auto" w:fill="auto"/>
          </w:tcPr>
          <w:p w:rsidR="00CA2A21" w:rsidRDefault="00212269">
            <w:pPr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tipi pokrajin</w:t>
            </w:r>
          </w:p>
        </w:tc>
        <w:tc>
          <w:tcPr>
            <w:tcW w:w="1558" w:type="dxa"/>
            <w:shd w:val="pct25" w:color="auto" w:fill="auto"/>
          </w:tcPr>
          <w:p w:rsidR="00CA2A21" w:rsidRDefault="00212269">
            <w:pPr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površina (km</w:t>
            </w:r>
            <w:r>
              <w:rPr>
                <w:b/>
                <w:sz w:val="32"/>
                <w:vertAlign w:val="superscript"/>
              </w:rPr>
              <w:t>2</w:t>
            </w:r>
            <w:r>
              <w:rPr>
                <w:b/>
                <w:sz w:val="32"/>
              </w:rPr>
              <w:t>)</w:t>
            </w:r>
          </w:p>
        </w:tc>
        <w:tc>
          <w:tcPr>
            <w:tcW w:w="1561" w:type="dxa"/>
            <w:shd w:val="pct25" w:color="auto" w:fill="auto"/>
          </w:tcPr>
          <w:p w:rsidR="00CA2A21" w:rsidRDefault="00212269">
            <w:pPr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površina (%)</w:t>
            </w:r>
          </w:p>
        </w:tc>
        <w:tc>
          <w:tcPr>
            <w:tcW w:w="1842" w:type="dxa"/>
            <w:shd w:val="pct25" w:color="auto" w:fill="auto"/>
          </w:tcPr>
          <w:p w:rsidR="00CA2A21" w:rsidRDefault="00212269">
            <w:pPr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povprečna n.v. (m)</w:t>
            </w:r>
          </w:p>
        </w:tc>
        <w:tc>
          <w:tcPr>
            <w:tcW w:w="1843" w:type="dxa"/>
            <w:shd w:val="pct25" w:color="auto" w:fill="auto"/>
          </w:tcPr>
          <w:p w:rsidR="00CA2A21" w:rsidRDefault="00212269">
            <w:pPr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povprečni naklon (</w:t>
            </w:r>
            <w:r>
              <w:rPr>
                <w:b/>
                <w:sz w:val="32"/>
                <w:vertAlign w:val="superscript"/>
              </w:rPr>
              <w:t>o</w:t>
            </w:r>
            <w:r>
              <w:rPr>
                <w:b/>
                <w:sz w:val="32"/>
              </w:rPr>
              <w:t>)</w:t>
            </w:r>
          </w:p>
        </w:tc>
      </w:tr>
      <w:tr w:rsidR="00CA2A21">
        <w:trPr>
          <w:jc w:val="center"/>
        </w:trPr>
        <w:tc>
          <w:tcPr>
            <w:tcW w:w="2480" w:type="dxa"/>
            <w:shd w:val="pct20" w:color="auto" w:fill="auto"/>
          </w:tcPr>
          <w:p w:rsidR="00CA2A21" w:rsidRDefault="00212269">
            <w:pPr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Dinarske planote</w:t>
            </w:r>
          </w:p>
        </w:tc>
        <w:tc>
          <w:tcPr>
            <w:tcW w:w="1558" w:type="dxa"/>
          </w:tcPr>
          <w:p w:rsidR="00CA2A21" w:rsidRDefault="0021226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3810</w:t>
            </w:r>
          </w:p>
        </w:tc>
        <w:tc>
          <w:tcPr>
            <w:tcW w:w="1560" w:type="dxa"/>
          </w:tcPr>
          <w:p w:rsidR="00CA2A21" w:rsidRDefault="0021226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18.8</w:t>
            </w:r>
          </w:p>
        </w:tc>
        <w:tc>
          <w:tcPr>
            <w:tcW w:w="1842" w:type="dxa"/>
          </w:tcPr>
          <w:p w:rsidR="00CA2A21" w:rsidRDefault="0021226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667.6</w:t>
            </w:r>
          </w:p>
        </w:tc>
        <w:tc>
          <w:tcPr>
            <w:tcW w:w="1843" w:type="dxa"/>
          </w:tcPr>
          <w:p w:rsidR="00CA2A21" w:rsidRDefault="0021226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13.7</w:t>
            </w:r>
          </w:p>
        </w:tc>
      </w:tr>
      <w:tr w:rsidR="00CA2A21">
        <w:trPr>
          <w:jc w:val="center"/>
        </w:trPr>
        <w:tc>
          <w:tcPr>
            <w:tcW w:w="2480" w:type="dxa"/>
            <w:tcBorders>
              <w:bottom w:val="nil"/>
            </w:tcBorders>
            <w:shd w:val="pct20" w:color="auto" w:fill="auto"/>
          </w:tcPr>
          <w:p w:rsidR="00CA2A21" w:rsidRDefault="00212269">
            <w:pPr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Dinarska podolja in ravniki</w:t>
            </w:r>
          </w:p>
        </w:tc>
        <w:tc>
          <w:tcPr>
            <w:tcW w:w="1558" w:type="dxa"/>
            <w:tcBorders>
              <w:bottom w:val="nil"/>
            </w:tcBorders>
          </w:tcPr>
          <w:p w:rsidR="00CA2A21" w:rsidRDefault="0021226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1896</w:t>
            </w:r>
          </w:p>
        </w:tc>
        <w:tc>
          <w:tcPr>
            <w:tcW w:w="1560" w:type="dxa"/>
            <w:tcBorders>
              <w:bottom w:val="nil"/>
            </w:tcBorders>
          </w:tcPr>
          <w:p w:rsidR="00CA2A21" w:rsidRDefault="0021226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9.4</w:t>
            </w:r>
          </w:p>
        </w:tc>
        <w:tc>
          <w:tcPr>
            <w:tcW w:w="1842" w:type="dxa"/>
            <w:tcBorders>
              <w:bottom w:val="nil"/>
            </w:tcBorders>
          </w:tcPr>
          <w:p w:rsidR="00CA2A21" w:rsidRDefault="0021226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403.2</w:t>
            </w:r>
          </w:p>
        </w:tc>
        <w:tc>
          <w:tcPr>
            <w:tcW w:w="1843" w:type="dxa"/>
            <w:tcBorders>
              <w:bottom w:val="nil"/>
            </w:tcBorders>
          </w:tcPr>
          <w:p w:rsidR="00CA2A21" w:rsidRDefault="0021226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6.6</w:t>
            </w:r>
          </w:p>
        </w:tc>
      </w:tr>
      <w:tr w:rsidR="00CA2A21">
        <w:trPr>
          <w:jc w:val="center"/>
        </w:trPr>
        <w:tc>
          <w:tcPr>
            <w:tcW w:w="2480" w:type="dxa"/>
            <w:shd w:val="pct20" w:color="auto" w:fill="auto"/>
          </w:tcPr>
          <w:p w:rsidR="00CA2A21" w:rsidRDefault="00212269">
            <w:pPr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Dinarski     svet</w:t>
            </w:r>
          </w:p>
        </w:tc>
        <w:tc>
          <w:tcPr>
            <w:tcW w:w="1558" w:type="dxa"/>
            <w:shd w:val="pct20" w:color="auto" w:fill="auto"/>
          </w:tcPr>
          <w:p w:rsidR="00CA2A21" w:rsidRDefault="0021226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5706</w:t>
            </w:r>
          </w:p>
        </w:tc>
        <w:tc>
          <w:tcPr>
            <w:tcW w:w="1560" w:type="dxa"/>
            <w:shd w:val="pct20" w:color="auto" w:fill="auto"/>
          </w:tcPr>
          <w:p w:rsidR="00CA2A21" w:rsidRDefault="0021226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28.1</w:t>
            </w:r>
          </w:p>
        </w:tc>
        <w:tc>
          <w:tcPr>
            <w:tcW w:w="1842" w:type="dxa"/>
            <w:shd w:val="pct20" w:color="auto" w:fill="auto"/>
          </w:tcPr>
          <w:p w:rsidR="00CA2A21" w:rsidRDefault="0021226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579.8</w:t>
            </w:r>
          </w:p>
        </w:tc>
        <w:tc>
          <w:tcPr>
            <w:tcW w:w="1843" w:type="dxa"/>
            <w:shd w:val="pct20" w:color="auto" w:fill="auto"/>
          </w:tcPr>
          <w:p w:rsidR="00CA2A21" w:rsidRDefault="0021226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11.4</w:t>
            </w:r>
          </w:p>
        </w:tc>
      </w:tr>
    </w:tbl>
    <w:p w:rsidR="00CA2A21" w:rsidRDefault="00CA2A21"/>
    <w:p w:rsidR="00CA2A21" w:rsidRDefault="00CA2A21"/>
    <w:sectPr w:rsidR="00CA2A21">
      <w:pgSz w:w="12242" w:h="15842" w:code="1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2269"/>
    <w:rsid w:val="00212269"/>
    <w:rsid w:val="009B2C54"/>
    <w:rsid w:val="00CA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120" w:line="360" w:lineRule="auto"/>
      <w:ind w:left="170" w:firstLine="17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b/>
    </w:rPr>
  </w:style>
  <w:style w:type="paragraph" w:styleId="EnvelopeReturn">
    <w:name w:val="envelope return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