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2FEB" w14:textId="77777777" w:rsidR="002324AF" w:rsidRDefault="002324AF">
      <w:pPr>
        <w:rPr>
          <w:rFonts w:ascii="Times New Roman" w:hAnsi="Times New Roman"/>
          <w:color w:val="FF0000"/>
          <w:sz w:val="36"/>
          <w:szCs w:val="36"/>
        </w:rPr>
      </w:pPr>
      <w:bookmarkStart w:id="0" w:name="_GoBack"/>
      <w:bookmarkEnd w:id="0"/>
    </w:p>
    <w:p w14:paraId="77039D8B" w14:textId="2A7DB62A" w:rsidR="006155DF" w:rsidRDefault="001E3D51">
      <w:pPr>
        <w:rPr>
          <w:rFonts w:ascii="Times New Roman" w:hAnsi="Times New Roman"/>
          <w:color w:val="FF0000"/>
          <w:sz w:val="36"/>
          <w:szCs w:val="36"/>
        </w:rPr>
      </w:pPr>
      <w:r w:rsidRPr="001E3D51">
        <w:rPr>
          <w:rFonts w:ascii="Times New Roman" w:hAnsi="Times New Roman"/>
          <w:color w:val="FF0000"/>
          <w:sz w:val="36"/>
          <w:szCs w:val="36"/>
        </w:rPr>
        <w:t>ENERGETIKA IN INDUSTRIJA</w:t>
      </w:r>
    </w:p>
    <w:p w14:paraId="60BFD5C1" w14:textId="77777777" w:rsidR="001E3D51" w:rsidRDefault="001E3D51">
      <w:pPr>
        <w:rPr>
          <w:rFonts w:ascii="Times New Roman" w:hAnsi="Times New Roman"/>
          <w:b/>
          <w:color w:val="FF00FF"/>
          <w:sz w:val="24"/>
          <w:szCs w:val="24"/>
        </w:rPr>
      </w:pPr>
      <w:r w:rsidRPr="001E3D51">
        <w:rPr>
          <w:rFonts w:ascii="Times New Roman" w:hAnsi="Times New Roman"/>
          <w:b/>
          <w:color w:val="FF00FF"/>
          <w:sz w:val="24"/>
          <w:szCs w:val="24"/>
        </w:rPr>
        <w:t>Danost za izkoriščanje surovin</w:t>
      </w:r>
      <w:r>
        <w:rPr>
          <w:rFonts w:ascii="Times New Roman" w:hAnsi="Times New Roman"/>
          <w:b/>
          <w:color w:val="FF00FF"/>
          <w:sz w:val="24"/>
          <w:szCs w:val="24"/>
        </w:rPr>
        <w:t>:</w:t>
      </w:r>
    </w:p>
    <w:p w14:paraId="3A783B7C" w14:textId="77777777" w:rsidR="001E3D51" w:rsidRPr="001E3D51" w:rsidRDefault="001E3D51" w:rsidP="001E3D5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E3D51">
        <w:rPr>
          <w:rFonts w:ascii="Times New Roman" w:hAnsi="Times New Roman"/>
          <w:sz w:val="24"/>
          <w:szCs w:val="24"/>
        </w:rPr>
        <w:t>Rudnine</w:t>
      </w:r>
      <w:r>
        <w:rPr>
          <w:rFonts w:ascii="Times New Roman" w:hAnsi="Times New Roman"/>
          <w:sz w:val="24"/>
          <w:szCs w:val="24"/>
        </w:rPr>
        <w:t xml:space="preserve"> – odvisne od posebne geološke zgradbe, podnebja (boksit – samo v tropskem pasu)</w:t>
      </w:r>
    </w:p>
    <w:p w14:paraId="318ECCE1" w14:textId="77777777" w:rsidR="001E3D51" w:rsidRPr="001E3D51" w:rsidRDefault="001E3D51" w:rsidP="001E3D5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E3D51">
        <w:rPr>
          <w:rFonts w:ascii="Times New Roman" w:hAnsi="Times New Roman"/>
          <w:b/>
          <w:sz w:val="24"/>
          <w:szCs w:val="24"/>
        </w:rPr>
        <w:t>Dejavniki ki vplivajo na izkoriščanje rudnin: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dostopnost, izkopavanje, kakovost, količina, dovolj tehnološkega znanja, denar, povpraševanje na tržišču</w:t>
      </w:r>
    </w:p>
    <w:p w14:paraId="4E569C7E" w14:textId="77777777" w:rsidR="001E3D51" w:rsidRDefault="001E3D51" w:rsidP="001E3D5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BBE75EC" w14:textId="77777777" w:rsidR="001E3D51" w:rsidRDefault="001E3D51" w:rsidP="001E3D51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>
        <w:rPr>
          <w:rFonts w:ascii="Times New Roman" w:hAnsi="Times New Roman"/>
          <w:b/>
          <w:color w:val="FF00FF"/>
          <w:sz w:val="24"/>
          <w:szCs w:val="24"/>
        </w:rPr>
        <w:t>Pomen industrije:</w:t>
      </w:r>
    </w:p>
    <w:p w14:paraId="04BECB02" w14:textId="77777777" w:rsidR="001E3D51" w:rsidRDefault="001E3D51" w:rsidP="001E3D5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Delavna mesta</w:t>
      </w:r>
    </w:p>
    <w:p w14:paraId="267ED156" w14:textId="77777777" w:rsidR="001E3D51" w:rsidRDefault="001E3D51" w:rsidP="001E3D5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Uporaba strojev</w:t>
      </w:r>
    </w:p>
    <w:p w14:paraId="6A31A043" w14:textId="77777777" w:rsidR="001E3D51" w:rsidRDefault="001E3D51" w:rsidP="001E3D5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Množična proizvodnja</w:t>
      </w:r>
    </w:p>
    <w:p w14:paraId="0CDE2A3F" w14:textId="77777777" w:rsidR="001E3D51" w:rsidRDefault="001E3D51" w:rsidP="001E3D5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Tržišče</w:t>
      </w:r>
    </w:p>
    <w:p w14:paraId="420768AF" w14:textId="77777777" w:rsidR="001E3D51" w:rsidRDefault="001E3D51" w:rsidP="001E3D51">
      <w:pPr>
        <w:pStyle w:val="ListParagraph"/>
        <w:rPr>
          <w:rFonts w:ascii="Times New Roman" w:hAnsi="Times New Roman"/>
          <w:sz w:val="24"/>
          <w:szCs w:val="24"/>
        </w:rPr>
      </w:pPr>
    </w:p>
    <w:p w14:paraId="3147EB73" w14:textId="77777777" w:rsidR="001E3D51" w:rsidRDefault="001E3D51" w:rsidP="001E3D51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1E3D51">
        <w:rPr>
          <w:rFonts w:ascii="Times New Roman" w:hAnsi="Times New Roman"/>
          <w:b/>
          <w:color w:val="FF00FF"/>
          <w:sz w:val="24"/>
          <w:szCs w:val="24"/>
        </w:rPr>
        <w:t>Delitev industrije:</w:t>
      </w:r>
    </w:p>
    <w:p w14:paraId="2F206781" w14:textId="77777777" w:rsidR="001E3D51" w:rsidRDefault="001E3D51" w:rsidP="001E3D5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E3D51">
        <w:rPr>
          <w:rFonts w:ascii="Times New Roman" w:hAnsi="Times New Roman"/>
          <w:b/>
          <w:color w:val="000000"/>
          <w:sz w:val="24"/>
          <w:szCs w:val="24"/>
        </w:rPr>
        <w:t>Lahka</w:t>
      </w:r>
      <w:r>
        <w:rPr>
          <w:rFonts w:ascii="Times New Roman" w:hAnsi="Times New Roman"/>
          <w:color w:val="000000"/>
          <w:sz w:val="24"/>
          <w:szCs w:val="24"/>
        </w:rPr>
        <w:t xml:space="preserve"> – sprotna potrošnja, veliko delavne sile (živilska, tekstilna, obutvena, farmacija)</w:t>
      </w:r>
    </w:p>
    <w:p w14:paraId="092F99B5" w14:textId="77777777" w:rsidR="001E3D51" w:rsidRDefault="001E3D51" w:rsidP="001E3D5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E3D51">
        <w:rPr>
          <w:rFonts w:ascii="Times New Roman" w:hAnsi="Times New Roman"/>
          <w:b/>
          <w:color w:val="000000"/>
          <w:sz w:val="24"/>
          <w:szCs w:val="24"/>
        </w:rPr>
        <w:t>Težka</w:t>
      </w:r>
      <w:r>
        <w:rPr>
          <w:rFonts w:ascii="Times New Roman" w:hAnsi="Times New Roman"/>
          <w:color w:val="000000"/>
          <w:sz w:val="24"/>
          <w:szCs w:val="24"/>
        </w:rPr>
        <w:t xml:space="preserve"> – predelovanje surovin (veliko surovin, veliko kapitala) – jeklarska, strojna, kemična</w:t>
      </w:r>
    </w:p>
    <w:p w14:paraId="02286011" w14:textId="77777777" w:rsidR="001E3D51" w:rsidRDefault="001E3D51" w:rsidP="001E3D5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E3D51">
        <w:rPr>
          <w:rFonts w:ascii="Times New Roman" w:hAnsi="Times New Roman"/>
          <w:b/>
          <w:color w:val="000000"/>
          <w:sz w:val="24"/>
          <w:szCs w:val="24"/>
        </w:rPr>
        <w:t>Stara</w:t>
      </w:r>
      <w:r>
        <w:rPr>
          <w:rFonts w:ascii="Times New Roman" w:hAnsi="Times New Roman"/>
          <w:color w:val="000000"/>
          <w:sz w:val="24"/>
          <w:szCs w:val="24"/>
        </w:rPr>
        <w:t xml:space="preserve"> – kovinarstvo, tekstilna, ladjedelništvo</w:t>
      </w:r>
    </w:p>
    <w:p w14:paraId="61FA1F33" w14:textId="77777777" w:rsidR="001E3D51" w:rsidRDefault="001E3D51" w:rsidP="001E3D5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E3D51">
        <w:rPr>
          <w:rFonts w:ascii="Times New Roman" w:hAnsi="Times New Roman"/>
          <w:b/>
          <w:color w:val="000000"/>
          <w:sz w:val="24"/>
          <w:szCs w:val="24"/>
        </w:rPr>
        <w:t xml:space="preserve">Nova </w:t>
      </w:r>
      <w:r>
        <w:rPr>
          <w:rFonts w:ascii="Times New Roman" w:hAnsi="Times New Roman"/>
          <w:color w:val="000000"/>
          <w:sz w:val="24"/>
          <w:szCs w:val="24"/>
        </w:rPr>
        <w:t>– elektrotehnična, avtomobilska, ind visoke tehnologije</w:t>
      </w:r>
    </w:p>
    <w:p w14:paraId="538BDC1E" w14:textId="77777777" w:rsidR="002F0446" w:rsidRDefault="002F0446" w:rsidP="002F0446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37884DA8" w14:textId="77777777" w:rsidR="002F0446" w:rsidRDefault="002F0446" w:rsidP="002F0446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2F0446">
        <w:rPr>
          <w:rFonts w:ascii="Times New Roman" w:hAnsi="Times New Roman"/>
          <w:b/>
          <w:color w:val="FF00FF"/>
          <w:sz w:val="24"/>
          <w:szCs w:val="24"/>
        </w:rPr>
        <w:t>Značilnosti industrijske pokrajine</w:t>
      </w:r>
      <w:r>
        <w:rPr>
          <w:rFonts w:ascii="Times New Roman" w:hAnsi="Times New Roman"/>
          <w:b/>
          <w:color w:val="FF00FF"/>
          <w:sz w:val="24"/>
          <w:szCs w:val="24"/>
        </w:rPr>
        <w:t>:</w:t>
      </w:r>
    </w:p>
    <w:p w14:paraId="0317E8F2" w14:textId="77777777" w:rsidR="002F0446" w:rsidRPr="002F0446" w:rsidRDefault="002F0446" w:rsidP="002F0446">
      <w:pPr>
        <w:pStyle w:val="ListParagraph"/>
        <w:numPr>
          <w:ilvl w:val="0"/>
          <w:numId w:val="4"/>
        </w:numPr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Industrializacija je zajela skoraj ves svet, vendar je na nekaterih območjih še posebej velika gostota ind obratov</w:t>
      </w:r>
    </w:p>
    <w:p w14:paraId="47504742" w14:textId="77777777" w:rsidR="002F0446" w:rsidRPr="002F0446" w:rsidRDefault="002F0446" w:rsidP="002F0446">
      <w:pPr>
        <w:pStyle w:val="ListParagraph"/>
        <w:numPr>
          <w:ilvl w:val="0"/>
          <w:numId w:val="4"/>
        </w:numPr>
        <w:rPr>
          <w:rFonts w:ascii="Times New Roman" w:hAnsi="Times New Roman"/>
          <w:color w:val="FF00FF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Značilnosti teh pokrajin</w:t>
      </w:r>
      <w:r>
        <w:rPr>
          <w:rFonts w:ascii="Times New Roman" w:hAnsi="Times New Roman"/>
          <w:sz w:val="24"/>
          <w:szCs w:val="24"/>
        </w:rPr>
        <w:t xml:space="preserve"> – skladišča, onesnaženost okolja, prometna in energetska infrastruktura</w:t>
      </w:r>
    </w:p>
    <w:p w14:paraId="6DCA836C" w14:textId="77777777" w:rsidR="002F0446" w:rsidRPr="002F0446" w:rsidRDefault="002F0446" w:rsidP="002F0446">
      <w:pPr>
        <w:pStyle w:val="ListParagraph"/>
        <w:rPr>
          <w:rFonts w:ascii="Times New Roman" w:hAnsi="Times New Roman"/>
          <w:b/>
          <w:color w:val="FF00FF"/>
          <w:sz w:val="24"/>
          <w:szCs w:val="24"/>
        </w:rPr>
      </w:pPr>
    </w:p>
    <w:p w14:paraId="0D20ABEA" w14:textId="77777777" w:rsidR="002F0446" w:rsidRDefault="002F0446" w:rsidP="002F0446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2F0446">
        <w:rPr>
          <w:rFonts w:ascii="Times New Roman" w:hAnsi="Times New Roman"/>
          <w:b/>
          <w:color w:val="FF00FF"/>
          <w:sz w:val="24"/>
          <w:szCs w:val="24"/>
        </w:rPr>
        <w:t>Geografski učinki industrializacije:</w:t>
      </w:r>
    </w:p>
    <w:p w14:paraId="396FF637" w14:textId="77777777" w:rsidR="002F0446" w:rsidRDefault="002F0446" w:rsidP="002F044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Pokrajinski</w:t>
      </w:r>
      <w:r>
        <w:rPr>
          <w:rFonts w:ascii="Times New Roman" w:hAnsi="Times New Roman"/>
          <w:sz w:val="24"/>
          <w:szCs w:val="24"/>
        </w:rPr>
        <w:t xml:space="preserve"> – razvoj novih mest, širjenje mest</w:t>
      </w:r>
    </w:p>
    <w:p w14:paraId="17457D64" w14:textId="77777777" w:rsidR="002F0446" w:rsidRDefault="002F0446" w:rsidP="002F044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Populacijski</w:t>
      </w:r>
      <w:r>
        <w:rPr>
          <w:rFonts w:ascii="Times New Roman" w:hAnsi="Times New Roman"/>
          <w:sz w:val="24"/>
          <w:szCs w:val="24"/>
        </w:rPr>
        <w:t xml:space="preserve"> – hitra rast preb</w:t>
      </w:r>
    </w:p>
    <w:p w14:paraId="5FE81DE6" w14:textId="77777777" w:rsidR="002F0446" w:rsidRDefault="002F0446" w:rsidP="002F044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Gospodarski</w:t>
      </w:r>
      <w:r>
        <w:rPr>
          <w:rFonts w:ascii="Times New Roman" w:hAnsi="Times New Roman"/>
          <w:sz w:val="24"/>
          <w:szCs w:val="24"/>
        </w:rPr>
        <w:t xml:space="preserve"> – prometno omrežje</w:t>
      </w:r>
    </w:p>
    <w:p w14:paraId="66CFDFB6" w14:textId="77777777" w:rsidR="002F0446" w:rsidRDefault="002F0446" w:rsidP="002F044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FC63D2E" w14:textId="77777777" w:rsidR="002F0446" w:rsidRDefault="002F0446" w:rsidP="002F0446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2F0446">
        <w:rPr>
          <w:rFonts w:ascii="Times New Roman" w:hAnsi="Times New Roman"/>
          <w:b/>
          <w:color w:val="FF00FF"/>
          <w:sz w:val="24"/>
          <w:szCs w:val="24"/>
        </w:rPr>
        <w:t>Razmestitveni dejavniki industrije</w:t>
      </w:r>
      <w:r>
        <w:rPr>
          <w:rFonts w:ascii="Times New Roman" w:hAnsi="Times New Roman"/>
          <w:b/>
          <w:color w:val="FF00FF"/>
          <w:sz w:val="24"/>
          <w:szCs w:val="24"/>
        </w:rPr>
        <w:t>:</w:t>
      </w:r>
    </w:p>
    <w:p w14:paraId="0325F56A" w14:textId="77777777" w:rsidR="002F0446" w:rsidRDefault="002F0446" w:rsidP="002F0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Surovine</w:t>
      </w:r>
      <w:r>
        <w:rPr>
          <w:rFonts w:ascii="Times New Roman" w:hAnsi="Times New Roman"/>
          <w:sz w:val="24"/>
          <w:szCs w:val="24"/>
        </w:rPr>
        <w:t xml:space="preserve"> – v začetku pomembne, danes ne več toliko</w:t>
      </w:r>
    </w:p>
    <w:p w14:paraId="6244A5F8" w14:textId="77777777" w:rsidR="002F0446" w:rsidRDefault="002F0446" w:rsidP="002F0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Promet</w:t>
      </w:r>
      <w:r>
        <w:rPr>
          <w:rFonts w:ascii="Times New Roman" w:hAnsi="Times New Roman"/>
          <w:sz w:val="24"/>
          <w:szCs w:val="24"/>
        </w:rPr>
        <w:t xml:space="preserve"> – pomen se danes zmanjšuje</w:t>
      </w:r>
    </w:p>
    <w:p w14:paraId="7E9FF95A" w14:textId="77777777" w:rsidR="002F0446" w:rsidRDefault="002F0446" w:rsidP="002F044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Delavna sila</w:t>
      </w:r>
      <w:r>
        <w:rPr>
          <w:rFonts w:ascii="Times New Roman" w:hAnsi="Times New Roman"/>
          <w:sz w:val="24"/>
          <w:szCs w:val="24"/>
        </w:rPr>
        <w:t xml:space="preserve"> – Včasih: veliko, nižja izobrazba, nekvalificirana</w:t>
      </w:r>
    </w:p>
    <w:p w14:paraId="5A2DF5DE" w14:textId="77777777" w:rsidR="002F0446" w:rsidRDefault="002F0446" w:rsidP="002F044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Danes: malo, visoko izobražena, kvalificirana</w:t>
      </w:r>
    </w:p>
    <w:p w14:paraId="303E2F60" w14:textId="77777777" w:rsidR="002F0446" w:rsidRPr="002F0446" w:rsidRDefault="002F0446" w:rsidP="002F0446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Tržišče, kapital</w:t>
      </w:r>
    </w:p>
    <w:p w14:paraId="5CAC34AA" w14:textId="77777777" w:rsidR="002F0446" w:rsidRDefault="002F0446" w:rsidP="002F044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>Politika vlade</w:t>
      </w:r>
      <w:r>
        <w:rPr>
          <w:rFonts w:ascii="Times New Roman" w:hAnsi="Times New Roman"/>
          <w:sz w:val="24"/>
          <w:szCs w:val="24"/>
        </w:rPr>
        <w:t xml:space="preserve"> – z določenimi ukrepi pospešuje ali zavira</w:t>
      </w:r>
    </w:p>
    <w:p w14:paraId="556D3FD7" w14:textId="77777777" w:rsidR="002F0446" w:rsidRDefault="002F0446" w:rsidP="002F044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0446">
        <w:rPr>
          <w:rFonts w:ascii="Times New Roman" w:hAnsi="Times New Roman"/>
          <w:b/>
          <w:sz w:val="24"/>
          <w:szCs w:val="24"/>
        </w:rPr>
        <w:t xml:space="preserve">Okolje </w:t>
      </w:r>
      <w:r>
        <w:rPr>
          <w:rFonts w:ascii="Times New Roman" w:hAnsi="Times New Roman"/>
          <w:sz w:val="24"/>
          <w:szCs w:val="24"/>
        </w:rPr>
        <w:t>– razvite države, umazano ind selijo v manj razvite države</w:t>
      </w:r>
    </w:p>
    <w:p w14:paraId="5B36EC07" w14:textId="77777777" w:rsidR="007C65E2" w:rsidRDefault="007C65E2" w:rsidP="007C65E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509A8F9" w14:textId="77777777" w:rsidR="007C65E2" w:rsidRDefault="007C65E2" w:rsidP="007C65E2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color w:val="FF00FF"/>
          <w:sz w:val="24"/>
          <w:szCs w:val="24"/>
        </w:rPr>
        <w:lastRenderedPageBreak/>
        <w:t>Energijski viri:</w:t>
      </w:r>
    </w:p>
    <w:p w14:paraId="3EA44FE5" w14:textId="77777777" w:rsidR="007C65E2" w:rsidRPr="007C65E2" w:rsidRDefault="007C65E2" w:rsidP="007C65E2">
      <w:pPr>
        <w:pStyle w:val="ListParagraph"/>
        <w:numPr>
          <w:ilvl w:val="0"/>
          <w:numId w:val="9"/>
        </w:numPr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Pomen za človeštvo – pridobivanje elektrike, omogoča nova delavna mesta (na osnovi izkoriščanja, predelave)</w:t>
      </w:r>
    </w:p>
    <w:p w14:paraId="4099CC33" w14:textId="77777777" w:rsidR="007C65E2" w:rsidRDefault="007C65E2" w:rsidP="007C65E2">
      <w:pPr>
        <w:pStyle w:val="ListParagraph"/>
        <w:ind w:left="1068"/>
        <w:rPr>
          <w:rFonts w:ascii="Times New Roman" w:hAnsi="Times New Roman"/>
          <w:sz w:val="24"/>
          <w:szCs w:val="24"/>
        </w:rPr>
      </w:pPr>
    </w:p>
    <w:p w14:paraId="673B895B" w14:textId="77777777" w:rsidR="007C65E2" w:rsidRDefault="007C65E2" w:rsidP="007C65E2">
      <w:pPr>
        <w:pStyle w:val="ListParagraph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color w:val="FF00FF"/>
          <w:sz w:val="24"/>
          <w:szCs w:val="24"/>
        </w:rPr>
        <w:t>Delitev energije in njenih virov:</w:t>
      </w:r>
    </w:p>
    <w:p w14:paraId="7211572D" w14:textId="77777777" w:rsidR="007C65E2" w:rsidRPr="007C65E2" w:rsidRDefault="007C65E2" w:rsidP="007C65E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sz w:val="24"/>
          <w:szCs w:val="24"/>
        </w:rPr>
        <w:t>Primarni</w:t>
      </w:r>
      <w:r>
        <w:rPr>
          <w:rFonts w:ascii="Times New Roman" w:hAnsi="Times New Roman"/>
          <w:sz w:val="24"/>
          <w:szCs w:val="24"/>
        </w:rPr>
        <w:t xml:space="preserve"> – dobimo jih neposredno (vodni vir, veter, sonce, toplota)</w:t>
      </w:r>
    </w:p>
    <w:p w14:paraId="1E4A4180" w14:textId="77777777" w:rsidR="007C65E2" w:rsidRPr="007C65E2" w:rsidRDefault="007C65E2" w:rsidP="007C65E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sz w:val="24"/>
          <w:szCs w:val="24"/>
        </w:rPr>
        <w:t xml:space="preserve">Sekundarni </w:t>
      </w:r>
      <w:r>
        <w:rPr>
          <w:rFonts w:ascii="Times New Roman" w:hAnsi="Times New Roman"/>
          <w:sz w:val="24"/>
          <w:szCs w:val="24"/>
        </w:rPr>
        <w:t>– dobimo jih posredno s pretvarjanjem primarne energije v uporabniško obliko (elektrika, bencin)</w:t>
      </w:r>
    </w:p>
    <w:p w14:paraId="21BF918F" w14:textId="77777777" w:rsidR="007C65E2" w:rsidRPr="007C65E2" w:rsidRDefault="007C65E2" w:rsidP="007C65E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sz w:val="24"/>
          <w:szCs w:val="24"/>
        </w:rPr>
        <w:t>Obnovljivi</w:t>
      </w:r>
      <w:r>
        <w:rPr>
          <w:rFonts w:ascii="Times New Roman" w:hAnsi="Times New Roman"/>
          <w:sz w:val="24"/>
          <w:szCs w:val="24"/>
        </w:rPr>
        <w:t xml:space="preserve"> – jih ne izčrpamo (voda, veter, sonce, toplota, geotermalna energija, morski valovi)</w:t>
      </w:r>
    </w:p>
    <w:p w14:paraId="4D3FEE6B" w14:textId="77777777" w:rsidR="007C65E2" w:rsidRPr="007C65E2" w:rsidRDefault="007C65E2" w:rsidP="007C65E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sz w:val="24"/>
          <w:szCs w:val="24"/>
        </w:rPr>
        <w:t>Neobnovljivi</w:t>
      </w:r>
      <w:r>
        <w:rPr>
          <w:rFonts w:ascii="Times New Roman" w:hAnsi="Times New Roman"/>
          <w:sz w:val="24"/>
          <w:szCs w:val="24"/>
        </w:rPr>
        <w:t xml:space="preserve"> – premog, nafta, zemeljski plin, uran</w:t>
      </w:r>
    </w:p>
    <w:p w14:paraId="28AA660D" w14:textId="77777777" w:rsidR="007C65E2" w:rsidRPr="007C65E2" w:rsidRDefault="007C65E2" w:rsidP="007C65E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7C65E2">
        <w:rPr>
          <w:rFonts w:ascii="Times New Roman" w:hAnsi="Times New Roman"/>
          <w:b/>
          <w:sz w:val="24"/>
          <w:szCs w:val="24"/>
        </w:rPr>
        <w:t>Nadomestni ali alternativni viri</w:t>
      </w:r>
      <w:r>
        <w:rPr>
          <w:rFonts w:ascii="Times New Roman" w:hAnsi="Times New Roman"/>
          <w:sz w:val="24"/>
          <w:szCs w:val="24"/>
        </w:rPr>
        <w:t xml:space="preserve"> – veter, sonce, geotermalna energija, biomasa</w:t>
      </w:r>
    </w:p>
    <w:p w14:paraId="2C19B8C5" w14:textId="77777777" w:rsidR="007C65E2" w:rsidRDefault="007C65E2" w:rsidP="007C65E2">
      <w:pPr>
        <w:pStyle w:val="ListParagraph"/>
        <w:ind w:left="1440"/>
        <w:rPr>
          <w:rFonts w:ascii="Times New Roman" w:hAnsi="Times New Roman"/>
          <w:color w:val="FF00FF"/>
          <w:sz w:val="24"/>
          <w:szCs w:val="24"/>
        </w:rPr>
      </w:pPr>
    </w:p>
    <w:p w14:paraId="71D2324F" w14:textId="77777777" w:rsidR="007C65E2" w:rsidRDefault="007C65E2" w:rsidP="007C65E2">
      <w:pPr>
        <w:pStyle w:val="ListParagraph"/>
        <w:ind w:left="1440"/>
        <w:rPr>
          <w:rFonts w:ascii="Times New Roman" w:hAnsi="Times New Roman"/>
          <w:color w:val="FF00FF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3320"/>
        <w:gridCol w:w="2881"/>
      </w:tblGrid>
      <w:tr w:rsidR="007C65E2" w:rsidRPr="00867050" w14:paraId="1C120172" w14:textId="77777777" w:rsidTr="00867050">
        <w:tc>
          <w:tcPr>
            <w:tcW w:w="2377" w:type="dxa"/>
          </w:tcPr>
          <w:p w14:paraId="27E0EB40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FF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color w:val="FF00FF"/>
                <w:sz w:val="24"/>
                <w:szCs w:val="24"/>
              </w:rPr>
              <w:t>Energijski vir</w:t>
            </w:r>
          </w:p>
        </w:tc>
        <w:tc>
          <w:tcPr>
            <w:tcW w:w="3321" w:type="dxa"/>
          </w:tcPr>
          <w:p w14:paraId="7AADB51D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FF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color w:val="FF00FF"/>
                <w:sz w:val="24"/>
                <w:szCs w:val="24"/>
              </w:rPr>
              <w:t>Prednost</w:t>
            </w:r>
          </w:p>
        </w:tc>
        <w:tc>
          <w:tcPr>
            <w:tcW w:w="2882" w:type="dxa"/>
          </w:tcPr>
          <w:p w14:paraId="750A0295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FF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color w:val="FF00FF"/>
                <w:sz w:val="24"/>
                <w:szCs w:val="24"/>
              </w:rPr>
              <w:t>Slabost</w:t>
            </w:r>
          </w:p>
        </w:tc>
      </w:tr>
      <w:tr w:rsidR="007C65E2" w:rsidRPr="00867050" w14:paraId="4B3791A5" w14:textId="77777777" w:rsidTr="00867050">
        <w:tc>
          <w:tcPr>
            <w:tcW w:w="2377" w:type="dxa"/>
          </w:tcPr>
          <w:p w14:paraId="79CE3ADE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Premog</w:t>
            </w:r>
          </w:p>
        </w:tc>
        <w:tc>
          <w:tcPr>
            <w:tcW w:w="3321" w:type="dxa"/>
          </w:tcPr>
          <w:p w14:paraId="77B54949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P</w:t>
            </w:r>
            <w:r w:rsidR="007C65E2" w:rsidRPr="00867050">
              <w:rPr>
                <w:rFonts w:ascii="Times New Roman" w:hAnsi="Times New Roman"/>
                <w:sz w:val="24"/>
                <w:szCs w:val="24"/>
              </w:rPr>
              <w:t>oceni</w:t>
            </w:r>
          </w:p>
        </w:tc>
        <w:tc>
          <w:tcPr>
            <w:tcW w:w="2882" w:type="dxa"/>
          </w:tcPr>
          <w:p w14:paraId="00C9726E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O</w:t>
            </w:r>
            <w:r w:rsidR="007C65E2" w:rsidRPr="00867050">
              <w:rPr>
                <w:rFonts w:ascii="Times New Roman" w:hAnsi="Times New Roman"/>
                <w:sz w:val="24"/>
                <w:szCs w:val="24"/>
              </w:rPr>
              <w:t>nesnaževanje, omejen obseg</w:t>
            </w:r>
          </w:p>
        </w:tc>
      </w:tr>
      <w:tr w:rsidR="007C65E2" w:rsidRPr="00867050" w14:paraId="04326E09" w14:textId="77777777" w:rsidTr="00867050">
        <w:tc>
          <w:tcPr>
            <w:tcW w:w="2377" w:type="dxa"/>
          </w:tcPr>
          <w:p w14:paraId="2DDB3CD0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Nafta</w:t>
            </w:r>
          </w:p>
        </w:tc>
        <w:tc>
          <w:tcPr>
            <w:tcW w:w="3321" w:type="dxa"/>
          </w:tcPr>
          <w:p w14:paraId="4EB8BCA5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Transport po ceveh, prednost za države, ki jo imajo, manj škodljivo kot premog</w:t>
            </w:r>
          </w:p>
        </w:tc>
        <w:tc>
          <w:tcPr>
            <w:tcW w:w="2882" w:type="dxa"/>
          </w:tcPr>
          <w:p w14:paraId="2029F1EA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Občasno razlitje tankerjev, omejen obseg, sproščanje toplogrednih plinov</w:t>
            </w:r>
          </w:p>
        </w:tc>
      </w:tr>
      <w:tr w:rsidR="007C65E2" w:rsidRPr="00867050" w14:paraId="37124085" w14:textId="77777777" w:rsidTr="00867050">
        <w:tc>
          <w:tcPr>
            <w:tcW w:w="2377" w:type="dxa"/>
          </w:tcPr>
          <w:p w14:paraId="1DB40273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Zemeljski plin</w:t>
            </w:r>
          </w:p>
        </w:tc>
        <w:tc>
          <w:tcPr>
            <w:tcW w:w="3321" w:type="dxa"/>
          </w:tcPr>
          <w:p w14:paraId="1DCEAB94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Poceni, manjša onesnaženost, raznovrstna uporaba</w:t>
            </w:r>
          </w:p>
        </w:tc>
        <w:tc>
          <w:tcPr>
            <w:tcW w:w="2882" w:type="dxa"/>
          </w:tcPr>
          <w:p w14:paraId="1C991047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Omejen obseg</w:t>
            </w:r>
          </w:p>
        </w:tc>
      </w:tr>
      <w:tr w:rsidR="007C65E2" w:rsidRPr="00867050" w14:paraId="20CEA462" w14:textId="77777777" w:rsidTr="00867050">
        <w:tc>
          <w:tcPr>
            <w:tcW w:w="2377" w:type="dxa"/>
          </w:tcPr>
          <w:p w14:paraId="52420828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Jedrska energija</w:t>
            </w:r>
          </w:p>
        </w:tc>
        <w:tc>
          <w:tcPr>
            <w:tcW w:w="3321" w:type="dxa"/>
          </w:tcPr>
          <w:p w14:paraId="4A3FB834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Malo surovin, velik izkoristek</w:t>
            </w:r>
          </w:p>
        </w:tc>
        <w:tc>
          <w:tcPr>
            <w:tcW w:w="2882" w:type="dxa"/>
          </w:tcPr>
          <w:p w14:paraId="098A7C49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Radioaktivno odpadki, katastrofe ob eksploziji, sevanje, vrhunsko znanje</w:t>
            </w:r>
          </w:p>
        </w:tc>
      </w:tr>
      <w:tr w:rsidR="007C65E2" w:rsidRPr="00867050" w14:paraId="75DF30AF" w14:textId="77777777" w:rsidTr="00867050">
        <w:tc>
          <w:tcPr>
            <w:tcW w:w="2377" w:type="dxa"/>
          </w:tcPr>
          <w:p w14:paraId="32850F5B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Sončna energija</w:t>
            </w:r>
          </w:p>
        </w:tc>
        <w:tc>
          <w:tcPr>
            <w:tcW w:w="3321" w:type="dxa"/>
          </w:tcPr>
          <w:p w14:paraId="35AAE209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Ekološko sprejemljiv, obnovljiv vir</w:t>
            </w:r>
          </w:p>
        </w:tc>
        <w:tc>
          <w:tcPr>
            <w:tcW w:w="2882" w:type="dxa"/>
          </w:tcPr>
          <w:p w14:paraId="77AE5426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Veliki vložki kapitala v začetku, manjši izkoristek, odvisnost od naravnih pogojev</w:t>
            </w:r>
          </w:p>
        </w:tc>
      </w:tr>
      <w:tr w:rsidR="007C65E2" w:rsidRPr="00867050" w14:paraId="3334E32C" w14:textId="77777777" w:rsidTr="00867050">
        <w:tc>
          <w:tcPr>
            <w:tcW w:w="2377" w:type="dxa"/>
          </w:tcPr>
          <w:p w14:paraId="0E5BA595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Moč vetra</w:t>
            </w:r>
          </w:p>
        </w:tc>
        <w:tc>
          <w:tcPr>
            <w:tcW w:w="3321" w:type="dxa"/>
          </w:tcPr>
          <w:p w14:paraId="6CEC1048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-||-</w:t>
            </w:r>
          </w:p>
        </w:tc>
        <w:tc>
          <w:tcPr>
            <w:tcW w:w="2882" w:type="dxa"/>
          </w:tcPr>
          <w:p w14:paraId="37397B1D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-||-</w:t>
            </w:r>
          </w:p>
        </w:tc>
      </w:tr>
      <w:tr w:rsidR="007C65E2" w:rsidRPr="00867050" w14:paraId="30421EEE" w14:textId="77777777" w:rsidTr="00867050">
        <w:tc>
          <w:tcPr>
            <w:tcW w:w="2377" w:type="dxa"/>
          </w:tcPr>
          <w:p w14:paraId="0EFBEE72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Tekoče vode</w:t>
            </w:r>
          </w:p>
        </w:tc>
        <w:tc>
          <w:tcPr>
            <w:tcW w:w="3321" w:type="dxa"/>
          </w:tcPr>
          <w:p w14:paraId="71F74E9F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Obnovljiv vir, poceni pridobivanje</w:t>
            </w:r>
          </w:p>
        </w:tc>
        <w:tc>
          <w:tcPr>
            <w:tcW w:w="2882" w:type="dxa"/>
          </w:tcPr>
          <w:p w14:paraId="37902758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Zajezitev, poplave, odvisnost od podnebja, draga gradnja</w:t>
            </w:r>
          </w:p>
        </w:tc>
      </w:tr>
      <w:tr w:rsidR="007C65E2" w:rsidRPr="00867050" w14:paraId="038DECD2" w14:textId="77777777" w:rsidTr="00867050">
        <w:tc>
          <w:tcPr>
            <w:tcW w:w="2377" w:type="dxa"/>
          </w:tcPr>
          <w:p w14:paraId="73A960A2" w14:textId="77777777" w:rsidR="007C65E2" w:rsidRPr="00867050" w:rsidRDefault="007C65E2" w:rsidP="008670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0">
              <w:rPr>
                <w:rFonts w:ascii="Times New Roman" w:hAnsi="Times New Roman"/>
                <w:b/>
                <w:sz w:val="24"/>
                <w:szCs w:val="24"/>
              </w:rPr>
              <w:t>Nadomestni vir energije</w:t>
            </w:r>
          </w:p>
        </w:tc>
        <w:tc>
          <w:tcPr>
            <w:tcW w:w="3321" w:type="dxa"/>
          </w:tcPr>
          <w:p w14:paraId="43ED0E54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Ekološko sprejemljiv, obnovljiv vir</w:t>
            </w:r>
          </w:p>
        </w:tc>
        <w:tc>
          <w:tcPr>
            <w:tcW w:w="2882" w:type="dxa"/>
          </w:tcPr>
          <w:p w14:paraId="784B8082" w14:textId="77777777" w:rsidR="007C65E2" w:rsidRPr="00867050" w:rsidRDefault="00064F2D" w:rsidP="008670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50">
              <w:rPr>
                <w:rFonts w:ascii="Times New Roman" w:hAnsi="Times New Roman"/>
                <w:sz w:val="24"/>
                <w:szCs w:val="24"/>
              </w:rPr>
              <w:t>Odvisnost od naravnih pogojev, finančni zalogaj</w:t>
            </w:r>
          </w:p>
        </w:tc>
      </w:tr>
    </w:tbl>
    <w:p w14:paraId="76C2F5D9" w14:textId="77777777" w:rsidR="007C65E2" w:rsidRPr="007C65E2" w:rsidRDefault="007C65E2" w:rsidP="007C65E2">
      <w:pPr>
        <w:pStyle w:val="ListParagraph"/>
        <w:ind w:left="708"/>
        <w:rPr>
          <w:rFonts w:ascii="Times New Roman" w:hAnsi="Times New Roman"/>
          <w:color w:val="FF00FF"/>
          <w:sz w:val="24"/>
          <w:szCs w:val="24"/>
        </w:rPr>
      </w:pPr>
    </w:p>
    <w:p w14:paraId="305E8390" w14:textId="77777777" w:rsidR="002F0446" w:rsidRPr="002F0446" w:rsidRDefault="002F0446" w:rsidP="002F0446">
      <w:pPr>
        <w:pStyle w:val="ListParagraph"/>
        <w:rPr>
          <w:rFonts w:ascii="Times New Roman" w:hAnsi="Times New Roman"/>
          <w:sz w:val="24"/>
          <w:szCs w:val="24"/>
        </w:rPr>
      </w:pPr>
    </w:p>
    <w:sectPr w:rsidR="002F0446" w:rsidRPr="002F0446" w:rsidSect="00064F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19B4"/>
    <w:multiLevelType w:val="hybridMultilevel"/>
    <w:tmpl w:val="5576E88C"/>
    <w:lvl w:ilvl="0" w:tplc="06DEB2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6714B7"/>
    <w:multiLevelType w:val="hybridMultilevel"/>
    <w:tmpl w:val="E04A1C38"/>
    <w:lvl w:ilvl="0" w:tplc="06D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F2C"/>
    <w:multiLevelType w:val="hybridMultilevel"/>
    <w:tmpl w:val="0A662910"/>
    <w:lvl w:ilvl="0" w:tplc="B3BA7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5776"/>
    <w:multiLevelType w:val="hybridMultilevel"/>
    <w:tmpl w:val="2D768DAA"/>
    <w:lvl w:ilvl="0" w:tplc="06D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2133"/>
    <w:multiLevelType w:val="hybridMultilevel"/>
    <w:tmpl w:val="B4AA8638"/>
    <w:lvl w:ilvl="0" w:tplc="06D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8003E"/>
    <w:multiLevelType w:val="hybridMultilevel"/>
    <w:tmpl w:val="E9341D1A"/>
    <w:lvl w:ilvl="0" w:tplc="06D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5689"/>
    <w:multiLevelType w:val="hybridMultilevel"/>
    <w:tmpl w:val="FB126D58"/>
    <w:lvl w:ilvl="0" w:tplc="06DEB2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736B54"/>
    <w:multiLevelType w:val="hybridMultilevel"/>
    <w:tmpl w:val="8766F03C"/>
    <w:lvl w:ilvl="0" w:tplc="06D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53D9B"/>
    <w:multiLevelType w:val="hybridMultilevel"/>
    <w:tmpl w:val="196EF2AA"/>
    <w:lvl w:ilvl="0" w:tplc="06D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D51"/>
    <w:rsid w:val="00064F2D"/>
    <w:rsid w:val="001E3D51"/>
    <w:rsid w:val="002324AF"/>
    <w:rsid w:val="002F0446"/>
    <w:rsid w:val="004503C2"/>
    <w:rsid w:val="00566116"/>
    <w:rsid w:val="006155DF"/>
    <w:rsid w:val="007C65E2"/>
    <w:rsid w:val="00867050"/>
    <w:rsid w:val="00B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8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D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51"/>
    <w:pPr>
      <w:ind w:left="720"/>
      <w:contextualSpacing/>
    </w:pPr>
  </w:style>
  <w:style w:type="table" w:styleId="TableGrid">
    <w:name w:val="Table Grid"/>
    <w:basedOn w:val="TableNormal"/>
    <w:uiPriority w:val="59"/>
    <w:rsid w:val="007C6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