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D62" w:rsidRDefault="00E12A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Površje (relief) Evrope</w:t>
      </w:r>
    </w:p>
    <w:p w:rsidR="00EF6D62" w:rsidRDefault="00EF6D62">
      <w:pPr>
        <w:spacing w:before="120" w:after="120"/>
        <w:jc w:val="both"/>
      </w:pPr>
    </w:p>
    <w:p w:rsidR="00EF6D62" w:rsidRDefault="00E12A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jc w:val="center"/>
        <w:rPr>
          <w:b/>
        </w:rPr>
      </w:pPr>
      <w:r>
        <w:rPr>
          <w:b/>
        </w:rPr>
        <w:t>Ruska plošča</w:t>
      </w:r>
    </w:p>
    <w:p w:rsidR="00EF6D62" w:rsidRDefault="00EF6D62">
      <w:pPr>
        <w:spacing w:before="120" w:after="120"/>
        <w:jc w:val="both"/>
      </w:pPr>
    </w:p>
    <w:p w:rsidR="00EF6D62" w:rsidRDefault="00E12A86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t xml:space="preserve">Ruska plošča </w:t>
      </w:r>
      <w:r>
        <w:rPr>
          <w:b/>
        </w:rPr>
        <w:t>pokriva celotno Vzhodno Evropo in je znana kot ena izmed najstarejših plošč na Zemlji</w:t>
      </w:r>
    </w:p>
    <w:p w:rsidR="00EF6D62" w:rsidRDefault="00E12A86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skoraj v celoti zavzema Vzhodnoevropsko nižavje, ki se le ponekod dvigne v nekoliko višji svet</w:t>
      </w:r>
      <w:r>
        <w:t xml:space="preserve"> (Srednjeruske višine, Privolške višine)</w:t>
      </w:r>
    </w:p>
    <w:p w:rsidR="00EF6D62" w:rsidRDefault="00E12A86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stara kristalinska osnova tu le ponekod prihaja na dan, večinoma je prekrita z mlajšimi, nenagubanimi plastmi</w:t>
      </w:r>
    </w:p>
    <w:p w:rsidR="00EF6D62" w:rsidRDefault="00E12A86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te plasti so tem mlajše, čim bolj gremo proti jugo-vzhodu</w:t>
      </w:r>
    </w:p>
    <w:p w:rsidR="00EF6D62" w:rsidRDefault="00E12A86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na današnji izgled Vzhodnoevropskega nižavja so močno vplivale tudi reke, ki so nižavje razrezale v rahlo valovit svet, na razgibanost reliefa pa je vplivala tudi pleistocenska poledenitev</w:t>
      </w:r>
    </w:p>
    <w:p w:rsidR="00EF6D62" w:rsidRDefault="00EF6D62">
      <w:pPr>
        <w:spacing w:before="120" w:after="120"/>
        <w:jc w:val="both"/>
      </w:pPr>
    </w:p>
    <w:p w:rsidR="00EF6D62" w:rsidRDefault="00E12A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jc w:val="center"/>
        <w:rPr>
          <w:b/>
        </w:rPr>
      </w:pPr>
      <w:r>
        <w:rPr>
          <w:b/>
        </w:rPr>
        <w:t>Stara grudasta gorovja</w:t>
      </w:r>
    </w:p>
    <w:p w:rsidR="00EF6D62" w:rsidRDefault="00EF6D62">
      <w:pPr>
        <w:spacing w:before="120" w:after="120"/>
        <w:jc w:val="both"/>
      </w:pPr>
    </w:p>
    <w:p w:rsidR="00EF6D62" w:rsidRDefault="00E12A86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stara evropska grudasta gorovja so bila nagubana s Kaledonskim gubanjem v silurju in predstavljajo severni reliefni pas Zahodne Evrope</w:t>
      </w:r>
    </w:p>
    <w:p w:rsidR="00EF6D62" w:rsidRDefault="00E12A86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najbolj izrazita grudasta gorovja v Evropi so: Skandinavsko gorovje, Škotsko višavje in Peninske gore v Angliji</w:t>
      </w:r>
    </w:p>
    <w:p w:rsidR="00EF6D62" w:rsidRDefault="00E12A86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značilno za stara grudasta gorovja je, da niso pretirana visoka, so pa pomembna zaradi bogatih rudnih nahajališč (premog in železova ruda)</w:t>
      </w:r>
    </w:p>
    <w:p w:rsidR="00EF6D62" w:rsidRDefault="00E12A86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vzhodni del tega pasu na Švedskem in Finskem je nižji svet Baltskega ali Fenoskandijskega ščita</w:t>
      </w:r>
    </w:p>
    <w:p w:rsidR="00EF6D62" w:rsidRDefault="00EF6D62">
      <w:pPr>
        <w:spacing w:before="120" w:after="120"/>
        <w:jc w:val="both"/>
      </w:pPr>
    </w:p>
    <w:p w:rsidR="00EF6D62" w:rsidRDefault="00E12A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jc w:val="center"/>
        <w:rPr>
          <w:b/>
        </w:rPr>
      </w:pPr>
      <w:r>
        <w:rPr>
          <w:b/>
        </w:rPr>
        <w:t>Pas nasutih nižin</w:t>
      </w:r>
    </w:p>
    <w:p w:rsidR="00EF6D62" w:rsidRDefault="00EF6D62">
      <w:pPr>
        <w:spacing w:before="120" w:after="120"/>
        <w:jc w:val="both"/>
      </w:pPr>
    </w:p>
    <w:p w:rsidR="00EF6D62" w:rsidRDefault="00E12A86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pas nasutih nižin</w:t>
      </w:r>
      <w:r>
        <w:t xml:space="preserve"> (Nemško-poljsko nižavje) </w:t>
      </w:r>
      <w:r>
        <w:rPr>
          <w:b/>
        </w:rPr>
        <w:t>se v Evropi vleče od francoske atlantske obale, ob Severnem morju in Baltiku do Vzhodnoevrospkega nižavja na vzhodu</w:t>
      </w:r>
    </w:p>
    <w:p w:rsidR="00EF6D62" w:rsidRDefault="00E12A86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nižavje prekrivajo morski in rečni sedimenti ter seveda tudi glacialni ali ledeniški sedimenti</w:t>
      </w:r>
    </w:p>
    <w:p w:rsidR="00EF6D62" w:rsidRDefault="00E12A86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pod sedimenti so stara grudasta gorovja</w:t>
      </w:r>
      <w:r>
        <w:t xml:space="preserve"> (gre za nadaljevanje gorovij iz Severne Evrope), </w:t>
      </w:r>
      <w:r>
        <w:rPr>
          <w:b/>
        </w:rPr>
        <w:t>katere so zunanje ali eksogene sile znižale in uravnale</w:t>
      </w:r>
    </w:p>
    <w:p w:rsidR="00EF6D62" w:rsidRDefault="00EF6D62">
      <w:pPr>
        <w:spacing w:before="120" w:after="120"/>
        <w:jc w:val="both"/>
      </w:pPr>
    </w:p>
    <w:p w:rsidR="00EF6D62" w:rsidRDefault="00E12A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jc w:val="center"/>
        <w:rPr>
          <w:b/>
        </w:rPr>
      </w:pPr>
      <w:r>
        <w:rPr>
          <w:b/>
        </w:rPr>
        <w:t>Pas grudastih sredogorij</w:t>
      </w:r>
    </w:p>
    <w:p w:rsidR="00EF6D62" w:rsidRDefault="00EF6D62">
      <w:pPr>
        <w:spacing w:before="120" w:after="120"/>
        <w:jc w:val="both"/>
      </w:pPr>
    </w:p>
    <w:p w:rsidR="00EF6D62" w:rsidRDefault="00E12A86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gre za mlajša gorovja, ki so bila nagubana s hercinskim gubanjem v karbonu</w:t>
      </w:r>
    </w:p>
    <w:p w:rsidR="00EF6D62" w:rsidRDefault="00E12A86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značilno za sredogorja je, da so močno razdrobljena, razkosana in zelo različno visoka</w:t>
      </w:r>
    </w:p>
    <w:p w:rsidR="00EF6D62" w:rsidRDefault="00E12A86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vlečejo se od Centralnega masiva v Franciji, preko Ardenov, Vogezov ter Nemškega in Češkega sredogorja do Malopoljskih višin na jugu Poljske</w:t>
      </w:r>
    </w:p>
    <w:p w:rsidR="00EF6D62" w:rsidRDefault="00E12A86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tod najdemo številne ugreznjene višine, sredogorja pa so znana tudi po bogatih rudnih nahajališčih</w:t>
      </w:r>
      <w:r>
        <w:t xml:space="preserve"> (predvsem po premogu)</w:t>
      </w:r>
    </w:p>
    <w:p w:rsidR="00EF6D62" w:rsidRDefault="00EF6D62">
      <w:pPr>
        <w:spacing w:before="120" w:after="120"/>
        <w:jc w:val="both"/>
      </w:pPr>
    </w:p>
    <w:p w:rsidR="00EF6D62" w:rsidRDefault="00E12A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jc w:val="center"/>
        <w:rPr>
          <w:b/>
        </w:rPr>
      </w:pPr>
      <w:r>
        <w:rPr>
          <w:b/>
        </w:rPr>
        <w:t>Mlada alpidska slemenasta gorovja</w:t>
      </w:r>
    </w:p>
    <w:p w:rsidR="00EF6D62" w:rsidRDefault="00EF6D62">
      <w:pPr>
        <w:spacing w:before="120" w:after="120"/>
        <w:jc w:val="both"/>
      </w:pPr>
    </w:p>
    <w:p w:rsidR="00EF6D62" w:rsidRDefault="00E12A86">
      <w:pPr>
        <w:numPr>
          <w:ilvl w:val="0"/>
          <w:numId w:val="1"/>
        </w:numPr>
        <w:spacing w:before="120" w:after="120"/>
        <w:jc w:val="both"/>
      </w:pPr>
      <w:r>
        <w:t xml:space="preserve">mlada alpidska slemenasta gorovja so </w:t>
      </w:r>
      <w:r>
        <w:rPr>
          <w:b/>
        </w:rPr>
        <w:t>reliefno najvišji pas Evrope</w:t>
      </w:r>
    </w:p>
    <w:p w:rsidR="00EF6D62" w:rsidRDefault="00E12A86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od sredogorij na zahodu jih loči tektonski jarek</w:t>
      </w:r>
      <w:r>
        <w:t xml:space="preserve"> (Ronsko-Saonski tektonski jarek), </w:t>
      </w:r>
      <w:r>
        <w:rPr>
          <w:b/>
        </w:rPr>
        <w:t>drugod pa globeli zapolnjujejo mlajši sedimenti ali pa so se izoblikovale nižje planote</w:t>
      </w:r>
      <w:r>
        <w:t xml:space="preserve"> (Švicarska, Bavarsko-Avstrijska) </w:t>
      </w:r>
      <w:r>
        <w:rPr>
          <w:b/>
        </w:rPr>
        <w:t>ali podolja</w:t>
      </w:r>
      <w:r>
        <w:t xml:space="preserve"> (Podkarpatsko)</w:t>
      </w:r>
    </w:p>
    <w:p w:rsidR="00EF6D62" w:rsidRDefault="00E12A86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med mladimi alpidskimi gorovji so se udrle kotline s prostranimi nižinami</w:t>
      </w:r>
      <w:r>
        <w:t xml:space="preserve"> (Padska, Panonska, Vlaška), </w:t>
      </w:r>
      <w:r>
        <w:rPr>
          <w:b/>
        </w:rPr>
        <w:t>ki so gosto poseljene in pomembne za promet in industrijo</w:t>
      </w:r>
    </w:p>
    <w:p w:rsidR="00EF6D62" w:rsidRDefault="00E12A86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mlada alpidska slemenasta gorovja se vlečejo od Kantabrijskih gora v Španiji, preko Pirinejev, Alp, Apeninov, Karpatov v Malo Azijo in naprej do Kavkaza</w:t>
      </w:r>
    </w:p>
    <w:p w:rsidR="00EF6D62" w:rsidRDefault="00E12A86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lastRenderedPageBreak/>
        <w:t>med mladimi gorovju so ujeta tudi nekatera starejša hercinska gorovja</w:t>
      </w:r>
      <w:r>
        <w:t xml:space="preserve"> (Rodopi, Sardinske gore, Meseta)</w:t>
      </w:r>
    </w:p>
    <w:p w:rsidR="00EF6D62" w:rsidRDefault="00EF6D62">
      <w:pPr>
        <w:spacing w:before="120" w:after="120"/>
        <w:jc w:val="both"/>
      </w:pPr>
    </w:p>
    <w:p w:rsidR="00EF6D62" w:rsidRDefault="00E12A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jc w:val="center"/>
        <w:rPr>
          <w:b/>
        </w:rPr>
      </w:pPr>
      <w:r>
        <w:rPr>
          <w:b/>
        </w:rPr>
        <w:t>Zaključek</w:t>
      </w:r>
    </w:p>
    <w:p w:rsidR="00EF6D62" w:rsidRDefault="00EF6D62">
      <w:pPr>
        <w:spacing w:before="120" w:after="120"/>
        <w:jc w:val="both"/>
      </w:pPr>
    </w:p>
    <w:p w:rsidR="00EF6D62" w:rsidRDefault="00E12A86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relief je zelo pomemben geografski dejavnik</w:t>
      </w:r>
      <w:r>
        <w:t>, ne samo v Evropi, temveč povsod na Zemlji</w:t>
      </w:r>
    </w:p>
    <w:p w:rsidR="00EF6D62" w:rsidRDefault="00E12A86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relief močno vpliva na lego naselij, gostoto poselitve, lego industrijskih objektov, vpliva na razvoj turizma, na potek prometnic, ...</w:t>
      </w:r>
    </w:p>
    <w:p w:rsidR="00EF6D62" w:rsidRDefault="00E12A86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če se osredotočimo le na promet ugotovimo, da so npr. po rečnih dolinah že davno v zgodovini potekale vse pomembnejše prometnice, stanje pa se še danes ni bistveno spremenilo</w:t>
      </w:r>
      <w:r>
        <w:t xml:space="preserve"> (spremenila se je seveda kvaliteta prometnic)</w:t>
      </w:r>
    </w:p>
    <w:p w:rsidR="00EF6D62" w:rsidRDefault="00E12A86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na drugi strani so bila visoka slemenasta gorovja</w:t>
      </w:r>
      <w:r>
        <w:t xml:space="preserve"> (npr. Alpe) </w:t>
      </w:r>
      <w:r>
        <w:rPr>
          <w:b/>
        </w:rPr>
        <w:t>vedno velika prometna ovira</w:t>
      </w:r>
      <w:r>
        <w:t xml:space="preserve"> (še posebno v zimskem času), </w:t>
      </w:r>
      <w:r>
        <w:rPr>
          <w:b/>
        </w:rPr>
        <w:t>ki jo je človek premagal šele v modernejšem delu zgodovine z izgradnjo prederov</w:t>
      </w:r>
      <w:r>
        <w:t xml:space="preserve"> (npr. predor pod Mont Blancom, predor Karavanke, predori na Turski avtocesti v Avstriji, ...)</w:t>
      </w:r>
    </w:p>
    <w:p w:rsidR="00EF6D62" w:rsidRDefault="00E12A86">
      <w:pPr>
        <w:spacing w:before="120" w:after="120"/>
        <w:jc w:val="center"/>
      </w:pPr>
      <w:r>
        <w:object w:dxaOrig="9855" w:dyaOrig="132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632.25pt" o:ole="">
            <v:imagedata r:id="rId5" o:title=""/>
          </v:shape>
          <o:OLEObject Type="Embed" ProgID="Visio.Drawing.3" ShapeID="_x0000_i1025" DrawAspect="Content" ObjectID="_1618082065" r:id="rId6"/>
        </w:object>
      </w:r>
    </w:p>
    <w:sectPr w:rsidR="00EF6D62">
      <w:pgSz w:w="12242" w:h="15842" w:code="1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BAA07F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A86"/>
    <w:rsid w:val="000370D3"/>
    <w:rsid w:val="00E12A86"/>
    <w:rsid w:val="00E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120" w:after="120" w:line="360" w:lineRule="auto"/>
      <w:ind w:left="170" w:firstLine="17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120" w:after="120" w:line="360" w:lineRule="auto"/>
      <w:ind w:left="170" w:firstLine="170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EnvelopeReturn">
    <w:name w:val="envelope return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