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D54" w:rsidRDefault="00731840">
      <w:pPr>
        <w:pStyle w:val="NormalWeb"/>
        <w:jc w:val="center"/>
        <w:rPr>
          <w:rFonts w:ascii="Arial" w:hAnsi="Arial" w:cs="Arial"/>
          <w:b/>
          <w:bCs/>
          <w:color w:val="FF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27"/>
          <w:szCs w:val="27"/>
        </w:rPr>
        <w:t>KMETIJSTVO</w:t>
      </w:r>
    </w:p>
    <w:p w:rsidR="00135D54" w:rsidRDefault="00731840">
      <w:pPr>
        <w:pStyle w:val="NormalWeb"/>
      </w:pPr>
      <w:r>
        <w:rPr>
          <w:rFonts w:ascii="Arial" w:hAnsi="Arial" w:cs="Arial"/>
          <w:sz w:val="20"/>
          <w:szCs w:val="20"/>
        </w:rPr>
        <w:t xml:space="preserve">= </w:t>
      </w:r>
      <w:r>
        <w:rPr>
          <w:rFonts w:ascii="Arial" w:hAnsi="Arial" w:cs="Arial"/>
          <w:b/>
          <w:bCs/>
          <w:sz w:val="20"/>
          <w:szCs w:val="20"/>
        </w:rPr>
        <w:t>primarna dejavnost</w:t>
      </w:r>
      <w:r>
        <w:rPr>
          <w:rFonts w:ascii="Arial" w:hAnsi="Arial" w:cs="Arial"/>
          <w:sz w:val="20"/>
          <w:szCs w:val="20"/>
        </w:rPr>
        <w:t>, in pomeni pridobivanje hrane in surovin za industrijsko predelavo.</w:t>
      </w:r>
    </w:p>
    <w:p w:rsidR="00135D54" w:rsidRDefault="00731840">
      <w:pPr>
        <w:pStyle w:val="NormalWeb"/>
      </w:pPr>
      <w:r>
        <w:rPr>
          <w:rFonts w:ascii="Arial" w:hAnsi="Arial" w:cs="Arial"/>
          <w:sz w:val="20"/>
          <w:szCs w:val="20"/>
        </w:rPr>
        <w:t xml:space="preserve">S kmetijstvom se ukvarja 50 % preb. </w:t>
      </w:r>
    </w:p>
    <w:p w:rsidR="00135D54" w:rsidRDefault="00731840">
      <w:pPr>
        <w:pStyle w:val="NormalWeb"/>
      </w:pPr>
      <w:r>
        <w:rPr>
          <w:sz w:val="20"/>
          <w:szCs w:val="20"/>
        </w:rPr>
        <w:t>V manj razvitih državah jih je več zaposlenih v kmetijstvu, v bolj razvitih pa manj zaposlenih v kmetijstvu (v ZDA manj kot 2 %, v Bangladešu pa 80 %).</w:t>
      </w:r>
    </w:p>
    <w:p w:rsidR="00135D54" w:rsidRDefault="00731840">
      <w:pPr>
        <w:pStyle w:val="NormalWeb"/>
      </w:pPr>
      <w:r>
        <w:rPr>
          <w:rFonts w:ascii="Arial" w:hAnsi="Arial" w:cs="Arial"/>
          <w:sz w:val="20"/>
          <w:szCs w:val="20"/>
        </w:rPr>
        <w:t>V svetu je: 35 % kmetijskih površin,</w:t>
      </w:r>
    </w:p>
    <w:p w:rsidR="00135D54" w:rsidRDefault="00731840">
      <w:pPr>
        <w:pStyle w:val="NormalWeb"/>
      </w:pPr>
      <w:r>
        <w:rPr>
          <w:rFonts w:ascii="Arial" w:hAnsi="Arial" w:cs="Arial"/>
          <w:sz w:val="20"/>
          <w:szCs w:val="20"/>
        </w:rPr>
        <w:t>32 % gozda,</w:t>
      </w:r>
    </w:p>
    <w:p w:rsidR="00135D54" w:rsidRDefault="00731840">
      <w:pPr>
        <w:pStyle w:val="NormalWeb"/>
      </w:pPr>
      <w:r>
        <w:rPr>
          <w:rFonts w:ascii="Arial" w:hAnsi="Arial" w:cs="Arial"/>
          <w:sz w:val="20"/>
          <w:szCs w:val="20"/>
        </w:rPr>
        <w:t>33 % nerodovitne površine, pozidave.</w:t>
      </w:r>
    </w:p>
    <w:p w:rsidR="00135D54" w:rsidRDefault="00731840">
      <w:pPr>
        <w:pStyle w:val="NormalWeb"/>
      </w:pPr>
      <w:r>
        <w:rPr>
          <w:rFonts w:ascii="Arial" w:hAnsi="Arial" w:cs="Arial"/>
          <w:sz w:val="20"/>
          <w:szCs w:val="20"/>
        </w:rPr>
        <w:t>Najpomembnejše stroke kmetijstva so:</w:t>
      </w:r>
    </w:p>
    <w:p w:rsidR="00135D54" w:rsidRDefault="007318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poljedelstvo </w:t>
      </w:r>
    </w:p>
    <w:p w:rsidR="00135D54" w:rsidRDefault="00731840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(pridobivanje hrane ter surovin za industrijsko predelavo z gojenjem kulturnih rastlin)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35D54" w:rsidRDefault="007318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živinoreja </w:t>
      </w:r>
    </w:p>
    <w:p w:rsidR="00135D54" w:rsidRDefault="00731840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t>(reja domačih živali)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35D54" w:rsidRDefault="007318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vinogradništvo</w:t>
      </w:r>
    </w:p>
    <w:p w:rsidR="00135D54" w:rsidRDefault="007318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sadjarstvo</w:t>
      </w:r>
    </w:p>
    <w:p w:rsidR="00135D54" w:rsidRDefault="007318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vrtnarstvo</w:t>
      </w:r>
    </w:p>
    <w:p w:rsidR="00135D54" w:rsidRDefault="0073184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domača predelava kmetijskih pridelkov</w:t>
      </w:r>
    </w:p>
    <w:p w:rsidR="00135D54" w:rsidRDefault="00731840">
      <w:pPr>
        <w:ind w:left="720"/>
      </w:pPr>
      <w:r>
        <w:rPr>
          <w:sz w:val="20"/>
          <w:szCs w:val="20"/>
        </w:rPr>
        <w:t xml:space="preserve">(bučno olje, žganjekuha, vino) </w:t>
      </w:r>
    </w:p>
    <w:p w:rsidR="00135D54" w:rsidRDefault="00731840">
      <w:pPr>
        <w:pStyle w:val="NormalWeb"/>
      </w:pPr>
      <w:r>
        <w:rPr>
          <w:rFonts w:ascii="Arial" w:hAnsi="Arial" w:cs="Arial"/>
          <w:sz w:val="20"/>
          <w:szCs w:val="20"/>
        </w:rPr>
        <w:t>Pogoji za kmetijstvo, da se sploh razvija:</w:t>
      </w:r>
    </w:p>
    <w:p w:rsidR="00135D54" w:rsidRDefault="00731840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NARAVNI POGOJI</w:t>
      </w:r>
    </w:p>
    <w:p w:rsidR="00135D54" w:rsidRDefault="00731840">
      <w:pPr>
        <w:ind w:left="720"/>
      </w:pPr>
      <w:r>
        <w:rPr>
          <w:sz w:val="20"/>
          <w:szCs w:val="20"/>
        </w:rPr>
        <w:t>: podnebje, količina padavin in padavinski režim, rodovitna prst, temperatura tal in zraka, svetloba, nadmorska višina</w:t>
      </w:r>
    </w:p>
    <w:p w:rsidR="00135D54" w:rsidRDefault="00731840">
      <w:pPr>
        <w:pStyle w:val="NormalWeb"/>
        <w:ind w:left="720"/>
      </w:pPr>
      <w:r>
        <w:rPr>
          <w:rFonts w:ascii="Arial" w:hAnsi="Arial" w:cs="Arial"/>
          <w:sz w:val="20"/>
          <w:szCs w:val="20"/>
        </w:rPr>
        <w:t>S temi pogoji so podani rastlinski pasovi.</w:t>
      </w:r>
    </w:p>
    <w:p w:rsidR="00135D54" w:rsidRDefault="00731840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DRUŽBENI POGOJI</w:t>
      </w:r>
    </w:p>
    <w:p w:rsidR="00135D54" w:rsidRDefault="00731840">
      <w:pPr>
        <w:ind w:left="720"/>
      </w:pPr>
      <w:r>
        <w:rPr>
          <w:sz w:val="20"/>
          <w:szCs w:val="20"/>
        </w:rPr>
        <w:t>: odnos družbe do razvoja kmetijstva, povpraševanje po kmet. pridelkih na domačem in tujem trgu, stopnja razvitosti države, tradicija, način prehranjevanja, verska sestava (prepoved uživanja svinjskega mesa, alkohola pri muslimanih; v precejšnjem delu Afrike se izogibajo uživanju mleka, perutnine in jajc; Hindujci in budistične skupine ne jedo govejega mesa)</w:t>
      </w:r>
    </w:p>
    <w:p w:rsidR="00135D54" w:rsidRDefault="00731840">
      <w:pPr>
        <w:pStyle w:val="NormalWeb"/>
      </w:pPr>
      <w:r>
        <w:rPr>
          <w:rFonts w:ascii="Arial" w:hAnsi="Arial" w:cs="Arial"/>
          <w:b/>
          <w:bCs/>
          <w:color w:val="0000FF"/>
          <w:sz w:val="20"/>
          <w:szCs w:val="20"/>
        </w:rPr>
        <w:t>Oblike kmetijstva</w:t>
      </w:r>
      <w:r>
        <w:rPr>
          <w:rFonts w:ascii="Arial" w:hAnsi="Arial" w:cs="Arial"/>
          <w:sz w:val="20"/>
          <w:szCs w:val="20"/>
        </w:rPr>
        <w:t>:</w:t>
      </w:r>
    </w:p>
    <w:p w:rsidR="00135D54" w:rsidRDefault="00731840">
      <w:pPr>
        <w:pStyle w:val="NormalWeb"/>
      </w:pPr>
      <w:r>
        <w:rPr>
          <w:sz w:val="20"/>
          <w:szCs w:val="20"/>
        </w:rPr>
        <w:t>1. glede na vloženo delo, sredstva ter donos ločimo:</w:t>
      </w:r>
    </w:p>
    <w:p w:rsidR="00135D54" w:rsidRDefault="00731840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INTENZIVNO KMETIJSTVO</w:t>
      </w:r>
    </w:p>
    <w:p w:rsidR="00135D54" w:rsidRDefault="00731840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lastRenderedPageBreak/>
        <w:t>: veliko vlagamo in so veliki donosi (v gospodarsko razvitih državah; izjeme: intenzivno pridelovanje riža na Kitajskem, bombaža v Egiptu),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35D54" w:rsidRDefault="00731840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EKSTENZIVNO KMETIJSTVO</w:t>
      </w:r>
    </w:p>
    <w:p w:rsidR="00135D54" w:rsidRDefault="00731840">
      <w:pPr>
        <w:ind w:left="720"/>
      </w:pPr>
      <w:r>
        <w:rPr>
          <w:sz w:val="20"/>
          <w:szCs w:val="20"/>
        </w:rPr>
        <w:t>: manj vlagamo in manjši so donosi (v manj razvitih državah; lahko tudi v razvitih: ekstenzivna živinoreja – ovčereja v Avstraliji)</w:t>
      </w:r>
    </w:p>
    <w:p w:rsidR="00135D54" w:rsidRDefault="00731840">
      <w:pPr>
        <w:pStyle w:val="NormalWeb"/>
      </w:pPr>
      <w:r>
        <w:rPr>
          <w:sz w:val="20"/>
          <w:szCs w:val="20"/>
        </w:rPr>
        <w:t>K ekstenzivni živinoreji spadajo:</w:t>
      </w:r>
    </w:p>
    <w:p w:rsidR="00135D54" w:rsidRDefault="00731840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nomadizem</w:t>
      </w:r>
    </w:p>
    <w:p w:rsidR="00135D54" w:rsidRDefault="00731840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t>: selijo se pastir, živina in družina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35D54" w:rsidRDefault="00731840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polnomadizem</w:t>
      </w:r>
    </w:p>
    <w:p w:rsidR="00135D54" w:rsidRDefault="00731840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ali </w:t>
      </w:r>
      <w:r>
        <w:rPr>
          <w:rFonts w:ascii="Arial" w:hAnsi="Arial" w:cs="Arial"/>
          <w:b/>
          <w:bCs/>
          <w:sz w:val="20"/>
          <w:szCs w:val="20"/>
        </w:rPr>
        <w:t>tranzimansa</w:t>
      </w:r>
      <w:r>
        <w:rPr>
          <w:sz w:val="20"/>
          <w:szCs w:val="20"/>
        </w:rPr>
        <w:t>: seli se samo pastir z živino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35D54" w:rsidRDefault="00731840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planinsko pašništvo</w:t>
      </w:r>
    </w:p>
    <w:p w:rsidR="00135D54" w:rsidRDefault="00731840">
      <w:pPr>
        <w:ind w:left="720"/>
      </w:pPr>
      <w:r>
        <w:rPr>
          <w:rFonts w:ascii="Arial" w:hAnsi="Arial" w:cs="Arial"/>
          <w:sz w:val="20"/>
          <w:szCs w:val="20"/>
        </w:rPr>
        <w:t>.</w:t>
      </w:r>
    </w:p>
    <w:p w:rsidR="00135D54" w:rsidRDefault="00731840">
      <w:pPr>
        <w:pStyle w:val="NormalWeb"/>
      </w:pPr>
      <w:r>
        <w:rPr>
          <w:rFonts w:ascii="Arial" w:hAnsi="Arial" w:cs="Arial"/>
          <w:sz w:val="20"/>
          <w:szCs w:val="20"/>
        </w:rPr>
        <w:t>2. glede na to komu je pridelek namenjen:</w:t>
      </w:r>
    </w:p>
    <w:p w:rsidR="00135D54" w:rsidRDefault="00731840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SAMOOSKRBNO KMETIJSTVO</w:t>
      </w:r>
    </w:p>
    <w:p w:rsidR="00135D54" w:rsidRDefault="00731840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: kmet prideluje hrano samo zase oz</w:t>
      </w:r>
      <w:r>
        <w:rPr>
          <w:sz w:val="20"/>
          <w:szCs w:val="20"/>
        </w:rPr>
        <w:t>. za svojo družino. Značilno za manj razvite države</w:t>
      </w:r>
      <w:r>
        <w:rPr>
          <w:rFonts w:ascii="Arial" w:hAnsi="Arial" w:cs="Arial"/>
          <w:sz w:val="20"/>
          <w:szCs w:val="20"/>
        </w:rPr>
        <w:t xml:space="preserve"> Afrike, Azije, Latinske Amerike,</w:t>
      </w:r>
      <w:r>
        <w:rPr>
          <w:sz w:val="20"/>
          <w:szCs w:val="20"/>
        </w:rPr>
        <w:t xml:space="preserve"> kjer večina preb. živi od kmetijstva, vendar dostikrat kljub temu zase ne pridelajo dovolj hrane.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35D54" w:rsidRDefault="00731840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TRŽNO KMETIJSTVO</w:t>
      </w:r>
    </w:p>
    <w:p w:rsidR="00135D54" w:rsidRDefault="00731840">
      <w:pPr>
        <w:ind w:left="720"/>
      </w:pPr>
      <w:r>
        <w:rPr>
          <w:sz w:val="20"/>
          <w:szCs w:val="20"/>
        </w:rPr>
        <w:t>: za prodajo na trgu. Značilno za bolj razvite države, tudi v manj razvitih: plantažno kmetijstvo – v rokah tujega kapitala)</w:t>
      </w:r>
    </w:p>
    <w:p w:rsidR="00135D54" w:rsidRDefault="00731840">
      <w:pPr>
        <w:pStyle w:val="NormalWeb"/>
      </w:pPr>
      <w:r>
        <w:rPr>
          <w:rFonts w:ascii="Arial" w:hAnsi="Arial" w:cs="Arial"/>
          <w:sz w:val="20"/>
          <w:szCs w:val="20"/>
        </w:rPr>
        <w:t> </w:t>
      </w:r>
    </w:p>
    <w:p w:rsidR="00135D54" w:rsidRDefault="00731840">
      <w:pPr>
        <w:pStyle w:val="NormalWeb"/>
      </w:pPr>
      <w:r>
        <w:rPr>
          <w:rFonts w:ascii="Arial" w:hAnsi="Arial" w:cs="Arial"/>
          <w:sz w:val="20"/>
          <w:szCs w:val="20"/>
        </w:rPr>
        <w:t> </w:t>
      </w:r>
    </w:p>
    <w:p w:rsidR="00135D54" w:rsidRDefault="00731840">
      <w:pPr>
        <w:pStyle w:val="NormalWeb"/>
      </w:pPr>
      <w:r>
        <w:rPr>
          <w:rFonts w:ascii="Arial" w:hAnsi="Arial" w:cs="Arial"/>
          <w:sz w:val="20"/>
          <w:szCs w:val="20"/>
        </w:rPr>
        <w:t xml:space="preserve">3. glede na to, koliko kultur pridelujemo: </w:t>
      </w:r>
    </w:p>
    <w:p w:rsidR="00135D54" w:rsidRDefault="00731840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- MONOKULTURNO KMETIJSTVO</w:t>
      </w:r>
      <w:r>
        <w:rPr>
          <w:rFonts w:ascii="Arial" w:hAnsi="Arial" w:cs="Arial"/>
          <w:sz w:val="20"/>
          <w:szCs w:val="20"/>
        </w:rPr>
        <w:t>: pridelovanje ene kulture (sladkornega trsa na Kubi)</w:t>
      </w:r>
    </w:p>
    <w:p w:rsidR="00135D54" w:rsidRDefault="00731840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- POLIKULTURNO KMETIJSTVO</w:t>
      </w:r>
      <w:r>
        <w:rPr>
          <w:sz w:val="20"/>
          <w:szCs w:val="20"/>
        </w:rPr>
        <w:t>: pridelovanje več</w:t>
      </w:r>
      <w:r>
        <w:rPr>
          <w:rFonts w:ascii="Arial" w:hAnsi="Arial" w:cs="Arial"/>
          <w:sz w:val="20"/>
          <w:szCs w:val="20"/>
        </w:rPr>
        <w:t xml:space="preserve"> kultur</w:t>
      </w:r>
    </w:p>
    <w:p w:rsidR="00135D54" w:rsidRDefault="00731840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SPECIALIZACIJA KMETIJSTVA</w:t>
      </w:r>
      <w:r>
        <w:rPr>
          <w:rFonts w:ascii="Arial" w:hAnsi="Arial" w:cs="Arial"/>
          <w:sz w:val="20"/>
          <w:szCs w:val="20"/>
        </w:rPr>
        <w:t xml:space="preserve"> = pridelovanje tistih kultur, ki jim prirodni ali naravni pogoji najbolj ustrezajo</w:t>
      </w:r>
      <w:r>
        <w:rPr>
          <w:sz w:val="20"/>
          <w:szCs w:val="20"/>
        </w:rPr>
        <w:t>. Značilno je v bolj razvitih državah. Takšno kmetijstvo je vedno tržno. To so npr. specializirane velike farme v ZDA, Kanadi in Avstraliji, gojenje posebnih kultur</w:t>
      </w:r>
      <w:r>
        <w:rPr>
          <w:rFonts w:ascii="Arial" w:hAnsi="Arial" w:cs="Arial"/>
          <w:sz w:val="20"/>
          <w:szCs w:val="20"/>
        </w:rPr>
        <w:t xml:space="preserve"> (vinska trta, sadjarstvo) ali pa vrtnarstvo v okolici velikih mest. </w:t>
      </w:r>
    </w:p>
    <w:p w:rsidR="00135D54" w:rsidRDefault="00731840">
      <w:pPr>
        <w:pStyle w:val="NormalWeb"/>
      </w:pPr>
      <w:r>
        <w:rPr>
          <w:sz w:val="20"/>
          <w:szCs w:val="20"/>
        </w:rPr>
        <w:t xml:space="preserve">Ločimo </w:t>
      </w:r>
      <w:r>
        <w:rPr>
          <w:b/>
          <w:bCs/>
          <w:sz w:val="20"/>
          <w:szCs w:val="20"/>
        </w:rPr>
        <w:t>kmetijska območja</w:t>
      </w:r>
      <w:r>
        <w:rPr>
          <w:sz w:val="20"/>
          <w:szCs w:val="20"/>
        </w:rPr>
        <w:t>, ki so podana z rastlinskimi pasovi:</w:t>
      </w:r>
    </w:p>
    <w:p w:rsidR="00135D54" w:rsidRDefault="00731840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stepsko</w:t>
      </w:r>
    </w:p>
    <w:p w:rsidR="00135D54" w:rsidRDefault="00731840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</w:t>
      </w:r>
      <w:r>
        <w:rPr>
          <w:sz w:val="20"/>
          <w:szCs w:val="20"/>
        </w:rPr>
        <w:t xml:space="preserve">močje: področje pridelave </w:t>
      </w:r>
      <w:r>
        <w:rPr>
          <w:sz w:val="20"/>
          <w:szCs w:val="20"/>
          <w:u w:val="single"/>
        </w:rPr>
        <w:t>žita</w:t>
      </w:r>
      <w:r>
        <w:rPr>
          <w:rFonts w:ascii="Arial" w:hAnsi="Arial" w:cs="Arial"/>
          <w:sz w:val="20"/>
          <w:szCs w:val="20"/>
          <w:u w:val="single"/>
        </w:rPr>
        <w:t>ric</w:t>
      </w:r>
      <w:r>
        <w:rPr>
          <w:rFonts w:ascii="Arial" w:hAnsi="Arial" w:cs="Arial"/>
          <w:sz w:val="20"/>
          <w:szCs w:val="20"/>
        </w:rPr>
        <w:t xml:space="preserve"> (pšenica v Evr., Avstraliji, Sev. in J. Ameriki)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35D54" w:rsidRDefault="00731840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monsunsko</w:t>
      </w:r>
    </w:p>
    <w:p w:rsidR="00135D54" w:rsidRDefault="00731840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t xml:space="preserve">območje: področje pridelave </w:t>
      </w:r>
      <w:r>
        <w:rPr>
          <w:sz w:val="20"/>
          <w:szCs w:val="20"/>
          <w:u w:val="single"/>
        </w:rPr>
        <w:t>riža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>(Kitajska, Indija, Indonezija, Italija)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35D54" w:rsidRDefault="00731840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sredozemsko</w:t>
      </w:r>
    </w:p>
    <w:p w:rsidR="00135D54" w:rsidRDefault="00731840">
      <w:pPr>
        <w:ind w:left="720"/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t xml:space="preserve">območje: področje pridelave </w:t>
      </w:r>
      <w:r>
        <w:rPr>
          <w:rFonts w:ascii="Arial" w:hAnsi="Arial" w:cs="Arial"/>
          <w:sz w:val="20"/>
          <w:szCs w:val="20"/>
          <w:u w:val="single"/>
        </w:rPr>
        <w:t>agrumov</w:t>
      </w:r>
      <w:r>
        <w:rPr>
          <w:rFonts w:ascii="Arial" w:hAnsi="Arial" w:cs="Arial"/>
          <w:sz w:val="20"/>
          <w:szCs w:val="20"/>
        </w:rPr>
        <w:t>, oljke, vinske trte (J. Evr., S. Afrika)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35D54" w:rsidRDefault="00731840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tropsko</w:t>
      </w:r>
    </w:p>
    <w:p w:rsidR="00135D54" w:rsidRDefault="00731840">
      <w:pPr>
        <w:ind w:left="72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območje: področje pridelave </w:t>
      </w:r>
      <w:r>
        <w:rPr>
          <w:rFonts w:ascii="Arial" w:hAnsi="Arial" w:cs="Arial"/>
          <w:sz w:val="20"/>
          <w:szCs w:val="20"/>
          <w:u w:val="single"/>
        </w:rPr>
        <w:t>tropskih kultur</w:t>
      </w:r>
      <w:r>
        <w:rPr>
          <w:rFonts w:ascii="Arial" w:hAnsi="Arial" w:cs="Arial"/>
          <w:sz w:val="20"/>
          <w:szCs w:val="20"/>
        </w:rPr>
        <w:t xml:space="preserve"> kakava, kave, banan (Kolumbija, Etiopija, Brazilija) </w:t>
      </w:r>
    </w:p>
    <w:p w:rsidR="00135D54" w:rsidRDefault="00731840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pridelav</w:t>
      </w:r>
      <w:r>
        <w:rPr>
          <w:sz w:val="20"/>
          <w:szCs w:val="20"/>
        </w:rPr>
        <w:t>a čaja (Azija, Indija, Šrilanka, Kenija)</w:t>
      </w:r>
    </w:p>
    <w:p w:rsidR="00135D54" w:rsidRDefault="00731840">
      <w:pPr>
        <w:pStyle w:val="NormalWeb"/>
      </w:pPr>
      <w:r>
        <w:rPr>
          <w:rFonts w:ascii="Arial" w:hAnsi="Arial" w:cs="Arial"/>
          <w:b/>
          <w:bCs/>
          <w:color w:val="0000FF"/>
          <w:sz w:val="20"/>
          <w:szCs w:val="20"/>
        </w:rPr>
        <w:t>Problemi kmetijstva</w:t>
      </w:r>
      <w:r>
        <w:rPr>
          <w:rFonts w:ascii="Arial" w:hAnsi="Arial" w:cs="Arial"/>
          <w:sz w:val="20"/>
          <w:szCs w:val="20"/>
        </w:rPr>
        <w:t>:</w:t>
      </w:r>
    </w:p>
    <w:p w:rsidR="00135D54" w:rsidRDefault="00731840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DEGRADACIJA</w:t>
      </w:r>
    </w:p>
    <w:p w:rsidR="00135D54" w:rsidRDefault="00731840">
      <w:pPr>
        <w:ind w:left="720"/>
      </w:pPr>
      <w:r>
        <w:rPr>
          <w:sz w:val="20"/>
          <w:szCs w:val="20"/>
        </w:rPr>
        <w:t>= uničevanje okolja, povzroča jo erozija, to pa povzroča urbanizacija, industrializacija, izgradnja infrastrukture</w:t>
      </w:r>
    </w:p>
    <w:p w:rsidR="00135D54" w:rsidRDefault="00731840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DEAGRARIZACIJA</w:t>
      </w:r>
    </w:p>
    <w:p w:rsidR="00135D54" w:rsidRDefault="00731840">
      <w:pPr>
        <w:ind w:left="720"/>
      </w:pPr>
      <w:r>
        <w:rPr>
          <w:sz w:val="20"/>
          <w:szCs w:val="20"/>
        </w:rPr>
        <w:t>= zmanjševanje št. kmečkega preb., kmetijske pr</w:t>
      </w:r>
      <w:r>
        <w:rPr>
          <w:rFonts w:ascii="Arial" w:hAnsi="Arial" w:cs="Arial"/>
          <w:sz w:val="20"/>
          <w:szCs w:val="20"/>
        </w:rPr>
        <w:t>idelav</w:t>
      </w:r>
      <w:r>
        <w:rPr>
          <w:sz w:val="20"/>
          <w:szCs w:val="20"/>
        </w:rPr>
        <w:t>e ter krčenja kmetijskih površin. Prebivalstvo se seli iz podeželja, visokih predelov v večja mesta, s tem pa se podeželje in hriboviti predeli praznijo, poljedelstvo in živinoreja se tam opušč</w:t>
      </w:r>
      <w:r>
        <w:rPr>
          <w:rFonts w:ascii="Arial" w:hAnsi="Arial" w:cs="Arial"/>
          <w:sz w:val="20"/>
          <w:szCs w:val="20"/>
        </w:rPr>
        <w:t xml:space="preserve">ata. </w:t>
      </w:r>
    </w:p>
    <w:p w:rsidR="00135D54" w:rsidRDefault="00731840">
      <w:pPr>
        <w:numPr>
          <w:ilvl w:val="0"/>
          <w:numId w:val="10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več kot polovica hrane odpade na razvite države,</w:t>
      </w:r>
    </w:p>
    <w:p w:rsidR="00135D54" w:rsidRDefault="00731840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subvencija kmetijstva</w:t>
      </w:r>
    </w:p>
    <w:p w:rsidR="00135D54" w:rsidRDefault="00731840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>rozija kmetijskih zemljišč</w:t>
      </w:r>
    </w:p>
    <w:p w:rsidR="00135D54" w:rsidRDefault="00731840">
      <w:pPr>
        <w:ind w:left="720"/>
      </w:pPr>
      <w:r>
        <w:rPr>
          <w:sz w:val="20"/>
          <w:szCs w:val="20"/>
        </w:rPr>
        <w:t>, zlasti tam, kjer je dolgo sušno obdobje, kjer so močni nalivi, kjer so tla daljši čas brez rastlinske odeje.</w:t>
      </w:r>
    </w:p>
    <w:p w:rsidR="00135D54" w:rsidRDefault="00731840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Uničenje najboljših ravninskih zemljišč zaradi </w:t>
      </w:r>
      <w:r>
        <w:rPr>
          <w:b/>
          <w:bCs/>
          <w:sz w:val="20"/>
          <w:szCs w:val="20"/>
        </w:rPr>
        <w:t>pozidave.</w:t>
      </w:r>
    </w:p>
    <w:p w:rsidR="00135D54" w:rsidRDefault="00731840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Zastrupljanje zemlje</w:t>
      </w:r>
    </w:p>
    <w:p w:rsidR="00135D54" w:rsidRDefault="00731840">
      <w:pPr>
        <w:ind w:left="720"/>
      </w:pPr>
      <w:r>
        <w:rPr>
          <w:sz w:val="20"/>
          <w:szCs w:val="20"/>
        </w:rPr>
        <w:t>zaradi onesnaženega zraka in vo</w:t>
      </w:r>
      <w:r>
        <w:rPr>
          <w:rFonts w:ascii="Arial" w:hAnsi="Arial" w:cs="Arial"/>
          <w:sz w:val="20"/>
          <w:szCs w:val="20"/>
        </w:rPr>
        <w:t xml:space="preserve">de, kemikalij (škropiv, umetnih gnojil) </w:t>
      </w:r>
    </w:p>
    <w:p w:rsidR="00135D54" w:rsidRDefault="00731840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Uničenje rodovitnosti</w:t>
      </w:r>
    </w:p>
    <w:p w:rsidR="00135D54" w:rsidRDefault="00731840">
      <w:pPr>
        <w:ind w:left="720"/>
      </w:pPr>
      <w:r>
        <w:rPr>
          <w:sz w:val="20"/>
          <w:szCs w:val="20"/>
        </w:rPr>
        <w:t>tal zaradi monokulturnega kmetovanja.</w:t>
      </w:r>
    </w:p>
    <w:p w:rsidR="00135D54" w:rsidRDefault="00731840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Zaradi umetnega namakanja postajajo tla vse bolj </w:t>
      </w:r>
      <w:r>
        <w:rPr>
          <w:b/>
          <w:bCs/>
          <w:sz w:val="20"/>
          <w:szCs w:val="20"/>
        </w:rPr>
        <w:t>nasičena s soljo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135D54" w:rsidRDefault="00731840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Zaslužek od kmetijstva je zelo </w:t>
      </w:r>
      <w:r>
        <w:rPr>
          <w:b/>
          <w:bCs/>
          <w:sz w:val="20"/>
          <w:szCs w:val="20"/>
        </w:rPr>
        <w:t>negotov</w:t>
      </w:r>
      <w:r>
        <w:rPr>
          <w:sz w:val="20"/>
          <w:szCs w:val="20"/>
        </w:rPr>
        <w:t>, to pa najbolj prizadene revne države, ki večino zaslužka ustvarijo s prodajo kmetijskih pridelkov – če pridelajo veliko, je cena nizka, če zaradi naravnih nesreč ni pridelka, tudi ni kaj prodati.</w:t>
      </w:r>
    </w:p>
    <w:p w:rsidR="00135D54" w:rsidRDefault="00731840">
      <w:pPr>
        <w:pStyle w:val="NormalWeb"/>
      </w:pPr>
      <w:r>
        <w:rPr>
          <w:rFonts w:ascii="Arial" w:hAnsi="Arial" w:cs="Arial"/>
          <w:sz w:val="20"/>
          <w:szCs w:val="20"/>
        </w:rPr>
        <w:t xml:space="preserve">Izvoznice hrane: </w:t>
      </w:r>
    </w:p>
    <w:p w:rsidR="00135D54" w:rsidRDefault="00731840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ZDA, Kanada pšenice, </w:t>
      </w:r>
    </w:p>
    <w:p w:rsidR="00135D54" w:rsidRDefault="00731840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Argentina govejega mesa, </w:t>
      </w:r>
    </w:p>
    <w:p w:rsidR="00135D54" w:rsidRDefault="00731840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Brazilija kave, </w:t>
      </w:r>
    </w:p>
    <w:p w:rsidR="00135D54" w:rsidRDefault="00731840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Kuba sladkorja,</w:t>
      </w:r>
    </w:p>
    <w:p w:rsidR="00135D54" w:rsidRDefault="00731840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Avstralija volne</w:t>
      </w:r>
    </w:p>
    <w:p w:rsidR="00135D54" w:rsidRDefault="00731840">
      <w:pPr>
        <w:pStyle w:val="NormalWeb"/>
      </w:pPr>
      <w:r>
        <w:rPr>
          <w:rFonts w:ascii="Arial" w:hAnsi="Arial" w:cs="Arial"/>
          <w:sz w:val="20"/>
          <w:szCs w:val="20"/>
        </w:rPr>
        <w:t> </w:t>
      </w:r>
    </w:p>
    <w:p w:rsidR="00135D54" w:rsidRDefault="00731840">
      <w:pPr>
        <w:pStyle w:val="NormalWeb"/>
      </w:pPr>
      <w:r>
        <w:rPr>
          <w:rFonts w:ascii="Arial" w:hAnsi="Arial" w:cs="Arial"/>
          <w:sz w:val="20"/>
          <w:szCs w:val="20"/>
        </w:rPr>
        <w:t xml:space="preserve">Afrika je pridelovalka: </w:t>
      </w:r>
    </w:p>
    <w:p w:rsidR="00135D54" w:rsidRDefault="00731840">
      <w:pPr>
        <w:pStyle w:val="NormalWeb"/>
        <w:ind w:left="1440"/>
      </w:pPr>
      <w:r>
        <w:rPr>
          <w:rFonts w:ascii="Arial" w:hAnsi="Arial" w:cs="Arial"/>
          <w:sz w:val="20"/>
          <w:szCs w:val="20"/>
        </w:rPr>
        <w:t xml:space="preserve">- kakava, </w:t>
      </w:r>
    </w:p>
    <w:p w:rsidR="00135D54" w:rsidRDefault="00731840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- sizala (Angola, Kenija, Slonokoščena obala)</w:t>
      </w:r>
    </w:p>
    <w:p w:rsidR="00135D54" w:rsidRDefault="00731840">
      <w:pPr>
        <w:pStyle w:val="NormalWeb"/>
        <w:ind w:left="1440"/>
        <w:rPr>
          <w:sz w:val="20"/>
          <w:szCs w:val="20"/>
        </w:rPr>
      </w:pPr>
      <w:r>
        <w:rPr>
          <w:sz w:val="20"/>
          <w:szCs w:val="20"/>
        </w:rPr>
        <w:t>- kave (Etiopija, Uganda, Slonokoščena obala)</w:t>
      </w:r>
    </w:p>
    <w:p w:rsidR="00135D54" w:rsidRDefault="00731840">
      <w:pPr>
        <w:pStyle w:val="NormalWeb"/>
        <w:ind w:left="1440"/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sz w:val="20"/>
          <w:szCs w:val="20"/>
        </w:rPr>
        <w:t>bombaža (Egipt, Sudan, Slonokoščena obala)</w:t>
      </w:r>
    </w:p>
    <w:p w:rsidR="00135D54" w:rsidRDefault="00135D54"/>
    <w:sectPr w:rsidR="00135D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E05"/>
    <w:multiLevelType w:val="hybridMultilevel"/>
    <w:tmpl w:val="7F042492"/>
    <w:lvl w:ilvl="0" w:tplc="79227F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403C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C86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2A94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CEE1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609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48EB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3012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920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A7180"/>
    <w:multiLevelType w:val="hybridMultilevel"/>
    <w:tmpl w:val="20B4170A"/>
    <w:lvl w:ilvl="0" w:tplc="634CB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8AD0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96A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C2DF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34AC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4E61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9C60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627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9275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56AA3"/>
    <w:multiLevelType w:val="hybridMultilevel"/>
    <w:tmpl w:val="81DC4508"/>
    <w:lvl w:ilvl="0" w:tplc="C5248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FAA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1CFD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D88D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A88A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5C8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CAE0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F011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74F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15708"/>
    <w:multiLevelType w:val="hybridMultilevel"/>
    <w:tmpl w:val="1090BF72"/>
    <w:lvl w:ilvl="0" w:tplc="19CAB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887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F2AB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E9C8B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A74E5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00EE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1858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60C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3055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0C61E3"/>
    <w:multiLevelType w:val="hybridMultilevel"/>
    <w:tmpl w:val="29E8F45E"/>
    <w:lvl w:ilvl="0" w:tplc="4D1C7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925F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086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0280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BCDB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703A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B073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E4B2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E8E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40F79"/>
    <w:multiLevelType w:val="hybridMultilevel"/>
    <w:tmpl w:val="A02093AC"/>
    <w:lvl w:ilvl="0" w:tplc="9F924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BCC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1045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80C5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B26F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0AA3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E013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5037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98F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AE3467"/>
    <w:multiLevelType w:val="hybridMultilevel"/>
    <w:tmpl w:val="00C02180"/>
    <w:lvl w:ilvl="0" w:tplc="8C0C4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B0C8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5A4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708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02AC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AA3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B49E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6002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0C3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2505C8"/>
    <w:multiLevelType w:val="hybridMultilevel"/>
    <w:tmpl w:val="CDDCF4B2"/>
    <w:lvl w:ilvl="0" w:tplc="D556B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E82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976F1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B078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C87B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54B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3867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DAAF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96C4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F73908"/>
    <w:multiLevelType w:val="hybridMultilevel"/>
    <w:tmpl w:val="54CA280C"/>
    <w:lvl w:ilvl="0" w:tplc="D18A4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2637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32AD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6498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60D0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2E02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189A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5C68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A08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413F7"/>
    <w:multiLevelType w:val="hybridMultilevel"/>
    <w:tmpl w:val="5156C82E"/>
    <w:lvl w:ilvl="0" w:tplc="074A1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9E44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1C219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88E24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18CB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BE61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D6F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180C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2203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BA6FE7"/>
    <w:multiLevelType w:val="hybridMultilevel"/>
    <w:tmpl w:val="8C3EB2A2"/>
    <w:lvl w:ilvl="0" w:tplc="8000E6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CE06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648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A381C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D0C3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7E7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1838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24C5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39C0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E618A5"/>
    <w:multiLevelType w:val="hybridMultilevel"/>
    <w:tmpl w:val="56F8DF12"/>
    <w:lvl w:ilvl="0" w:tplc="57BAFE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5AEC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2B22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D06A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B46B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BA40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9868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CAFA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765F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140137"/>
    <w:multiLevelType w:val="hybridMultilevel"/>
    <w:tmpl w:val="9756393E"/>
    <w:lvl w:ilvl="0" w:tplc="7AA8F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4E4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E8BA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4AD7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0271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566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CE4F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12BD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5AF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076ECE"/>
    <w:multiLevelType w:val="hybridMultilevel"/>
    <w:tmpl w:val="24C03554"/>
    <w:lvl w:ilvl="0" w:tplc="60AC3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1E3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409F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48B4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0A19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36D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0639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280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5843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3B39B2"/>
    <w:multiLevelType w:val="hybridMultilevel"/>
    <w:tmpl w:val="4928FF38"/>
    <w:lvl w:ilvl="0" w:tplc="A8182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943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722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70B4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7ABB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32E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6640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76C4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DE1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79122F"/>
    <w:multiLevelType w:val="hybridMultilevel"/>
    <w:tmpl w:val="8B0008F2"/>
    <w:lvl w:ilvl="0" w:tplc="682E1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6A6C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4281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E07D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4ACA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707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0885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6CE0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BAE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EE112B"/>
    <w:multiLevelType w:val="hybridMultilevel"/>
    <w:tmpl w:val="8780C462"/>
    <w:lvl w:ilvl="0" w:tplc="84287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C643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13A6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8DAA6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538A9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1C15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80D1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0AE8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DA1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CF0CD0"/>
    <w:multiLevelType w:val="hybridMultilevel"/>
    <w:tmpl w:val="598CD73A"/>
    <w:lvl w:ilvl="0" w:tplc="5FD4D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DA5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F61B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9870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8C73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E0D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4903E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06C95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044F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13"/>
  </w:num>
  <w:num w:numId="9">
    <w:abstractNumId w:val="4"/>
  </w:num>
  <w:num w:numId="10">
    <w:abstractNumId w:val="14"/>
  </w:num>
  <w:num w:numId="11">
    <w:abstractNumId w:val="5"/>
  </w:num>
  <w:num w:numId="12">
    <w:abstractNumId w:val="16"/>
  </w:num>
  <w:num w:numId="13">
    <w:abstractNumId w:val="9"/>
  </w:num>
  <w:num w:numId="14">
    <w:abstractNumId w:val="15"/>
  </w:num>
  <w:num w:numId="15">
    <w:abstractNumId w:val="1"/>
  </w:num>
  <w:num w:numId="16">
    <w:abstractNumId w:val="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840"/>
    <w:rsid w:val="00135D54"/>
    <w:rsid w:val="00223D79"/>
    <w:rsid w:val="0073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