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5E636" w14:textId="77777777" w:rsidR="000009AA" w:rsidRDefault="000009AA" w:rsidP="000009AA">
      <w:pPr>
        <w:jc w:val="center"/>
        <w:rPr>
          <w:rFonts w:ascii="Comic Sans MS" w:hAnsi="Comic Sans MS"/>
          <w:sz w:val="40"/>
        </w:rPr>
      </w:pPr>
      <w:bookmarkStart w:id="0" w:name="_GoBack"/>
      <w:bookmarkEnd w:id="0"/>
      <w:r>
        <w:rPr>
          <w:rFonts w:ascii="Comic Sans MS" w:hAnsi="Comic Sans MS"/>
          <w:b/>
          <w:sz w:val="40"/>
          <w:u w:val="single"/>
        </w:rPr>
        <w:t>NASELJA</w:t>
      </w:r>
    </w:p>
    <w:p w14:paraId="251D877A" w14:textId="77777777" w:rsidR="000009AA" w:rsidRDefault="000009AA" w:rsidP="000009AA">
      <w:pPr>
        <w:jc w:val="both"/>
        <w:rPr>
          <w:rFonts w:ascii="Comic Sans MS" w:hAnsi="Comic Sans MS"/>
          <w:sz w:val="28"/>
        </w:rPr>
      </w:pPr>
    </w:p>
    <w:p w14:paraId="78E30F56" w14:textId="77777777" w:rsidR="000009AA" w:rsidRDefault="000009AA" w:rsidP="000009AA">
      <w:pPr>
        <w:jc w:val="both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NASELJA IN NJIHOVA DELJITEV:</w:t>
      </w:r>
    </w:p>
    <w:p w14:paraId="39D0430A" w14:textId="77777777" w:rsidR="000009AA" w:rsidRDefault="000009AA" w:rsidP="000009AA">
      <w:pPr>
        <w:jc w:val="both"/>
        <w:rPr>
          <w:rFonts w:ascii="Comic Sans MS" w:hAnsi="Comic Sans MS"/>
          <w:sz w:val="28"/>
        </w:rPr>
      </w:pPr>
    </w:p>
    <w:p w14:paraId="05A8A696" w14:textId="77777777" w:rsidR="000009AA" w:rsidRDefault="00CA445F" w:rsidP="000009AA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noProof/>
          <w:sz w:val="28"/>
        </w:rPr>
        <w:pict w14:anchorId="6202D8C2">
          <v:line id="_x0000_s1027" style="position:absolute;left:0;text-align:left;z-index:251655680" from="261pt,12.6pt" to="351pt,39.6pt" o:allowincell="f">
            <v:stroke endarrow="block"/>
          </v:line>
        </w:pict>
      </w:r>
      <w:r w:rsidR="000009AA">
        <w:rPr>
          <w:rFonts w:ascii="Comic Sans MS" w:hAnsi="Comic Sans MS"/>
          <w:b/>
          <w:sz w:val="28"/>
        </w:rPr>
        <w:t>Naselja</w:t>
      </w:r>
      <w:r w:rsidR="000009AA">
        <w:rPr>
          <w:rFonts w:ascii="Comic Sans MS" w:hAnsi="Comic Sans MS"/>
          <w:sz w:val="28"/>
        </w:rPr>
        <w:t xml:space="preserve"> so različno velike skupine človekovih bivališč. Delimo jih na:</w:t>
      </w:r>
    </w:p>
    <w:p w14:paraId="320B74B3" w14:textId="77777777" w:rsidR="000009AA" w:rsidRDefault="00CA445F" w:rsidP="000009AA">
      <w:pPr>
        <w:jc w:val="both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</w:rPr>
        <w:pict w14:anchorId="224275DA">
          <v:line id="_x0000_s1026" style="position:absolute;left:0;text-align:left;flip:x;z-index:251654656" from="99pt,2.1pt" to="180pt,29.1pt" o:allowincell="f">
            <v:stroke endarrow="block"/>
          </v:line>
        </w:pict>
      </w:r>
    </w:p>
    <w:p w14:paraId="7C88D74F" w14:textId="77777777" w:rsidR="000009AA" w:rsidRDefault="000009AA" w:rsidP="000009AA">
      <w:pPr>
        <w:jc w:val="both"/>
        <w:rPr>
          <w:rFonts w:ascii="Comic Sans MS" w:hAnsi="Comic Sans MS"/>
          <w:b/>
          <w:sz w:val="28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0009AA" w14:paraId="52A3B160" w14:textId="77777777">
        <w:tc>
          <w:tcPr>
            <w:tcW w:w="4606" w:type="dxa"/>
            <w:vAlign w:val="center"/>
          </w:tcPr>
          <w:p w14:paraId="28B8DB33" w14:textId="77777777" w:rsidR="000009AA" w:rsidRDefault="000009AA" w:rsidP="000009A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PODEŽELSKA NASELJA</w:t>
            </w:r>
          </w:p>
        </w:tc>
        <w:tc>
          <w:tcPr>
            <w:tcW w:w="4606" w:type="dxa"/>
            <w:vAlign w:val="center"/>
          </w:tcPr>
          <w:p w14:paraId="56BE03C6" w14:textId="77777777" w:rsidR="000009AA" w:rsidRDefault="000009AA" w:rsidP="000009A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URBANA NASELJA / MESTA</w:t>
            </w:r>
          </w:p>
        </w:tc>
      </w:tr>
    </w:tbl>
    <w:p w14:paraId="6CD87FAC" w14:textId="77777777" w:rsidR="000009AA" w:rsidRDefault="000009AA" w:rsidP="000009AA">
      <w:pPr>
        <w:jc w:val="both"/>
        <w:rPr>
          <w:rFonts w:ascii="Comic Sans MS" w:hAnsi="Comic Sans MS"/>
          <w:sz w:val="28"/>
        </w:rPr>
      </w:pPr>
    </w:p>
    <w:p w14:paraId="48A6D47B" w14:textId="77777777" w:rsidR="000009AA" w:rsidRDefault="000009AA" w:rsidP="000009AA">
      <w:pPr>
        <w:jc w:val="both"/>
        <w:rPr>
          <w:rFonts w:ascii="Comic Sans MS" w:hAnsi="Comic Sans MS"/>
          <w:sz w:val="28"/>
        </w:rPr>
      </w:pPr>
    </w:p>
    <w:p w14:paraId="43325B35" w14:textId="77777777" w:rsidR="000009AA" w:rsidRDefault="000009AA" w:rsidP="000009AA">
      <w:pPr>
        <w:jc w:val="both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RAZLIKE MED MESTNIMI IN PODEŽELSKIMI NASELJI:</w:t>
      </w:r>
    </w:p>
    <w:p w14:paraId="7DE1E900" w14:textId="77777777" w:rsidR="000009AA" w:rsidRDefault="000009AA" w:rsidP="000009AA">
      <w:pPr>
        <w:jc w:val="both"/>
        <w:rPr>
          <w:rFonts w:ascii="Comic Sans MS" w:hAnsi="Comic Sans MS"/>
          <w:b/>
          <w:sz w:val="28"/>
          <w:u w:val="single"/>
        </w:rPr>
      </w:pPr>
    </w:p>
    <w:p w14:paraId="5EB4A2A7" w14:textId="77777777" w:rsidR="000009AA" w:rsidRDefault="000009AA" w:rsidP="000009AA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Razlike med mesti in naselji se ločijo glede na:</w:t>
      </w:r>
    </w:p>
    <w:p w14:paraId="52D0D209" w14:textId="77777777" w:rsidR="000009AA" w:rsidRDefault="000009AA" w:rsidP="000009AA">
      <w:pPr>
        <w:numPr>
          <w:ilvl w:val="0"/>
          <w:numId w:val="1"/>
        </w:num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gospodarsko usmerjenost</w:t>
      </w:r>
      <w:r>
        <w:rPr>
          <w:rFonts w:ascii="Comic Sans MS" w:hAnsi="Comic Sans MS"/>
          <w:sz w:val="28"/>
        </w:rPr>
        <w:t>, saj se navadno na podeželju prebivalci ukvarjajo predvsem z primarnimi dejavnostmi (predvsem kmetijstvo), mesta pa za sekundarnimi in terciarnimi dejavnostmi</w:t>
      </w:r>
    </w:p>
    <w:p w14:paraId="3016764B" w14:textId="77777777" w:rsidR="000009AA" w:rsidRDefault="000009AA" w:rsidP="000009AA">
      <w:pPr>
        <w:numPr>
          <w:ilvl w:val="0"/>
          <w:numId w:val="1"/>
        </w:num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 xml:space="preserve">številu prebivalcev </w:t>
      </w:r>
      <w:r>
        <w:rPr>
          <w:rFonts w:ascii="Comic Sans MS" w:hAnsi="Comic Sans MS"/>
          <w:sz w:val="28"/>
        </w:rPr>
        <w:t>– v mestu od 2000 do 5000 ljudi</w:t>
      </w:r>
    </w:p>
    <w:p w14:paraId="68C4D89C" w14:textId="77777777" w:rsidR="000009AA" w:rsidRDefault="000009AA" w:rsidP="000009AA">
      <w:pPr>
        <w:numPr>
          <w:ilvl w:val="0"/>
          <w:numId w:val="1"/>
        </w:numPr>
        <w:jc w:val="both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videz naselij</w:t>
      </w:r>
      <w:r>
        <w:rPr>
          <w:rFonts w:ascii="Comic Sans MS" w:hAnsi="Comic Sans MS"/>
          <w:sz w:val="28"/>
        </w:rPr>
        <w:t xml:space="preserve"> – na podeželju so kmečki domovi, kmetije razpršene</w:t>
      </w:r>
    </w:p>
    <w:p w14:paraId="62B6CFCE" w14:textId="77777777" w:rsidR="000009AA" w:rsidRDefault="000009AA" w:rsidP="000009AA">
      <w:pPr>
        <w:numPr>
          <w:ilvl w:val="0"/>
          <w:numId w:val="1"/>
        </w:numPr>
        <w:jc w:val="both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sklenjenost </w:t>
      </w:r>
      <w:r>
        <w:rPr>
          <w:rFonts w:ascii="Comic Sans MS" w:hAnsi="Comic Sans MS"/>
          <w:sz w:val="28"/>
        </w:rPr>
        <w:t xml:space="preserve">oz. </w:t>
      </w:r>
      <w:r>
        <w:rPr>
          <w:rFonts w:ascii="Comic Sans MS" w:hAnsi="Comic Sans MS"/>
          <w:b/>
          <w:sz w:val="28"/>
        </w:rPr>
        <w:t>strnjenost naselij</w:t>
      </w:r>
      <w:r>
        <w:rPr>
          <w:rFonts w:ascii="Comic Sans MS" w:hAnsi="Comic Sans MS"/>
          <w:sz w:val="28"/>
        </w:rPr>
        <w:t xml:space="preserve"> – v mestih so visoko pozidane zgradbe, široke ulice, …</w:t>
      </w:r>
    </w:p>
    <w:p w14:paraId="1A4F0AB3" w14:textId="77777777" w:rsidR="000009AA" w:rsidRDefault="000009AA" w:rsidP="000009AA">
      <w:pPr>
        <w:numPr>
          <w:ilvl w:val="0"/>
          <w:numId w:val="1"/>
        </w:numPr>
        <w:jc w:val="both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funkcija naselij</w:t>
      </w:r>
      <w:r>
        <w:rPr>
          <w:rFonts w:ascii="Comic Sans MS" w:hAnsi="Comic Sans MS"/>
          <w:sz w:val="28"/>
        </w:rPr>
        <w:t xml:space="preserve"> – na podeželju sta le dve funkciji – bivalna in delavna, v mestu pa jih je precej več</w:t>
      </w:r>
    </w:p>
    <w:p w14:paraId="655A27FA" w14:textId="77777777" w:rsidR="000009AA" w:rsidRDefault="000009AA" w:rsidP="000009AA">
      <w:pPr>
        <w:jc w:val="both"/>
        <w:rPr>
          <w:rFonts w:ascii="Comic Sans MS" w:hAnsi="Comic Sans MS"/>
          <w:sz w:val="28"/>
        </w:rPr>
      </w:pPr>
    </w:p>
    <w:p w14:paraId="4EBC8F71" w14:textId="77777777" w:rsidR="000009AA" w:rsidRDefault="000009AA" w:rsidP="000009AA">
      <w:pPr>
        <w:jc w:val="both"/>
        <w:rPr>
          <w:rFonts w:ascii="Comic Sans MS" w:hAnsi="Comic Sans MS"/>
          <w:sz w:val="28"/>
        </w:rPr>
      </w:pPr>
    </w:p>
    <w:p w14:paraId="32D7B1ED" w14:textId="77777777" w:rsidR="000009AA" w:rsidRDefault="000009AA" w:rsidP="000009AA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  <w:u w:val="single"/>
        </w:rPr>
        <w:t>PODEŽELJSKIH NASELIJ NESMEMO ENAČITI S KMEČKIMI:</w:t>
      </w:r>
    </w:p>
    <w:p w14:paraId="17D19CB4" w14:textId="77777777" w:rsidR="000009AA" w:rsidRDefault="000009AA" w:rsidP="000009AA">
      <w:pPr>
        <w:jc w:val="both"/>
        <w:rPr>
          <w:rFonts w:ascii="Comic Sans MS" w:hAnsi="Comic Sans MS"/>
          <w:sz w:val="28"/>
        </w:rPr>
      </w:pPr>
    </w:p>
    <w:p w14:paraId="5F75636E" w14:textId="77777777" w:rsidR="000009AA" w:rsidRDefault="000009AA" w:rsidP="000009AA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Kmečka</w:t>
      </w:r>
      <w:r>
        <w:rPr>
          <w:rFonts w:ascii="Comic Sans MS" w:hAnsi="Comic Sans MS"/>
          <w:sz w:val="28"/>
        </w:rPr>
        <w:t xml:space="preserve"> ali </w:t>
      </w:r>
      <w:r>
        <w:rPr>
          <w:rFonts w:ascii="Comic Sans MS" w:hAnsi="Comic Sans MS"/>
          <w:b/>
          <w:sz w:val="28"/>
        </w:rPr>
        <w:t xml:space="preserve">agrarna naselja </w:t>
      </w:r>
      <w:r>
        <w:rPr>
          <w:rFonts w:ascii="Comic Sans MS" w:hAnsi="Comic Sans MS"/>
          <w:sz w:val="28"/>
        </w:rPr>
        <w:t xml:space="preserve">ali </w:t>
      </w:r>
      <w:r>
        <w:rPr>
          <w:rFonts w:ascii="Comic Sans MS" w:hAnsi="Comic Sans MS"/>
          <w:b/>
          <w:sz w:val="28"/>
        </w:rPr>
        <w:t>vasi</w:t>
      </w:r>
      <w:r>
        <w:rPr>
          <w:rFonts w:ascii="Comic Sans MS" w:hAnsi="Comic Sans MS"/>
          <w:sz w:val="28"/>
        </w:rPr>
        <w:t xml:space="preserve"> so tista naselja v katerih se večina prebivalstva ukvarja s kmetijstvom.</w:t>
      </w:r>
    </w:p>
    <w:p w14:paraId="35745C16" w14:textId="77777777" w:rsidR="000009AA" w:rsidRDefault="000009AA" w:rsidP="000009AA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Na podeželju pa so bila vedno tudi naselja, ki so se ukvarjala poleg kmetijstva še z drugimi panogami (npr.: rudarstvo).</w:t>
      </w:r>
    </w:p>
    <w:p w14:paraId="4BFD8BC3" w14:textId="77777777" w:rsidR="000009AA" w:rsidRDefault="000009AA" w:rsidP="000009AA">
      <w:pPr>
        <w:jc w:val="both"/>
        <w:rPr>
          <w:rFonts w:ascii="Comic Sans MS" w:hAnsi="Comic Sans MS"/>
          <w:sz w:val="28"/>
        </w:rPr>
      </w:pPr>
    </w:p>
    <w:p w14:paraId="58E79486" w14:textId="77777777" w:rsidR="000009AA" w:rsidRDefault="000009AA" w:rsidP="000009AA">
      <w:pPr>
        <w:jc w:val="both"/>
        <w:rPr>
          <w:rFonts w:ascii="Comic Sans MS" w:hAnsi="Comic Sans MS"/>
          <w:sz w:val="28"/>
        </w:rPr>
      </w:pPr>
    </w:p>
    <w:p w14:paraId="4739CCF8" w14:textId="77777777" w:rsidR="000009AA" w:rsidRDefault="000009AA" w:rsidP="000009AA">
      <w:pPr>
        <w:jc w:val="both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TIPI PODEŽELJSKIH NASELIJ:</w:t>
      </w:r>
    </w:p>
    <w:p w14:paraId="0F791C57" w14:textId="77777777" w:rsidR="000009AA" w:rsidRDefault="000009AA" w:rsidP="000009AA">
      <w:pPr>
        <w:jc w:val="both"/>
        <w:rPr>
          <w:rFonts w:ascii="Comic Sans MS" w:hAnsi="Comic Sans MS"/>
          <w:b/>
          <w:sz w:val="28"/>
          <w:u w:val="single"/>
        </w:rPr>
      </w:pPr>
    </w:p>
    <w:p w14:paraId="3440EBB4" w14:textId="77777777" w:rsidR="000009AA" w:rsidRDefault="000009AA" w:rsidP="000009AA">
      <w:pPr>
        <w:numPr>
          <w:ilvl w:val="0"/>
          <w:numId w:val="2"/>
        </w:num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samotna kmetija</w:t>
      </w:r>
      <w:r>
        <w:rPr>
          <w:rFonts w:ascii="Comic Sans MS" w:hAnsi="Comic Sans MS"/>
          <w:sz w:val="28"/>
        </w:rPr>
        <w:t xml:space="preserve"> ali </w:t>
      </w:r>
      <w:r>
        <w:rPr>
          <w:rFonts w:ascii="Comic Sans MS" w:hAnsi="Comic Sans MS"/>
          <w:b/>
          <w:sz w:val="28"/>
        </w:rPr>
        <w:t>samnja</w:t>
      </w:r>
      <w:r>
        <w:rPr>
          <w:rFonts w:ascii="Comic Sans MS" w:hAnsi="Comic Sans MS"/>
          <w:sz w:val="28"/>
        </w:rPr>
        <w:t xml:space="preserve"> – najmanjša oblika, značilne za območja z razgibanim reliefom (hribovit svet)</w:t>
      </w:r>
    </w:p>
    <w:p w14:paraId="399F37C6" w14:textId="77777777" w:rsidR="000009AA" w:rsidRDefault="000009AA" w:rsidP="000009AA">
      <w:pPr>
        <w:numPr>
          <w:ilvl w:val="0"/>
          <w:numId w:val="2"/>
        </w:num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zaselek</w:t>
      </w:r>
      <w:r>
        <w:rPr>
          <w:rFonts w:ascii="Comic Sans MS" w:hAnsi="Comic Sans MS"/>
          <w:sz w:val="28"/>
        </w:rPr>
        <w:t xml:space="preserve"> – manjše naselje (3 do 15 domov), predalpsko hribovje, menjavajo se z samotnimi kmetijami</w:t>
      </w:r>
    </w:p>
    <w:p w14:paraId="2C2B8989" w14:textId="77777777" w:rsidR="000009AA" w:rsidRDefault="000009AA" w:rsidP="000009AA">
      <w:pPr>
        <w:numPr>
          <w:ilvl w:val="0"/>
          <w:numId w:val="2"/>
        </w:num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razložena naselja/vasi</w:t>
      </w:r>
      <w:r>
        <w:rPr>
          <w:rFonts w:ascii="Comic Sans MS" w:hAnsi="Comic Sans MS"/>
          <w:sz w:val="28"/>
        </w:rPr>
        <w:t xml:space="preserve"> – domovi oddaljeni drug od drugega 50 m, značilna za vse vrste reliefa</w:t>
      </w:r>
    </w:p>
    <w:p w14:paraId="1D48281C" w14:textId="77777777" w:rsidR="000009AA" w:rsidRDefault="000009AA" w:rsidP="000009AA">
      <w:pPr>
        <w:numPr>
          <w:ilvl w:val="0"/>
          <w:numId w:val="2"/>
        </w:num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sklenjena (podeželska) naselja</w:t>
      </w:r>
      <w:r>
        <w:rPr>
          <w:rFonts w:ascii="Comic Sans MS" w:hAnsi="Comic Sans MS"/>
          <w:sz w:val="28"/>
        </w:rPr>
        <w:t xml:space="preserve"> – hiše so strnjene okoli jedra (navadno cerkve, …), najpogostejša oblika sklenjenih naselij so </w:t>
      </w:r>
      <w:r>
        <w:rPr>
          <w:rFonts w:ascii="Comic Sans MS" w:hAnsi="Comic Sans MS"/>
          <w:b/>
          <w:sz w:val="28"/>
        </w:rPr>
        <w:t>gručasta naselja</w:t>
      </w:r>
      <w:r>
        <w:rPr>
          <w:rFonts w:ascii="Comic Sans MS" w:hAnsi="Comic Sans MS"/>
          <w:sz w:val="28"/>
        </w:rPr>
        <w:t xml:space="preserve"> (hiše postavljene brez reda)</w:t>
      </w:r>
    </w:p>
    <w:p w14:paraId="74377DC1" w14:textId="77777777" w:rsidR="000009AA" w:rsidRDefault="000009AA" w:rsidP="000009AA">
      <w:pPr>
        <w:numPr>
          <w:ilvl w:val="0"/>
          <w:numId w:val="2"/>
        </w:num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dolga obcestna naselja/vasi</w:t>
      </w:r>
      <w:r>
        <w:rPr>
          <w:rFonts w:ascii="Comic Sans MS" w:hAnsi="Comic Sans MS"/>
          <w:sz w:val="28"/>
        </w:rPr>
        <w:t xml:space="preserve"> – hiše razporejene na obeh straneh ceste, za hišo so navadno njive</w:t>
      </w:r>
    </w:p>
    <w:p w14:paraId="0FE04F2D" w14:textId="77777777" w:rsidR="000009AA" w:rsidRDefault="000009AA" w:rsidP="000009AA">
      <w:pPr>
        <w:jc w:val="both"/>
        <w:rPr>
          <w:rFonts w:ascii="Comic Sans MS" w:hAnsi="Comic Sans MS"/>
          <w:sz w:val="28"/>
        </w:rPr>
      </w:pPr>
    </w:p>
    <w:p w14:paraId="2B4A20C7" w14:textId="77777777" w:rsidR="000009AA" w:rsidRDefault="000009AA" w:rsidP="000009AA">
      <w:pPr>
        <w:jc w:val="both"/>
        <w:rPr>
          <w:rFonts w:ascii="Comic Sans MS" w:hAnsi="Comic Sans MS"/>
          <w:sz w:val="28"/>
        </w:rPr>
      </w:pPr>
    </w:p>
    <w:p w14:paraId="55D84B4F" w14:textId="77777777" w:rsidR="000009AA" w:rsidRDefault="000009AA" w:rsidP="000009AA">
      <w:pPr>
        <w:jc w:val="both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URBANIZACIJA VAŠKIH NASELIJ:</w:t>
      </w:r>
    </w:p>
    <w:p w14:paraId="65CDE772" w14:textId="77777777" w:rsidR="000009AA" w:rsidRDefault="000009AA" w:rsidP="000009AA">
      <w:pPr>
        <w:jc w:val="both"/>
        <w:rPr>
          <w:rFonts w:ascii="Comic Sans MS" w:hAnsi="Comic Sans MS"/>
          <w:sz w:val="28"/>
        </w:rPr>
      </w:pPr>
    </w:p>
    <w:p w14:paraId="2734E0C6" w14:textId="77777777" w:rsidR="000009AA" w:rsidRDefault="000009AA" w:rsidP="000009AA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Urbanizacija naselja</w:t>
      </w:r>
      <w:r>
        <w:rPr>
          <w:rFonts w:ascii="Comic Sans MS" w:hAnsi="Comic Sans MS"/>
          <w:sz w:val="28"/>
        </w:rPr>
        <w:t xml:space="preserve"> je prodora mestnega načina življenja v naselja. K temu je prispevala </w:t>
      </w:r>
      <w:r>
        <w:rPr>
          <w:rFonts w:ascii="Comic Sans MS" w:hAnsi="Comic Sans MS"/>
          <w:b/>
          <w:sz w:val="28"/>
        </w:rPr>
        <w:t>dnevna migracija</w:t>
      </w:r>
      <w:r>
        <w:rPr>
          <w:rFonts w:ascii="Comic Sans MS" w:hAnsi="Comic Sans MS"/>
          <w:sz w:val="28"/>
        </w:rPr>
        <w:t xml:space="preserve"> (službovanje v drugem kraju).</w:t>
      </w:r>
    </w:p>
    <w:p w14:paraId="329FD609" w14:textId="77777777" w:rsidR="000009AA" w:rsidRDefault="000009AA" w:rsidP="000009AA">
      <w:pPr>
        <w:jc w:val="both"/>
        <w:rPr>
          <w:rFonts w:ascii="Comic Sans MS" w:hAnsi="Comic Sans MS"/>
          <w:sz w:val="28"/>
        </w:rPr>
      </w:pPr>
    </w:p>
    <w:p w14:paraId="38E2E366" w14:textId="77777777" w:rsidR="000009AA" w:rsidRDefault="000009AA" w:rsidP="000009AA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Suburbanizacija</w:t>
      </w:r>
      <w:r>
        <w:rPr>
          <w:rFonts w:ascii="Comic Sans MS" w:hAnsi="Comic Sans MS"/>
          <w:sz w:val="28"/>
        </w:rPr>
        <w:t xml:space="preserve"> je pojav, ko se ljudje selijo iz mesta na podeželje iz osebnih razlogov (izognitev pred mestnim hrupom in onesnaženjem) .</w:t>
      </w:r>
    </w:p>
    <w:p w14:paraId="733A8882" w14:textId="77777777" w:rsidR="000009AA" w:rsidRDefault="000009AA" w:rsidP="000009AA">
      <w:pPr>
        <w:jc w:val="both"/>
        <w:rPr>
          <w:rFonts w:ascii="Comic Sans MS" w:hAnsi="Comic Sans MS"/>
          <w:sz w:val="28"/>
        </w:rPr>
      </w:pPr>
    </w:p>
    <w:p w14:paraId="2793D5DE" w14:textId="77777777" w:rsidR="000009AA" w:rsidRDefault="000009AA" w:rsidP="000009AA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 xml:space="preserve">Urbanizirana (podeželska) naselja </w:t>
      </w:r>
      <w:r>
        <w:rPr>
          <w:rFonts w:ascii="Comic Sans MS" w:hAnsi="Comic Sans MS"/>
          <w:sz w:val="28"/>
        </w:rPr>
        <w:t xml:space="preserve">so nekdanja urbanizirana naselja z suburbanizacijo popolnoma drugačnega videza in funkcije, saj imajo hiše mestni videz, ljudje pa se ne ukvarjajo več s kmetijstvom. Nekatera naselja tako dobijo le še bivalno funkcijo, imenujemo jih </w:t>
      </w:r>
      <w:r>
        <w:rPr>
          <w:rFonts w:ascii="Comic Sans MS" w:hAnsi="Comic Sans MS"/>
          <w:b/>
          <w:sz w:val="28"/>
        </w:rPr>
        <w:t>spalna naselja</w:t>
      </w:r>
      <w:r>
        <w:rPr>
          <w:rFonts w:ascii="Comic Sans MS" w:hAnsi="Comic Sans MS"/>
          <w:sz w:val="28"/>
        </w:rPr>
        <w:t>.</w:t>
      </w:r>
    </w:p>
    <w:p w14:paraId="6D807C30" w14:textId="77777777" w:rsidR="000009AA" w:rsidRDefault="000009AA" w:rsidP="000009AA">
      <w:pPr>
        <w:jc w:val="both"/>
        <w:rPr>
          <w:rFonts w:ascii="Comic Sans MS" w:hAnsi="Comic Sans MS"/>
          <w:sz w:val="28"/>
        </w:rPr>
      </w:pPr>
    </w:p>
    <w:p w14:paraId="752935C5" w14:textId="77777777" w:rsidR="000009AA" w:rsidRDefault="000009AA" w:rsidP="000009AA">
      <w:pPr>
        <w:jc w:val="both"/>
        <w:rPr>
          <w:rFonts w:ascii="Comic Sans MS" w:hAnsi="Comic Sans MS"/>
          <w:sz w:val="28"/>
        </w:rPr>
      </w:pPr>
    </w:p>
    <w:p w14:paraId="4900BBFB" w14:textId="77777777" w:rsidR="000009AA" w:rsidRDefault="000009AA" w:rsidP="000009AA">
      <w:pPr>
        <w:jc w:val="both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RAZVOJ MESTNIH NASELIJ:</w:t>
      </w:r>
    </w:p>
    <w:p w14:paraId="3C3857F0" w14:textId="77777777" w:rsidR="000009AA" w:rsidRDefault="000009AA" w:rsidP="000009AA">
      <w:pPr>
        <w:jc w:val="both"/>
        <w:rPr>
          <w:rFonts w:ascii="Comic Sans MS" w:hAnsi="Comic Sans MS"/>
          <w:sz w:val="28"/>
        </w:rPr>
      </w:pPr>
    </w:p>
    <w:p w14:paraId="58925E2A" w14:textId="77777777" w:rsidR="000009AA" w:rsidRDefault="000009AA" w:rsidP="000009AA">
      <w:pPr>
        <w:numPr>
          <w:ilvl w:val="0"/>
          <w:numId w:val="3"/>
        </w:num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prva mesta že v prazgodovini (Mezopotamija, Egipt)</w:t>
      </w:r>
    </w:p>
    <w:p w14:paraId="02335225" w14:textId="77777777" w:rsidR="000009AA" w:rsidRDefault="000009AA" w:rsidP="000009AA">
      <w:pPr>
        <w:numPr>
          <w:ilvl w:val="0"/>
          <w:numId w:val="3"/>
        </w:num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antična mesta</w:t>
      </w:r>
    </w:p>
    <w:p w14:paraId="05E3039A" w14:textId="77777777" w:rsidR="000009AA" w:rsidRDefault="000009AA" w:rsidP="000009AA">
      <w:pPr>
        <w:numPr>
          <w:ilvl w:val="0"/>
          <w:numId w:val="3"/>
        </w:num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začetek 19. stol se mesta širijo vzporedno z industrializacijo</w:t>
      </w:r>
    </w:p>
    <w:p w14:paraId="710DDA3A" w14:textId="77777777" w:rsidR="000009AA" w:rsidRDefault="000009AA" w:rsidP="000009AA">
      <w:pPr>
        <w:numPr>
          <w:ilvl w:val="0"/>
          <w:numId w:val="3"/>
        </w:num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>v zadnjih desetih letih najhitrejša rast mest v manj razvitih državah (posledica visokega naravnega prirsta)</w:t>
      </w:r>
    </w:p>
    <w:p w14:paraId="3B79C525" w14:textId="77777777" w:rsidR="000009AA" w:rsidRDefault="000009AA" w:rsidP="000009AA">
      <w:pPr>
        <w:jc w:val="both"/>
        <w:rPr>
          <w:rFonts w:ascii="Comic Sans MS" w:hAnsi="Comic Sans MS"/>
          <w:sz w:val="28"/>
        </w:rPr>
      </w:pPr>
    </w:p>
    <w:p w14:paraId="498CDE27" w14:textId="77777777" w:rsidR="000009AA" w:rsidRDefault="000009AA" w:rsidP="000009AA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Somestja</w:t>
      </w:r>
      <w:r>
        <w:rPr>
          <w:rFonts w:ascii="Comic Sans MS" w:hAnsi="Comic Sans MS"/>
          <w:sz w:val="28"/>
        </w:rPr>
        <w:t xml:space="preserve"> imenujemo dve ali več mest, ki se tako zelo širijo, da se med sabo že stikajo.</w:t>
      </w:r>
    </w:p>
    <w:p w14:paraId="3C336379" w14:textId="77777777" w:rsidR="000009AA" w:rsidRDefault="000009AA" w:rsidP="000009AA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Megalopolis</w:t>
      </w:r>
      <w:r>
        <w:rPr>
          <w:rFonts w:ascii="Comic Sans MS" w:hAnsi="Comic Sans MS"/>
          <w:sz w:val="28"/>
        </w:rPr>
        <w:t xml:space="preserve"> pa imenujemo skupek več velikih mest (velemest).</w:t>
      </w:r>
    </w:p>
    <w:p w14:paraId="1A7BE29D" w14:textId="77777777" w:rsidR="000009AA" w:rsidRDefault="000009AA" w:rsidP="000009AA">
      <w:pPr>
        <w:jc w:val="both"/>
        <w:rPr>
          <w:rFonts w:ascii="Comic Sans MS" w:hAnsi="Comic Sans MS"/>
          <w:sz w:val="28"/>
        </w:rPr>
      </w:pPr>
    </w:p>
    <w:p w14:paraId="1DB169B8" w14:textId="77777777" w:rsidR="000009AA" w:rsidRDefault="000009AA" w:rsidP="000009AA">
      <w:pPr>
        <w:jc w:val="both"/>
        <w:rPr>
          <w:rFonts w:ascii="Comic Sans MS" w:hAnsi="Comic Sans MS"/>
          <w:sz w:val="28"/>
        </w:rPr>
      </w:pPr>
    </w:p>
    <w:p w14:paraId="3A3172AA" w14:textId="77777777" w:rsidR="000009AA" w:rsidRDefault="000009AA" w:rsidP="000009AA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  <w:u w:val="single"/>
        </w:rPr>
        <w:t>DELITEV MESTNIH FUNKCIJ:</w:t>
      </w:r>
    </w:p>
    <w:p w14:paraId="1608ADCA" w14:textId="77777777" w:rsidR="000009AA" w:rsidRDefault="00CA445F" w:rsidP="000009AA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pict w14:anchorId="6AAFEAD5">
          <v:line id="_x0000_s1032" style="position:absolute;left:0;text-align:left;z-index:251660800" from="3in,4.4pt" to="3in,184.4pt" o:allowincell="f">
            <v:stroke endarrow="block"/>
          </v:line>
        </w:pict>
      </w:r>
      <w:r>
        <w:rPr>
          <w:rFonts w:ascii="Comic Sans MS" w:hAnsi="Comic Sans MS"/>
          <w:noProof/>
          <w:sz w:val="28"/>
        </w:rPr>
        <w:pict w14:anchorId="79D0E7E2">
          <v:line id="_x0000_s1028" style="position:absolute;left:0;text-align:left;flip:x;z-index:251656704" from="2in,4.4pt" to="198pt,22.4pt" o:allowincell="f">
            <v:stroke endarrow="block"/>
          </v:line>
        </w:pict>
      </w:r>
      <w:r>
        <w:rPr>
          <w:rFonts w:ascii="Comic Sans MS" w:hAnsi="Comic Sans MS"/>
          <w:noProof/>
          <w:sz w:val="28"/>
        </w:rPr>
        <w:pict w14:anchorId="5E5CC8A1">
          <v:line id="_x0000_s1029" style="position:absolute;left:0;text-align:left;z-index:251657728" from="270pt,4.4pt" to="315pt,22.4pt" o:allowincell="f">
            <v:stroke endarrow="block"/>
          </v:line>
        </w:pict>
      </w:r>
    </w:p>
    <w:p w14:paraId="65FFE38A" w14:textId="77777777" w:rsidR="000009AA" w:rsidRDefault="000009AA" w:rsidP="000009AA">
      <w:pPr>
        <w:jc w:val="both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       mestotvorne funkcije              mestoslužne funkcije</w:t>
      </w:r>
    </w:p>
    <w:p w14:paraId="24C91813" w14:textId="77777777" w:rsidR="000009AA" w:rsidRDefault="00CA445F" w:rsidP="000009AA">
      <w:pPr>
        <w:jc w:val="both"/>
        <w:rPr>
          <w:rFonts w:ascii="Comic Sans MS" w:hAnsi="Comic Sans MS"/>
          <w:b/>
          <w:sz w:val="28"/>
        </w:rPr>
      </w:pPr>
      <w:r>
        <w:rPr>
          <w:rFonts w:ascii="Comic Sans MS" w:hAnsi="Comic Sans MS"/>
          <w:noProof/>
          <w:sz w:val="28"/>
        </w:rPr>
        <w:pict w14:anchorId="2889A853">
          <v:line id="_x0000_s1031" style="position:absolute;left:0;text-align:left;z-index:251659776" from="333pt,1.4pt" to="333pt,19.4pt" o:allowincell="f">
            <v:stroke endarrow="block"/>
          </v:line>
        </w:pict>
      </w:r>
      <w:r>
        <w:rPr>
          <w:rFonts w:ascii="Comic Sans MS" w:hAnsi="Comic Sans MS"/>
          <w:noProof/>
          <w:sz w:val="28"/>
        </w:rPr>
        <w:pict w14:anchorId="440B37D7">
          <v:line id="_x0000_s1030" style="position:absolute;left:0;text-align:left;z-index:251658752" from="108pt,1.4pt" to="108pt,19.4pt" o:allowincell="f">
            <v:stroke endarrow="block"/>
          </v:line>
        </w:pict>
      </w:r>
    </w:p>
    <w:p w14:paraId="51AD5CCE" w14:textId="77777777" w:rsidR="000009AA" w:rsidRDefault="000009AA" w:rsidP="000009AA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    </w:t>
      </w:r>
      <w:r>
        <w:rPr>
          <w:rFonts w:ascii="Comic Sans MS" w:hAnsi="Comic Sans MS"/>
          <w:sz w:val="28"/>
          <w:u w:val="single"/>
        </w:rPr>
        <w:t>sodeluje pri povezavi</w:t>
      </w:r>
      <w:r>
        <w:rPr>
          <w:rFonts w:ascii="Comic Sans MS" w:hAnsi="Comic Sans MS"/>
          <w:sz w:val="28"/>
        </w:rPr>
        <w:t xml:space="preserve">                  </w:t>
      </w:r>
      <w:r>
        <w:rPr>
          <w:rFonts w:ascii="Comic Sans MS" w:hAnsi="Comic Sans MS"/>
          <w:sz w:val="28"/>
          <w:u w:val="single"/>
        </w:rPr>
        <w:t>namenjene le tamkajšnjim</w:t>
      </w:r>
    </w:p>
    <w:p w14:paraId="02CE24C1" w14:textId="77777777" w:rsidR="000009AA" w:rsidRDefault="000009AA" w:rsidP="000009AA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       </w:t>
      </w:r>
      <w:r>
        <w:rPr>
          <w:rFonts w:ascii="Comic Sans MS" w:hAnsi="Comic Sans MS"/>
          <w:sz w:val="28"/>
          <w:u w:val="single"/>
        </w:rPr>
        <w:t>mesta z okolico</w:t>
      </w:r>
      <w:r>
        <w:rPr>
          <w:rFonts w:ascii="Comic Sans MS" w:hAnsi="Comic Sans MS"/>
          <w:sz w:val="28"/>
        </w:rPr>
        <w:t xml:space="preserve">                                  </w:t>
      </w:r>
      <w:r>
        <w:rPr>
          <w:rFonts w:ascii="Comic Sans MS" w:hAnsi="Comic Sans MS"/>
          <w:sz w:val="28"/>
          <w:u w:val="single"/>
        </w:rPr>
        <w:t>prebivalcem</w:t>
      </w:r>
    </w:p>
    <w:p w14:paraId="3964B264" w14:textId="77777777" w:rsidR="000009AA" w:rsidRDefault="000009AA" w:rsidP="000009AA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 (industrija, trgovina, …)           (komunalna služba, mestni promet)</w:t>
      </w:r>
    </w:p>
    <w:p w14:paraId="671C7B99" w14:textId="77777777" w:rsidR="000009AA" w:rsidRDefault="000009AA" w:rsidP="000009AA">
      <w:pPr>
        <w:jc w:val="both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</w:rPr>
        <w:t xml:space="preserve">                 </w:t>
      </w:r>
      <w:r>
        <w:rPr>
          <w:rFonts w:ascii="Comic Sans MS" w:hAnsi="Comic Sans MS"/>
          <w:sz w:val="28"/>
          <w:u w:val="single"/>
        </w:rPr>
        <w:t>in obratno</w:t>
      </w:r>
    </w:p>
    <w:p w14:paraId="4ABE822F" w14:textId="77777777" w:rsidR="000009AA" w:rsidRDefault="000009AA" w:rsidP="000009AA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(živila, surovine, delavna sila)</w:t>
      </w:r>
    </w:p>
    <w:p w14:paraId="09952A9B" w14:textId="77777777" w:rsidR="000009AA" w:rsidRDefault="000009AA" w:rsidP="000009AA">
      <w:pPr>
        <w:jc w:val="both"/>
        <w:rPr>
          <w:rFonts w:ascii="Comic Sans MS" w:hAnsi="Comic Sans MS"/>
          <w:sz w:val="28"/>
        </w:rPr>
      </w:pPr>
    </w:p>
    <w:p w14:paraId="3A903481" w14:textId="77777777" w:rsidR="000009AA" w:rsidRDefault="000009AA" w:rsidP="000009AA">
      <w:pPr>
        <w:jc w:val="both"/>
        <w:rPr>
          <w:rFonts w:ascii="Comic Sans MS" w:hAnsi="Comic Sans MS"/>
          <w:sz w:val="28"/>
        </w:rPr>
      </w:pPr>
    </w:p>
    <w:p w14:paraId="493B1B8B" w14:textId="77777777" w:rsidR="000009AA" w:rsidRDefault="000009AA" w:rsidP="000009AA">
      <w:pPr>
        <w:jc w:val="both"/>
        <w:rPr>
          <w:rFonts w:ascii="Comic Sans MS" w:hAnsi="Comic Sans MS"/>
          <w:b/>
          <w:sz w:val="28"/>
        </w:rPr>
      </w:pPr>
      <w:r>
        <w:rPr>
          <w:rFonts w:ascii="Comic Sans MS" w:hAnsi="Comic Sans MS"/>
          <w:sz w:val="28"/>
        </w:rPr>
        <w:t xml:space="preserve">                                      </w:t>
      </w:r>
      <w:r>
        <w:rPr>
          <w:rFonts w:ascii="Comic Sans MS" w:hAnsi="Comic Sans MS"/>
          <w:b/>
          <w:sz w:val="28"/>
        </w:rPr>
        <w:t>mesta s posebnimi</w:t>
      </w:r>
    </w:p>
    <w:p w14:paraId="7B9C85CC" w14:textId="77777777" w:rsidR="000009AA" w:rsidRDefault="000009AA" w:rsidP="000009AA">
      <w:pPr>
        <w:jc w:val="both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                               funkcijami</w:t>
      </w:r>
    </w:p>
    <w:p w14:paraId="3EC5EF4D" w14:textId="77777777" w:rsidR="000009AA" w:rsidRDefault="000009AA" w:rsidP="000009AA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 xml:space="preserve">                   </w:t>
      </w:r>
      <w:r>
        <w:rPr>
          <w:rFonts w:ascii="Comic Sans MS" w:hAnsi="Comic Sans MS"/>
          <w:sz w:val="28"/>
        </w:rPr>
        <w:t>(univerzitetna, zdravniška mesta, …</w:t>
      </w:r>
    </w:p>
    <w:p w14:paraId="4A7A311E" w14:textId="77777777" w:rsidR="000009AA" w:rsidRDefault="000009AA" w:rsidP="000009AA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                                        Oxford)</w:t>
      </w:r>
    </w:p>
    <w:p w14:paraId="4CBB2510" w14:textId="77777777" w:rsidR="000009AA" w:rsidRDefault="000009AA" w:rsidP="000009AA">
      <w:pPr>
        <w:jc w:val="both"/>
        <w:rPr>
          <w:rFonts w:ascii="Comic Sans MS" w:hAnsi="Comic Sans MS"/>
          <w:sz w:val="28"/>
        </w:rPr>
      </w:pPr>
    </w:p>
    <w:p w14:paraId="4289B67F" w14:textId="77777777" w:rsidR="000009AA" w:rsidRDefault="000009AA" w:rsidP="000009AA">
      <w:pPr>
        <w:jc w:val="both"/>
        <w:rPr>
          <w:rFonts w:ascii="Comic Sans MS" w:hAnsi="Comic Sans MS"/>
          <w:sz w:val="28"/>
        </w:rPr>
      </w:pPr>
    </w:p>
    <w:p w14:paraId="382AFE41" w14:textId="77777777" w:rsidR="000009AA" w:rsidRDefault="000009AA" w:rsidP="000009AA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  <w:u w:val="single"/>
        </w:rPr>
        <w:t>NOTRANJA ORGANIZIRANOST MEST:</w:t>
      </w:r>
    </w:p>
    <w:p w14:paraId="6468CE77" w14:textId="77777777" w:rsidR="000009AA" w:rsidRDefault="000009AA" w:rsidP="000009AA">
      <w:pPr>
        <w:jc w:val="both"/>
        <w:rPr>
          <w:rFonts w:ascii="Comic Sans MS" w:hAnsi="Comic Sans MS"/>
          <w:sz w:val="28"/>
        </w:rPr>
      </w:pPr>
    </w:p>
    <w:p w14:paraId="23C596AE" w14:textId="77777777" w:rsidR="000009AA" w:rsidRDefault="000009AA" w:rsidP="000009AA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Velika razvita mesta imajo poslovno središče, v katerega hodijo ljudje samo delat, živijo pa drugod, saj so </w:t>
      </w:r>
      <w:r>
        <w:rPr>
          <w:rFonts w:ascii="Comic Sans MS" w:hAnsi="Comic Sans MS"/>
          <w:b/>
          <w:sz w:val="28"/>
        </w:rPr>
        <w:t>cene zemljišč</w:t>
      </w:r>
      <w:r>
        <w:rPr>
          <w:rFonts w:ascii="Comic Sans MS" w:hAnsi="Comic Sans MS"/>
          <w:sz w:val="28"/>
        </w:rPr>
        <w:t xml:space="preserve">, kot glavni dejavnik, ki uravnava mestno središče, precej visoke. </w:t>
      </w:r>
      <w:r>
        <w:rPr>
          <w:rFonts w:ascii="Comic Sans MS" w:hAnsi="Comic Sans MS"/>
          <w:sz w:val="28"/>
        </w:rPr>
        <w:sym w:font="Wingdings 3" w:char="F0A6"/>
      </w:r>
      <w:r>
        <w:rPr>
          <w:rFonts w:ascii="Comic Sans MS" w:hAnsi="Comic Sans MS"/>
          <w:sz w:val="28"/>
        </w:rPr>
        <w:t xml:space="preserve"> različne cene vplivajo na to, da se v določenih delih mesta naseljujejo iste socialne skupine.</w:t>
      </w:r>
    </w:p>
    <w:p w14:paraId="6E3256D1" w14:textId="77777777" w:rsidR="000009AA" w:rsidRDefault="000009AA" w:rsidP="000009AA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Ponekod pa so se celo razvile posebne nacionalne in rasne četrti (kitajska četrt v Ameriki).</w:t>
      </w:r>
    </w:p>
    <w:p w14:paraId="1C398651" w14:textId="77777777" w:rsidR="000009AA" w:rsidRDefault="000009AA" w:rsidP="000009AA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V razvitih državah živi nižji sloj v starih notranjih delih mesta, premožnejši pa na obrobju, v manj razvitih pa se lahko bogatejši naseljujejo le v posebnih četrtih.</w:t>
      </w:r>
    </w:p>
    <w:p w14:paraId="65E2849A" w14:textId="77777777" w:rsidR="000009AA" w:rsidRDefault="000009AA" w:rsidP="000009AA">
      <w:pPr>
        <w:jc w:val="both"/>
        <w:rPr>
          <w:rFonts w:ascii="Comic Sans MS" w:hAnsi="Comic Sans MS"/>
          <w:sz w:val="28"/>
        </w:rPr>
      </w:pPr>
    </w:p>
    <w:p w14:paraId="3E05E41C" w14:textId="77777777" w:rsidR="000009AA" w:rsidRDefault="000009AA" w:rsidP="000009AA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V mestih pa se odvija tudi:</w:t>
      </w:r>
    </w:p>
    <w:p w14:paraId="030CC9B0" w14:textId="77777777" w:rsidR="000009AA" w:rsidRDefault="000009AA" w:rsidP="000009AA">
      <w:pPr>
        <w:numPr>
          <w:ilvl w:val="0"/>
          <w:numId w:val="4"/>
        </w:num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turizem – stara mestna jedra</w:t>
      </w:r>
    </w:p>
    <w:p w14:paraId="1CA20B4E" w14:textId="77777777" w:rsidR="000009AA" w:rsidRDefault="000009AA" w:rsidP="000009AA">
      <w:pPr>
        <w:numPr>
          <w:ilvl w:val="0"/>
          <w:numId w:val="4"/>
        </w:num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nakupovalna središča</w:t>
      </w:r>
    </w:p>
    <w:p w14:paraId="0F9862D1" w14:textId="77777777" w:rsidR="000009AA" w:rsidRDefault="000009AA" w:rsidP="000009AA">
      <w:pPr>
        <w:jc w:val="both"/>
        <w:rPr>
          <w:rFonts w:ascii="Comic Sans MS" w:hAnsi="Comic Sans MS"/>
          <w:sz w:val="28"/>
        </w:rPr>
      </w:pPr>
    </w:p>
    <w:p w14:paraId="6413AE3C" w14:textId="77777777" w:rsidR="000009AA" w:rsidRDefault="000009AA" w:rsidP="000009AA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Marginalna naselja</w:t>
      </w:r>
      <w:r>
        <w:rPr>
          <w:rFonts w:ascii="Comic Sans MS" w:hAnsi="Comic Sans MS"/>
          <w:sz w:val="28"/>
        </w:rPr>
        <w:t xml:space="preserve"> so naselja na obrobju mest, zgrajena iz manjših barak, to se četrti najrevnejših (v J Ameriki imenovane favele, in slumi v S Ameriki).</w:t>
      </w:r>
    </w:p>
    <w:p w14:paraId="62102A7B" w14:textId="77777777" w:rsidR="000009AA" w:rsidRDefault="000009AA" w:rsidP="000009AA">
      <w:pPr>
        <w:jc w:val="center"/>
      </w:pPr>
    </w:p>
    <w:p w14:paraId="213AA619" w14:textId="77777777" w:rsidR="0026776E" w:rsidRDefault="0026776E"/>
    <w:sectPr w:rsidR="002677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87743" w14:textId="77777777" w:rsidR="00A85176" w:rsidRDefault="00A85176">
      <w:r>
        <w:separator/>
      </w:r>
    </w:p>
  </w:endnote>
  <w:endnote w:type="continuationSeparator" w:id="0">
    <w:p w14:paraId="30178643" w14:textId="77777777" w:rsidR="00A85176" w:rsidRDefault="00A8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A1A84" w14:textId="77777777" w:rsidR="000009AA" w:rsidRDefault="000009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B834AF" w14:textId="77777777" w:rsidR="000009AA" w:rsidRDefault="000009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D8C43" w14:textId="77777777" w:rsidR="000009AA" w:rsidRDefault="000009AA">
    <w:pPr>
      <w:pStyle w:val="Footer"/>
      <w:framePr w:wrap="around" w:vAnchor="text" w:hAnchor="margin" w:xAlign="right" w:y="1"/>
      <w:rPr>
        <w:rStyle w:val="PageNumber"/>
        <w:rFonts w:ascii="Comic Sans MS" w:hAnsi="Comic Sans MS"/>
        <w:b/>
        <w:sz w:val="28"/>
      </w:rPr>
    </w:pPr>
    <w:r>
      <w:rPr>
        <w:rStyle w:val="PageNumber"/>
        <w:rFonts w:ascii="Comic Sans MS" w:hAnsi="Comic Sans MS"/>
        <w:b/>
        <w:sz w:val="28"/>
      </w:rPr>
      <w:fldChar w:fldCharType="begin"/>
    </w:r>
    <w:r>
      <w:rPr>
        <w:rStyle w:val="PageNumber"/>
        <w:rFonts w:ascii="Comic Sans MS" w:hAnsi="Comic Sans MS"/>
        <w:b/>
        <w:sz w:val="28"/>
      </w:rPr>
      <w:instrText xml:space="preserve">PAGE  </w:instrText>
    </w:r>
    <w:r>
      <w:rPr>
        <w:rStyle w:val="PageNumber"/>
        <w:rFonts w:ascii="Comic Sans MS" w:hAnsi="Comic Sans MS"/>
        <w:b/>
        <w:sz w:val="28"/>
      </w:rPr>
      <w:fldChar w:fldCharType="separate"/>
    </w:r>
    <w:r>
      <w:rPr>
        <w:rStyle w:val="PageNumber"/>
        <w:rFonts w:ascii="Comic Sans MS" w:hAnsi="Comic Sans MS"/>
        <w:b/>
        <w:noProof/>
        <w:sz w:val="28"/>
      </w:rPr>
      <w:t>4</w:t>
    </w:r>
    <w:r>
      <w:rPr>
        <w:rStyle w:val="PageNumber"/>
        <w:rFonts w:ascii="Comic Sans MS" w:hAnsi="Comic Sans MS"/>
        <w:b/>
        <w:sz w:val="28"/>
      </w:rPr>
      <w:fldChar w:fldCharType="end"/>
    </w:r>
  </w:p>
  <w:p w14:paraId="196ABF95" w14:textId="540DE7D7" w:rsidR="000009AA" w:rsidRDefault="000009AA">
    <w:pPr>
      <w:pStyle w:val="Footer"/>
      <w:ind w:right="360"/>
      <w:jc w:val="center"/>
      <w:rPr>
        <w:rFonts w:ascii="Comic Sans MS" w:hAnsi="Comic Sans MS"/>
        <w:sz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62DF4" w14:textId="77777777" w:rsidR="000C43A8" w:rsidRDefault="000C43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F46DF" w14:textId="77777777" w:rsidR="00A85176" w:rsidRDefault="00A85176">
      <w:r>
        <w:separator/>
      </w:r>
    </w:p>
  </w:footnote>
  <w:footnote w:type="continuationSeparator" w:id="0">
    <w:p w14:paraId="1F40F41E" w14:textId="77777777" w:rsidR="00A85176" w:rsidRDefault="00A85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52B81" w14:textId="77777777" w:rsidR="000C43A8" w:rsidRDefault="000C43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B42F9" w14:textId="77777777" w:rsidR="000C43A8" w:rsidRDefault="000C43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FDF86" w14:textId="77777777" w:rsidR="000C43A8" w:rsidRDefault="000C43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B4FA2"/>
    <w:multiLevelType w:val="hybridMultilevel"/>
    <w:tmpl w:val="874C03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F14428"/>
    <w:multiLevelType w:val="hybridMultilevel"/>
    <w:tmpl w:val="0B52BB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A5A63"/>
    <w:multiLevelType w:val="hybridMultilevel"/>
    <w:tmpl w:val="AB9028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85113"/>
    <w:multiLevelType w:val="hybridMultilevel"/>
    <w:tmpl w:val="1C58DA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5D2"/>
    <w:rsid w:val="000009AA"/>
    <w:rsid w:val="000C43A8"/>
    <w:rsid w:val="00104434"/>
    <w:rsid w:val="0026776E"/>
    <w:rsid w:val="003C65D2"/>
    <w:rsid w:val="00823AFD"/>
    <w:rsid w:val="00A159A5"/>
    <w:rsid w:val="00A85176"/>
    <w:rsid w:val="00CA445F"/>
    <w:rsid w:val="00CB3FE3"/>
    <w:rsid w:val="00FC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0B86FB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9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009A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009AA"/>
  </w:style>
  <w:style w:type="paragraph" w:styleId="Header">
    <w:name w:val="header"/>
    <w:basedOn w:val="Normal"/>
    <w:link w:val="HeaderChar"/>
    <w:uiPriority w:val="99"/>
    <w:unhideWhenUsed/>
    <w:rsid w:val="000C43A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C43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2019-04-29T20:22:00Z</dcterms:created>
  <dcterms:modified xsi:type="dcterms:W3CDTF">2019-04-29T20:22:00Z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