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D55C42" w14:textId="77777777" w:rsidR="007B5455" w:rsidRDefault="000518D7">
      <w:pPr>
        <w:pStyle w:val="Title"/>
      </w:pPr>
      <w:bookmarkStart w:id="0" w:name="_GoBack"/>
      <w:bookmarkEnd w:id="0"/>
      <w:r>
        <w:t>NASELJA</w:t>
      </w:r>
    </w:p>
    <w:p w14:paraId="60412CD0" w14:textId="77777777" w:rsidR="007B5455" w:rsidRDefault="000518D7">
      <w:pPr>
        <w:jc w:val="center"/>
      </w:pPr>
      <w:r>
        <w:t>(</w:t>
      </w:r>
      <w:r>
        <w:rPr>
          <w:i/>
          <w:iCs/>
        </w:rPr>
        <w:t>nastanejo zaradi potrebe človeka po bivališču</w:t>
      </w:r>
      <w:r>
        <w:t>)</w:t>
      </w:r>
    </w:p>
    <w:p w14:paraId="3F61036D" w14:textId="77777777" w:rsidR="007B5455" w:rsidRDefault="000518D7">
      <w:pPr>
        <w:jc w:val="center"/>
      </w:pPr>
      <w:r>
        <w:rPr>
          <w:b/>
          <w:bCs/>
        </w:rPr>
        <w:t>razlikujejo se glede na funkcije</w:t>
      </w:r>
      <w:r>
        <w:t xml:space="preserve">: </w:t>
      </w:r>
    </w:p>
    <w:p w14:paraId="07CD3A9A" w14:textId="77777777" w:rsidR="007B5455" w:rsidRDefault="00DF3FA9">
      <w:pPr>
        <w:jc w:val="center"/>
        <w:rPr>
          <w:sz w:val="20"/>
          <w:lang w:val="en-US"/>
        </w:rPr>
      </w:pPr>
      <w:r>
        <w:pict w14:anchorId="4F3616D8">
          <v:line id="_x0000_s1026" style="position:absolute;left:0;text-align:left;flip:x;z-index:251633664;mso-position-horizontal:absolute;mso-position-horizontal-relative:text;mso-position-vertical:absolute;mso-position-vertical-relative:text" from="81pt,12.2pt" to="153pt,39.2pt" wrapcoords="-225 -600 -225 600 17550 18600 18900 21600 19125 21600 21825 21600 21375 18000 10125 9000 450 -600 -225 -600" strokeweight=".26mm">
            <v:stroke endarrow="block" joinstyle="miter"/>
            <w10:wrap type="tight"/>
          </v:line>
        </w:pict>
      </w:r>
      <w:r>
        <w:pict w14:anchorId="69173615">
          <v:line id="_x0000_s1027" style="position:absolute;left:0;text-align:left;z-index:251634688;mso-position-horizontal:absolute;mso-position-horizontal-relative:text;mso-position-vertical:absolute;mso-position-vertical-relative:text" from="261pt,12.2pt" to="5in,48.2pt" wrapcoords="-164 -450 -164 450 19800 22050 20455 22050 21109 22050 21927 21600 21927 19350 19964 17550 14891 13950 327 -450 -164 -450" strokeweight=".26mm">
            <v:stroke endarrow="block" joinstyle="miter"/>
            <w10:wrap type="tight"/>
          </v:line>
        </w:pict>
      </w:r>
    </w:p>
    <w:p w14:paraId="674DDCCA" w14:textId="77777777" w:rsidR="007B5455" w:rsidRDefault="007B5455"/>
    <w:p w14:paraId="311C3016" w14:textId="77777777" w:rsidR="007B5455" w:rsidRDefault="007B5455"/>
    <w:p w14:paraId="216D9BC1" w14:textId="77777777" w:rsidR="007B5455" w:rsidRDefault="007B5455"/>
    <w:p w14:paraId="04FCF3D7" w14:textId="77777777" w:rsidR="007B5455" w:rsidRDefault="000518D7">
      <w:pPr>
        <w:rPr>
          <w:b/>
          <w:bCs/>
          <w:color w:val="008000"/>
          <w:sz w:val="28"/>
        </w:rPr>
      </w:pPr>
      <w:r>
        <w:rPr>
          <w:b/>
          <w:bCs/>
          <w:color w:val="008000"/>
          <w:sz w:val="28"/>
        </w:rPr>
        <w:t>PODEŽELJSKA</w:t>
      </w:r>
      <w:r>
        <w:rPr>
          <w:b/>
          <w:bCs/>
          <w:color w:val="008000"/>
          <w:sz w:val="28"/>
        </w:rPr>
        <w:tab/>
      </w:r>
      <w:r>
        <w:tab/>
      </w:r>
      <w:r>
        <w:tab/>
      </w:r>
      <w:r>
        <w:tab/>
      </w:r>
      <w:r>
        <w:tab/>
      </w:r>
      <w:r>
        <w:tab/>
      </w:r>
      <w:r>
        <w:tab/>
      </w:r>
      <w:r>
        <w:rPr>
          <w:b/>
          <w:bCs/>
          <w:color w:val="008000"/>
          <w:sz w:val="28"/>
        </w:rPr>
        <w:t xml:space="preserve">        MESTNA</w:t>
      </w:r>
    </w:p>
    <w:p w14:paraId="77231F79" w14:textId="77777777" w:rsidR="007B5455" w:rsidRDefault="007B5455"/>
    <w:p w14:paraId="197B50C8" w14:textId="77777777" w:rsidR="007B5455" w:rsidRDefault="007B5455"/>
    <w:p w14:paraId="2AD6CAD2" w14:textId="77777777" w:rsidR="007B5455" w:rsidRDefault="007B5455"/>
    <w:p w14:paraId="0D2F9CAE" w14:textId="77777777" w:rsidR="007B5455" w:rsidRDefault="000518D7">
      <w:r>
        <w:t>Družbeno koristna dela so na deželi drugačna kot v mestu.</w:t>
      </w:r>
    </w:p>
    <w:p w14:paraId="769A7023" w14:textId="77777777" w:rsidR="007B5455" w:rsidRDefault="007B5455"/>
    <w:p w14:paraId="1DCCE002" w14:textId="77777777" w:rsidR="007B5455" w:rsidRDefault="000518D7">
      <w:r>
        <w:t>Pri naseljih gledamo:</w:t>
      </w:r>
    </w:p>
    <w:p w14:paraId="57BA78C7" w14:textId="77777777" w:rsidR="007B5455" w:rsidRDefault="000518D7">
      <w:pPr>
        <w:numPr>
          <w:ilvl w:val="1"/>
          <w:numId w:val="2"/>
        </w:numPr>
        <w:tabs>
          <w:tab w:val="left" w:pos="1440"/>
        </w:tabs>
      </w:pPr>
      <w:r>
        <w:t>VELIKOST: velika; srednja; majhna</w:t>
      </w:r>
    </w:p>
    <w:p w14:paraId="27B85225" w14:textId="77777777" w:rsidR="007B5455" w:rsidRDefault="000518D7">
      <w:pPr>
        <w:numPr>
          <w:ilvl w:val="1"/>
          <w:numId w:val="2"/>
        </w:numPr>
        <w:tabs>
          <w:tab w:val="left" w:pos="1440"/>
        </w:tabs>
      </w:pPr>
      <w:r>
        <w:t>NASELJENOST: gostota poselitve</w:t>
      </w:r>
    </w:p>
    <w:p w14:paraId="653425D6" w14:textId="77777777" w:rsidR="007B5455" w:rsidRDefault="000518D7">
      <w:pPr>
        <w:numPr>
          <w:ilvl w:val="1"/>
          <w:numId w:val="2"/>
        </w:numPr>
        <w:tabs>
          <w:tab w:val="left" w:pos="1440"/>
        </w:tabs>
      </w:pPr>
      <w:r>
        <w:t>TLORIS</w:t>
      </w:r>
    </w:p>
    <w:p w14:paraId="1C9C7F20" w14:textId="77777777" w:rsidR="007B5455" w:rsidRDefault="000518D7">
      <w:pPr>
        <w:numPr>
          <w:ilvl w:val="1"/>
          <w:numId w:val="2"/>
        </w:numPr>
        <w:tabs>
          <w:tab w:val="left" w:pos="1440"/>
        </w:tabs>
      </w:pPr>
      <w:r>
        <w:t>ARHITEKTURA: neo arhitektura</w:t>
      </w:r>
    </w:p>
    <w:p w14:paraId="3AC5B62F" w14:textId="77777777" w:rsidR="007B5455" w:rsidRDefault="007B5455"/>
    <w:p w14:paraId="4DEAEE75" w14:textId="77777777" w:rsidR="007B5455" w:rsidRDefault="000518D7">
      <w:pPr>
        <w:pStyle w:val="Heading1"/>
        <w:tabs>
          <w:tab w:val="left" w:pos="0"/>
        </w:tabs>
      </w:pPr>
      <w:r>
        <w:t>PODEŽELJSKA NASELJA:</w:t>
      </w:r>
    </w:p>
    <w:p w14:paraId="48CADFFC" w14:textId="77777777" w:rsidR="007B5455" w:rsidRDefault="007B5455"/>
    <w:p w14:paraId="29FFAC73" w14:textId="77777777" w:rsidR="007B5455" w:rsidRDefault="000518D7">
      <w:pPr>
        <w:ind w:left="1980" w:hanging="1980"/>
      </w:pPr>
      <w:r>
        <w:rPr>
          <w:b/>
          <w:bCs/>
          <w:color w:val="FF0000"/>
          <w:u w:val="single"/>
        </w:rPr>
        <w:t>Začasna bivališča</w:t>
      </w:r>
      <w:r>
        <w:t>: (planšarije, stanovi), največ jih je v poletnem času. DANES: spremembe v turistične namene. VČASIH: sirarnice, mlekarne; prenočevanje (v slabem vremenu). Na Veliki planini so ohranili arhitekturo.</w:t>
      </w:r>
    </w:p>
    <w:p w14:paraId="508792D1" w14:textId="77777777" w:rsidR="007B5455" w:rsidRDefault="007B5455">
      <w:pPr>
        <w:ind w:left="1980" w:hanging="1980"/>
      </w:pPr>
    </w:p>
    <w:p w14:paraId="7C1829FF" w14:textId="77777777" w:rsidR="007B5455" w:rsidRDefault="000518D7">
      <w:r>
        <w:rPr>
          <w:b/>
          <w:bCs/>
          <w:color w:val="FF0000"/>
          <w:u w:val="single"/>
        </w:rPr>
        <w:t>Stalna bivališča</w:t>
      </w:r>
      <w:r>
        <w:t>: delimo po velikosti, ki pa je odvisna od pogojev</w:t>
      </w:r>
    </w:p>
    <w:p w14:paraId="4610262E" w14:textId="77777777" w:rsidR="007B5455" w:rsidRDefault="000518D7">
      <w:pPr>
        <w:numPr>
          <w:ilvl w:val="0"/>
          <w:numId w:val="3"/>
        </w:numPr>
        <w:tabs>
          <w:tab w:val="left" w:pos="720"/>
        </w:tabs>
      </w:pPr>
      <w:r>
        <w:t>SAMOTNE KMETIJE:</w:t>
      </w:r>
    </w:p>
    <w:p w14:paraId="74958701" w14:textId="77777777" w:rsidR="007B5455" w:rsidRDefault="000518D7">
      <w:pPr>
        <w:numPr>
          <w:ilvl w:val="2"/>
          <w:numId w:val="4"/>
        </w:numPr>
        <w:tabs>
          <w:tab w:val="left" w:pos="2340"/>
        </w:tabs>
      </w:pPr>
      <w:r>
        <w:t>eno gospodinjstvo – eno naselje</w:t>
      </w:r>
    </w:p>
    <w:p w14:paraId="27691877" w14:textId="77777777" w:rsidR="007B5455" w:rsidRDefault="000518D7">
      <w:pPr>
        <w:numPr>
          <w:ilvl w:val="2"/>
          <w:numId w:val="4"/>
        </w:numPr>
        <w:tabs>
          <w:tab w:val="left" w:pos="2340"/>
        </w:tabs>
      </w:pPr>
      <w:r>
        <w:t>samotne kmetije so večinoma v gorskih krajih</w:t>
      </w:r>
    </w:p>
    <w:p w14:paraId="05DC64AD" w14:textId="77777777" w:rsidR="007B5455" w:rsidRDefault="000518D7">
      <w:pPr>
        <w:numPr>
          <w:ilvl w:val="2"/>
          <w:numId w:val="4"/>
        </w:numPr>
        <w:tabs>
          <w:tab w:val="left" w:pos="2340"/>
        </w:tabs>
      </w:pPr>
      <w:r>
        <w:rPr>
          <w:b/>
          <w:bCs/>
        </w:rPr>
        <w:t>celek</w:t>
      </w:r>
      <w:r>
        <w:t xml:space="preserve"> (zemljišče v enem kosu, najslabši pogoji)</w:t>
      </w:r>
    </w:p>
    <w:p w14:paraId="730EF359" w14:textId="77777777" w:rsidR="007B5455" w:rsidRDefault="000518D7">
      <w:pPr>
        <w:numPr>
          <w:ilvl w:val="2"/>
          <w:numId w:val="4"/>
        </w:numPr>
        <w:tabs>
          <w:tab w:val="left" w:pos="2340"/>
        </w:tabs>
      </w:pPr>
      <w:r>
        <w:t>30 do 40 hektarjev</w:t>
      </w:r>
    </w:p>
    <w:p w14:paraId="1F9A8782" w14:textId="77777777" w:rsidR="007B5455" w:rsidRDefault="000518D7">
      <w:pPr>
        <w:numPr>
          <w:ilvl w:val="2"/>
          <w:numId w:val="4"/>
        </w:numPr>
        <w:tabs>
          <w:tab w:val="left" w:pos="2340"/>
        </w:tabs>
      </w:pPr>
      <w:r>
        <w:t>na ravnem so njive; na klancu do 15% so travniki, pašniki; na strmem pobočju pa imajo gozdarstvo</w:t>
      </w:r>
    </w:p>
    <w:p w14:paraId="064D488B" w14:textId="77777777" w:rsidR="007B5455" w:rsidRDefault="000518D7">
      <w:pPr>
        <w:numPr>
          <w:ilvl w:val="2"/>
          <w:numId w:val="4"/>
        </w:numPr>
        <w:tabs>
          <w:tab w:val="left" w:pos="2340"/>
        </w:tabs>
      </w:pPr>
      <w:r>
        <w:t>določenih kultur ne morejo gojiti</w:t>
      </w:r>
    </w:p>
    <w:p w14:paraId="5DE4A674" w14:textId="77777777" w:rsidR="007B5455" w:rsidRDefault="000518D7">
      <w:pPr>
        <w:numPr>
          <w:ilvl w:val="2"/>
          <w:numId w:val="4"/>
        </w:numPr>
        <w:tabs>
          <w:tab w:val="left" w:pos="2340"/>
        </w:tabs>
      </w:pPr>
      <w:r>
        <w:t>razvijajo kmečki turizem</w:t>
      </w:r>
    </w:p>
    <w:p w14:paraId="27D2A58E" w14:textId="77777777" w:rsidR="007B5455" w:rsidRDefault="000518D7">
      <w:pPr>
        <w:numPr>
          <w:ilvl w:val="2"/>
          <w:numId w:val="4"/>
        </w:numPr>
        <w:tabs>
          <w:tab w:val="left" w:pos="2340"/>
        </w:tabs>
      </w:pPr>
      <w:r>
        <w:t>na samotnih kmetijah je ena družina, a imajo lahko več hiš; najmanj en hlev, senik, pod,...</w:t>
      </w:r>
    </w:p>
    <w:p w14:paraId="57260443" w14:textId="77777777" w:rsidR="007B5455" w:rsidRDefault="000518D7">
      <w:pPr>
        <w:numPr>
          <w:ilvl w:val="2"/>
          <w:numId w:val="4"/>
        </w:numPr>
        <w:tabs>
          <w:tab w:val="left" w:pos="2340"/>
        </w:tabs>
      </w:pPr>
      <w:r>
        <w:t>včasih je bilo pravilo da deduje najstarejši sin, ostali so bili plačani; danes se tega ne držijo več (redko kje)</w:t>
      </w:r>
    </w:p>
    <w:p w14:paraId="687E69B6" w14:textId="77777777" w:rsidR="007B5455" w:rsidRDefault="007B5455"/>
    <w:p w14:paraId="54AA501F" w14:textId="77777777" w:rsidR="007B5455" w:rsidRDefault="000518D7">
      <w:pPr>
        <w:ind w:left="720" w:hanging="360"/>
      </w:pPr>
      <w:r>
        <w:t>b) ZASELEK:</w:t>
      </w:r>
    </w:p>
    <w:p w14:paraId="24D08968" w14:textId="77777777" w:rsidR="007B5455" w:rsidRDefault="000518D7">
      <w:pPr>
        <w:numPr>
          <w:ilvl w:val="2"/>
          <w:numId w:val="4"/>
        </w:numPr>
        <w:tabs>
          <w:tab w:val="left" w:pos="2340"/>
        </w:tabs>
      </w:pPr>
      <w:r>
        <w:t>od 5-15 gospodinjstev</w:t>
      </w:r>
    </w:p>
    <w:p w14:paraId="6F3433F2" w14:textId="77777777" w:rsidR="007B5455" w:rsidRDefault="000518D7">
      <w:pPr>
        <w:numPr>
          <w:ilvl w:val="2"/>
          <w:numId w:val="4"/>
        </w:numPr>
        <w:tabs>
          <w:tab w:val="left" w:pos="2340"/>
        </w:tabs>
      </w:pPr>
      <w:r>
        <w:t>domovi narazen</w:t>
      </w:r>
    </w:p>
    <w:p w14:paraId="40B9AA99" w14:textId="77777777" w:rsidR="007B5455" w:rsidRDefault="000518D7">
      <w:pPr>
        <w:numPr>
          <w:ilvl w:val="2"/>
          <w:numId w:val="4"/>
        </w:numPr>
        <w:tabs>
          <w:tab w:val="left" w:pos="2340"/>
        </w:tabs>
      </w:pPr>
      <w:r>
        <w:t>razvijejo se iz samotnih kmetij</w:t>
      </w:r>
    </w:p>
    <w:p w14:paraId="2DD287C6" w14:textId="77777777" w:rsidR="007B5455" w:rsidRDefault="000518D7">
      <w:pPr>
        <w:numPr>
          <w:ilvl w:val="2"/>
          <w:numId w:val="4"/>
        </w:numPr>
        <w:tabs>
          <w:tab w:val="left" w:pos="2340"/>
        </w:tabs>
      </w:pPr>
      <w:r>
        <w:t>v gorskem svetu: zaselek</w:t>
      </w:r>
    </w:p>
    <w:p w14:paraId="00AF88C1" w14:textId="77777777" w:rsidR="007B5455" w:rsidRDefault="000518D7">
      <w:pPr>
        <w:numPr>
          <w:ilvl w:val="2"/>
          <w:numId w:val="4"/>
        </w:numPr>
        <w:tabs>
          <w:tab w:val="left" w:pos="2340"/>
        </w:tabs>
      </w:pPr>
      <w:r>
        <w:t>gričevje: razložena naselja</w:t>
      </w:r>
    </w:p>
    <w:p w14:paraId="691E1513" w14:textId="77777777" w:rsidR="007B5455" w:rsidRDefault="007B5455"/>
    <w:p w14:paraId="421B6640" w14:textId="77777777" w:rsidR="007B5455" w:rsidRDefault="007B5455">
      <w:pPr>
        <w:rPr>
          <w:b/>
          <w:bCs/>
          <w:color w:val="0000FF"/>
        </w:rPr>
      </w:pPr>
    </w:p>
    <w:p w14:paraId="302E7D38" w14:textId="42BCECAD" w:rsidR="007B5455" w:rsidRDefault="007B5455">
      <w:pPr>
        <w:rPr>
          <w:b/>
          <w:bCs/>
          <w:color w:val="0000FF"/>
        </w:rPr>
      </w:pPr>
    </w:p>
    <w:p w14:paraId="64D06EAE" w14:textId="2B32EE24" w:rsidR="005835EE" w:rsidRDefault="005835EE">
      <w:pPr>
        <w:rPr>
          <w:b/>
          <w:bCs/>
          <w:color w:val="0000FF"/>
        </w:rPr>
      </w:pPr>
    </w:p>
    <w:p w14:paraId="5BE6A841" w14:textId="77777777" w:rsidR="005835EE" w:rsidRDefault="005835EE">
      <w:pPr>
        <w:rPr>
          <w:b/>
          <w:bCs/>
          <w:color w:val="0000FF"/>
        </w:rPr>
      </w:pPr>
    </w:p>
    <w:p w14:paraId="02868A44" w14:textId="77777777" w:rsidR="007B5455" w:rsidRDefault="000518D7">
      <w:pPr>
        <w:rPr>
          <w:b/>
          <w:bCs/>
          <w:color w:val="0000FF"/>
        </w:rPr>
      </w:pPr>
      <w:r>
        <w:rPr>
          <w:b/>
          <w:bCs/>
          <w:color w:val="0000FF"/>
        </w:rPr>
        <w:lastRenderedPageBreak/>
        <w:t>VASI:</w:t>
      </w:r>
    </w:p>
    <w:p w14:paraId="7E72F9AA" w14:textId="77777777" w:rsidR="007B5455" w:rsidRDefault="007B5455"/>
    <w:p w14:paraId="1BE0D9FC" w14:textId="77777777" w:rsidR="007B5455" w:rsidRDefault="000518D7">
      <w:r>
        <w:t xml:space="preserve">       c) GRUČASTA VAS:</w:t>
      </w:r>
    </w:p>
    <w:p w14:paraId="1C176041" w14:textId="77777777" w:rsidR="007B5455" w:rsidRDefault="000518D7">
      <w:pPr>
        <w:numPr>
          <w:ilvl w:val="2"/>
          <w:numId w:val="4"/>
        </w:numPr>
        <w:tabs>
          <w:tab w:val="left" w:pos="2340"/>
        </w:tabs>
      </w:pPr>
      <w:r>
        <w:t>domovi razporejeni brez reda</w:t>
      </w:r>
    </w:p>
    <w:p w14:paraId="47D470EF" w14:textId="77777777" w:rsidR="007B5455" w:rsidRDefault="000518D7">
      <w:pPr>
        <w:numPr>
          <w:ilvl w:val="2"/>
          <w:numId w:val="4"/>
        </w:numPr>
        <w:tabs>
          <w:tab w:val="left" w:pos="2340"/>
        </w:tabs>
      </w:pPr>
      <w:r>
        <w:t>pod hribom, ravne površine; njive in travniki</w:t>
      </w:r>
    </w:p>
    <w:p w14:paraId="3BFD5A10" w14:textId="77777777" w:rsidR="007B5455" w:rsidRDefault="000518D7">
      <w:pPr>
        <w:numPr>
          <w:ilvl w:val="2"/>
          <w:numId w:val="4"/>
        </w:numPr>
        <w:tabs>
          <w:tab w:val="left" w:pos="2340"/>
        </w:tabs>
      </w:pPr>
      <w:r>
        <w:t>hiše niso bile na ravnem</w:t>
      </w:r>
    </w:p>
    <w:p w14:paraId="0174FE78" w14:textId="77777777" w:rsidR="007B5455" w:rsidRDefault="000518D7">
      <w:pPr>
        <w:numPr>
          <w:ilvl w:val="2"/>
          <w:numId w:val="4"/>
        </w:numPr>
        <w:tabs>
          <w:tab w:val="left" w:pos="2340"/>
        </w:tabs>
      </w:pPr>
      <w:r>
        <w:t>cerkev na hribu</w:t>
      </w:r>
    </w:p>
    <w:p w14:paraId="0052EF3B" w14:textId="77777777" w:rsidR="007B5455" w:rsidRDefault="007B5455"/>
    <w:p w14:paraId="08B04F4E" w14:textId="77777777" w:rsidR="007B5455" w:rsidRDefault="000518D7">
      <w:r>
        <w:t xml:space="preserve">       d) OBCESTNE VASI:</w:t>
      </w:r>
    </w:p>
    <w:p w14:paraId="6EDF0A08" w14:textId="77777777" w:rsidR="007B5455" w:rsidRDefault="000518D7">
      <w:pPr>
        <w:numPr>
          <w:ilvl w:val="2"/>
          <w:numId w:val="4"/>
        </w:numPr>
        <w:tabs>
          <w:tab w:val="left" w:pos="2340"/>
        </w:tabs>
      </w:pPr>
      <w:r>
        <w:t>ob cesti</w:t>
      </w:r>
    </w:p>
    <w:p w14:paraId="7D90CD2A" w14:textId="77777777" w:rsidR="007B5455" w:rsidRDefault="000518D7">
      <w:pPr>
        <w:numPr>
          <w:ilvl w:val="2"/>
          <w:numId w:val="4"/>
        </w:numPr>
        <w:tabs>
          <w:tab w:val="left" w:pos="2340"/>
        </w:tabs>
      </w:pPr>
      <w:r>
        <w:t>kvadrataste in pravokotne parcele; pravilni d</w:t>
      </w:r>
    </w:p>
    <w:p w14:paraId="371BB2A1" w14:textId="77777777" w:rsidR="007B5455" w:rsidRDefault="000518D7">
      <w:r>
        <w:t xml:space="preserve">       e) DOLGE VASI:</w:t>
      </w:r>
    </w:p>
    <w:p w14:paraId="3CA09365" w14:textId="77777777" w:rsidR="007B5455" w:rsidRDefault="000518D7">
      <w:pPr>
        <w:numPr>
          <w:ilvl w:val="2"/>
          <w:numId w:val="4"/>
        </w:numPr>
        <w:tabs>
          <w:tab w:val="left" w:pos="2340"/>
        </w:tabs>
      </w:pPr>
      <w:r>
        <w:t>zemljiška proga</w:t>
      </w:r>
    </w:p>
    <w:p w14:paraId="77435969" w14:textId="77777777" w:rsidR="007B5455" w:rsidRDefault="000518D7">
      <w:pPr>
        <w:numPr>
          <w:ilvl w:val="2"/>
          <w:numId w:val="4"/>
        </w:numPr>
        <w:tabs>
          <w:tab w:val="left" w:pos="2340"/>
        </w:tabs>
      </w:pPr>
      <w:r>
        <w:t>primer: Kranjsko-savsko polje</w:t>
      </w:r>
    </w:p>
    <w:p w14:paraId="6DCA1B89" w14:textId="77777777" w:rsidR="007B5455" w:rsidRDefault="007B5455">
      <w:pPr>
        <w:ind w:left="1980"/>
      </w:pPr>
    </w:p>
    <w:p w14:paraId="7D8F437D" w14:textId="77777777" w:rsidR="007B5455" w:rsidRDefault="00DF3FA9">
      <w:pPr>
        <w:ind w:left="1980"/>
        <w:rPr>
          <w:sz w:val="20"/>
          <w:lang w:val="en-US"/>
        </w:rPr>
      </w:pPr>
      <w:r>
        <w:pict w14:anchorId="3A82A6C2">
          <v:shapetype id="_x0000_t202" coordsize="21600,21600" o:spt="202" path="m,l,21600r21600,l21600,xe">
            <v:stroke joinstyle="miter"/>
            <v:path gradientshapeok="t" o:connecttype="rect"/>
          </v:shapetype>
          <v:shape id="_x0000_s1029" type="#_x0000_t202" style="position:absolute;left:0;text-align:left;margin-left:44.5pt;margin-top:3.7pt;width:63.95pt;height:18.95pt;z-index:251636736;mso-wrap-distance-left:9.05pt;mso-wrap-distance-right:9.05pt;mso-position-horizontal:absolute;mso-position-horizontal-relative:text;mso-position-vertical:absolute;mso-position-vertical-relative:text" wrapcoords="-254 -864 -254 21600 21854 21600 21854 -864 -254 -864" strokeweight=".5pt">
            <v:fill color2="black"/>
            <v:textbox inset="7.45pt,3.85pt,7.45pt,3.85pt">
              <w:txbxContent>
                <w:p w14:paraId="4523BF63" w14:textId="77777777" w:rsidR="007B5455" w:rsidRDefault="000518D7">
                  <w:pPr>
                    <w:pStyle w:val="BodyText"/>
                  </w:pPr>
                  <w:r>
                    <w:t>gospodarsko</w:t>
                  </w:r>
                </w:p>
              </w:txbxContent>
            </v:textbox>
            <w10:wrap type="tight"/>
          </v:shape>
        </w:pict>
      </w:r>
      <w:r>
        <w:pict w14:anchorId="4144463B">
          <v:shape id="_x0000_s1032" type="#_x0000_t202" style="position:absolute;left:0;text-align:left;margin-left:170.9pt;margin-top:13.1pt;width:108.15pt;height:18.15pt;z-index:251639808;mso-wrap-distance-left:9.05pt;mso-wrap-distance-right:9.05pt;mso-position-horizontal:absolute;mso-position-horizontal-relative:text;mso-position-vertical:absolute;mso-position-vertical-relative:text" wrapcoords="-150 -900 -150 21600 21750 21600 21750 -900 -150 -900" strokeweight=".5pt">
            <v:fill color2="black"/>
            <v:textbox inset="7.45pt,3.85pt,7.45pt,3.85pt">
              <w:txbxContent>
                <w:p w14:paraId="3D56C55F" w14:textId="77777777" w:rsidR="007B5455" w:rsidRDefault="000518D7">
                  <w:pPr>
                    <w:rPr>
                      <w:sz w:val="20"/>
                    </w:rPr>
                  </w:pPr>
                  <w:r>
                    <w:rPr>
                      <w:sz w:val="20"/>
                    </w:rPr>
                    <w:t>polje</w:t>
                  </w:r>
                </w:p>
              </w:txbxContent>
            </v:textbox>
            <w10:wrap type="tight"/>
          </v:shape>
        </w:pict>
      </w:r>
      <w:r>
        <w:pict w14:anchorId="73471288">
          <v:shape id="_x0000_s1034" type="#_x0000_t202" style="position:absolute;left:0;text-align:left;margin-left:116.5pt;margin-top:12.7pt;width:27.95pt;height:27.95pt;z-index:251641856;mso-wrap-distance-left:9.05pt;mso-wrap-distance-right:9.05pt;mso-position-horizontal:absolute;mso-position-horizontal-relative:text;mso-position-vertical:absolute;mso-position-vertical-relative:text" wrapcoords="-584 -584 -584 21600 22184 21600 22184 -584 -584 -584" strokeweight=".5pt">
            <v:fill color2="black"/>
            <v:textbox inset="7.45pt,3.85pt,7.45pt,3.85pt">
              <w:txbxContent>
                <w:p w14:paraId="2CD83898" w14:textId="77777777" w:rsidR="007B5455" w:rsidRDefault="000518D7">
                  <w:pPr>
                    <w:pStyle w:val="BodyText"/>
                  </w:pPr>
                  <w:r>
                    <w:t>hiša</w:t>
                  </w:r>
                </w:p>
              </w:txbxContent>
            </v:textbox>
            <w10:wrap type="tight"/>
          </v:shape>
        </w:pict>
      </w:r>
      <w:r>
        <w:pict w14:anchorId="089EE817">
          <v:line id="_x0000_s1036" style="position:absolute;left:0;text-align:left;z-index:251643904;mso-position-horizontal:absolute;mso-position-horizontal-relative:text;mso-position-vertical:absolute;mso-position-vertical-relative:text" from="153pt,13.2pt" to="153pt,112.2pt" wrapcoords="0 0 0 133 2 133 2 0 0 0" strokeweight=".26mm">
            <v:stroke joinstyle="miter"/>
            <w10:wrap type="tight"/>
          </v:line>
        </w:pict>
      </w:r>
      <w:r>
        <w:pict w14:anchorId="533A776C">
          <v:line id="_x0000_s1037" style="position:absolute;left:0;text-align:left;z-index:251644928;mso-position-horizontal:absolute;mso-position-horizontal-relative:text;mso-position-vertical:absolute;mso-position-vertical-relative:text" from="171pt,4.2pt" to="171pt,112.2pt" wrapcoords="0 0 0 145 2 145 2 0 0 0" strokeweight=".26mm">
            <v:stroke joinstyle="miter"/>
            <w10:wrap type="tight"/>
          </v:line>
        </w:pict>
      </w:r>
    </w:p>
    <w:p w14:paraId="7C1D01D3" w14:textId="77777777" w:rsidR="007B5455" w:rsidRDefault="007B5455">
      <w:pPr>
        <w:ind w:left="1980"/>
      </w:pPr>
    </w:p>
    <w:p w14:paraId="7FDBFFBF" w14:textId="77777777" w:rsidR="007B5455" w:rsidRDefault="00DF3FA9">
      <w:pPr>
        <w:ind w:left="1980"/>
        <w:rPr>
          <w:sz w:val="20"/>
          <w:lang w:val="en-US"/>
        </w:rPr>
      </w:pPr>
      <w:r>
        <w:pict w14:anchorId="05044580">
          <v:shape id="_x0000_s1028" type="#_x0000_t202" style="position:absolute;left:0;text-align:left;margin-left:116.5pt;margin-top:39.1pt;width:27.95pt;height:27.95pt;z-index:251635712;mso-wrap-distance-left:9.05pt;mso-wrap-distance-right:9.05pt;mso-position-horizontal:absolute;mso-position-horizontal-relative:text;mso-position-vertical:absolute;mso-position-vertical-relative:text" wrapcoords="-584 -584 -584 21600 22184 21600 22184 -584 -584 -584" strokeweight=".5pt">
            <v:fill color2="black"/>
            <v:textbox inset="7.45pt,3.85pt,7.45pt,3.85pt">
              <w:txbxContent>
                <w:p w14:paraId="5C3CB193" w14:textId="77777777" w:rsidR="007B5455" w:rsidRDefault="000518D7">
                  <w:pPr>
                    <w:pStyle w:val="BodyText"/>
                  </w:pPr>
                  <w:r>
                    <w:t>hiša</w:t>
                  </w:r>
                </w:p>
              </w:txbxContent>
            </v:textbox>
            <w10:wrap type="tight"/>
          </v:shape>
        </w:pict>
      </w:r>
      <w:r>
        <w:pict w14:anchorId="0FEAFC1F">
          <v:shape id="_x0000_s1030" type="#_x0000_t202" style="position:absolute;left:0;text-align:left;margin-left:44.5pt;margin-top:3.1pt;width:63.95pt;height:18.95pt;z-index:251637760;mso-wrap-distance-left:9.05pt;mso-wrap-distance-right:9.05pt;mso-position-horizontal:absolute;mso-position-horizontal-relative:text;mso-position-vertical:absolute;mso-position-vertical-relative:text" wrapcoords="-254 -864 -254 21600 21854 21600 21854 -864 -254 -864" strokeweight=".5pt">
            <v:fill color2="black"/>
            <v:textbox inset="7.45pt,3.85pt,7.45pt,3.85pt">
              <w:txbxContent>
                <w:p w14:paraId="6DFA4C81" w14:textId="77777777" w:rsidR="007B5455" w:rsidRDefault="000518D7">
                  <w:pPr>
                    <w:rPr>
                      <w:sz w:val="16"/>
                    </w:rPr>
                  </w:pPr>
                  <w:r>
                    <w:rPr>
                      <w:sz w:val="16"/>
                    </w:rPr>
                    <w:t>poslopje</w:t>
                  </w:r>
                </w:p>
              </w:txbxContent>
            </v:textbox>
            <w10:wrap type="tight"/>
          </v:shape>
        </w:pict>
      </w:r>
      <w:r>
        <w:pict w14:anchorId="44D6E2B7">
          <v:shape id="_x0000_s1031" type="#_x0000_t202" style="position:absolute;left:0;text-align:left;margin-left:44.5pt;margin-top:39.1pt;width:63.95pt;height:18.95pt;z-index:251638784;mso-wrap-distance-left:9.05pt;mso-wrap-distance-right:9.05pt;mso-position-horizontal:absolute;mso-position-horizontal-relative:text;mso-position-vertical:absolute;mso-position-vertical-relative:text" wrapcoords="-254 -864 -254 21600 21854 21600 21854 -864 -254 -864" strokeweight=".5pt">
            <v:fill color2="black"/>
            <v:textbox inset="7.45pt,3.85pt,7.45pt,3.85pt">
              <w:txbxContent>
                <w:p w14:paraId="15CF5BD0" w14:textId="77777777" w:rsidR="007B5455" w:rsidRDefault="000518D7">
                  <w:pPr>
                    <w:rPr>
                      <w:sz w:val="16"/>
                    </w:rPr>
                  </w:pPr>
                  <w:r>
                    <w:rPr>
                      <w:sz w:val="16"/>
                    </w:rPr>
                    <w:t>gospodarsko</w:t>
                  </w:r>
                </w:p>
              </w:txbxContent>
            </v:textbox>
            <w10:wrap type="tight"/>
          </v:shape>
        </w:pict>
      </w:r>
      <w:r>
        <w:pict w14:anchorId="02C45BD4">
          <v:shape id="_x0000_s1033" type="#_x0000_t202" style="position:absolute;left:0;text-align:left;margin-left:170.9pt;margin-top:21.5pt;width:117.15pt;height:18.15pt;z-index:251640832;mso-wrap-distance-left:9.05pt;mso-wrap-distance-right:9.05pt;mso-position-horizontal:absolute;mso-position-horizontal-relative:text;mso-position-vertical:absolute;mso-position-vertical-relative:text" wrapcoords="-138 -900 -138 21600 21738 21600 21738 -900 -138 -900" strokeweight=".5pt">
            <v:fill color2="black"/>
            <v:textbox inset="7.45pt,3.85pt,7.45pt,3.85pt">
              <w:txbxContent>
                <w:p w14:paraId="16CB362E" w14:textId="77777777" w:rsidR="007B5455" w:rsidRDefault="000518D7">
                  <w:pPr>
                    <w:rPr>
                      <w:sz w:val="20"/>
                    </w:rPr>
                  </w:pPr>
                  <w:r>
                    <w:rPr>
                      <w:sz w:val="20"/>
                    </w:rPr>
                    <w:t>polje</w:t>
                  </w:r>
                </w:p>
              </w:txbxContent>
            </v:textbox>
            <w10:wrap type="tight"/>
          </v:shape>
        </w:pict>
      </w:r>
    </w:p>
    <w:p w14:paraId="35EF4B95" w14:textId="77777777" w:rsidR="007B5455" w:rsidRDefault="007B5455">
      <w:pPr>
        <w:ind w:left="1980"/>
      </w:pPr>
    </w:p>
    <w:p w14:paraId="38335D15" w14:textId="77777777" w:rsidR="007B5455" w:rsidRDefault="00DF3FA9">
      <w:pPr>
        <w:ind w:left="1980"/>
        <w:rPr>
          <w:sz w:val="20"/>
          <w:lang w:val="en-US"/>
        </w:rPr>
      </w:pPr>
      <w:r>
        <w:pict w14:anchorId="42038338">
          <v:shape id="_x0000_s1035" type="#_x0000_t202" style="position:absolute;left:0;text-align:left;margin-left:44.5pt;margin-top:12.25pt;width:63.95pt;height:18.95pt;z-index:251642880;mso-wrap-distance-left:9.05pt;mso-wrap-distance-right:9.05pt;mso-position-horizontal:absolute;mso-position-horizontal-relative:text;mso-position-vertical:absolute;mso-position-vertical-relative:text" wrapcoords="-254 -864 -254 21600 21854 21600 21854 -864 -254 -864" strokeweight=".5pt">
            <v:fill color2="black"/>
            <v:textbox inset="7.45pt,3.85pt,7.45pt,3.85pt">
              <w:txbxContent>
                <w:p w14:paraId="1224AA7B" w14:textId="77777777" w:rsidR="007B5455" w:rsidRDefault="000518D7">
                  <w:pPr>
                    <w:rPr>
                      <w:sz w:val="16"/>
                    </w:rPr>
                  </w:pPr>
                  <w:r>
                    <w:rPr>
                      <w:sz w:val="16"/>
                    </w:rPr>
                    <w:t>poslopje</w:t>
                  </w:r>
                </w:p>
              </w:txbxContent>
            </v:textbox>
            <w10:wrap type="tight"/>
          </v:shape>
        </w:pict>
      </w:r>
    </w:p>
    <w:p w14:paraId="2586D32F" w14:textId="77777777" w:rsidR="007B5455" w:rsidRDefault="007B5455">
      <w:pPr>
        <w:ind w:left="1980"/>
      </w:pPr>
    </w:p>
    <w:p w14:paraId="406082C6" w14:textId="77777777" w:rsidR="007B5455" w:rsidRDefault="007B5455">
      <w:pPr>
        <w:ind w:left="1980"/>
      </w:pPr>
    </w:p>
    <w:p w14:paraId="5185B175" w14:textId="77777777" w:rsidR="007B5455" w:rsidRDefault="007B5455">
      <w:pPr>
        <w:ind w:left="1980"/>
      </w:pPr>
    </w:p>
    <w:p w14:paraId="10F5B2F1" w14:textId="77777777" w:rsidR="007B5455" w:rsidRDefault="007B5455">
      <w:pPr>
        <w:ind w:left="1980"/>
      </w:pPr>
    </w:p>
    <w:p w14:paraId="3CDE8E6F" w14:textId="77777777" w:rsidR="007B5455" w:rsidRDefault="000518D7">
      <w:r>
        <w:t xml:space="preserve">        f) PANONSKE VASI:</w:t>
      </w:r>
    </w:p>
    <w:p w14:paraId="410B0BB8" w14:textId="77777777" w:rsidR="007B5455" w:rsidRDefault="000518D7">
      <w:pPr>
        <w:numPr>
          <w:ilvl w:val="2"/>
          <w:numId w:val="4"/>
        </w:numPr>
        <w:tabs>
          <w:tab w:val="left" w:pos="2340"/>
        </w:tabs>
      </w:pPr>
      <w:r>
        <w:t>v obliki šahovnice</w:t>
      </w:r>
    </w:p>
    <w:p w14:paraId="5FCD720D" w14:textId="77777777" w:rsidR="007B5455" w:rsidRDefault="000518D7">
      <w:pPr>
        <w:numPr>
          <w:ilvl w:val="2"/>
          <w:numId w:val="4"/>
        </w:numPr>
        <w:tabs>
          <w:tab w:val="left" w:pos="2340"/>
        </w:tabs>
      </w:pPr>
      <w:r>
        <w:t>zaradi vetra</w:t>
      </w:r>
    </w:p>
    <w:p w14:paraId="679D3F40" w14:textId="77777777" w:rsidR="007B5455" w:rsidRDefault="007B5455"/>
    <w:p w14:paraId="169074FC" w14:textId="77777777" w:rsidR="007B5455" w:rsidRDefault="007B5455">
      <w:pPr>
        <w:ind w:left="1440"/>
      </w:pPr>
    </w:p>
    <w:p w14:paraId="3EE4AF41" w14:textId="77777777" w:rsidR="007B5455" w:rsidRDefault="00DF3FA9">
      <w:pPr>
        <w:rPr>
          <w:sz w:val="20"/>
          <w:lang w:val="en-US"/>
        </w:rPr>
      </w:pPr>
      <w:r>
        <w:pict w14:anchorId="1BCDE5D2">
          <v:rect id="_x0000_s1038" style="position:absolute;margin-left:81pt;margin-top:18.75pt;width:18pt;height:18pt;z-index:251645952;mso-position-horizontal:absolute;mso-position-horizontal-relative:text;mso-position-vertical:absolute;mso-position-vertical-relative:text;v-text-anchor:middle" wrapcoords="-900 -900 -900 21600 22500 21600 22500 -900 -900 -900" strokeweight=".26mm">
            <v:fill color2="black"/>
            <w10:wrap type="tight"/>
          </v:rect>
        </w:pict>
      </w:r>
      <w:r>
        <w:pict w14:anchorId="44F6780A">
          <v:rect id="_x0000_s1040" style="position:absolute;margin-left:153pt;margin-top:18.75pt;width:18pt;height:18pt;z-index:251648000;mso-position-horizontal:absolute;mso-position-horizontal-relative:text;mso-position-vertical:absolute;mso-position-vertical-relative:text;v-text-anchor:middle" wrapcoords="-900 -900 -900 21600 22500 21600 22500 -900 -900 -900" strokeweight=".26mm">
            <v:fill color2="black"/>
            <w10:wrap type="tight"/>
          </v:rect>
        </w:pict>
      </w:r>
    </w:p>
    <w:p w14:paraId="662423EE" w14:textId="77777777" w:rsidR="007B5455" w:rsidRDefault="00DF3FA9">
      <w:pPr>
        <w:rPr>
          <w:sz w:val="20"/>
          <w:lang w:val="en-US"/>
        </w:rPr>
      </w:pPr>
      <w:r>
        <w:pict w14:anchorId="3E67EDCD">
          <v:rect id="_x0000_s1039" style="position:absolute;margin-left:117pt;margin-top:4.95pt;width:18pt;height:18pt;z-index:251646976;mso-position-horizontal:absolute;mso-position-horizontal-relative:text;mso-position-vertical:absolute;mso-position-vertical-relative:text;v-text-anchor:middle" wrapcoords="-900 -900 -900 21600 22500 21600 22500 -900 -900 -900" strokeweight=".26mm">
            <v:fill color2="black"/>
            <w10:wrap type="tight"/>
          </v:rect>
        </w:pict>
      </w:r>
    </w:p>
    <w:p w14:paraId="13836111" w14:textId="77777777" w:rsidR="007B5455" w:rsidRDefault="00DF3FA9">
      <w:pPr>
        <w:rPr>
          <w:sz w:val="20"/>
          <w:lang w:val="en-US"/>
        </w:rPr>
      </w:pPr>
      <w:r>
        <w:pict w14:anchorId="341AA6F8">
          <v:rect id="_x0000_s1041" style="position:absolute;margin-left:81pt;margin-top:36.15pt;width:18pt;height:18pt;z-index:251649024;mso-position-horizontal:absolute;mso-position-horizontal-relative:text;mso-position-vertical:absolute;mso-position-vertical-relative:text;v-text-anchor:middle" wrapcoords="-900 -900 -900 21600 22500 21600 22500 -900 -900 -900" strokeweight=".26mm">
            <v:fill color2="black"/>
            <w10:wrap type="tight"/>
          </v:rect>
        </w:pict>
      </w:r>
    </w:p>
    <w:p w14:paraId="322F8977" w14:textId="77777777" w:rsidR="007B5455" w:rsidRDefault="007B5455"/>
    <w:p w14:paraId="64B96E39" w14:textId="77777777" w:rsidR="007B5455" w:rsidRDefault="00DF3FA9">
      <w:pPr>
        <w:rPr>
          <w:sz w:val="20"/>
          <w:lang w:val="en-US"/>
        </w:rPr>
      </w:pPr>
      <w:r>
        <w:pict w14:anchorId="7D84353B">
          <v:rect id="_x0000_s1042" style="position:absolute;margin-left:117pt;margin-top:8.55pt;width:18pt;height:18pt;z-index:251650048;mso-position-horizontal:absolute;mso-position-horizontal-relative:text;mso-position-vertical:absolute;mso-position-vertical-relative:text;v-text-anchor:middle" wrapcoords="-900 -900 -900 21600 22500 21600 22500 -900 -900 -900" strokeweight=".26mm">
            <v:fill color2="black"/>
            <w10:wrap type="tight"/>
          </v:rect>
        </w:pict>
      </w:r>
      <w:r>
        <w:pict w14:anchorId="53FB2107">
          <v:rect id="_x0000_s1043" style="position:absolute;margin-left:153pt;margin-top:8.55pt;width:18pt;height:18pt;z-index:251651072;mso-position-horizontal:absolute;mso-position-horizontal-relative:text;mso-position-vertical:absolute;mso-position-vertical-relative:text;v-text-anchor:middle" wrapcoords="-900 -900 -900 21600 22500 21600 22500 -900 -900 -900" strokeweight=".26mm">
            <v:fill color2="black"/>
            <w10:wrap type="tight"/>
          </v:rect>
        </w:pict>
      </w:r>
    </w:p>
    <w:p w14:paraId="38C6724D" w14:textId="77777777" w:rsidR="007B5455" w:rsidRDefault="007B5455"/>
    <w:p w14:paraId="301BB589" w14:textId="77777777" w:rsidR="007B5455" w:rsidRDefault="007B5455"/>
    <w:p w14:paraId="32102023" w14:textId="77777777" w:rsidR="007B5455" w:rsidRDefault="007B5455"/>
    <w:p w14:paraId="2FADB09D" w14:textId="77777777" w:rsidR="007B5455" w:rsidRDefault="000518D7">
      <w:r>
        <w:t xml:space="preserve">        g) SREDIŠČNA VAS:</w:t>
      </w:r>
    </w:p>
    <w:p w14:paraId="355D3EF8" w14:textId="77777777" w:rsidR="007B5455" w:rsidRDefault="000518D7">
      <w:pPr>
        <w:numPr>
          <w:ilvl w:val="2"/>
          <w:numId w:val="4"/>
        </w:numPr>
        <w:tabs>
          <w:tab w:val="left" w:pos="2340"/>
        </w:tabs>
      </w:pPr>
      <w:r>
        <w:t>središče vasi (cerkev, gostilna(furmani))</w:t>
      </w:r>
    </w:p>
    <w:p w14:paraId="554571F4" w14:textId="77777777" w:rsidR="007B5455" w:rsidRDefault="000518D7">
      <w:pPr>
        <w:numPr>
          <w:ilvl w:val="2"/>
          <w:numId w:val="4"/>
        </w:numPr>
        <w:tabs>
          <w:tab w:val="left" w:pos="2340"/>
        </w:tabs>
      </w:pPr>
      <w:r>
        <w:t>nekje ob kaleh = lokvah</w:t>
      </w:r>
    </w:p>
    <w:p w14:paraId="643190E1" w14:textId="77777777" w:rsidR="007B5455" w:rsidRDefault="007B5455"/>
    <w:p w14:paraId="5C8FEF83" w14:textId="77777777" w:rsidR="007B5455" w:rsidRDefault="007B5455"/>
    <w:p w14:paraId="18E46463" w14:textId="77777777" w:rsidR="007B5455" w:rsidRDefault="007B5455">
      <w:pPr>
        <w:ind w:left="1980"/>
      </w:pPr>
    </w:p>
    <w:p w14:paraId="0CEBDDBE" w14:textId="77777777" w:rsidR="007B5455" w:rsidRDefault="007B5455"/>
    <w:p w14:paraId="4FA68934" w14:textId="77777777" w:rsidR="007B5455" w:rsidRDefault="007B5455"/>
    <w:p w14:paraId="42EA7F29" w14:textId="77777777" w:rsidR="007B5455" w:rsidRDefault="007B5455"/>
    <w:p w14:paraId="391D179E" w14:textId="77777777" w:rsidR="007B5455" w:rsidRDefault="007B5455"/>
    <w:p w14:paraId="2C1FEC6E" w14:textId="77777777" w:rsidR="007B5455" w:rsidRDefault="007B5455"/>
    <w:p w14:paraId="5FBDFE3E" w14:textId="77777777" w:rsidR="007B5455" w:rsidRDefault="000518D7">
      <w:pPr>
        <w:rPr>
          <w:b/>
          <w:bCs/>
          <w:color w:val="FF00FF"/>
        </w:rPr>
      </w:pPr>
      <w:r>
        <w:rPr>
          <w:b/>
          <w:bCs/>
          <w:color w:val="FF00FF"/>
        </w:rPr>
        <w:t>VASI, KI SO ODDALJENE O MEST:</w:t>
      </w:r>
    </w:p>
    <w:p w14:paraId="16CF78E7" w14:textId="77777777" w:rsidR="007B5455" w:rsidRDefault="007B5455"/>
    <w:p w14:paraId="305DEA5E" w14:textId="77777777" w:rsidR="007B5455" w:rsidRDefault="000518D7">
      <w:pPr>
        <w:numPr>
          <w:ilvl w:val="2"/>
          <w:numId w:val="4"/>
        </w:numPr>
        <w:tabs>
          <w:tab w:val="left" w:pos="2340"/>
        </w:tabs>
      </w:pPr>
      <w:r>
        <w:rPr>
          <w:b/>
          <w:bCs/>
          <w:u w:val="single"/>
        </w:rPr>
        <w:t xml:space="preserve">depopulacija </w:t>
      </w:r>
      <w:r>
        <w:t xml:space="preserve">– izseljevanje, zaradi zaposlitve(že v 19. stoletju), lahko pride do demografsko ogroženih naselij – gore, obmejna območja (ni ljudi </w:t>
      </w:r>
      <w:r>
        <w:lastRenderedPageBreak/>
        <w:t>– samo še staro prebivalstvo depopulacijskega območja)</w:t>
      </w:r>
    </w:p>
    <w:p w14:paraId="1DF4F7AF" w14:textId="77777777" w:rsidR="007B5455" w:rsidRDefault="000518D7">
      <w:pPr>
        <w:numPr>
          <w:ilvl w:val="2"/>
          <w:numId w:val="4"/>
        </w:numPr>
        <w:tabs>
          <w:tab w:val="left" w:pos="2340"/>
        </w:tabs>
      </w:pPr>
      <w:r>
        <w:rPr>
          <w:b/>
          <w:bCs/>
          <w:u w:val="single"/>
        </w:rPr>
        <w:t>deagracija</w:t>
      </w:r>
      <w:r>
        <w:t xml:space="preserve"> – opuščanje obdelovalnih površin; pride do ogozdovanja (raste gozd; sam se zaraste)</w:t>
      </w:r>
    </w:p>
    <w:p w14:paraId="59CEBEC1" w14:textId="77777777" w:rsidR="007B5455" w:rsidRDefault="007B5455"/>
    <w:p w14:paraId="6B78C535" w14:textId="77777777" w:rsidR="007B5455" w:rsidRDefault="007B5455"/>
    <w:p w14:paraId="13326CF4" w14:textId="77777777" w:rsidR="007B5455" w:rsidRDefault="000518D7">
      <w:pPr>
        <w:rPr>
          <w:b/>
          <w:bCs/>
          <w:color w:val="FF00FF"/>
        </w:rPr>
      </w:pPr>
      <w:r>
        <w:rPr>
          <w:b/>
          <w:bCs/>
          <w:color w:val="FF00FF"/>
        </w:rPr>
        <w:t>VASI, KI SO BLIZU MEST:</w:t>
      </w:r>
    </w:p>
    <w:p w14:paraId="108A994C" w14:textId="77777777" w:rsidR="007B5455" w:rsidRDefault="000518D7">
      <w:pPr>
        <w:numPr>
          <w:ilvl w:val="2"/>
          <w:numId w:val="4"/>
        </w:numPr>
        <w:tabs>
          <w:tab w:val="left" w:pos="2340"/>
        </w:tabs>
      </w:pPr>
      <w:r>
        <w:rPr>
          <w:i/>
          <w:iCs/>
        </w:rPr>
        <w:t>priseljevanje ljudi iz mesta</w:t>
      </w:r>
      <w:r>
        <w:t>; s tem se spremeni funkcija (stara gospodarska poslopja se spraminjajo) in izgled naselja (gradnja)</w:t>
      </w:r>
    </w:p>
    <w:p w14:paraId="3027A51E" w14:textId="77777777" w:rsidR="007B5455" w:rsidRDefault="000518D7">
      <w:pPr>
        <w:numPr>
          <w:ilvl w:val="2"/>
          <w:numId w:val="4"/>
        </w:numPr>
        <w:tabs>
          <w:tab w:val="left" w:pos="2340"/>
        </w:tabs>
        <w:rPr>
          <w:i/>
          <w:iCs/>
        </w:rPr>
      </w:pPr>
      <w:r>
        <w:rPr>
          <w:i/>
          <w:iCs/>
        </w:rPr>
        <w:t>naselja se širijo</w:t>
      </w:r>
    </w:p>
    <w:p w14:paraId="7BF645B0" w14:textId="77777777" w:rsidR="007B5455" w:rsidRDefault="000518D7">
      <w:pPr>
        <w:numPr>
          <w:ilvl w:val="2"/>
          <w:numId w:val="4"/>
        </w:numPr>
        <w:tabs>
          <w:tab w:val="left" w:pos="2340"/>
        </w:tabs>
      </w:pPr>
      <w:r>
        <w:rPr>
          <w:i/>
          <w:iCs/>
        </w:rPr>
        <w:t>SUBURBANIZACIJA</w:t>
      </w:r>
      <w:r>
        <w:t xml:space="preserve"> – kraj mora imeti vsaj 5000 ljudi, mota imeti mesto-tvorne in mesto-služne dejavnosti</w:t>
      </w:r>
    </w:p>
    <w:p w14:paraId="31DC7051" w14:textId="77777777" w:rsidR="007B5455" w:rsidRDefault="007B5455"/>
    <w:p w14:paraId="70CDA52B" w14:textId="77777777" w:rsidR="007B5455" w:rsidRDefault="007B5455"/>
    <w:p w14:paraId="1C466958" w14:textId="77777777" w:rsidR="007B5455" w:rsidRDefault="000518D7">
      <w:pPr>
        <w:pStyle w:val="Heading1"/>
        <w:tabs>
          <w:tab w:val="left" w:pos="0"/>
        </w:tabs>
      </w:pPr>
      <w:r>
        <w:t>MESTNA NASELJA:</w:t>
      </w:r>
    </w:p>
    <w:p w14:paraId="54441F39" w14:textId="77777777" w:rsidR="007B5455" w:rsidRDefault="00DF3FA9">
      <w:pPr>
        <w:pStyle w:val="Heading1"/>
        <w:tabs>
          <w:tab w:val="left" w:pos="0"/>
        </w:tabs>
        <w:rPr>
          <w:sz w:val="20"/>
          <w:lang w:val="en-US"/>
        </w:rPr>
      </w:pPr>
      <w:r>
        <w:pict w14:anchorId="642EE87A">
          <v:line id="_x0000_s1044" style="position:absolute;left:0;text-align:left;z-index:251652096;mso-position-horizontal:absolute;mso-position-horizontal-relative:text;mso-position-vertical:absolute;mso-position-vertical-relative:text" from="54pt,5.5pt" to="54pt,23.5pt" wrapcoords="3 1 0 17 3 24 8 24 11 17 8 1 3 1" strokeweight=".26mm">
            <v:stroke endarrow="block" joinstyle="miter"/>
            <w10:wrap type="tight"/>
          </v:line>
        </w:pict>
      </w:r>
      <w:r>
        <w:pict w14:anchorId="76996F7A">
          <v:line id="_x0000_s1045" style="position:absolute;left:0;text-align:left;z-index:251653120;mso-position-horizontal:absolute;mso-position-horizontal-relative:text;mso-position-vertical:absolute;mso-position-vertical-relative:text" from="81pt,5.5pt" to="342pt,23.5pt" wrapcoords="-62 -900 -62 900 20917 24300 21228 24300 21662 21600 21166 16200 14710 12600 1552 0 310 -900 -62 -900" strokeweight=".26mm">
            <v:stroke endarrow="block" joinstyle="miter"/>
            <w10:wrap type="tight"/>
          </v:line>
        </w:pict>
      </w:r>
    </w:p>
    <w:p w14:paraId="546EA7C5" w14:textId="77777777" w:rsidR="007B5455" w:rsidRDefault="007B5455"/>
    <w:p w14:paraId="34271725" w14:textId="77777777" w:rsidR="007B5455" w:rsidRDefault="000518D7">
      <w:pPr>
        <w:rPr>
          <w:b/>
          <w:bCs/>
          <w:i/>
          <w:iCs/>
        </w:rPr>
      </w:pPr>
      <w:r>
        <w:rPr>
          <w:b/>
          <w:bCs/>
          <w:i/>
          <w:iCs/>
        </w:rPr>
        <w:t>mesto-tvorne dejavnosti</w:t>
      </w:r>
      <w:r>
        <w:rPr>
          <w:b/>
          <w:bCs/>
          <w:i/>
          <w:iCs/>
        </w:rPr>
        <w:tab/>
      </w:r>
      <w:r>
        <w:rPr>
          <w:b/>
          <w:bCs/>
          <w:i/>
          <w:iCs/>
        </w:rPr>
        <w:tab/>
      </w:r>
      <w:r>
        <w:rPr>
          <w:b/>
          <w:bCs/>
          <w:i/>
          <w:iCs/>
        </w:rPr>
        <w:tab/>
      </w:r>
      <w:r>
        <w:rPr>
          <w:b/>
          <w:bCs/>
          <w:i/>
          <w:iCs/>
        </w:rPr>
        <w:tab/>
      </w:r>
      <w:r>
        <w:rPr>
          <w:b/>
          <w:bCs/>
          <w:i/>
          <w:iCs/>
        </w:rPr>
        <w:tab/>
      </w:r>
      <w:r>
        <w:rPr>
          <w:b/>
          <w:bCs/>
          <w:i/>
          <w:iCs/>
        </w:rPr>
        <w:tab/>
        <w:t>mesto-služne dejavnosti</w:t>
      </w:r>
    </w:p>
    <w:p w14:paraId="5AAFB377" w14:textId="77777777" w:rsidR="007B5455" w:rsidRDefault="000518D7">
      <w:r>
        <w:t>(da nastane mesto)</w:t>
      </w:r>
      <w:r>
        <w:tab/>
      </w:r>
      <w:r>
        <w:tab/>
      </w:r>
      <w:r>
        <w:tab/>
      </w:r>
      <w:r>
        <w:tab/>
      </w:r>
      <w:r>
        <w:tab/>
      </w:r>
      <w:r>
        <w:tab/>
      </w:r>
      <w:r>
        <w:tab/>
        <w:t>(zato mesto funkcionira)</w:t>
      </w:r>
    </w:p>
    <w:p w14:paraId="2184D1F2" w14:textId="77777777" w:rsidR="007B5455" w:rsidRDefault="007B5455"/>
    <w:p w14:paraId="7F76F219" w14:textId="77777777" w:rsidR="007B5455" w:rsidRDefault="007B5455"/>
    <w:p w14:paraId="1132AA56" w14:textId="77777777" w:rsidR="007B5455" w:rsidRDefault="000518D7">
      <w:r>
        <w:rPr>
          <w:b/>
          <w:bCs/>
          <w:i/>
          <w:iCs/>
          <w:u w:val="single"/>
        </w:rPr>
        <w:t>URBANIZACIJA:</w:t>
      </w:r>
      <w:r>
        <w:t xml:space="preserve"> </w:t>
      </w:r>
    </w:p>
    <w:p w14:paraId="5FBD6574" w14:textId="77777777" w:rsidR="007B5455" w:rsidRDefault="000518D7">
      <w:pPr>
        <w:numPr>
          <w:ilvl w:val="2"/>
          <w:numId w:val="4"/>
        </w:numPr>
        <w:tabs>
          <w:tab w:val="left" w:pos="2340"/>
        </w:tabs>
      </w:pPr>
      <w:r>
        <w:t>VČASIH: nastanek in širitev mest</w:t>
      </w:r>
    </w:p>
    <w:p w14:paraId="7FEA0687" w14:textId="77777777" w:rsidR="007B5455" w:rsidRDefault="000518D7">
      <w:pPr>
        <w:numPr>
          <w:ilvl w:val="2"/>
          <w:numId w:val="4"/>
        </w:numPr>
        <w:tabs>
          <w:tab w:val="left" w:pos="2340"/>
        </w:tabs>
      </w:pPr>
      <w:r>
        <w:t>DANES: način življenja</w:t>
      </w:r>
    </w:p>
    <w:p w14:paraId="50095EC1" w14:textId="77777777" w:rsidR="007B5455" w:rsidRDefault="007B5455"/>
    <w:p w14:paraId="1284F9BE" w14:textId="77777777" w:rsidR="007B5455" w:rsidRDefault="000518D7">
      <w:r>
        <w:t>Tri stopnje urbanizacije:</w:t>
      </w:r>
    </w:p>
    <w:p w14:paraId="126DA985" w14:textId="77777777" w:rsidR="007B5455" w:rsidRDefault="007B5455"/>
    <w:p w14:paraId="140D0F56" w14:textId="77777777" w:rsidR="007B5455" w:rsidRDefault="000518D7">
      <w:pPr>
        <w:numPr>
          <w:ilvl w:val="0"/>
          <w:numId w:val="5"/>
        </w:numPr>
        <w:tabs>
          <w:tab w:val="left" w:pos="720"/>
        </w:tabs>
      </w:pPr>
      <w:r>
        <w:rPr>
          <w:b/>
          <w:bCs/>
        </w:rPr>
        <w:t>primarna</w:t>
      </w:r>
      <w:r>
        <w:t xml:space="preserve"> – iz treh mestotvornih dejavnosti: </w:t>
      </w:r>
    </w:p>
    <w:p w14:paraId="54121CAD" w14:textId="77777777" w:rsidR="007B5455" w:rsidRDefault="000518D7">
      <w:pPr>
        <w:numPr>
          <w:ilvl w:val="2"/>
          <w:numId w:val="4"/>
        </w:numPr>
        <w:tabs>
          <w:tab w:val="left" w:pos="2340"/>
        </w:tabs>
      </w:pPr>
      <w:r>
        <w:t>mesto, ki je nastajalo od 9000 let pr. n. št. (najstarejše mesto na svetu je Jeriho – v Palestini; 9x so ga rušili)</w:t>
      </w:r>
    </w:p>
    <w:p w14:paraId="55E2E8CC" w14:textId="77777777" w:rsidR="007B5455" w:rsidRDefault="000518D7">
      <w:pPr>
        <w:numPr>
          <w:ilvl w:val="2"/>
          <w:numId w:val="4"/>
        </w:numPr>
        <w:tabs>
          <w:tab w:val="left" w:pos="2340"/>
        </w:tabs>
      </w:pPr>
      <w:r>
        <w:t xml:space="preserve">precej mest tudi 3000 let pr. n. št. </w:t>
      </w:r>
    </w:p>
    <w:p w14:paraId="7D09ACAD" w14:textId="77777777" w:rsidR="007B5455" w:rsidRDefault="000518D7">
      <w:pPr>
        <w:numPr>
          <w:ilvl w:val="2"/>
          <w:numId w:val="4"/>
        </w:numPr>
        <w:tabs>
          <w:tab w:val="left" w:pos="2340"/>
        </w:tabs>
      </w:pPr>
      <w:r>
        <w:t xml:space="preserve">NASTANEK: 1.) </w:t>
      </w:r>
      <w:r>
        <w:rPr>
          <w:i/>
          <w:iCs/>
        </w:rPr>
        <w:t>križišče prometnih poti</w:t>
      </w:r>
      <w:r>
        <w:t xml:space="preserve"> (sotočje rek,...); 2.) </w:t>
      </w:r>
      <w:r>
        <w:rPr>
          <w:i/>
          <w:iCs/>
        </w:rPr>
        <w:t xml:space="preserve">trgovina </w:t>
      </w:r>
      <w:r>
        <w:t xml:space="preserve">(viške so prodajali in vzeli nekaj drugega; sejmi → trgi → mesta;     3.) </w:t>
      </w:r>
      <w:r>
        <w:rPr>
          <w:i/>
          <w:iCs/>
        </w:rPr>
        <w:t>vojska</w:t>
      </w:r>
      <w:r>
        <w:t xml:space="preserve"> (vojaške utrdbe → mesta; zaščita) </w:t>
      </w:r>
    </w:p>
    <w:p w14:paraId="77326F7E" w14:textId="77777777" w:rsidR="007B5455" w:rsidRDefault="007B5455"/>
    <w:p w14:paraId="64EC1E58" w14:textId="77777777" w:rsidR="007B5455" w:rsidRDefault="000518D7">
      <w:pPr>
        <w:numPr>
          <w:ilvl w:val="0"/>
          <w:numId w:val="5"/>
        </w:numPr>
        <w:tabs>
          <w:tab w:val="left" w:pos="720"/>
        </w:tabs>
      </w:pPr>
      <w:r>
        <w:rPr>
          <w:b/>
          <w:bCs/>
        </w:rPr>
        <w:t>sekundarna</w:t>
      </w:r>
      <w:r>
        <w:t>:</w:t>
      </w:r>
    </w:p>
    <w:p w14:paraId="5155139F" w14:textId="77777777" w:rsidR="007B5455" w:rsidRDefault="000518D7">
      <w:pPr>
        <w:numPr>
          <w:ilvl w:val="2"/>
          <w:numId w:val="4"/>
        </w:numPr>
        <w:tabs>
          <w:tab w:val="left" w:pos="2340"/>
        </w:tabs>
      </w:pPr>
      <w:r>
        <w:t>industrializacija – manufakture; pozni srednji vek</w:t>
      </w:r>
    </w:p>
    <w:p w14:paraId="47DEAC0E" w14:textId="77777777" w:rsidR="007B5455" w:rsidRDefault="000518D7">
      <w:pPr>
        <w:numPr>
          <w:ilvl w:val="2"/>
          <w:numId w:val="4"/>
        </w:numPr>
        <w:tabs>
          <w:tab w:val="left" w:pos="2340"/>
        </w:tabs>
      </w:pPr>
      <w:r>
        <w:t>industrijska revolucija → tovarne → veliko delavne sile → bloki, stolpnice → nastanek mest</w:t>
      </w:r>
    </w:p>
    <w:p w14:paraId="447B6123" w14:textId="77777777" w:rsidR="007B5455" w:rsidRDefault="007B5455"/>
    <w:p w14:paraId="4C4A6391" w14:textId="77777777" w:rsidR="007B5455" w:rsidRDefault="007B5455"/>
    <w:p w14:paraId="5CDA8213" w14:textId="77777777" w:rsidR="007B5455" w:rsidRDefault="007B5455"/>
    <w:p w14:paraId="45BCE8EC" w14:textId="77777777" w:rsidR="007B5455" w:rsidRDefault="007B5455"/>
    <w:p w14:paraId="7B406D4A" w14:textId="77777777" w:rsidR="007B5455" w:rsidRDefault="007B5455"/>
    <w:p w14:paraId="71AD9BA1" w14:textId="77777777" w:rsidR="007B5455" w:rsidRDefault="007B5455"/>
    <w:p w14:paraId="2C38511F" w14:textId="77777777" w:rsidR="007B5455" w:rsidRDefault="000518D7">
      <w:pPr>
        <w:numPr>
          <w:ilvl w:val="0"/>
          <w:numId w:val="5"/>
        </w:numPr>
        <w:tabs>
          <w:tab w:val="left" w:pos="720"/>
        </w:tabs>
      </w:pPr>
      <w:r>
        <w:rPr>
          <w:b/>
          <w:bCs/>
        </w:rPr>
        <w:t>terciarna</w:t>
      </w:r>
      <w:r>
        <w:t>:</w:t>
      </w:r>
    </w:p>
    <w:p w14:paraId="078CDFD1" w14:textId="77777777" w:rsidR="007B5455" w:rsidRDefault="000518D7">
      <w:pPr>
        <w:numPr>
          <w:ilvl w:val="2"/>
          <w:numId w:val="4"/>
        </w:numPr>
        <w:tabs>
          <w:tab w:val="left" w:pos="2340"/>
        </w:tabs>
      </w:pPr>
      <w:r>
        <w:t>po II. Svetovni vojni</w:t>
      </w:r>
    </w:p>
    <w:p w14:paraId="42730854" w14:textId="77777777" w:rsidR="007B5455" w:rsidRDefault="000518D7">
      <w:pPr>
        <w:numPr>
          <w:ilvl w:val="2"/>
          <w:numId w:val="4"/>
        </w:numPr>
        <w:tabs>
          <w:tab w:val="left" w:pos="2340"/>
        </w:tabs>
      </w:pPr>
      <w:r>
        <w:t>suburbanizacija</w:t>
      </w:r>
    </w:p>
    <w:p w14:paraId="52134938" w14:textId="77777777" w:rsidR="007B5455" w:rsidRDefault="000518D7">
      <w:pPr>
        <w:numPr>
          <w:ilvl w:val="2"/>
          <w:numId w:val="4"/>
        </w:numPr>
        <w:tabs>
          <w:tab w:val="left" w:pos="2340"/>
        </w:tabs>
      </w:pPr>
      <w:r>
        <w:t>delo doma (zakaj bi se vozili v službo)</w:t>
      </w:r>
    </w:p>
    <w:p w14:paraId="48ECC6DB" w14:textId="77777777" w:rsidR="007B5455" w:rsidRDefault="000518D7">
      <w:pPr>
        <w:numPr>
          <w:ilvl w:val="2"/>
          <w:numId w:val="4"/>
        </w:numPr>
        <w:tabs>
          <w:tab w:val="left" w:pos="2340"/>
        </w:tabs>
      </w:pPr>
      <w:r>
        <w:t>selijo se na podeželje (ni blokov)</w:t>
      </w:r>
    </w:p>
    <w:p w14:paraId="3E958D69" w14:textId="77777777" w:rsidR="007B5455" w:rsidRDefault="000518D7">
      <w:pPr>
        <w:numPr>
          <w:ilvl w:val="2"/>
          <w:numId w:val="4"/>
        </w:numPr>
        <w:tabs>
          <w:tab w:val="left" w:pos="2340"/>
        </w:tabs>
      </w:pPr>
      <w:r>
        <w:t>storitvene dejavnosti</w:t>
      </w:r>
    </w:p>
    <w:p w14:paraId="0A5EC46C" w14:textId="77777777" w:rsidR="007B5455" w:rsidRDefault="007B5455"/>
    <w:p w14:paraId="70A21D73" w14:textId="77777777" w:rsidR="007B5455" w:rsidRDefault="000518D7">
      <w:r>
        <w:rPr>
          <w:i/>
          <w:iCs/>
        </w:rPr>
        <w:t>mesto-služne dejavnosti</w:t>
      </w:r>
      <w:r>
        <w:t>:</w:t>
      </w:r>
    </w:p>
    <w:p w14:paraId="1650CA27" w14:textId="77777777" w:rsidR="007B5455" w:rsidRDefault="000518D7">
      <w:r>
        <w:t>♣ komunala</w:t>
      </w:r>
    </w:p>
    <w:p w14:paraId="3467F9EF" w14:textId="77777777" w:rsidR="007B5455" w:rsidRDefault="000518D7">
      <w:r>
        <w:t>♣ elektrika</w:t>
      </w:r>
    </w:p>
    <w:p w14:paraId="13EC0F68" w14:textId="77777777" w:rsidR="007B5455" w:rsidRDefault="000518D7">
      <w:r>
        <w:t>♣ vodovod</w:t>
      </w:r>
    </w:p>
    <w:p w14:paraId="6217CA7E" w14:textId="77777777" w:rsidR="007B5455" w:rsidRDefault="000518D7">
      <w:r>
        <w:t>♣ plinovod</w:t>
      </w:r>
    </w:p>
    <w:p w14:paraId="45C02914" w14:textId="77777777" w:rsidR="007B5455" w:rsidRDefault="000518D7">
      <w:r>
        <w:t>♣ preskrba</w:t>
      </w:r>
    </w:p>
    <w:p w14:paraId="77F4ADEB" w14:textId="77777777" w:rsidR="007B5455" w:rsidRDefault="007B5455"/>
    <w:p w14:paraId="00C0FF6B" w14:textId="77777777" w:rsidR="007B5455" w:rsidRDefault="000518D7">
      <w:pPr>
        <w:rPr>
          <w:b/>
          <w:bCs/>
          <w:color w:val="000080"/>
          <w:u w:val="single"/>
        </w:rPr>
      </w:pPr>
      <w:r>
        <w:rPr>
          <w:b/>
          <w:bCs/>
          <w:color w:val="000080"/>
          <w:u w:val="single"/>
        </w:rPr>
        <w:t>Tri vrste urbanizacije:</w:t>
      </w:r>
    </w:p>
    <w:p w14:paraId="071366D8" w14:textId="77777777" w:rsidR="007B5455" w:rsidRDefault="007B5455"/>
    <w:p w14:paraId="0E5D1E13" w14:textId="77777777" w:rsidR="007B5455" w:rsidRDefault="000518D7">
      <w:pPr>
        <w:pStyle w:val="Telobesedila-zamik2"/>
        <w:ind w:left="0"/>
        <w:rPr>
          <w:color w:val="FFCC00"/>
        </w:rPr>
      </w:pPr>
      <w:r>
        <w:rPr>
          <w:b/>
          <w:bCs/>
        </w:rPr>
        <w:t>1.) ANGLOSAŠKA ALI SEVERNO AMERIŠKA:</w:t>
      </w:r>
      <w:r>
        <w:tab/>
      </w:r>
      <w:r>
        <w:tab/>
      </w:r>
      <w:r>
        <w:tab/>
      </w:r>
      <w:r>
        <w:tab/>
      </w:r>
      <w:r>
        <w:tab/>
      </w:r>
      <w:r>
        <w:tab/>
      </w:r>
      <w:r>
        <w:tab/>
      </w:r>
      <w:r>
        <w:rPr>
          <w:color w:val="FFCC00"/>
        </w:rPr>
        <w:tab/>
      </w:r>
    </w:p>
    <w:p w14:paraId="25578753" w14:textId="77777777" w:rsidR="007B5455" w:rsidRDefault="00DF3FA9">
      <w:pPr>
        <w:pStyle w:val="Telobesedila-zamik2"/>
        <w:ind w:left="0"/>
        <w:rPr>
          <w:color w:val="FFCC00"/>
          <w:sz w:val="20"/>
          <w:lang w:val="en-US"/>
        </w:rPr>
      </w:pPr>
      <w:r>
        <w:pict w14:anchorId="77568F62">
          <v:oval id="_x0000_s1046" style="position:absolute;margin-left:45pt;margin-top:11.75pt;width:171pt;height:180pt;z-index:251654144;mso-position-horizontal:absolute;mso-position-horizontal-relative:text;mso-position-vertical:absolute;mso-position-vertical-relative:text;v-text-anchor:middle" wrapcoords="10137 -90 8621 0 5211 990 5211 1350 4737 1620 3221 2790 1895 4230 947 5670 -95 8550 -95 12870 284 14310 1705 17190 3032 18630 4926 20070 5021 20340 8337 21510 9663 21600 11842 21600 13263 21510 16579 20340 16674 20070 18474 18630 19800 17190 20653 15750 21221 14310 21600 12870 21695 11430 21695 9990 21600 8550 20558 5670 19611 4230 18379 2790 16389 1350 16484 990 12789 0 11368 -90 10137 -90" fillcolor="fuchsia" strokeweight=".26mm">
            <v:fill color2="lime"/>
            <v:stroke joinstyle="miter"/>
            <w10:wrap type="tight"/>
          </v:oval>
        </w:pict>
      </w:r>
    </w:p>
    <w:p w14:paraId="29EF30C4" w14:textId="77777777" w:rsidR="007B5455" w:rsidRDefault="007B5455">
      <w:pPr>
        <w:pStyle w:val="Telobesedila-zamik2"/>
        <w:rPr>
          <w:color w:val="FFCC00"/>
        </w:rPr>
      </w:pPr>
    </w:p>
    <w:p w14:paraId="582E9479" w14:textId="77777777" w:rsidR="007B5455" w:rsidRDefault="00DF3FA9">
      <w:pPr>
        <w:pStyle w:val="Telobesedila-zamik2"/>
      </w:pPr>
      <w:r>
        <w:pict w14:anchorId="4EC78A60">
          <v:oval id="_x0000_s1047" style="position:absolute;left:0;text-align:left;margin-left:1in;margin-top:11.15pt;width:117pt;height:126pt;z-index:251655168;mso-position-horizontal:absolute;mso-position-horizontal-relative:text;mso-position-vertical:absolute;mso-position-vertical-relative:text;v-text-anchor:middle" wrapcoords="9831 -129 8169 0 4154 1414 4154 1929 1938 3986 692 6043 -138 8100 -138 12343 138 14271 1108 16329 2631 18386 5400 20443 5538 20700 8585 21600 9277 21600 12185 21600 12877 21600 15923 20700 16062 20443 18969 18386 20492 16329 21323 14271 21738 12214 21738 10157 21600 8100 20769 6043 19523 3986 17308 1929 17446 1414 13292 0 11631 -129 9831 -129" fillcolor="green" strokeweight=".26mm">
            <v:fill color2="#ff7fff"/>
            <v:stroke joinstyle="miter"/>
            <w10:wrap type="tight"/>
          </v:oval>
        </w:pict>
      </w:r>
      <w:r w:rsidR="000518D7">
        <w:t xml:space="preserve">                                          </w:t>
      </w:r>
    </w:p>
    <w:p w14:paraId="0E02D02C" w14:textId="77777777" w:rsidR="007B5455" w:rsidRDefault="000518D7">
      <w:r>
        <w:t xml:space="preserve">      </w:t>
      </w:r>
    </w:p>
    <w:p w14:paraId="1CF8DA7D" w14:textId="77777777" w:rsidR="007B5455" w:rsidRDefault="00DF3FA9">
      <w:pPr>
        <w:rPr>
          <w:sz w:val="20"/>
          <w:lang w:val="en-US"/>
        </w:rPr>
      </w:pPr>
      <w:r>
        <w:pict w14:anchorId="581474BE">
          <v:oval id="_x0000_s1048" style="position:absolute;margin-left:90pt;margin-top:1.55pt;width:81pt;height:90pt;z-index:251656192;mso-position-horizontal:absolute;mso-position-horizontal-relative:text;mso-position-vertical:absolute;mso-position-vertical-relative:text;v-text-anchor:middle" wrapcoords="9400 -180 7800 0 3000 2160 2200 3600 600 5580 -200 8460 -200 12060 0 14220 1400 17100 4400 19980 4600 20340 8200 21600 9000 21600 12400 21600 13400 21600 17200 19980 20200 17100 21400 14220 21800 11340 21800 8460 21000 5580 19200 3600 18600 2160 13800 0 12000 -180 9400 -180" fillcolor="yellow" strokeweight=".26mm">
            <v:fill color2="blue"/>
            <v:stroke joinstyle="miter"/>
            <w10:wrap type="tight"/>
          </v:oval>
        </w:pict>
      </w:r>
    </w:p>
    <w:p w14:paraId="11E2B139" w14:textId="77777777" w:rsidR="007B5455" w:rsidRDefault="007B5455"/>
    <w:p w14:paraId="40B599F2" w14:textId="77777777" w:rsidR="007B5455" w:rsidRDefault="007B5455"/>
    <w:p w14:paraId="11DFA246" w14:textId="77777777" w:rsidR="007B5455" w:rsidRDefault="007B5455"/>
    <w:p w14:paraId="4B61043D" w14:textId="77777777" w:rsidR="007B5455" w:rsidRDefault="007B5455"/>
    <w:p w14:paraId="63EC6376" w14:textId="77777777" w:rsidR="007B5455" w:rsidRDefault="007B5455"/>
    <w:p w14:paraId="7EB094C2" w14:textId="77777777" w:rsidR="007B5455" w:rsidRDefault="007B5455"/>
    <w:p w14:paraId="5747D016" w14:textId="77777777" w:rsidR="007B5455" w:rsidRDefault="007B5455"/>
    <w:p w14:paraId="7906AE56" w14:textId="77777777" w:rsidR="007B5455" w:rsidRDefault="007B5455"/>
    <w:p w14:paraId="105B0AFD" w14:textId="77777777" w:rsidR="007B5455" w:rsidRDefault="007B5455"/>
    <w:p w14:paraId="0FC13533" w14:textId="77777777" w:rsidR="007B5455" w:rsidRDefault="007B5455"/>
    <w:p w14:paraId="02229C3B" w14:textId="77777777" w:rsidR="007B5455" w:rsidRDefault="000518D7">
      <w:pPr>
        <w:pStyle w:val="BodyTextIndent"/>
        <w:ind w:hanging="4860"/>
        <w:rPr>
          <w:color w:val="FFCC00"/>
        </w:rPr>
      </w:pPr>
      <w:r>
        <w:rPr>
          <w:color w:val="FFCC00"/>
        </w:rPr>
        <w:t>POSLOVNO SREDIŠČE – CBD</w:t>
      </w:r>
    </w:p>
    <w:p w14:paraId="04D0277A" w14:textId="77777777" w:rsidR="007B5455" w:rsidRDefault="000518D7">
      <w:pPr>
        <w:pStyle w:val="Telobesedila2"/>
      </w:pPr>
      <w:r>
        <w:t xml:space="preserve">(stolpnice; čim višje na čim manjši površini. Čim več poslovnih stavb. Bolj kot si uspešen bolj si v centru. Dobra komunikacija, dobre cestne povezave)                   </w:t>
      </w:r>
    </w:p>
    <w:p w14:paraId="408734F6" w14:textId="77777777" w:rsidR="007B5455" w:rsidRDefault="007B5455"/>
    <w:p w14:paraId="1E079056" w14:textId="77777777" w:rsidR="007B5455" w:rsidRDefault="000518D7">
      <w:pPr>
        <w:rPr>
          <w:color w:val="008000"/>
        </w:rPr>
      </w:pPr>
      <w:r>
        <w:rPr>
          <w:color w:val="008000"/>
        </w:rPr>
        <w:t xml:space="preserve">INNER CITY – NOTRANJE MESTO      </w:t>
      </w:r>
    </w:p>
    <w:p w14:paraId="2338E8AB" w14:textId="77777777" w:rsidR="007B5455" w:rsidRDefault="000518D7">
      <w:pPr>
        <w:rPr>
          <w:color w:val="008000"/>
        </w:rPr>
      </w:pPr>
      <w:r>
        <w:rPr>
          <w:color w:val="008000"/>
        </w:rPr>
        <w:t xml:space="preserve">(tovarne; večinoma so tam bloki v katerih so bili delavci; delavci se izselijo na podeželje, nato v blokih nastane </w:t>
      </w:r>
      <w:r>
        <w:rPr>
          <w:b/>
          <w:bCs/>
          <w:color w:val="008000"/>
        </w:rPr>
        <w:t>GETO = nacionalno obarvana četrt</w:t>
      </w:r>
      <w:r>
        <w:rPr>
          <w:color w:val="008000"/>
        </w:rPr>
        <w:t xml:space="preserve"> (kitajska četrt, Judovska četrt,...). Ker so izolirani se imenujejo geto. Ostanejo prazni bloki. Priselijo se latino-američani. Ostanejo samo še nekatere tovarne. </w:t>
      </w:r>
      <w:r>
        <w:rPr>
          <w:b/>
          <w:bCs/>
          <w:color w:val="008000"/>
        </w:rPr>
        <w:t>SLUM= socialno obarvana četrt</w:t>
      </w:r>
      <w:r>
        <w:rPr>
          <w:color w:val="008000"/>
        </w:rPr>
        <w:t>; prebivalstvo nižjega sloja.</w:t>
      </w:r>
    </w:p>
    <w:p w14:paraId="5942AF27" w14:textId="77777777" w:rsidR="007B5455" w:rsidRDefault="007B5455">
      <w:pPr>
        <w:rPr>
          <w:color w:val="008000"/>
        </w:rPr>
      </w:pPr>
    </w:p>
    <w:p w14:paraId="6E464C7F" w14:textId="77777777" w:rsidR="007B5455" w:rsidRDefault="000518D7">
      <w:pPr>
        <w:rPr>
          <w:color w:val="FF00FF"/>
        </w:rPr>
      </w:pPr>
      <w:r>
        <w:rPr>
          <w:color w:val="FF00FF"/>
        </w:rPr>
        <w:t>PREDMESTJE - SUBURB</w:t>
      </w:r>
    </w:p>
    <w:p w14:paraId="19F1A278" w14:textId="77777777" w:rsidR="007B5455" w:rsidRDefault="000518D7">
      <w:pPr>
        <w:rPr>
          <w:color w:val="FF00FF"/>
        </w:rPr>
      </w:pPr>
      <w:r>
        <w:rPr>
          <w:color w:val="FF00FF"/>
        </w:rPr>
        <w:t>(ko delavci dovolj zaslužijo se izselijo na podeželje in si postavijo hišo)</w:t>
      </w:r>
    </w:p>
    <w:p w14:paraId="65F292A9" w14:textId="77777777" w:rsidR="007B5455" w:rsidRDefault="007B5455">
      <w:pPr>
        <w:rPr>
          <w:color w:val="FF00FF"/>
        </w:rPr>
      </w:pPr>
    </w:p>
    <w:p w14:paraId="25F138A9" w14:textId="77777777" w:rsidR="007B5455" w:rsidRDefault="000518D7">
      <w:r>
        <w:t>Mesta se širijo na podeželje in tako se lahko združita dve ali več mest.</w:t>
      </w:r>
    </w:p>
    <w:p w14:paraId="32176803" w14:textId="77777777" w:rsidR="007B5455" w:rsidRDefault="000518D7">
      <w:r>
        <w:rPr>
          <w:b/>
          <w:bCs/>
        </w:rPr>
        <w:t>MEGALOPOLIS</w:t>
      </w:r>
      <w:r>
        <w:t xml:space="preserve"> – če se združi več velikih mest (BosWash – Boston, Washington; ChiPitt – Chichago, Pittsburg; SanSan – San Diego, San Francisco)</w:t>
      </w:r>
    </w:p>
    <w:p w14:paraId="46FE12E8" w14:textId="77777777" w:rsidR="007B5455" w:rsidRDefault="000518D7">
      <w:r>
        <w:t>KONURBACIJA – združita se dve mesti</w:t>
      </w:r>
    </w:p>
    <w:p w14:paraId="1C2823A1" w14:textId="77777777" w:rsidR="007B5455" w:rsidRDefault="000518D7">
      <w:pPr>
        <w:pStyle w:val="Telobesedila-zamik2"/>
        <w:ind w:left="0"/>
        <w:rPr>
          <w:b/>
          <w:bCs/>
        </w:rPr>
      </w:pPr>
      <w:r>
        <w:rPr>
          <w:b/>
          <w:bCs/>
        </w:rPr>
        <w:t>2.) LATINO-AMERIŠKA:</w:t>
      </w:r>
    </w:p>
    <w:p w14:paraId="4AEB86B1" w14:textId="77777777" w:rsidR="007B5455" w:rsidRDefault="00DF3FA9">
      <w:pPr>
        <w:pStyle w:val="BodyTextIndent"/>
        <w:rPr>
          <w:sz w:val="20"/>
          <w:lang w:val="en-US"/>
        </w:rPr>
      </w:pPr>
      <w:r>
        <w:pict w14:anchorId="23CF7E22">
          <v:line id="_x0000_s1058" style="position:absolute;left:0;text-align:left;z-index:251666432;mso-position-horizontal:absolute;mso-position-horizontal-relative:text;mso-position-vertical:absolute;mso-position-vertical-relative:text" from="297pt,13.2pt" to="297pt,157.2pt" wrapcoords="0 0 0 193 2 193 2 0 0 0" strokeweight=".26mm">
            <v:stroke joinstyle="miter"/>
            <w10:wrap type="tight"/>
          </v:line>
        </w:pict>
      </w:r>
      <w:r>
        <w:pict w14:anchorId="6A26A169">
          <v:shape id="_x0000_s1072" style="position:absolute;left:0;text-align:left;margin-left:270pt;margin-top:4.2pt;width:108pt;height:306pt;z-index:251680768;mso-position-horizontal:absolute;mso-position-horizontal-relative:text;mso-position-vertical:absolute;mso-position-vertical-relative:text;v-text-anchor:middle" coordsize="21600,21600" o:spt="100" wrapcoords="10350 -53 10350 0 14250 794 15900 1641 17250 2488 18900 4182 19500 5029 20400 6724 21150 10112 21150 10800 21750 10800 21750 10112 21600 8418 21150 6724 20250 5029 19650 4182 18900 3335 16950 1641 15300 688 12450 0 11550 -53 10350 -53"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w10:wrap type="tight"/>
          </v:shape>
        </w:pict>
      </w:r>
    </w:p>
    <w:p w14:paraId="489B1EC6" w14:textId="77777777" w:rsidR="007B5455" w:rsidRDefault="00DF3FA9">
      <w:pPr>
        <w:rPr>
          <w:b/>
          <w:bCs/>
          <w:i/>
          <w:iCs/>
          <w:u w:val="single"/>
        </w:rPr>
      </w:pPr>
      <w:r>
        <w:pict w14:anchorId="670B28C9">
          <v:line id="_x0000_s1055" style="position:absolute;z-index:251663360;mso-position-horizontal:absolute;mso-position-horizontal-relative:text;mso-position-vertical:absolute;mso-position-vertical-relative:text" from="63pt,8.4pt" to="63pt,152.4pt" wrapcoords="0 0 0 193 2 193 2 0 0 0" strokeweight=".26mm">
            <v:stroke joinstyle="miter"/>
            <w10:wrap type="tight"/>
          </v:line>
        </w:pict>
      </w:r>
      <w:r>
        <w:pict w14:anchorId="32289996">
          <v:line id="_x0000_s1056" style="position:absolute;z-index:251664384;mso-position-horizontal:absolute;mso-position-horizontal-relative:text;mso-position-vertical:absolute;mso-position-vertical-relative:text" from="135pt,8.4pt" to="135pt,161.4pt" wrapcoords="0 0 0 205 2 205 2 0 0 0" strokeweight=".26mm">
            <v:stroke joinstyle="miter"/>
            <w10:wrap type="tight"/>
          </v:line>
        </w:pict>
      </w:r>
      <w:r>
        <w:pict w14:anchorId="5A98DEEA">
          <v:line id="_x0000_s1057" style="position:absolute;z-index:251665408;mso-position-horizontal:absolute;mso-position-horizontal-relative:text;mso-position-vertical:absolute;mso-position-vertical-relative:text" from="3in,8.4pt" to="3in,152.4pt" wrapcoords="0 0 0 193 2 193 2 0 0 0" strokeweight=".26mm">
            <v:stroke joinstyle="miter"/>
            <w10:wrap type="tight"/>
          </v:line>
        </w:pict>
      </w:r>
      <w:r>
        <w:pict w14:anchorId="35ACA587">
          <v:shape id="_x0000_s1071" style="position:absolute;margin-left:270pt;margin-top:8.4pt;width:36pt;height:252pt;z-index:251679744;mso-position-horizontal:absolute;mso-position-horizontal-relative:text;mso-position-vertical:absolute;mso-position-vertical-relative:text;v-text-anchor:middle" coordsize="21600,21600" o:spt="100" wrapcoords="9450 -64 13500 964 15750 1993 18000 4050 19800 8164 20250 10800 22050 10800 22050 7136 19350 3021 16650 964 13500 193 12150 -64 9450 -64" adj="17694720,,5400" path="wr,,21600,21600@3@1@7@5nsl10800,10800xewr,,21600,21600@3@1@7@5nfe" filled="f" strokeweight=".26mm">
            <v:stroke joinstyle="miter"/>
            <v:formulas>
              <v:f eqn="sin 10800 #0"/>
              <v:f eqn="sum @0 10800 0"/>
              <v:f eqn="cos 10800 #0"/>
              <v:f eqn="sum @2 10800 0"/>
              <v:f eqn="sin 10800 #1"/>
              <v:f eqn="sum @4 10800 0"/>
              <v:f eqn="cos 10800 #1"/>
              <v:f eqn="sum @6 10800 0"/>
            </v:formulas>
            <v:path o:connecttype="segments" textboxrect="10799,0,21599,10799"/>
            <v:handles>
              <v:h position="center,#0" polar="10800,10800" radiusrange="10800,10800"/>
              <v:h position="center,#1" polar="10800,10800" radiusrange="10800,10800"/>
            </v:handles>
            <w10:wrap type="tight"/>
          </v:shape>
        </w:pict>
      </w:r>
      <w:r>
        <w:pict w14:anchorId="3B5702CF">
          <v:line id="_x0000_s1073" style="position:absolute;flip:y;z-index:251681792;mso-position-horizontal:absolute;mso-position-horizontal-relative:text;mso-position-vertical:absolute;mso-position-vertical-relative:text" from="315pt,17.4pt" to="5in,53.4pt" wrapcoords="-360 -450 -360 450 18360 21150 19080 21150 21960 21150 22320 20250 19800 17100 15120 13950 720 -450 -360 -450" strokeweight=".26mm">
            <v:stroke endarrow="block" joinstyle="miter"/>
            <w10:wrap type="tight"/>
          </v:line>
        </w:pict>
      </w:r>
      <w:r w:rsidR="000518D7">
        <w:t xml:space="preserve">                  </w:t>
      </w:r>
      <w:r w:rsidR="000518D7">
        <w:tab/>
      </w:r>
      <w:r w:rsidR="000518D7">
        <w:tab/>
      </w:r>
      <w:r w:rsidR="000518D7">
        <w:tab/>
      </w:r>
      <w:r w:rsidR="000518D7">
        <w:tab/>
      </w:r>
      <w:r w:rsidR="000518D7">
        <w:rPr>
          <w:b/>
          <w:bCs/>
          <w:i/>
          <w:iCs/>
          <w:u w:val="single"/>
        </w:rPr>
        <w:t>favele</w:t>
      </w:r>
    </w:p>
    <w:p w14:paraId="01F8700B" w14:textId="77777777" w:rsidR="007B5455" w:rsidRDefault="00DF3FA9">
      <w:r>
        <w:pict w14:anchorId="1413A614">
          <v:rect id="_x0000_s1070" style="position:absolute;margin-left:117pt;margin-top:21.6pt;width:9pt;height:9pt;z-index:251678720;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50D70FCD">
          <v:rect id="_x0000_s1069" style="position:absolute;margin-left:117pt;margin-top:39.6pt;width:9pt;height:9pt;z-index:251677696;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658610B3">
          <v:rect id="_x0000_s1068" style="position:absolute;margin-left:117pt;margin-top:57.6pt;width:9pt;height:9pt;z-index:251676672;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633B8C13">
          <v:rect id="_x0000_s1067" style="position:absolute;margin-left:117pt;margin-top:75.6pt;width:9pt;height:9pt;z-index:251675648;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7E79A810">
          <v:rect id="_x0000_s1066" style="position:absolute;margin-left:153pt;margin-top:75.6pt;width:9pt;height:9pt;z-index:251674624;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1C3174FC">
          <v:rect id="_x0000_s1065" style="position:absolute;margin-left:171pt;margin-top:75.6pt;width:9pt;height:9pt;z-index:251673600;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3061B519">
          <v:rect id="_x0000_s1064" style="position:absolute;margin-left:189pt;margin-top:75.6pt;width:9pt;height:9pt;z-index:251672576;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2F6D59D9">
          <v:rect id="_x0000_s1063" style="position:absolute;margin-left:234pt;margin-top:75.6pt;width:9pt;height:9pt;z-index:251671552;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111CA48A">
          <v:rect id="_x0000_s1062" style="position:absolute;margin-left:234pt;margin-top:57.6pt;width:9pt;height:9pt;z-index:251670528;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12E0F948">
          <v:rect id="_x0000_s1061" style="position:absolute;margin-left:234pt;margin-top:39.6pt;width:9pt;height:9pt;z-index:251669504;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5BC80D01">
          <v:rect id="_x0000_s1060" style="position:absolute;margin-left:234pt;margin-top:21.6pt;width:9pt;height:9pt;z-index:251668480;mso-position-horizontal:absolute;mso-position-horizontal-relative:text;mso-position-vertical:absolute;mso-position-vertical-relative:text;v-text-anchor:middle" wrapcoords="-1800 -1800 -1800 21600 23400 21600 23400 -1800 -1800 -1800" strokeweight=".26mm">
            <v:fill color2="black"/>
            <w10:wrap type="tight"/>
          </v:rect>
        </w:pict>
      </w:r>
      <w:r>
        <w:pict w14:anchorId="24A7D501">
          <v:shape id="_x0000_s1059" type="#_x0000_t202" style="position:absolute;margin-left:134.9pt;margin-top:12.5pt;width:81.15pt;height:18.15pt;z-index:251667456;mso-wrap-distance-left:9.05pt;mso-wrap-distance-right:9.05pt;mso-position-horizontal:absolute;mso-position-horizontal-relative:text;mso-position-vertical:absolute;mso-position-vertical-relative:text" wrapcoords="-200 -900 -200 21600 21800 21600 21800 -900 -200 -900" strokeweight=".5pt">
            <v:fill color2="black"/>
            <v:textbox inset="7.45pt,3.85pt,7.45pt,3.85pt">
              <w:txbxContent>
                <w:p w14:paraId="3BD09E06" w14:textId="77777777" w:rsidR="007B5455" w:rsidRDefault="000518D7">
                  <w:pPr>
                    <w:rPr>
                      <w:sz w:val="16"/>
                    </w:rPr>
                  </w:pPr>
                  <w:r>
                    <w:rPr>
                      <w:sz w:val="22"/>
                    </w:rPr>
                    <w:t xml:space="preserve">Cerkev, </w:t>
                  </w:r>
                  <w:r>
                    <w:rPr>
                      <w:sz w:val="16"/>
                    </w:rPr>
                    <w:t>trg</w:t>
                  </w:r>
                </w:p>
              </w:txbxContent>
            </v:textbox>
            <w10:wrap type="tight"/>
          </v:shape>
        </w:pict>
      </w:r>
      <w:r>
        <w:pict w14:anchorId="55A34195">
          <v:line id="_x0000_s1054" style="position:absolute;z-index:251662336;mso-position-horizontal:absolute;mso-position-horizontal-relative:text;mso-position-vertical:absolute;mso-position-vertical-relative:text" from="9pt,102.6pt" to="351pt,102.6pt" wrapcoords="0 0 0 1 458 1 458 0 0 0" strokeweight=".26mm">
            <v:stroke joinstyle="miter"/>
            <w10:wrap type="tight"/>
          </v:line>
        </w:pict>
      </w:r>
      <w:r>
        <w:pict w14:anchorId="7317D023">
          <v:line id="_x0000_s1053" style="position:absolute;z-index:251661312;mso-position-horizontal:absolute;mso-position-horizontal-relative:text;mso-position-vertical:absolute;mso-position-vertical-relative:text" from="9pt,84.6pt" to="342pt,84.6pt" wrapcoords="0 0 0 1 446 1 446 0 0 0" strokeweight=".26mm">
            <v:stroke joinstyle="miter"/>
            <w10:wrap type="tight"/>
          </v:line>
        </w:pict>
      </w:r>
      <w:r>
        <w:pict w14:anchorId="7398B4D7">
          <v:line id="_x0000_s1052" style="position:absolute;z-index:251660288;mso-position-horizontal:absolute;mso-position-horizontal-relative:text;mso-position-vertical:absolute;mso-position-vertical-relative:text" from="9pt,66.6pt" to="342pt,66.6pt" wrapcoords="0 0 0 1 446 1 446 0 0 0" strokeweight=".26mm">
            <v:stroke joinstyle="miter"/>
            <w10:wrap type="tight"/>
          </v:line>
        </w:pict>
      </w:r>
      <w:r>
        <w:pict w14:anchorId="445E8C20">
          <v:line id="_x0000_s1051" style="position:absolute;z-index:251659264;mso-position-horizontal:absolute;mso-position-horizontal-relative:text;mso-position-vertical:absolute;mso-position-vertical-relative:text" from="9pt,48.6pt" to="342pt,48.6pt" wrapcoords="0 0 0 1 446 1 446 0 0 0" strokeweight=".26mm">
            <v:stroke joinstyle="miter"/>
            <w10:wrap type="tight"/>
          </v:line>
        </w:pict>
      </w:r>
      <w:r>
        <w:pict w14:anchorId="7A327061">
          <v:line id="_x0000_s1050" style="position:absolute;z-index:251658240;mso-position-horizontal:absolute;mso-position-horizontal-relative:text;mso-position-vertical:absolute;mso-position-vertical-relative:text" from="9pt,30.6pt" to="342pt,30.6pt" wrapcoords="0 0 0 1 446 1 446 0 0 0" strokeweight=".26mm">
            <v:stroke joinstyle="miter"/>
            <w10:wrap type="tight"/>
          </v:line>
        </w:pict>
      </w:r>
      <w:r>
        <w:pict w14:anchorId="7C0E2163">
          <v:line id="_x0000_s1049" style="position:absolute;z-index:251657216;mso-position-horizontal:absolute;mso-position-horizontal-relative:text;mso-position-vertical:absolute;mso-position-vertical-relative:text" from="9pt,12.6pt" to="342pt,12.6pt" wrapcoords="0 0 0 1 446 1 446 0 0 0" strokeweight=".26mm">
            <v:stroke joinstyle="miter"/>
            <w10:wrap type="tight"/>
          </v:line>
        </w:pict>
      </w:r>
      <w:r w:rsidR="000518D7">
        <w:t xml:space="preserve">             </w:t>
      </w:r>
    </w:p>
    <w:p w14:paraId="32EF0EDE" w14:textId="77777777" w:rsidR="007B5455" w:rsidRDefault="007B5455"/>
    <w:p w14:paraId="181A2F53" w14:textId="77777777" w:rsidR="007B5455" w:rsidRDefault="007B5455"/>
    <w:p w14:paraId="3F963102" w14:textId="77777777" w:rsidR="007B5455" w:rsidRDefault="007B5455"/>
    <w:p w14:paraId="7FE2F9DB" w14:textId="77777777" w:rsidR="007B5455" w:rsidRDefault="007B5455"/>
    <w:p w14:paraId="4198487C" w14:textId="77777777" w:rsidR="007B5455" w:rsidRDefault="007B5455"/>
    <w:p w14:paraId="0A2195B1" w14:textId="77777777" w:rsidR="007B5455" w:rsidRDefault="007B5455"/>
    <w:p w14:paraId="45785635" w14:textId="77777777" w:rsidR="007B5455" w:rsidRDefault="007B5455"/>
    <w:p w14:paraId="348FFDDB" w14:textId="77777777" w:rsidR="007B5455" w:rsidRDefault="007B5455"/>
    <w:p w14:paraId="130A82CB" w14:textId="77777777" w:rsidR="007B5455" w:rsidRDefault="000518D7">
      <w:r>
        <w:t xml:space="preserve">Tu so bili najprej Indijanci (Maji, Azteki, Inki – ohranjeno mesto Machu Pichu). Mesta so bila kasneje opustela in prišli so osvajalci. Osvajalci so začeli graditi. Temeljili so na verskem (katoliška vera) in fevdalnem sistemu. </w:t>
      </w:r>
    </w:p>
    <w:p w14:paraId="15485D1F" w14:textId="77777777" w:rsidR="007B5455" w:rsidRDefault="007B5455"/>
    <w:p w14:paraId="14292AA8" w14:textId="77777777" w:rsidR="007B5455" w:rsidRDefault="000518D7">
      <w:r>
        <w:t>Imajo trg + cerkev. V bližini mesta so tovarne. Delavci si sami gradijo barake – FAVELE, saj jim delodajalec noče zgraditi blokov, ker mu jih ni treba, ker ima dovolj delovne sile. Prevladujoča je industrija, vedno večja revščina.</w:t>
      </w:r>
    </w:p>
    <w:p w14:paraId="0A5631F2" w14:textId="77777777" w:rsidR="007B5455" w:rsidRDefault="007B5455"/>
    <w:p w14:paraId="27C6CC42" w14:textId="77777777" w:rsidR="007B5455" w:rsidRDefault="000518D7">
      <w:pPr>
        <w:rPr>
          <w:b/>
          <w:bCs/>
        </w:rPr>
      </w:pPr>
      <w:r>
        <w:rPr>
          <w:b/>
          <w:bCs/>
        </w:rPr>
        <w:t>3.) SREDNJEVEŠKA MESTA:</w:t>
      </w:r>
    </w:p>
    <w:p w14:paraId="1096D46D" w14:textId="77777777" w:rsidR="007B5455" w:rsidRDefault="007B5455">
      <w:pPr>
        <w:pStyle w:val="Telobesedila-zamik2"/>
        <w:ind w:left="0"/>
        <w:rPr>
          <w:b/>
          <w:bCs/>
        </w:rPr>
      </w:pPr>
    </w:p>
    <w:p w14:paraId="056001EA" w14:textId="77777777" w:rsidR="007B5455" w:rsidRDefault="000518D7">
      <w:r>
        <w:t>Na vrhu je grad, spodaj glavni trg in okoli vsaj še en trg. V 19. in 20. stoletju so naredili abenije in bulevarje; veliko stranskih ulic. Središče izumira. Ljubljana ima zvezdast tloris.</w:t>
      </w:r>
    </w:p>
    <w:sectPr w:rsidR="007B5455">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16"/>
    <w:lvl w:ilvl="0">
      <w:start w:val="1"/>
      <w:numFmt w:val="decimal"/>
      <w:lvlText w:val="%1."/>
      <w:lvlJc w:val="left"/>
      <w:pPr>
        <w:tabs>
          <w:tab w:val="num" w:pos="720"/>
        </w:tabs>
        <w:ind w:left="720" w:hanging="360"/>
      </w:pPr>
      <w:rPr>
        <w:i/>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49"/>
    <w:lvl w:ilvl="0">
      <w:numFmt w:val="bullet"/>
      <w:lvlText w:val=""/>
      <w:lvlJc w:val="left"/>
      <w:pPr>
        <w:tabs>
          <w:tab w:val="num" w:pos="720"/>
        </w:tabs>
        <w:ind w:left="720" w:hanging="360"/>
      </w:pPr>
      <w:rPr>
        <w:rFonts w:ascii="Symbol" w:hAnsi="Symbol" w:cs="Times New Roman"/>
        <w:b w:val="0"/>
        <w:i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18D7"/>
    <w:rsid w:val="000518D7"/>
    <w:rsid w:val="005835EE"/>
    <w:rsid w:val="007B5455"/>
    <w:rsid w:val="00DF3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796A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qFormat/>
    <w:pPr>
      <w:keepNext/>
      <w:numPr>
        <w:numId w:val="1"/>
      </w:numPr>
      <w:outlineLvl w:val="0"/>
    </w:pPr>
    <w:rPr>
      <w:rFonts w:eastAsia="Times New Roman"/>
      <w:b/>
      <w:bCs/>
      <w:color w:val="008000"/>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6z0">
    <w:name w:val="WW8Num16z0"/>
    <w:rPr>
      <w:i/>
    </w:rPr>
  </w:style>
  <w:style w:type="character" w:customStyle="1" w:styleId="WW8Num16z2">
    <w:name w:val="WW8Num16z2"/>
    <w:rPr>
      <w:rFonts w:ascii="Times New Roman" w:eastAsia="Times New Roman" w:hAnsi="Times New Roman" w:cs="Times New Roman"/>
    </w:rPr>
  </w:style>
  <w:style w:type="character" w:customStyle="1" w:styleId="WW8Num49z0">
    <w:name w:val="WW8Num49z0"/>
    <w:rPr>
      <w:rFonts w:ascii="Symbol" w:eastAsia="Times New Roman" w:hAnsi="Symbol" w:cs="Times New Roman"/>
      <w:b w:val="0"/>
      <w:i w:val="0"/>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eastAsia="Times New Roman"/>
      <w:b/>
      <w:bCs/>
      <w:color w:val="FF9900"/>
      <w:sz w:val="56"/>
      <w:lang w:val="sl-SI"/>
    </w:rPr>
  </w:style>
  <w:style w:type="paragraph" w:styleId="Subtitle">
    <w:name w:val="Subtitle"/>
    <w:basedOn w:val="Heading"/>
    <w:next w:val="BodyText"/>
    <w:qFormat/>
    <w:pPr>
      <w:jc w:val="center"/>
    </w:pPr>
    <w:rPr>
      <w:i/>
      <w:iCs/>
    </w:rPr>
  </w:style>
  <w:style w:type="paragraph" w:customStyle="1" w:styleId="Telobesedila-zamik2">
    <w:name w:val="Telo besedila - zamik 2"/>
    <w:basedOn w:val="Normal"/>
    <w:pPr>
      <w:ind w:left="4860"/>
    </w:pPr>
    <w:rPr>
      <w:rFonts w:eastAsia="Times New Roman"/>
      <w:lang w:val="sl-SI"/>
    </w:rPr>
  </w:style>
  <w:style w:type="paragraph" w:styleId="BodyTextIndent">
    <w:name w:val="Body Text Indent"/>
    <w:basedOn w:val="Normal"/>
    <w:semiHidden/>
    <w:pPr>
      <w:ind w:left="4860" w:hanging="5400"/>
    </w:pPr>
    <w:rPr>
      <w:rFonts w:eastAsia="Times New Roman"/>
      <w:lang w:val="sl-SI"/>
    </w:rPr>
  </w:style>
  <w:style w:type="paragraph" w:customStyle="1" w:styleId="Telobesedila2">
    <w:name w:val="Telo besedila 2"/>
    <w:basedOn w:val="Normal"/>
    <w:rPr>
      <w:rFonts w:eastAsia="Times New Roman"/>
      <w:color w:val="FFCC0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