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BD" w:rsidRPr="00D43F86" w:rsidRDefault="004F37C3" w:rsidP="004F37C3">
      <w:pPr>
        <w:jc w:val="center"/>
        <w:rPr>
          <w:color w:val="95B3D7"/>
          <w:sz w:val="32"/>
          <w:szCs w:val="32"/>
        </w:rPr>
      </w:pPr>
      <w:bookmarkStart w:id="0" w:name="_GoBack"/>
      <w:bookmarkEnd w:id="0"/>
      <w:r w:rsidRPr="00D43F86">
        <w:rPr>
          <w:color w:val="95B3D7"/>
          <w:sz w:val="32"/>
          <w:szCs w:val="32"/>
          <w:highlight w:val="blue"/>
        </w:rPr>
        <w:t>OBLANI RELIEF</w:t>
      </w:r>
    </w:p>
    <w:p w:rsidR="004F37C3" w:rsidRPr="004F37C3" w:rsidRDefault="004F37C3" w:rsidP="004F37C3">
      <w:pPr>
        <w:pStyle w:val="ListParagraph"/>
        <w:numPr>
          <w:ilvl w:val="0"/>
          <w:numId w:val="2"/>
        </w:numPr>
        <w:ind w:left="567"/>
        <w:jc w:val="both"/>
        <w:rPr>
          <w:color w:val="FFFF00"/>
          <w:sz w:val="28"/>
          <w:szCs w:val="28"/>
        </w:rPr>
      </w:pPr>
      <w:r w:rsidRPr="00D43F86">
        <w:rPr>
          <w:color w:val="0F243E"/>
          <w:sz w:val="28"/>
          <w:szCs w:val="28"/>
        </w:rPr>
        <w:t>Vzroki za nastanek morske erozije in akumulacije</w:t>
      </w:r>
    </w:p>
    <w:p w:rsidR="004F37C3" w:rsidRPr="00D43F86" w:rsidRDefault="007D55AC" w:rsidP="004F37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Morska erozija ali abrazija: </w:t>
      </w:r>
      <w:r w:rsidRPr="00D43F86">
        <w:rPr>
          <w:rFonts w:ascii="Arial" w:hAnsi="Arial" w:cs="Arial"/>
          <w:color w:val="0D0D0D"/>
          <w:sz w:val="24"/>
          <w:szCs w:val="24"/>
        </w:rPr>
        <w:t>je prevladujoč proces tam kjer je močnejše odnašanje(tam se obala razdira in krči)</w:t>
      </w:r>
    </w:p>
    <w:p w:rsidR="007D55AC" w:rsidRPr="00D43F86" w:rsidRDefault="007D55AC" w:rsidP="004F37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Morska akumulacija: </w:t>
      </w:r>
      <w:r w:rsidRPr="00D43F86">
        <w:rPr>
          <w:rFonts w:ascii="Arial" w:hAnsi="Arial" w:cs="Arial"/>
          <w:color w:val="0D0D0D"/>
          <w:sz w:val="24"/>
          <w:szCs w:val="24"/>
        </w:rPr>
        <w:t>je prevladujoč proces tam kjer je močnejše nanašanje(tam se obala gradi in širi)</w:t>
      </w:r>
    </w:p>
    <w:p w:rsidR="007D55AC" w:rsidRPr="00D43F86" w:rsidRDefault="00E3708B" w:rsidP="007D55AC">
      <w:pPr>
        <w:pStyle w:val="ListParagraph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181.5pt;height:157.5pt;visibility:visible">
            <v:imagedata r:id="rId5" o:title=""/>
          </v:shape>
        </w:pict>
      </w:r>
      <w:r w:rsidR="00E65332" w:rsidRPr="00D43F86">
        <w:rPr>
          <w:rFonts w:ascii="Arial" w:hAnsi="Arial" w:cs="Arial"/>
          <w:b/>
          <w:color w:val="0D0D0D"/>
          <w:sz w:val="24"/>
          <w:szCs w:val="24"/>
        </w:rPr>
        <w:t xml:space="preserve">   </w:t>
      </w:r>
    </w:p>
    <w:p w:rsidR="00E65332" w:rsidRPr="00D43F86" w:rsidRDefault="00E65332" w:rsidP="007D55AC">
      <w:pPr>
        <w:pStyle w:val="ListParagraph"/>
        <w:jc w:val="both"/>
        <w:rPr>
          <w:rFonts w:ascii="Arial" w:hAnsi="Arial" w:cs="Arial"/>
          <w:color w:val="0D0D0D"/>
        </w:rPr>
      </w:pPr>
      <w:r w:rsidRPr="00D43F86">
        <w:rPr>
          <w:rFonts w:ascii="Arial" w:hAnsi="Arial" w:cs="Arial"/>
          <w:color w:val="0D0D0D"/>
        </w:rPr>
        <w:t>Delovanje morske erozije in akumulacije na rtih in zalivih</w:t>
      </w:r>
    </w:p>
    <w:p w:rsidR="00E65332" w:rsidRPr="00D43F86" w:rsidRDefault="00E65332" w:rsidP="007D55AC">
      <w:pPr>
        <w:pStyle w:val="ListParagraph"/>
        <w:jc w:val="both"/>
        <w:rPr>
          <w:rFonts w:ascii="Arial" w:hAnsi="Arial" w:cs="Arial"/>
          <w:color w:val="0D0D0D"/>
        </w:rPr>
      </w:pPr>
    </w:p>
    <w:p w:rsidR="004F37C3" w:rsidRPr="007D55AC" w:rsidRDefault="007D55AC" w:rsidP="007D55AC">
      <w:pPr>
        <w:pStyle w:val="ListParagraph"/>
        <w:numPr>
          <w:ilvl w:val="0"/>
          <w:numId w:val="2"/>
        </w:numPr>
        <w:ind w:left="567"/>
        <w:jc w:val="both"/>
        <w:rPr>
          <w:rFonts w:ascii="Arial" w:hAnsi="Arial" w:cs="Arial"/>
          <w:color w:val="FFFF00"/>
          <w:sz w:val="24"/>
          <w:szCs w:val="24"/>
        </w:rPr>
      </w:pPr>
      <w:r w:rsidRPr="00D43F86">
        <w:rPr>
          <w:rFonts w:cs="Calibri"/>
          <w:color w:val="0F243E"/>
          <w:sz w:val="28"/>
          <w:szCs w:val="28"/>
        </w:rPr>
        <w:t>Klifi in njihov razvoj</w:t>
      </w:r>
    </w:p>
    <w:p w:rsidR="007D55AC" w:rsidRPr="00D43F86" w:rsidRDefault="007D55AC" w:rsidP="007D55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Klifi</w:t>
      </w:r>
      <w:r w:rsidRPr="00D43F86">
        <w:rPr>
          <w:rFonts w:ascii="Arial" w:hAnsi="Arial" w:cs="Arial"/>
          <w:color w:val="0D0D0D"/>
          <w:sz w:val="24"/>
          <w:szCs w:val="24"/>
        </w:rPr>
        <w:t>(nastajajo z abrazijo na obalnih pobočjih): strma ali včasih tudi navpično dvigajoča se pobočja</w:t>
      </w:r>
    </w:p>
    <w:p w:rsidR="007D55AC" w:rsidRPr="00D43F86" w:rsidRDefault="007D55AC" w:rsidP="007D55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Morski spodmol: </w:t>
      </w:r>
      <w:r w:rsidRPr="00D43F86">
        <w:rPr>
          <w:rFonts w:ascii="Arial" w:hAnsi="Arial" w:cs="Arial"/>
          <w:color w:val="0D0D0D"/>
          <w:sz w:val="24"/>
          <w:szCs w:val="24"/>
        </w:rPr>
        <w:t>včasih nastane ko morski valovi spodjedajo klif v spodnjem delu</w:t>
      </w:r>
    </w:p>
    <w:p w:rsidR="007D55AC" w:rsidRPr="00D43F86" w:rsidRDefault="007D55AC" w:rsidP="007D55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Abrazijska polica:</w:t>
      </w:r>
      <w:r>
        <w:rPr>
          <w:rFonts w:ascii="Arial" w:hAnsi="Arial" w:cs="Arial"/>
          <w:sz w:val="24"/>
          <w:szCs w:val="24"/>
        </w:rPr>
        <w:t xml:space="preserve"> zgornji deli klifa se zaradi gravitacije rušijo na tej abrazijski polici pa se to gradivo kopiči(udarna moč valov pa to gradivo vedno bolj manjša)</w:t>
      </w:r>
    </w:p>
    <w:p w:rsidR="00E65332" w:rsidRPr="00D43F86" w:rsidRDefault="00E3708B" w:rsidP="00E65332">
      <w:pPr>
        <w:pStyle w:val="ListParagraph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2" o:spid="_x0000_i1026" type="#_x0000_t75" style="width:189pt;height:130.5pt;visibility:visible">
            <v:imagedata r:id="rId6" o:title=""/>
          </v:shape>
        </w:pict>
      </w:r>
      <w:r w:rsidR="00E65332" w:rsidRPr="00D43F86">
        <w:rPr>
          <w:rFonts w:ascii="Arial" w:hAnsi="Arial" w:cs="Arial"/>
          <w:color w:val="0D0D0D"/>
          <w:sz w:val="24"/>
          <w:szCs w:val="24"/>
        </w:rPr>
        <w:t xml:space="preserve"> Klif in abrazijska polica</w:t>
      </w:r>
    </w:p>
    <w:p w:rsidR="00E65332" w:rsidRPr="00D43F86" w:rsidRDefault="00E3708B" w:rsidP="00E65332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sl-SI"/>
        </w:rPr>
        <w:pict>
          <v:shape id="Slika 3" o:spid="_x0000_i1027" type="#_x0000_t75" style="width:251.25pt;height:126pt;visibility:visible">
            <v:imagedata r:id="rId7" o:title=""/>
          </v:shape>
        </w:pict>
      </w:r>
      <w:r w:rsidR="00E65332" w:rsidRPr="00D43F86">
        <w:rPr>
          <w:rFonts w:ascii="Arial" w:hAnsi="Arial" w:cs="Arial"/>
          <w:color w:val="0D0D0D"/>
          <w:sz w:val="24"/>
          <w:szCs w:val="24"/>
        </w:rPr>
        <w:t xml:space="preserve"> Klif v Južni Afriki</w:t>
      </w:r>
    </w:p>
    <w:p w:rsidR="00E65332" w:rsidRPr="00E65332" w:rsidRDefault="00E65332" w:rsidP="00E65332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 w:cs="Arial"/>
          <w:color w:val="FFFF00"/>
          <w:sz w:val="24"/>
          <w:szCs w:val="24"/>
        </w:rPr>
      </w:pPr>
      <w:r w:rsidRPr="00D43F86">
        <w:rPr>
          <w:rFonts w:cs="Calibri"/>
          <w:color w:val="0F243E"/>
          <w:sz w:val="28"/>
          <w:szCs w:val="28"/>
        </w:rPr>
        <w:lastRenderedPageBreak/>
        <w:t>Nastanek nekaterih značilnih akumulacijskih oblik</w:t>
      </w:r>
    </w:p>
    <w:p w:rsidR="00E65332" w:rsidRPr="00D43F86" w:rsidRDefault="00E65332" w:rsidP="00E6533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Zemeljske kose: </w:t>
      </w:r>
      <w:r w:rsidRPr="00D43F86">
        <w:rPr>
          <w:rFonts w:ascii="Arial" w:hAnsi="Arial" w:cs="Arial"/>
          <w:color w:val="0D0D0D"/>
          <w:sz w:val="24"/>
          <w:szCs w:val="24"/>
        </w:rPr>
        <w:t>Nastanejo tam kjer vzporedno z obalo teče obalni tok, pod nagnjenim kotom pa v približno isto smer pihajo vetrovi iz morja.</w:t>
      </w:r>
    </w:p>
    <w:p w:rsidR="00E65332" w:rsidRPr="00D43F86" w:rsidRDefault="00E65332" w:rsidP="00E6533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Lagune: </w:t>
      </w:r>
      <w:r w:rsidRPr="00D43F86">
        <w:rPr>
          <w:rFonts w:ascii="Arial" w:hAnsi="Arial" w:cs="Arial"/>
          <w:color w:val="0D0D0D"/>
          <w:sz w:val="24"/>
          <w:szCs w:val="24"/>
        </w:rPr>
        <w:t>posebne plitvine ki nastanejo za zemeljskimi kosi</w:t>
      </w:r>
    </w:p>
    <w:p w:rsidR="00E65332" w:rsidRPr="00D43F86" w:rsidRDefault="00E65332" w:rsidP="00E6533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Obalna sipina: </w:t>
      </w:r>
      <w:r w:rsidR="00D06A4D" w:rsidRPr="00D43F86">
        <w:rPr>
          <w:rFonts w:ascii="Arial" w:hAnsi="Arial" w:cs="Arial"/>
          <w:color w:val="0D0D0D"/>
          <w:sz w:val="24"/>
          <w:szCs w:val="24"/>
        </w:rPr>
        <w:t>vlečejo se vzporedno z obalno črto. Ne gre za morsko akumulacijo, vendar za vetrno.</w: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D06A4D" w:rsidRPr="00D43F86" w:rsidRDefault="00E3708B" w:rsidP="00D06A4D">
      <w:pPr>
        <w:pStyle w:val="ListParagraph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D0D0D"/>
          <w:sz w:val="24"/>
          <w:szCs w:val="24"/>
          <w:lang w:eastAsia="sl-SI"/>
        </w:rPr>
        <w:pict>
          <v:shape id="Slika 5" o:spid="_x0000_i1028" type="#_x0000_t75" style="width:322.5pt;height:150.75pt;visibility:visible">
            <v:imagedata r:id="rId8" o:title=""/>
          </v:shape>
        </w:pic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Nastanek zemeljskih kos in lagun</w: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E3708B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6" o:spid="_x0000_i1029" type="#_x0000_t75" style="width:147pt;height:141pt;visibility:visible">
            <v:imagedata r:id="rId9" o:title=""/>
          </v:shape>
        </w:pict>
      </w:r>
      <w:r w:rsidR="00D06A4D" w:rsidRPr="00D43F86">
        <w:rPr>
          <w:rFonts w:ascii="Arial" w:hAnsi="Arial" w:cs="Arial"/>
          <w:color w:val="0D0D0D"/>
          <w:sz w:val="24"/>
          <w:szCs w:val="24"/>
        </w:rPr>
        <w:t xml:space="preserve"> Zemeljska kosa na Peloponezu(Grčija)</w: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E3708B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noProof/>
          <w:color w:val="0D0D0D"/>
          <w:sz w:val="24"/>
          <w:szCs w:val="24"/>
          <w:lang w:eastAsia="sl-SI"/>
        </w:rPr>
        <w:pict>
          <v:shape id="Slika 7" o:spid="_x0000_i1030" type="#_x0000_t75" style="width:229.5pt;height:129pt;visibility:visible">
            <v:imagedata r:id="rId10" o:title=""/>
          </v:shape>
        </w:pic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Obalne sipine ob irski obali</w: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color w:val="0D0D0D"/>
          <w:sz w:val="24"/>
          <w:szCs w:val="24"/>
        </w:rPr>
      </w:pPr>
    </w:p>
    <w:p w:rsidR="00D06A4D" w:rsidRPr="00D43F86" w:rsidRDefault="00D06A4D" w:rsidP="00D06A4D">
      <w:pPr>
        <w:pStyle w:val="ListParagraph"/>
        <w:numPr>
          <w:ilvl w:val="0"/>
          <w:numId w:val="2"/>
        </w:numPr>
        <w:ind w:left="709"/>
        <w:jc w:val="both"/>
        <w:rPr>
          <w:rFonts w:cs="Calibri"/>
          <w:color w:val="FFFF00"/>
          <w:sz w:val="28"/>
          <w:szCs w:val="28"/>
        </w:rPr>
      </w:pPr>
      <w:r w:rsidRPr="00D43F86">
        <w:rPr>
          <w:rFonts w:cs="Calibri"/>
          <w:color w:val="0F243E"/>
          <w:sz w:val="28"/>
          <w:szCs w:val="28"/>
        </w:rPr>
        <w:lastRenderedPageBreak/>
        <w:t>Tipi obal in njihov pomen za človeka</w:t>
      </w:r>
    </w:p>
    <w:p w:rsidR="00D06A4D" w:rsidRPr="00D43F86" w:rsidRDefault="00D06A4D" w:rsidP="00D06A4D">
      <w:pPr>
        <w:pStyle w:val="ListParagraph"/>
        <w:ind w:left="709"/>
        <w:jc w:val="both"/>
        <w:rPr>
          <w:rFonts w:ascii="Arial" w:hAnsi="Arial" w:cs="Arial"/>
          <w:i/>
          <w:color w:val="0D0D0D"/>
          <w:sz w:val="24"/>
          <w:szCs w:val="24"/>
          <w:u w:val="single"/>
        </w:rPr>
      </w:pPr>
      <w:r w:rsidRPr="00D43F86">
        <w:rPr>
          <w:rFonts w:ascii="Arial" w:hAnsi="Arial" w:cs="Arial"/>
          <w:i/>
          <w:color w:val="0D0D0D"/>
          <w:sz w:val="24"/>
          <w:szCs w:val="24"/>
          <w:u w:val="single"/>
        </w:rPr>
        <w:t>V osnovi ločimo dva tipa obal:</w:t>
      </w:r>
    </w:p>
    <w:p w:rsidR="00D06A4D" w:rsidRPr="00D43F86" w:rsidRDefault="00D06A4D" w:rsidP="00D06A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Visoke ali abrazijske obale</w:t>
      </w:r>
    </w:p>
    <w:p w:rsidR="00D06A4D" w:rsidRPr="00D43F86" w:rsidRDefault="00D06A4D" w:rsidP="00D06A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Nizke ali akumulacijske</w:t>
      </w:r>
    </w:p>
    <w:p w:rsidR="00D06A4D" w:rsidRPr="00D43F86" w:rsidRDefault="00D06A4D" w:rsidP="00D06A4D">
      <w:pPr>
        <w:pStyle w:val="ListParagraph"/>
        <w:jc w:val="both"/>
        <w:rPr>
          <w:rFonts w:ascii="Arial" w:hAnsi="Arial" w:cs="Arial"/>
          <w:i/>
          <w:color w:val="0D0D0D"/>
          <w:sz w:val="24"/>
          <w:szCs w:val="24"/>
          <w:u w:val="single"/>
        </w:rPr>
      </w:pPr>
      <w:r w:rsidRPr="00D43F86">
        <w:rPr>
          <w:rFonts w:ascii="Arial" w:hAnsi="Arial" w:cs="Arial"/>
          <w:i/>
          <w:color w:val="0D0D0D"/>
          <w:sz w:val="24"/>
          <w:szCs w:val="24"/>
          <w:u w:val="single"/>
        </w:rPr>
        <w:t>Posebni tipi obal:</w:t>
      </w:r>
    </w:p>
    <w:p w:rsidR="00D06A4D" w:rsidRPr="00D43F86" w:rsidRDefault="00D06A4D" w:rsidP="00D06A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Dalmatinski tip</w:t>
      </w:r>
      <w:r w:rsidR="008C60B8" w:rsidRPr="00D43F86">
        <w:rPr>
          <w:rFonts w:ascii="Arial" w:hAnsi="Arial" w:cs="Arial"/>
          <w:b/>
          <w:color w:val="0D0D0D"/>
          <w:sz w:val="24"/>
          <w:szCs w:val="24"/>
        </w:rPr>
        <w:t>:</w:t>
      </w:r>
      <w:r w:rsidR="008C60B8" w:rsidRPr="00D43F86">
        <w:rPr>
          <w:rFonts w:ascii="Arial" w:hAnsi="Arial" w:cs="Arial"/>
          <w:color w:val="0D0D0D"/>
          <w:sz w:val="24"/>
          <w:szCs w:val="24"/>
        </w:rPr>
        <w:t>(poteka vzporedno s slemenitvijo oz. geološko zgradbo bližnjega kopna)</w:t>
      </w:r>
    </w:p>
    <w:p w:rsidR="008C60B8" w:rsidRPr="00D43F86" w:rsidRDefault="008C60B8" w:rsidP="008C60B8">
      <w:pPr>
        <w:pStyle w:val="ListParagraph"/>
        <w:numPr>
          <w:ilvl w:val="0"/>
          <w:numId w:val="5"/>
        </w:numPr>
        <w:ind w:left="1134" w:hanging="425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Sestavlja ga vrsta podolžnih otokov in polotokov, vmes pa so morski prelivi in zalivi</w:t>
      </w:r>
    </w:p>
    <w:p w:rsidR="008C60B8" w:rsidRPr="00D43F86" w:rsidRDefault="008C60B8" w:rsidP="008C60B8">
      <w:pPr>
        <w:pStyle w:val="ListParagraph"/>
        <w:numPr>
          <w:ilvl w:val="0"/>
          <w:numId w:val="5"/>
        </w:numPr>
        <w:ind w:left="1134" w:hanging="425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Najznačilnejši tip v bližnji Dalmaciji</w:t>
      </w:r>
    </w:p>
    <w:p w:rsidR="008C60B8" w:rsidRPr="00D43F86" w:rsidRDefault="008C60B8" w:rsidP="008C60B8">
      <w:pPr>
        <w:pStyle w:val="ListParagraph"/>
        <w:numPr>
          <w:ilvl w:val="0"/>
          <w:numId w:val="5"/>
        </w:numPr>
        <w:ind w:left="1134" w:hanging="425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Ni najprimernejši za plovbo, kot nalašč pa je za jadranje in razvoj turizma</w:t>
      </w:r>
    </w:p>
    <w:p w:rsidR="008C60B8" w:rsidRPr="00D43F86" w:rsidRDefault="00E3708B" w:rsidP="008C60B8">
      <w:pPr>
        <w:pStyle w:val="ListParagraph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8" o:spid="_x0000_i1031" type="#_x0000_t75" style="width:160.5pt;height:111pt;visibility:visible">
            <v:imagedata r:id="rId11" o:title=""/>
          </v:shape>
        </w:pict>
      </w:r>
    </w:p>
    <w:p w:rsidR="008C60B8" w:rsidRPr="00D43F86" w:rsidRDefault="008C60B8" w:rsidP="008C60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Riaški tip:</w:t>
      </w:r>
      <w:r w:rsidRPr="00D43F86">
        <w:rPr>
          <w:rFonts w:ascii="Arial" w:hAnsi="Arial" w:cs="Arial"/>
          <w:color w:val="0D0D0D"/>
          <w:sz w:val="24"/>
          <w:szCs w:val="24"/>
        </w:rPr>
        <w:t>(poteka prečno na slemenitev oz. geološko zgradbo)</w:t>
      </w:r>
    </w:p>
    <w:p w:rsidR="008C60B8" w:rsidRPr="00D43F86" w:rsidRDefault="008C60B8" w:rsidP="008C60B8">
      <w:pPr>
        <w:pStyle w:val="ListParagraph"/>
        <w:numPr>
          <w:ilvl w:val="0"/>
          <w:numId w:val="6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Gre za spodnje dele nekdanjih vrezanih rečnih dolin, ki jih je zalilo morje</w:t>
      </w:r>
    </w:p>
    <w:p w:rsidR="008C60B8" w:rsidRPr="00D43F86" w:rsidRDefault="008C60B8" w:rsidP="008C60B8">
      <w:pPr>
        <w:pStyle w:val="ListParagraph"/>
        <w:numPr>
          <w:ilvl w:val="0"/>
          <w:numId w:val="6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 xml:space="preserve">Primer riaškega tipa: jugozahodna Irska, zahodne obale Male Azije, tudi Slovenija je s svojimi iztegnjenimi polotoki, nekakšen tip riaške obale. </w:t>
      </w:r>
    </w:p>
    <w:p w:rsidR="008C60B8" w:rsidRPr="00D43F86" w:rsidRDefault="008C60B8" w:rsidP="008C60B8">
      <w:pPr>
        <w:pStyle w:val="ListParagraph"/>
        <w:numPr>
          <w:ilvl w:val="0"/>
          <w:numId w:val="6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Obale so primerne za plovbo in razvoj turizma.</w:t>
      </w:r>
    </w:p>
    <w:p w:rsidR="008C60B8" w:rsidRPr="00D43F86" w:rsidRDefault="00E3708B" w:rsidP="008C60B8">
      <w:pPr>
        <w:ind w:left="774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9" o:spid="_x0000_i1032" type="#_x0000_t75" style="width:157.5pt;height:108.75pt;visibility:visible">
            <v:imagedata r:id="rId12" o:title=""/>
          </v:shape>
        </w:pict>
      </w:r>
    </w:p>
    <w:p w:rsidR="008C60B8" w:rsidRPr="00D43F86" w:rsidRDefault="008C60B8" w:rsidP="008C60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Fjordski tip:</w:t>
      </w:r>
      <w:r w:rsidRPr="00D43F86">
        <w:rPr>
          <w:rFonts w:ascii="Arial" w:hAnsi="Arial" w:cs="Arial"/>
          <w:color w:val="0D0D0D"/>
          <w:sz w:val="24"/>
          <w:szCs w:val="24"/>
        </w:rPr>
        <w:t>(značilen za območja nekdanje poledenitve)</w:t>
      </w:r>
    </w:p>
    <w:p w:rsidR="008C60B8" w:rsidRPr="00D43F86" w:rsidRDefault="008C60B8" w:rsidP="008C60B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V primerjavi z riasi so globji in imajo bolj strma in navpična pobočja</w:t>
      </w:r>
      <w:r w:rsidR="004C41E1" w:rsidRPr="00D43F86">
        <w:rPr>
          <w:rFonts w:ascii="Arial" w:hAnsi="Arial" w:cs="Arial"/>
          <w:color w:val="0D0D0D"/>
          <w:sz w:val="24"/>
          <w:szCs w:val="24"/>
        </w:rPr>
        <w:t>.</w:t>
      </w:r>
    </w:p>
    <w:p w:rsidR="004C41E1" w:rsidRPr="00D43F86" w:rsidRDefault="004C41E1" w:rsidP="008C60B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Primer fjordskega tipa: Grenlandija, zahodna Kanada</w:t>
      </w:r>
    </w:p>
    <w:p w:rsidR="004C41E1" w:rsidRPr="00D43F86" w:rsidRDefault="00E3708B" w:rsidP="004C41E1">
      <w:pPr>
        <w:ind w:left="709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10" o:spid="_x0000_i1033" type="#_x0000_t75" style="width:156pt;height:113.25pt;visibility:visible">
            <v:imagedata r:id="rId13" o:title=""/>
          </v:shape>
        </w:pict>
      </w:r>
    </w:p>
    <w:p w:rsidR="00D06A4D" w:rsidRPr="00D43F86" w:rsidRDefault="004C41E1" w:rsidP="004C4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lastRenderedPageBreak/>
        <w:t>Estuarijski ali lijakasti tip:</w:t>
      </w:r>
      <w:r w:rsidRPr="00D43F86">
        <w:rPr>
          <w:rFonts w:ascii="Arial" w:hAnsi="Arial" w:cs="Arial"/>
          <w:color w:val="0D0D0D"/>
          <w:sz w:val="24"/>
          <w:szCs w:val="24"/>
        </w:rPr>
        <w:t>(obale sestavljajo ustja rečnih dolin, ki se lijakasto razpirajo proti morju)</w:t>
      </w:r>
    </w:p>
    <w:p w:rsidR="004C41E1" w:rsidRPr="00D43F86" w:rsidRDefault="004C41E1" w:rsidP="004C41E1">
      <w:pPr>
        <w:pStyle w:val="ListParagraph"/>
        <w:numPr>
          <w:ilvl w:val="0"/>
          <w:numId w:val="8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V primerjavi z riasi so estuariji bolj plitvi(za velike ladje so plovni le v času plime) in imajo manj strme bregove</w:t>
      </w:r>
    </w:p>
    <w:p w:rsidR="004C41E1" w:rsidRPr="00D43F86" w:rsidRDefault="004C41E1" w:rsidP="004C41E1">
      <w:pPr>
        <w:pStyle w:val="ListParagraph"/>
        <w:numPr>
          <w:ilvl w:val="0"/>
          <w:numId w:val="8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Primer estuarijskega tipa obale: atlantske obale Francije, Hamburg, London.</w:t>
      </w:r>
    </w:p>
    <w:p w:rsidR="004C41E1" w:rsidRPr="00D43F86" w:rsidRDefault="00E3708B" w:rsidP="004C41E1">
      <w:pPr>
        <w:pStyle w:val="ListParagraph"/>
        <w:ind w:left="851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11" o:spid="_x0000_i1034" type="#_x0000_t75" style="width:201.75pt;height:122.25pt;visibility:visible">
            <v:imagedata r:id="rId14" o:title=""/>
          </v:shape>
        </w:pict>
      </w:r>
    </w:p>
    <w:p w:rsidR="004C41E1" w:rsidRPr="00D43F86" w:rsidRDefault="004C41E1" w:rsidP="004C41E1">
      <w:pPr>
        <w:pStyle w:val="ListParagraph"/>
        <w:ind w:left="851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:rsidR="004C41E1" w:rsidRPr="00D43F86" w:rsidRDefault="004C41E1" w:rsidP="004C4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Lagunski tip:</w:t>
      </w:r>
      <w:r w:rsidRPr="00D43F86">
        <w:rPr>
          <w:rFonts w:ascii="Arial" w:hAnsi="Arial" w:cs="Arial"/>
          <w:color w:val="0D0D0D"/>
          <w:sz w:val="24"/>
          <w:szCs w:val="24"/>
        </w:rPr>
        <w:t>(nastane tam, kjer zemeljske kose ali nizi podol</w:t>
      </w:r>
      <w:r w:rsidR="001A1A28" w:rsidRPr="00D43F86">
        <w:rPr>
          <w:rFonts w:ascii="Arial" w:hAnsi="Arial" w:cs="Arial"/>
          <w:color w:val="0D0D0D"/>
          <w:sz w:val="24"/>
          <w:szCs w:val="24"/>
        </w:rPr>
        <w:t>govatih peščenih otokov zapirajo podolžne zalive)</w:t>
      </w:r>
    </w:p>
    <w:p w:rsidR="001A1A28" w:rsidRPr="00D43F86" w:rsidRDefault="001A1A28" w:rsidP="001A1A28">
      <w:pPr>
        <w:pStyle w:val="ListParagraph"/>
        <w:numPr>
          <w:ilvl w:val="0"/>
          <w:numId w:val="9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Primer lagunskega tipa: okolica Benetk, kos na južnih obalah Baltskega morja, takšne obale so značilne tudi za ZDA.</w:t>
      </w:r>
    </w:p>
    <w:p w:rsidR="001A1A28" w:rsidRPr="00D43F86" w:rsidRDefault="001A1A28" w:rsidP="001A1A28">
      <w:pPr>
        <w:pStyle w:val="ListParagraph"/>
        <w:numPr>
          <w:ilvl w:val="0"/>
          <w:numId w:val="9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Takšen tip ni ravno primeren za veliko plovbo.</w:t>
      </w:r>
    </w:p>
    <w:p w:rsidR="001A1A28" w:rsidRPr="00D43F86" w:rsidRDefault="00E3708B" w:rsidP="001A1A28">
      <w:pPr>
        <w:ind w:left="774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12" o:spid="_x0000_i1035" type="#_x0000_t75" style="width:205.5pt;height:137.25pt;visibility:visible">
            <v:imagedata r:id="rId15" o:title=""/>
          </v:shape>
        </w:pict>
      </w:r>
    </w:p>
    <w:p w:rsidR="001A1A28" w:rsidRPr="00D43F86" w:rsidRDefault="001A1A28" w:rsidP="001A1A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>Deltasti tip:</w:t>
      </w:r>
      <w:r w:rsidRPr="00D43F86">
        <w:rPr>
          <w:rFonts w:ascii="Arial" w:hAnsi="Arial" w:cs="Arial"/>
          <w:color w:val="0D0D0D"/>
          <w:sz w:val="24"/>
          <w:szCs w:val="24"/>
        </w:rPr>
        <w:t>(nastane tam, kjer so rečne delte)</w:t>
      </w:r>
    </w:p>
    <w:p w:rsidR="001A1A28" w:rsidRPr="00D43F86" w:rsidRDefault="001A1A28" w:rsidP="001A1A28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Primer deltastega tipa: delta Donave v Romuniji, delta Nila..</w:t>
      </w:r>
    </w:p>
    <w:p w:rsidR="001A1A28" w:rsidRPr="00D43F86" w:rsidRDefault="001A1A28" w:rsidP="001A1A28">
      <w:pPr>
        <w:pStyle w:val="ListParagraph"/>
        <w:numPr>
          <w:ilvl w:val="0"/>
          <w:numId w:val="10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Zanimiva so le za turizem, gradnja pristanišč je tam nemogoča</w:t>
      </w:r>
    </w:p>
    <w:p w:rsidR="001A1A28" w:rsidRPr="00D43F86" w:rsidRDefault="00E3708B" w:rsidP="001A1A28">
      <w:pPr>
        <w:ind w:left="774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13" o:spid="_x0000_i1036" type="#_x0000_t75" style="width:210.75pt;height:144.75pt;visibility:visible">
            <v:imagedata r:id="rId16" o:title=""/>
          </v:shape>
        </w:pict>
      </w:r>
    </w:p>
    <w:p w:rsidR="001A1A28" w:rsidRPr="00D43F86" w:rsidRDefault="001A1A28" w:rsidP="001A1A2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lastRenderedPageBreak/>
        <w:t>Koralni tip:</w:t>
      </w:r>
      <w:r w:rsidRPr="00D43F86">
        <w:rPr>
          <w:rFonts w:ascii="Arial" w:hAnsi="Arial" w:cs="Arial"/>
          <w:color w:val="0D0D0D"/>
          <w:sz w:val="24"/>
          <w:szCs w:val="24"/>
        </w:rPr>
        <w:t>(ne nastane zaradi delovanja morja, ampak iz ogrodij koral)</w:t>
      </w:r>
    </w:p>
    <w:p w:rsidR="001A1A28" w:rsidRPr="00D43F86" w:rsidRDefault="001A1A28" w:rsidP="001A1A28">
      <w:pPr>
        <w:pStyle w:val="ListParagraph"/>
        <w:numPr>
          <w:ilvl w:val="0"/>
          <w:numId w:val="11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b/>
          <w:color w:val="0D0D0D"/>
          <w:sz w:val="24"/>
          <w:szCs w:val="24"/>
        </w:rPr>
        <w:t xml:space="preserve">ATOLI: </w:t>
      </w:r>
      <w:r w:rsidRPr="00D43F86">
        <w:rPr>
          <w:rFonts w:ascii="Arial" w:hAnsi="Arial" w:cs="Arial"/>
          <w:color w:val="0D0D0D"/>
          <w:sz w:val="24"/>
          <w:szCs w:val="24"/>
        </w:rPr>
        <w:t>posebna vrsta koralnih otokov(nekakšni obroči iz podolgovatih koralnih otokov, sredi katerih je laguna)</w:t>
      </w:r>
    </w:p>
    <w:p w:rsidR="001A1A28" w:rsidRPr="00D43F86" w:rsidRDefault="001A1A28" w:rsidP="001A1A28">
      <w:pPr>
        <w:pStyle w:val="ListParagraph"/>
        <w:numPr>
          <w:ilvl w:val="0"/>
          <w:numId w:val="11"/>
        </w:numPr>
        <w:ind w:left="1134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Koralni tip obale postaja pravi raj za turiste.</w:t>
      </w:r>
    </w:p>
    <w:p w:rsidR="001A1A28" w:rsidRPr="00D43F86" w:rsidRDefault="00E3708B" w:rsidP="001A1A28">
      <w:pPr>
        <w:ind w:left="774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l-SI"/>
        </w:rPr>
        <w:pict>
          <v:shape id="Slika 14" o:spid="_x0000_i1037" type="#_x0000_t75" style="width:194.25pt;height:135pt;visibility:visible">
            <v:imagedata r:id="rId17" o:title=""/>
          </v:shape>
        </w:pict>
      </w:r>
    </w:p>
    <w:p w:rsidR="001A1A28" w:rsidRPr="00D43F86" w:rsidRDefault="001A1A28" w:rsidP="001A1A28">
      <w:pPr>
        <w:ind w:left="774"/>
        <w:jc w:val="both"/>
        <w:rPr>
          <w:rFonts w:ascii="Arial" w:hAnsi="Arial" w:cs="Arial"/>
          <w:color w:val="0D0D0D"/>
          <w:sz w:val="24"/>
          <w:szCs w:val="24"/>
        </w:rPr>
      </w:pPr>
      <w:r w:rsidRPr="00D43F86">
        <w:rPr>
          <w:rFonts w:ascii="Arial" w:hAnsi="Arial" w:cs="Arial"/>
          <w:color w:val="0D0D0D"/>
          <w:sz w:val="24"/>
          <w:szCs w:val="24"/>
        </w:rPr>
        <w:t>Veliki koralni greben v Avstraliji</w:t>
      </w:r>
    </w:p>
    <w:p w:rsidR="00E65332" w:rsidRPr="00D43F86" w:rsidRDefault="00E65332" w:rsidP="00E65332">
      <w:pPr>
        <w:jc w:val="both"/>
        <w:rPr>
          <w:rFonts w:ascii="Arial" w:hAnsi="Arial" w:cs="Arial"/>
          <w:color w:val="0D0D0D"/>
          <w:sz w:val="20"/>
          <w:szCs w:val="20"/>
        </w:rPr>
      </w:pPr>
    </w:p>
    <w:p w:rsidR="00E65332" w:rsidRPr="00D43F86" w:rsidRDefault="00E65332" w:rsidP="00E65332">
      <w:pPr>
        <w:jc w:val="both"/>
        <w:rPr>
          <w:rFonts w:ascii="Arial" w:hAnsi="Arial" w:cs="Arial"/>
          <w:color w:val="0D0D0D"/>
          <w:sz w:val="24"/>
          <w:szCs w:val="24"/>
        </w:rPr>
      </w:pPr>
    </w:p>
    <w:sectPr w:rsidR="00E65332" w:rsidRPr="00D4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E77"/>
    <w:multiLevelType w:val="hybridMultilevel"/>
    <w:tmpl w:val="E6EA57C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75C6D"/>
    <w:multiLevelType w:val="hybridMultilevel"/>
    <w:tmpl w:val="C22EDE5C"/>
    <w:lvl w:ilvl="0" w:tplc="49FA4EFE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5C36F7"/>
    <w:multiLevelType w:val="hybridMultilevel"/>
    <w:tmpl w:val="B14670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C3AB8"/>
    <w:multiLevelType w:val="hybridMultilevel"/>
    <w:tmpl w:val="E2C67C1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784054"/>
    <w:multiLevelType w:val="hybridMultilevel"/>
    <w:tmpl w:val="3864E28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426E25"/>
    <w:multiLevelType w:val="hybridMultilevel"/>
    <w:tmpl w:val="A2727B2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C7C2A"/>
    <w:multiLevelType w:val="hybridMultilevel"/>
    <w:tmpl w:val="5EB22ACC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B05806"/>
    <w:multiLevelType w:val="hybridMultilevel"/>
    <w:tmpl w:val="28722610"/>
    <w:lvl w:ilvl="0" w:tplc="D18690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73028"/>
    <w:multiLevelType w:val="hybridMultilevel"/>
    <w:tmpl w:val="5EAC42B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FA1A18"/>
    <w:multiLevelType w:val="hybridMultilevel"/>
    <w:tmpl w:val="9714834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0D4B02"/>
    <w:multiLevelType w:val="hybridMultilevel"/>
    <w:tmpl w:val="B8F40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561"/>
    <w:rsid w:val="001A1A28"/>
    <w:rsid w:val="00467BBD"/>
    <w:rsid w:val="004C41E1"/>
    <w:rsid w:val="004F37C3"/>
    <w:rsid w:val="007D55AC"/>
    <w:rsid w:val="008C60B8"/>
    <w:rsid w:val="00B10537"/>
    <w:rsid w:val="00BC2472"/>
    <w:rsid w:val="00D06A4D"/>
    <w:rsid w:val="00D43F86"/>
    <w:rsid w:val="00E3708B"/>
    <w:rsid w:val="00E65332"/>
    <w:rsid w:val="00E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