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BB922" w14:textId="6E4C14D6" w:rsidR="00C17996" w:rsidRDefault="00C17996">
      <w:bookmarkStart w:id="0" w:name="_GoBack"/>
      <w:bookmarkEnd w:id="0"/>
      <w:r>
        <w:t>PANONSKA SLOVENIJA</w:t>
      </w:r>
    </w:p>
    <w:p w14:paraId="3B364E19" w14:textId="77777777" w:rsidR="00C17996" w:rsidRDefault="00C17996"/>
    <w:p w14:paraId="46DACFFF" w14:textId="2539F344" w:rsidR="00CB7ED7" w:rsidRDefault="000B1F52">
      <w:r>
        <w:t>Panonska Slovenija zavzema severovzhodno in del vzhodne Slovenije. Obsega dobro četrtino našega državnega ozemlja. Tu prevladuje nizek svet. Več kot ¾ je pod 400m nadmorske višine. Več kot polovica vsega ravnega sveta Slovenije je prav na tem območju.</w:t>
      </w:r>
    </w:p>
    <w:p w14:paraId="536A51B6" w14:textId="77777777" w:rsidR="000B1F52" w:rsidRDefault="000B1F52">
      <w:r>
        <w:t xml:space="preserve">     Nizki del Panonskega sveta obsega: Krško, Celjsko, Velenjsko kotlino, Dravsko-Ptujsko polje, Pomursko ravnino, ki jo delimo na Ravensko in Dolinsko polje-</w:t>
      </w:r>
    </w:p>
    <w:p w14:paraId="30CD986C" w14:textId="77777777" w:rsidR="000B1F52" w:rsidRDefault="000B1F52">
      <w:r>
        <w:t xml:space="preserve">    Gorice in nižja hribovja panonske slovenije</w:t>
      </w:r>
    </w:p>
    <w:p w14:paraId="5A5D30E3" w14:textId="77777777" w:rsidR="000B1F52" w:rsidRDefault="000B1F52">
      <w:r>
        <w:t xml:space="preserve">Okoli ravnin se dviguje tercialno gričevje, tako gričevje je Goričko, naša najsevernejša pokrajina. Tam je na kislih in plitvih prsteh veliko gozda. Zahodni del je bolj rodoviten in poseljen. </w:t>
      </w:r>
    </w:p>
    <w:p w14:paraId="44296382" w14:textId="77777777" w:rsidR="000B1F52" w:rsidRDefault="000B1F52">
      <w:r>
        <w:t xml:space="preserve">    Vzhodni del Pomurske ravnine zapirajo vinorodne Lendavse gorice. </w:t>
      </w:r>
    </w:p>
    <w:p w14:paraId="02DB536A" w14:textId="77777777" w:rsidR="000B1F52" w:rsidRDefault="000B1F52">
      <w:r>
        <w:t xml:space="preserve">    Slovenske gorice obsegajo gričevnat svet med ravninama ob Muri in Dravi. Vse gorice do pod 400m namorske višine. Delimo jih na Mariborske, Radgonske, Ljutomerske in Ormoške. Slovenske gorice so znane po vinogradništvu in dobrih vinih.</w:t>
      </w:r>
    </w:p>
    <w:p w14:paraId="331BAD2D" w14:textId="77777777" w:rsidR="000B1F52" w:rsidRDefault="000B1F52">
      <w:r>
        <w:t xml:space="preserve">     Haloze in Dravinjske gorice so gričevnat svet, ki ga reka Dravinja deli v dva dela. Dravinjske gorice so nižje, Haloze pa nekoliko višje in bolj strme. Zahodne Haloze in osojna pobočja so gozdnata, na prisojnih pobočjih pa so vinogradi.</w:t>
      </w:r>
    </w:p>
    <w:p w14:paraId="47CF5C82" w14:textId="77777777" w:rsidR="000B1F52" w:rsidRDefault="000B1F52">
      <w:r>
        <w:t xml:space="preserve">    Na meji s Predalpskim hribovjem je hribovito Kozjansko.večjih središč in močnejše poselitve tu ni. Krško in Bizeljsko hribovje ležita na severni strani Krške kotline. Na prisojnih pobočjih tega hriboja je veliko vinogradov.</w:t>
      </w:r>
    </w:p>
    <w:p w14:paraId="791CCACE" w14:textId="77777777" w:rsidR="009136A8" w:rsidRDefault="009136A8">
      <w:r>
        <w:t xml:space="preserve">     Območje Panonskega sveta je v terciaru zalivalo Panonsko morje. V njem se je odlagalo pretežno drobno gradivo, ki so ga nanesle reke. Ko se je morje umaknilo so reke v te neodporne usedline začele vrezovati svoje struge in jih močno razbrazdalče. Tako so se izoblikovale  danajšnje vinorodne gorice. Nekatere reke pa so oblikovale širše doline. Tako imamo danes v Panonskem svetu dva med seboj različna dela-gričevje in ravnino. Višjega hribovitega sveta na tem področju je malo. SVZ in VZ Slovenija sta pod močnim vplivom celine. Tako podnebje torej označujemo celinsko. Glavna značilnost so nizke zimske in viskoe poletne temperature. Veliko bolj so tudi videne razlike med nočjo in dnevom kot drugje. Druga značilnost podnebja je majhna količina padavin. V primerjavi s Slovenijo tu pade najmanj. Največ jih pade v poletnih mesecih, ko to rastje najbolj potrebuje.</w:t>
      </w:r>
    </w:p>
    <w:p w14:paraId="609D2A09" w14:textId="77777777" w:rsidR="009136A8" w:rsidRDefault="009136A8">
      <w:r>
        <w:t xml:space="preserve">     Čez slovenski Panonski svet tečejo nekatere naše najpomembnejše reke-reka Sava, Drava-njeno strugo so regulirali zaradi poplav</w:t>
      </w:r>
      <w:r w:rsidR="0045711D">
        <w:t xml:space="preserve"> in na njej je veliko hidroelektrarn. Najbolj tipična panonska reka pa je Mura. Za njo so zelo značilne mrtvice. Druge pa so še: Pesnica, Ščavnica, Lendava in Sotla.</w:t>
      </w:r>
    </w:p>
    <w:p w14:paraId="08627603" w14:textId="77777777" w:rsidR="0045711D" w:rsidRDefault="0045711D">
      <w:r>
        <w:t xml:space="preserve">     Na območjui panonskega sveta so nastala večinoma kisla in nevtralna tla. Na laporju so najbolj rodovitna rjava tla.</w:t>
      </w:r>
    </w:p>
    <w:p w14:paraId="4456034B" w14:textId="77777777" w:rsidR="0045711D" w:rsidRDefault="0045711D">
      <w:r>
        <w:t xml:space="preserve">     </w:t>
      </w:r>
      <w:r w:rsidR="00F86050">
        <w:t>Na ravninah so gozdovi v veliki meri skrčeni. Čer so tu najoblj rodovitne prsti prevladujejo njive in travniki. Vinogradi so omejeni na gričevja in sicer le na prisojna pobočja. Osojna pobočja so pokrita z gozdom. Najbolj prevladujejo listnati gozdovi.</w:t>
      </w:r>
    </w:p>
    <w:p w14:paraId="32C9228C" w14:textId="77777777" w:rsidR="00F86050" w:rsidRDefault="00F86050">
      <w:r>
        <w:t xml:space="preserve">     Kozjansko in SVZ SLO posebno Goričko sta veljala dolgo časa za nerazviti pokrajni. Vzroki so predvsem v prometni odmaknjenosti od glavnih središč, v pomankanju naravnih bogastev, nerazviti ind. In v posestnih razmerah. Odseljevnjae v tem delu je bilo zelo veliko. Največ je dolgih obcestnih vasi in razloženih naseljih.Vilj so razviti le Z deli Panonskega sveta. Tu so speljali železno Dunaj-trst. Večina ind se je tako razvila v krajih ob tej železnici. Gospodarsko najboljši razviti središčis ta Mb in Celje z okolico. V novejšem času je veluko turizma sploh pri toplicah (Moravci, radenci, rogaška slatina..id.) </w:t>
      </w:r>
    </w:p>
    <w:p w14:paraId="693F2794" w14:textId="77777777" w:rsidR="00F86050" w:rsidRDefault="00F86050">
      <w:r>
        <w:t xml:space="preserve">    Panonski svet je bolj znan po kmetijstvu zaradi najboljših pogojev. V gričevnatem svetu je razvito vinogradništvo, marsikje pa sadjarstvo. Poleg poljedlejstva je tudi zelo razvita živinoreja</w:t>
      </w:r>
    </w:p>
    <w:sectPr w:rsidR="00F86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1F52"/>
    <w:rsid w:val="000B1F52"/>
    <w:rsid w:val="0039151A"/>
    <w:rsid w:val="0045711D"/>
    <w:rsid w:val="00681DC1"/>
    <w:rsid w:val="009136A8"/>
    <w:rsid w:val="009A6D6B"/>
    <w:rsid w:val="00C17996"/>
    <w:rsid w:val="00CB0FBD"/>
    <w:rsid w:val="00CB7ED7"/>
    <w:rsid w:val="00F10FD1"/>
    <w:rsid w:val="00F860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61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