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514" w:rsidRDefault="00116C90" w:rsidP="000E298C">
      <w:pPr>
        <w:spacing w:after="0"/>
        <w:jc w:val="both"/>
        <w:rPr>
          <w:rFonts w:ascii="Bookman Old Style" w:hAnsi="Bookman Old Style"/>
          <w:b/>
          <w:sz w:val="36"/>
        </w:rPr>
      </w:pPr>
      <w:bookmarkStart w:id="0" w:name="_GoBack"/>
      <w:bookmarkEnd w:id="0"/>
      <w:r>
        <w:rPr>
          <w:rFonts w:ascii="Bookman Old Style" w:hAnsi="Bookman Old Style"/>
          <w:b/>
          <w:sz w:val="36"/>
        </w:rPr>
        <w:t>PODNEBNI ELEMENTI</w:t>
      </w:r>
    </w:p>
    <w:p w:rsidR="000E298C" w:rsidRDefault="000E298C" w:rsidP="000E298C">
      <w:pPr>
        <w:spacing w:after="0"/>
        <w:jc w:val="both"/>
        <w:rPr>
          <w:rFonts w:ascii="Bookman Old Style" w:hAnsi="Bookman Old Style"/>
          <w:b/>
          <w:sz w:val="24"/>
        </w:rPr>
      </w:pPr>
    </w:p>
    <w:p w:rsidR="000E298C" w:rsidRDefault="000E298C" w:rsidP="000E298C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Podnebje: </w:t>
      </w:r>
      <w:r>
        <w:rPr>
          <w:rFonts w:ascii="Bookman Old Style" w:hAnsi="Bookman Old Style"/>
          <w:sz w:val="24"/>
        </w:rPr>
        <w:t>Ali klima. S tem označujemo letni povprečni potek vremena v določenem kraju v daljšem časovnem obdobju. (Povprečno vreme)</w:t>
      </w:r>
      <w:r>
        <w:rPr>
          <w:rFonts w:ascii="Bookman Old Style" w:hAnsi="Bookman Old Style"/>
          <w:b/>
          <w:sz w:val="24"/>
        </w:rPr>
        <w:t xml:space="preserve"> </w:t>
      </w:r>
    </w:p>
    <w:p w:rsidR="000E298C" w:rsidRDefault="000E298C" w:rsidP="000E298C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Vreme: </w:t>
      </w:r>
      <w:r>
        <w:rPr>
          <w:rFonts w:ascii="Bookman Old Style" w:hAnsi="Bookman Old Style"/>
          <w:sz w:val="24"/>
        </w:rPr>
        <w:t>Označuje stanje v ozračju v določenem času na določenem kraju. Vreme se spreminja zelo hitro.</w:t>
      </w:r>
    </w:p>
    <w:p w:rsidR="000E298C" w:rsidRDefault="000E298C" w:rsidP="000E298C">
      <w:pPr>
        <w:spacing w:after="0"/>
        <w:jc w:val="both"/>
        <w:rPr>
          <w:rFonts w:ascii="Bookman Old Style" w:hAnsi="Bookman Old Style"/>
          <w:sz w:val="24"/>
        </w:rPr>
      </w:pPr>
    </w:p>
    <w:p w:rsidR="000E298C" w:rsidRDefault="000E298C" w:rsidP="000E298C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Osnovni </w:t>
      </w:r>
      <w:r>
        <w:rPr>
          <w:rFonts w:ascii="Bookman Old Style" w:hAnsi="Bookman Old Style"/>
          <w:b/>
          <w:sz w:val="24"/>
        </w:rPr>
        <w:t xml:space="preserve">Podnebni elementi </w:t>
      </w:r>
      <w:r>
        <w:rPr>
          <w:rFonts w:ascii="Bookman Old Style" w:hAnsi="Bookman Old Style"/>
          <w:sz w:val="24"/>
        </w:rPr>
        <w:t xml:space="preserve">so sončno sevanje, temperatura, tlak, vetrovi, vlaga in padavine. Najpomembnejša je količina sončnega sevanja. </w:t>
      </w:r>
    </w:p>
    <w:p w:rsidR="000E298C" w:rsidRPr="000E298C" w:rsidRDefault="000E298C" w:rsidP="000E298C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Podnebni dejavniki </w:t>
      </w:r>
      <w:r>
        <w:rPr>
          <w:rFonts w:ascii="Bookman Old Style" w:hAnsi="Bookman Old Style"/>
          <w:sz w:val="24"/>
        </w:rPr>
        <w:t>pa so geografska širina, relief, vrtenje zemlje, kopno/morje, morki tokovi, rastlinstvo in človek.</w:t>
      </w:r>
    </w:p>
    <w:p w:rsidR="000E298C" w:rsidRPr="000E298C" w:rsidRDefault="000E298C" w:rsidP="000E298C">
      <w:pPr>
        <w:spacing w:after="0"/>
        <w:jc w:val="both"/>
        <w:rPr>
          <w:rFonts w:ascii="Bookman Old Style" w:hAnsi="Bookman Old Style"/>
          <w:sz w:val="24"/>
        </w:rPr>
      </w:pPr>
    </w:p>
    <w:p w:rsidR="00A95514" w:rsidRPr="009A2669" w:rsidRDefault="00116C90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Bookman Old Style" w:hAnsi="Bookman Old Style"/>
          <w:b/>
          <w:sz w:val="32"/>
        </w:rPr>
      </w:pPr>
      <w:r w:rsidRPr="009A2669">
        <w:rPr>
          <w:rFonts w:ascii="Bookman Old Style" w:hAnsi="Bookman Old Style"/>
          <w:b/>
          <w:sz w:val="32"/>
        </w:rPr>
        <w:t>TEMPERATURE</w:t>
      </w:r>
    </w:p>
    <w:p w:rsidR="009A2669" w:rsidRDefault="009A2669">
      <w:pPr>
        <w:spacing w:after="0"/>
        <w:jc w:val="both"/>
        <w:rPr>
          <w:rFonts w:ascii="Bookman Old Style" w:hAnsi="Bookman Old Style"/>
          <w:sz w:val="24"/>
        </w:rPr>
      </w:pPr>
    </w:p>
    <w:p w:rsidR="00A95514" w:rsidRDefault="00116C90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Zrak se segreva na 3 načine:</w:t>
      </w:r>
    </w:p>
    <w:p w:rsidR="00A95514" w:rsidRDefault="00116C90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 </w:t>
      </w:r>
      <w:r w:rsidRPr="000E298C">
        <w:rPr>
          <w:rFonts w:ascii="Bookman Old Style" w:hAnsi="Bookman Old Style"/>
          <w:b/>
          <w:sz w:val="24"/>
        </w:rPr>
        <w:t>DIREKTNO</w:t>
      </w:r>
      <w:r>
        <w:rPr>
          <w:rFonts w:ascii="Bookman Old Style" w:hAnsi="Bookman Old Style"/>
          <w:sz w:val="24"/>
        </w:rPr>
        <w:t xml:space="preserve"> (od sonca – 1%)</w:t>
      </w:r>
    </w:p>
    <w:p w:rsidR="00A95514" w:rsidRDefault="00116C90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 </w:t>
      </w:r>
      <w:r w:rsidRPr="000E298C">
        <w:rPr>
          <w:rFonts w:ascii="Bookman Old Style" w:hAnsi="Bookman Old Style"/>
          <w:b/>
          <w:sz w:val="24"/>
        </w:rPr>
        <w:t>INDIREKTNO</w:t>
      </w:r>
      <w:r>
        <w:rPr>
          <w:rFonts w:ascii="Bookman Old Style" w:hAnsi="Bookman Old Style"/>
          <w:sz w:val="24"/>
        </w:rPr>
        <w:t xml:space="preserve"> ( posredno) Najprej se mora segreti podlaga (vodna površina ali kopno)</w:t>
      </w:r>
    </w:p>
    <w:p w:rsidR="00A95514" w:rsidRDefault="00116C90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3. </w:t>
      </w:r>
      <w:r w:rsidRPr="000E298C">
        <w:rPr>
          <w:rFonts w:ascii="Bookman Old Style" w:hAnsi="Bookman Old Style"/>
          <w:b/>
          <w:sz w:val="24"/>
        </w:rPr>
        <w:t>ADIABATSKO</w:t>
      </w:r>
      <w:r>
        <w:rPr>
          <w:rFonts w:ascii="Bookman Old Style" w:hAnsi="Bookman Old Style"/>
          <w:sz w:val="24"/>
        </w:rPr>
        <w:t xml:space="preserve"> (padavine) Pomeni, da se zrak ki se dviga nenehno ohlaja, zrak ki se spušča pa vedno segreva.</w:t>
      </w:r>
    </w:p>
    <w:p w:rsidR="000E298C" w:rsidRDefault="000E298C">
      <w:pPr>
        <w:spacing w:after="0"/>
        <w:jc w:val="both"/>
        <w:rPr>
          <w:rFonts w:ascii="Bookman Old Style" w:hAnsi="Bookman Old Style"/>
          <w:sz w:val="24"/>
        </w:rPr>
      </w:pPr>
    </w:p>
    <w:p w:rsidR="000E298C" w:rsidRPr="000E298C" w:rsidRDefault="000E298C">
      <w:pPr>
        <w:spacing w:after="0"/>
        <w:jc w:val="both"/>
        <w:rPr>
          <w:rFonts w:ascii="Bookman Old Style" w:hAnsi="Bookman Old Style"/>
          <w:sz w:val="24"/>
        </w:rPr>
      </w:pPr>
      <w:r w:rsidRPr="000E298C">
        <w:rPr>
          <w:rFonts w:ascii="Bookman Old Style" w:hAnsi="Bookman Old Style"/>
          <w:b/>
          <w:sz w:val="24"/>
        </w:rPr>
        <w:t>Podatki o temperaturah in njihovo prikazovanje: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Merimo z termometrom v °C v senci. Tako lahko postavimo povprečne temperature.</w:t>
      </w:r>
    </w:p>
    <w:p w:rsidR="00A95514" w:rsidRDefault="00A95514">
      <w:pPr>
        <w:spacing w:after="0"/>
        <w:jc w:val="both"/>
        <w:rPr>
          <w:rFonts w:ascii="Bookman Old Style" w:hAnsi="Bookman Old Style"/>
          <w:sz w:val="24"/>
        </w:rPr>
      </w:pPr>
    </w:p>
    <w:p w:rsidR="00A95514" w:rsidRDefault="00116C90">
      <w:pPr>
        <w:spacing w:after="0"/>
        <w:jc w:val="both"/>
        <w:rPr>
          <w:rFonts w:ascii="Bookman Old Style" w:hAnsi="Bookman Old Style"/>
          <w:sz w:val="24"/>
        </w:rPr>
      </w:pPr>
      <w:r w:rsidRPr="000E298C">
        <w:rPr>
          <w:rFonts w:ascii="Bookman Old Style" w:hAnsi="Bookman Old Style"/>
          <w:b/>
          <w:sz w:val="24"/>
        </w:rPr>
        <w:t>TEMPERATURNA</w:t>
      </w:r>
      <w:r>
        <w:rPr>
          <w:rFonts w:ascii="Bookman Old Style" w:hAnsi="Bookman Old Style"/>
          <w:sz w:val="24"/>
        </w:rPr>
        <w:t xml:space="preserve"> </w:t>
      </w:r>
      <w:r w:rsidRPr="000E298C">
        <w:rPr>
          <w:rFonts w:ascii="Bookman Old Style" w:hAnsi="Bookman Old Style"/>
          <w:b/>
          <w:sz w:val="24"/>
        </w:rPr>
        <w:t>AMPLITUDA</w:t>
      </w:r>
      <w:r>
        <w:rPr>
          <w:rFonts w:ascii="Bookman Old Style" w:hAnsi="Bookman Old Style"/>
          <w:sz w:val="24"/>
        </w:rPr>
        <w:t>: Je razlika med najvišjo in najnižjo temperaturo.</w:t>
      </w:r>
    </w:p>
    <w:p w:rsidR="00A95514" w:rsidRDefault="00A95514">
      <w:pPr>
        <w:spacing w:after="0"/>
        <w:jc w:val="both"/>
        <w:rPr>
          <w:rFonts w:ascii="Bookman Old Style" w:hAnsi="Bookman Old Style"/>
          <w:sz w:val="24"/>
        </w:rPr>
      </w:pPr>
    </w:p>
    <w:p w:rsidR="00A95514" w:rsidRDefault="00116C90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SVETOVNI REKORDI: </w:t>
      </w:r>
    </w:p>
    <w:p w:rsidR="00A95514" w:rsidRDefault="00116C90">
      <w:pPr>
        <w:pStyle w:val="ListParagraph"/>
        <w:numPr>
          <w:ilvl w:val="0"/>
          <w:numId w:val="19"/>
        </w:numPr>
        <w:spacing w:after="0"/>
        <w:ind w:left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Najvišja temperatura (Sahara, 57°C)</w:t>
      </w:r>
    </w:p>
    <w:p w:rsidR="00A95514" w:rsidRDefault="00116C90">
      <w:pPr>
        <w:pStyle w:val="ListParagraph"/>
        <w:numPr>
          <w:ilvl w:val="0"/>
          <w:numId w:val="19"/>
        </w:numPr>
        <w:spacing w:after="0"/>
        <w:ind w:left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Najnižja temperatura ( Antarktika, -90°C)</w:t>
      </w:r>
    </w:p>
    <w:p w:rsidR="00A95514" w:rsidRDefault="00116C90">
      <w:pPr>
        <w:pStyle w:val="ListParagraph"/>
        <w:numPr>
          <w:ilvl w:val="0"/>
          <w:numId w:val="19"/>
        </w:numPr>
        <w:spacing w:after="0"/>
        <w:ind w:left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 SLO: Najvišja: Krško, (40°C); Najnižja: Babno polje (-34°C)</w:t>
      </w:r>
    </w:p>
    <w:p w:rsidR="000E298C" w:rsidRDefault="000E298C" w:rsidP="000E298C">
      <w:pPr>
        <w:pStyle w:val="ListParagraph"/>
        <w:spacing w:after="0"/>
        <w:ind w:left="0"/>
        <w:jc w:val="both"/>
        <w:rPr>
          <w:rFonts w:ascii="Bookman Old Style" w:hAnsi="Bookman Old Style"/>
          <w:sz w:val="24"/>
        </w:rPr>
      </w:pPr>
    </w:p>
    <w:p w:rsidR="000E298C" w:rsidRDefault="000E298C" w:rsidP="000E298C">
      <w:pPr>
        <w:pStyle w:val="ListParagraph"/>
        <w:spacing w:after="0"/>
        <w:ind w:left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Temperatura zraka z višino pada</w:t>
      </w:r>
      <w:r w:rsidR="009A2669">
        <w:rPr>
          <w:rFonts w:ascii="Bookman Old Style" w:hAnsi="Bookman Old Style"/>
          <w:sz w:val="24"/>
        </w:rPr>
        <w:t>. (Razen pri temperaturnem obratu ali inverziji, ko se megla kot pokrov naredi nad kotlino, hladen zrak se usede nizko in tako je nad meglenim pokrovom topleje).</w:t>
      </w:r>
    </w:p>
    <w:p w:rsidR="00A95514" w:rsidRDefault="00A95514">
      <w:pPr>
        <w:spacing w:after="0"/>
        <w:jc w:val="both"/>
        <w:rPr>
          <w:rFonts w:ascii="Bookman Old Style" w:hAnsi="Bookman Old Style"/>
          <w:sz w:val="24"/>
        </w:rPr>
      </w:pPr>
    </w:p>
    <w:p w:rsidR="00A95514" w:rsidRPr="009A2669" w:rsidRDefault="00116C90">
      <w:pPr>
        <w:pStyle w:val="ListParagraph"/>
        <w:numPr>
          <w:ilvl w:val="0"/>
          <w:numId w:val="18"/>
        </w:numPr>
        <w:spacing w:after="0"/>
        <w:ind w:left="360"/>
        <w:jc w:val="both"/>
        <w:rPr>
          <w:sz w:val="28"/>
        </w:rPr>
      </w:pPr>
      <w:r w:rsidRPr="009A2669">
        <w:rPr>
          <w:rFonts w:ascii="Bookman Old Style" w:hAnsi="Bookman Old Style"/>
          <w:b/>
          <w:sz w:val="32"/>
        </w:rPr>
        <w:t>PADAVINE</w:t>
      </w:r>
    </w:p>
    <w:p w:rsidR="009A2669" w:rsidRDefault="009A2669">
      <w:pPr>
        <w:spacing w:after="0"/>
        <w:jc w:val="both"/>
        <w:rPr>
          <w:rFonts w:ascii="Bookman Old Style" w:hAnsi="Bookman Old Style"/>
          <w:sz w:val="24"/>
        </w:rPr>
      </w:pPr>
    </w:p>
    <w:p w:rsidR="00A95514" w:rsidRDefault="00116C90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Ločimo glede na agregatno stanje: TRDE (sneg, toča, žled, ivje, Slana) in TEKOČE (Dež, rosa).</w:t>
      </w:r>
    </w:p>
    <w:p w:rsidR="009A2669" w:rsidRDefault="009A2669">
      <w:pPr>
        <w:spacing w:after="0"/>
        <w:jc w:val="both"/>
        <w:rPr>
          <w:rFonts w:ascii="Bookman Old Style" w:hAnsi="Bookman Old Style"/>
          <w:sz w:val="24"/>
        </w:rPr>
      </w:pPr>
      <w:r w:rsidRPr="009A2669">
        <w:rPr>
          <w:rFonts w:ascii="Bookman Old Style" w:hAnsi="Bookman Old Style"/>
          <w:b/>
          <w:sz w:val="24"/>
        </w:rPr>
        <w:t>Vlaga v zraku</w:t>
      </w:r>
      <w:r>
        <w:rPr>
          <w:rFonts w:ascii="Bookman Old Style" w:hAnsi="Bookman Old Style"/>
          <w:b/>
          <w:sz w:val="24"/>
        </w:rPr>
        <w:t xml:space="preserve">: </w:t>
      </w:r>
      <w:r>
        <w:rPr>
          <w:rFonts w:ascii="Bookman Old Style" w:hAnsi="Bookman Old Style"/>
          <w:sz w:val="24"/>
        </w:rPr>
        <w:t xml:space="preserve">Zrak lahko sprejme le določeno količino vlage. Ko jo je preveč, kondenzira. Višja ko je temperatura, več vlage lahko zrak sprejme. S tem vezi </w:t>
      </w:r>
      <w:r>
        <w:rPr>
          <w:rFonts w:ascii="Bookman Old Style" w:hAnsi="Bookman Old Style"/>
          <w:sz w:val="24"/>
        </w:rPr>
        <w:lastRenderedPageBreak/>
        <w:t xml:space="preserve">razlikujemo več pojmov. </w:t>
      </w:r>
      <w:r>
        <w:rPr>
          <w:rFonts w:ascii="Bookman Old Style" w:hAnsi="Bookman Old Style"/>
          <w:b/>
          <w:sz w:val="24"/>
        </w:rPr>
        <w:t>Absolutna vlaga</w:t>
      </w:r>
      <w:r>
        <w:rPr>
          <w:rFonts w:ascii="Bookman Old Style" w:hAnsi="Bookman Old Style"/>
          <w:sz w:val="24"/>
        </w:rPr>
        <w:t xml:space="preserve"> je količina vodne pare v zraku (g/m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). </w:t>
      </w:r>
      <w:r>
        <w:rPr>
          <w:rFonts w:ascii="Bookman Old Style" w:hAnsi="Bookman Old Style"/>
          <w:b/>
          <w:sz w:val="24"/>
        </w:rPr>
        <w:t>Maksimalna vlaga</w:t>
      </w:r>
      <w:r>
        <w:rPr>
          <w:rFonts w:ascii="Bookman Old Style" w:hAnsi="Bookman Old Style"/>
          <w:sz w:val="24"/>
        </w:rPr>
        <w:t xml:space="preserve"> je največja količina vodne pare v zraku – največja absolutna vlaga – ki jo zrak sprejme pri določeni temperaturi. </w:t>
      </w:r>
      <w:r>
        <w:rPr>
          <w:rFonts w:ascii="Bookman Old Style" w:hAnsi="Bookman Old Style"/>
          <w:b/>
          <w:sz w:val="24"/>
        </w:rPr>
        <w:t xml:space="preserve">Relativna vlaga </w:t>
      </w:r>
      <w:r>
        <w:rPr>
          <w:rFonts w:ascii="Bookman Old Style" w:hAnsi="Bookman Old Style"/>
          <w:sz w:val="24"/>
        </w:rPr>
        <w:t>je razmerje med ab. In max. vlago izražena v %. (npr. Ab. Vlaga= 10g/m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, max. Vlaga = 20g/m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, je relativna vlaga 50%.)</w:t>
      </w:r>
    </w:p>
    <w:p w:rsidR="009A2669" w:rsidRPr="009A2669" w:rsidRDefault="009A2669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Enaka količina zraka na višini (nizek tlak) ima večjo prostornino (zato je hladnejši), na nizkem (visok tlak) pa se zrak stisne in je temp. Večja.</w:t>
      </w:r>
    </w:p>
    <w:p w:rsidR="009A2669" w:rsidRPr="009A2669" w:rsidRDefault="009A2669">
      <w:pPr>
        <w:spacing w:after="0"/>
        <w:jc w:val="both"/>
        <w:rPr>
          <w:rFonts w:ascii="Bookman Old Style" w:hAnsi="Bookman Old Style"/>
          <w:sz w:val="24"/>
        </w:rPr>
      </w:pPr>
    </w:p>
    <w:p w:rsidR="00A95514" w:rsidRDefault="00116C90">
      <w:pPr>
        <w:spacing w:after="0"/>
        <w:jc w:val="both"/>
        <w:rPr>
          <w:rFonts w:ascii="Bookman Old Style" w:hAnsi="Bookman Old Style"/>
          <w:i/>
          <w:sz w:val="24"/>
        </w:rPr>
      </w:pPr>
      <w:r w:rsidRPr="00AB33EB">
        <w:rPr>
          <w:rFonts w:ascii="Bookman Old Style" w:hAnsi="Bookman Old Style"/>
          <w:i/>
          <w:sz w:val="24"/>
        </w:rPr>
        <w:t>Delimo jih tudi glede na nastanek:</w:t>
      </w:r>
    </w:p>
    <w:p w:rsidR="00AB33EB" w:rsidRPr="00AB33EB" w:rsidRDefault="00AB33EB">
      <w:pPr>
        <w:spacing w:after="0"/>
        <w:jc w:val="both"/>
        <w:rPr>
          <w:rFonts w:ascii="Bookman Old Style" w:hAnsi="Bookman Old Style"/>
          <w:i/>
          <w:sz w:val="24"/>
        </w:rPr>
      </w:pPr>
    </w:p>
    <w:p w:rsidR="00A95514" w:rsidRDefault="00AB33EB" w:rsidP="00AB33EB">
      <w:pPr>
        <w:pStyle w:val="ListParagraph"/>
        <w:spacing w:after="0"/>
        <w:ind w:left="0"/>
        <w:jc w:val="both"/>
      </w:pPr>
      <w:r>
        <w:rPr>
          <w:rFonts w:ascii="Bookman Old Style" w:hAnsi="Bookman Old Style"/>
          <w:b/>
          <w:sz w:val="24"/>
        </w:rPr>
        <w:t>-</w:t>
      </w:r>
      <w:r w:rsidR="00116C90">
        <w:rPr>
          <w:rFonts w:ascii="Bookman Old Style" w:hAnsi="Bookman Old Style"/>
          <w:b/>
          <w:sz w:val="24"/>
        </w:rPr>
        <w:t>OROGRAFSKE</w:t>
      </w:r>
      <w:r w:rsidR="00116C90">
        <w:rPr>
          <w:rFonts w:ascii="Bookman Old Style" w:hAnsi="Bookman Old Style"/>
          <w:sz w:val="24"/>
        </w:rPr>
        <w:t xml:space="preserve"> (gorske)</w:t>
      </w:r>
      <w:r>
        <w:rPr>
          <w:rFonts w:ascii="Bookman Old Style" w:hAnsi="Bookman Old Style"/>
          <w:sz w:val="24"/>
        </w:rPr>
        <w:t xml:space="preserve"> Nastanejo pri privetrih straneh orografskih ovir. So gorske pregrade, ki ovirajo prehod vlažnega zraka in ga prisilijo da se zdvigne.</w:t>
      </w:r>
    </w:p>
    <w:p w:rsidR="00AB33EB" w:rsidRDefault="00AB33EB" w:rsidP="00AB33EB">
      <w:pPr>
        <w:pStyle w:val="ListParagraph"/>
        <w:spacing w:after="0"/>
        <w:ind w:left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-</w:t>
      </w:r>
      <w:r w:rsidR="00116C90">
        <w:rPr>
          <w:rFonts w:ascii="Bookman Old Style" w:hAnsi="Bookman Old Style"/>
          <w:b/>
          <w:sz w:val="24"/>
        </w:rPr>
        <w:t>KONVEKCIJSKE</w:t>
      </w:r>
      <w:r w:rsidR="00116C90">
        <w:rPr>
          <w:rFonts w:ascii="Bookman Old Style" w:hAnsi="Bookman Old Style"/>
          <w:sz w:val="24"/>
        </w:rPr>
        <w:t xml:space="preserve"> (nevihtne) Kratkotrajne, ekvatorjalne.</w:t>
      </w:r>
      <w:r>
        <w:rPr>
          <w:rFonts w:ascii="Bookman Old Style" w:hAnsi="Bookman Old Style"/>
          <w:sz w:val="24"/>
        </w:rPr>
        <w:t xml:space="preserve"> </w:t>
      </w:r>
      <w:r w:rsidR="00116C90">
        <w:rPr>
          <w:rFonts w:ascii="Bookman Old Style" w:hAnsi="Bookman Old Style"/>
          <w:sz w:val="24"/>
        </w:rPr>
        <w:t>Rečemo jim tudi zenitne padavine.</w:t>
      </w:r>
      <w:r>
        <w:rPr>
          <w:rFonts w:ascii="Bookman Old Style" w:hAnsi="Bookman Old Style"/>
          <w:sz w:val="24"/>
        </w:rPr>
        <w:t xml:space="preserve"> Ko se površje hitro in neenakomerno segreje, se zrak začne dvigati. Značilni so veliki in temni oblaki, visoki več kilometrov (nalivi, toča). Pri nas so bolj redke, na ekvatorju pa vsakodnevne.</w:t>
      </w:r>
      <w:r w:rsidR="00116C90">
        <w:rPr>
          <w:rFonts w:ascii="Bookman Old Style" w:hAnsi="Bookman Old Style"/>
          <w:sz w:val="24"/>
        </w:rPr>
        <w:t xml:space="preserve"> </w:t>
      </w:r>
    </w:p>
    <w:p w:rsidR="00A95514" w:rsidRPr="00AB33EB" w:rsidRDefault="00116C90" w:rsidP="00AB33EB">
      <w:pPr>
        <w:pStyle w:val="ListParagraph"/>
        <w:spacing w:after="0"/>
        <w:ind w:left="0"/>
        <w:jc w:val="both"/>
      </w:pPr>
      <w:r>
        <w:rPr>
          <w:rFonts w:ascii="Bookman Old Style" w:hAnsi="Bookman Old Style"/>
          <w:sz w:val="24"/>
        </w:rPr>
        <w:t xml:space="preserve">NEVIHTE (konvekcijske) trajajo več ur, so bolj silovite + veter, spremljajo gromi in toča. PLOHE so bolj kratkotrajne, pada dež. </w:t>
      </w:r>
    </w:p>
    <w:p w:rsidR="00A95514" w:rsidRDefault="00AB33EB" w:rsidP="00AB33EB">
      <w:pPr>
        <w:pStyle w:val="ListParagraph"/>
        <w:spacing w:after="0"/>
        <w:ind w:left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-</w:t>
      </w:r>
      <w:r w:rsidR="00116C90">
        <w:rPr>
          <w:rFonts w:ascii="Bookman Old Style" w:hAnsi="Bookman Old Style"/>
          <w:b/>
          <w:sz w:val="24"/>
        </w:rPr>
        <w:t>CIKLONSKE</w:t>
      </w:r>
      <w:r w:rsidR="00116C90">
        <w:rPr>
          <w:rFonts w:ascii="Bookman Old Style" w:hAnsi="Bookman Old Style"/>
          <w:sz w:val="24"/>
        </w:rPr>
        <w:t xml:space="preserve"> (dolgotrajne) Dolgotrajne. (Islandski in Mediteranski [sredozemski, genomski] ciklon.)</w:t>
      </w:r>
      <w:r>
        <w:rPr>
          <w:rFonts w:ascii="Bookman Old Style" w:hAnsi="Bookman Old Style"/>
          <w:sz w:val="24"/>
        </w:rPr>
        <w:t xml:space="preserve"> </w:t>
      </w:r>
      <w:r w:rsidR="00116C90">
        <w:rPr>
          <w:rFonts w:ascii="Bookman Old Style" w:hAnsi="Bookman Old Style"/>
          <w:sz w:val="24"/>
        </w:rPr>
        <w:t xml:space="preserve">Do padavin pride, če se relativno vlažen zrak dviga. Zrak ki se dviga, se ohlaja, ko pa se spušča, se segreva. Povezane so z zračnim pritiskom. Ime zato, ker jih prinese ciklon. V ciklonu se zrak spiralno dviga. V območju visokega zračnega pritiska so anticiklonske padavine. Zrak se spušča. </w:t>
      </w:r>
    </w:p>
    <w:p w:rsidR="00AB33EB" w:rsidRPr="00AB33EB" w:rsidRDefault="00AB33EB" w:rsidP="00AB33EB">
      <w:pPr>
        <w:pStyle w:val="ListParagraph"/>
        <w:spacing w:after="0"/>
        <w:ind w:left="0"/>
        <w:jc w:val="both"/>
      </w:pPr>
    </w:p>
    <w:p w:rsidR="00A95514" w:rsidRPr="00AB33EB" w:rsidRDefault="00116C90">
      <w:pPr>
        <w:pStyle w:val="ListParagraph"/>
        <w:numPr>
          <w:ilvl w:val="0"/>
          <w:numId w:val="18"/>
        </w:numPr>
        <w:spacing w:after="0"/>
        <w:ind w:left="360"/>
        <w:jc w:val="both"/>
        <w:rPr>
          <w:sz w:val="28"/>
        </w:rPr>
      </w:pPr>
      <w:r w:rsidRPr="00AB33EB">
        <w:rPr>
          <w:rFonts w:ascii="Bookman Old Style" w:hAnsi="Bookman Old Style"/>
          <w:b/>
          <w:sz w:val="32"/>
        </w:rPr>
        <w:t>TLAK</w:t>
      </w:r>
    </w:p>
    <w:p w:rsidR="00AB33EB" w:rsidRDefault="00AB33EB">
      <w:pPr>
        <w:spacing w:after="0"/>
        <w:jc w:val="both"/>
        <w:rPr>
          <w:rFonts w:ascii="Bookman Old Style" w:hAnsi="Bookman Old Style"/>
          <w:sz w:val="24"/>
        </w:rPr>
      </w:pPr>
    </w:p>
    <w:p w:rsidR="00A95514" w:rsidRDefault="00116C90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Izraža se v milibarih (mB). Povprečni zračni pritisk je 1013mB. Zrak se zmeraj želi izenačiti. Posledica razlik v spremembah pritiska je veter. Večja je razlika, močnejši je veter. Imamo 3 vrste vetrov.</w:t>
      </w:r>
    </w:p>
    <w:p w:rsidR="00A95514" w:rsidRDefault="00116C90">
      <w:pPr>
        <w:pStyle w:val="ListParagraph"/>
        <w:numPr>
          <w:ilvl w:val="0"/>
          <w:numId w:val="18"/>
        </w:numPr>
        <w:spacing w:after="0"/>
        <w:jc w:val="both"/>
      </w:pPr>
      <w:r>
        <w:rPr>
          <w:rFonts w:ascii="Bookman Old Style" w:hAnsi="Bookman Old Style"/>
          <w:b/>
          <w:sz w:val="24"/>
        </w:rPr>
        <w:t xml:space="preserve">Stalni vetrovi </w:t>
      </w:r>
      <w:r>
        <w:rPr>
          <w:rFonts w:ascii="Bookman Old Style" w:hAnsi="Bookman Old Style"/>
          <w:sz w:val="24"/>
        </w:rPr>
        <w:t xml:space="preserve">(prihajajo vsak dan neprestano) </w:t>
      </w:r>
    </w:p>
    <w:p w:rsidR="00A95514" w:rsidRDefault="00116C90">
      <w:pPr>
        <w:pStyle w:val="ListParagraph"/>
        <w:numPr>
          <w:ilvl w:val="1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PASATI</w:t>
      </w:r>
    </w:p>
    <w:p w:rsidR="00A95514" w:rsidRDefault="00116C90">
      <w:pPr>
        <w:pStyle w:val="ListParagraph"/>
        <w:numPr>
          <w:ilvl w:val="1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ANTIPASATI</w:t>
      </w:r>
    </w:p>
    <w:p w:rsidR="00A95514" w:rsidRDefault="00116C90">
      <w:pPr>
        <w:pStyle w:val="ListParagraph"/>
        <w:numPr>
          <w:ilvl w:val="1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ZAHODNIKI (55 s/j)</w:t>
      </w:r>
    </w:p>
    <w:p w:rsidR="00A95514" w:rsidRDefault="00116C90">
      <w:pPr>
        <w:pStyle w:val="ListParagraph"/>
        <w:numPr>
          <w:ilvl w:val="0"/>
          <w:numId w:val="18"/>
        </w:numPr>
        <w:spacing w:after="0"/>
        <w:jc w:val="both"/>
      </w:pPr>
      <w:r>
        <w:rPr>
          <w:rFonts w:ascii="Bookman Old Style" w:hAnsi="Bookman Old Style"/>
          <w:b/>
          <w:sz w:val="24"/>
        </w:rPr>
        <w:t xml:space="preserve">Nestalni vetrovi </w:t>
      </w:r>
      <w:r>
        <w:rPr>
          <w:rFonts w:ascii="Bookman Old Style" w:hAnsi="Bookman Old Style"/>
          <w:sz w:val="24"/>
        </w:rPr>
        <w:t>(lokalni)</w:t>
      </w:r>
    </w:p>
    <w:p w:rsidR="00A95514" w:rsidRDefault="00116C90">
      <w:pPr>
        <w:pStyle w:val="ListParagraph"/>
        <w:numPr>
          <w:ilvl w:val="1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BURJA</w:t>
      </w:r>
    </w:p>
    <w:p w:rsidR="00A95514" w:rsidRDefault="00116C90">
      <w:pPr>
        <w:pStyle w:val="ListParagraph"/>
        <w:numPr>
          <w:ilvl w:val="1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JUGO</w:t>
      </w:r>
    </w:p>
    <w:p w:rsidR="00A95514" w:rsidRDefault="00116C90">
      <w:pPr>
        <w:pStyle w:val="ListParagraph"/>
        <w:numPr>
          <w:ilvl w:val="0"/>
          <w:numId w:val="18"/>
        </w:numPr>
        <w:spacing w:after="0"/>
        <w:jc w:val="both"/>
      </w:pPr>
      <w:r>
        <w:rPr>
          <w:rFonts w:ascii="Bookman Old Style" w:hAnsi="Bookman Old Style"/>
          <w:b/>
          <w:sz w:val="24"/>
        </w:rPr>
        <w:t xml:space="preserve">Periodični vetrovi </w:t>
      </w:r>
      <w:r>
        <w:rPr>
          <w:rFonts w:ascii="Bookman Old Style" w:hAnsi="Bookman Old Style"/>
          <w:sz w:val="24"/>
        </w:rPr>
        <w:t>se ponavljajo v zaporednih intervalih</w:t>
      </w:r>
    </w:p>
    <w:p w:rsidR="00A95514" w:rsidRPr="00A40D1E" w:rsidRDefault="00116C90" w:rsidP="00A40D1E">
      <w:pPr>
        <w:pStyle w:val="ListParagraph"/>
        <w:numPr>
          <w:ilvl w:val="1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MONSUN (Monsunski vetrovi)</w:t>
      </w:r>
    </w:p>
    <w:p w:rsidR="00A40D1E" w:rsidRDefault="00A40D1E" w:rsidP="00A40D1E">
      <w:pPr>
        <w:numPr>
          <w:ilvl w:val="0"/>
          <w:numId w:val="21"/>
        </w:numPr>
        <w:spacing w:after="0"/>
        <w:jc w:val="both"/>
      </w:pPr>
      <w:r>
        <w:rPr>
          <w:rFonts w:ascii="Bookman Old Style" w:hAnsi="Bookman Old Style"/>
          <w:b/>
          <w:sz w:val="24"/>
        </w:rPr>
        <w:t>cikloni in anticikloni</w:t>
      </w:r>
      <w:r>
        <w:rPr>
          <w:rFonts w:ascii="Bookman Old Style" w:hAnsi="Bookman Old Style"/>
          <w:sz w:val="24"/>
        </w:rPr>
        <w:t xml:space="preserve">: V tropskem pasu so cikloni siloviti, povzročajo ogromno škode, rečemo jim tudi tajfuni ali hurricani. Za ciklonske padavine so značilne dolgotrajne padavine, redko grmi, včasih sneži, toče ni. </w:t>
      </w:r>
      <w:r>
        <w:rPr>
          <w:rFonts w:ascii="Bookman Old Style" w:hAnsi="Bookman Old Style"/>
          <w:sz w:val="24"/>
        </w:rPr>
        <w:lastRenderedPageBreak/>
        <w:t>Napovedujejo jih oblaki CIRUSI (ovčke), ciklonske padavine pa izhajajo iz NIMBUSOV.</w:t>
      </w:r>
    </w:p>
    <w:p w:rsidR="00A40D1E" w:rsidRDefault="00A40D1E" w:rsidP="00A40D1E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Največ padavin na svetu je skoraj 11 000mm v kraju Charapunji. Najmanj padavin je v delu puščave Atakama.</w:t>
      </w:r>
    </w:p>
    <w:p w:rsidR="00AB33EB" w:rsidRDefault="00116C90" w:rsidP="00AB33EB">
      <w:pPr>
        <w:spacing w:after="0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Ob ekvatorju je stalno obdobje nizkega zračnega pritiska, v polarnem pa visokega zračnega pritiska. Z razporeditvijo območij z visokim in nizkim zračnim pritiskom je povezano zračno kroženje.</w:t>
      </w:r>
      <w:r w:rsidR="00AB33EB" w:rsidRPr="00AB33EB">
        <w:rPr>
          <w:rFonts w:ascii="Bookman Old Style" w:hAnsi="Bookman Old Style"/>
          <w:b/>
          <w:sz w:val="24"/>
        </w:rPr>
        <w:t xml:space="preserve"> </w:t>
      </w:r>
    </w:p>
    <w:p w:rsidR="00A95514" w:rsidRDefault="00A95514">
      <w:pPr>
        <w:spacing w:after="0"/>
        <w:jc w:val="both"/>
        <w:rPr>
          <w:rFonts w:ascii="Bookman Old Style" w:hAnsi="Bookman Old Style"/>
          <w:sz w:val="24"/>
        </w:rPr>
      </w:pPr>
    </w:p>
    <w:p w:rsidR="00A95514" w:rsidRDefault="00116C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IZOHIPSE: Nadmorska višina</w:t>
      </w:r>
    </w:p>
    <w:p w:rsidR="00A95514" w:rsidRDefault="00116C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IZOBATE: Globina</w:t>
      </w:r>
    </w:p>
    <w:p w:rsidR="00A95514" w:rsidRDefault="00116C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IZOTERME: Temperatura</w:t>
      </w:r>
    </w:p>
    <w:p w:rsidR="00A95514" w:rsidRDefault="00116C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IZOHIETE: Padavine</w:t>
      </w:r>
    </w:p>
    <w:p w:rsidR="00A95514" w:rsidRDefault="00116C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IZOBARE: Tlak</w:t>
      </w:r>
    </w:p>
    <w:p w:rsidR="00A95514" w:rsidRDefault="00A95514">
      <w:pPr>
        <w:spacing w:after="0"/>
        <w:jc w:val="both"/>
        <w:rPr>
          <w:rFonts w:ascii="Bookman Old Style" w:hAnsi="Bookman Old Style"/>
          <w:sz w:val="24"/>
        </w:rPr>
      </w:pPr>
    </w:p>
    <w:p w:rsidR="00A95514" w:rsidRDefault="00A95514">
      <w:pPr>
        <w:spacing w:after="0"/>
        <w:jc w:val="both"/>
        <w:rPr>
          <w:rFonts w:ascii="Bookman Old Style" w:hAnsi="Bookman Old Style"/>
          <w:sz w:val="24"/>
        </w:rPr>
      </w:pPr>
    </w:p>
    <w:p w:rsidR="000E298C" w:rsidRDefault="000E298C" w:rsidP="000E298C">
      <w:pPr>
        <w:spacing w:after="0"/>
        <w:jc w:val="both"/>
      </w:pPr>
      <w:r>
        <w:rPr>
          <w:rFonts w:ascii="Bookman Old Style" w:hAnsi="Bookman Old Style"/>
          <w:b/>
          <w:sz w:val="36"/>
        </w:rPr>
        <w:t xml:space="preserve">KLIMATOGRAFIJA </w:t>
      </w:r>
      <w:r>
        <w:rPr>
          <w:rFonts w:ascii="Bookman Old Style" w:hAnsi="Bookman Old Style"/>
          <w:b/>
          <w:sz w:val="24"/>
        </w:rPr>
        <w:t>– toplotni pasovi</w:t>
      </w:r>
    </w:p>
    <w:p w:rsidR="000E298C" w:rsidRDefault="000E298C" w:rsidP="000E298C">
      <w:pPr>
        <w:spacing w:after="0"/>
        <w:jc w:val="both"/>
        <w:rPr>
          <w:rFonts w:ascii="Bookman Old Style" w:hAnsi="Bookman Old Style"/>
          <w:sz w:val="24"/>
        </w:rPr>
      </w:pPr>
    </w:p>
    <w:p w:rsidR="000C7467" w:rsidRDefault="000E298C" w:rsidP="000C7467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 posameznem toplotnem pasu je lahko več vrst podnebij. Edino podnebje na svetu, ki ni odvisno od geografske širine ampak od nadmorske višine je GORSKO PODNEBJE.</w:t>
      </w:r>
    </w:p>
    <w:p w:rsidR="000C7467" w:rsidRDefault="000C7467" w:rsidP="000C7467">
      <w:pPr>
        <w:spacing w:after="0"/>
        <w:jc w:val="both"/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4958"/>
      </w:tblGrid>
      <w:tr w:rsidR="000C7467" w:rsidRPr="00BF75B0" w:rsidTr="00BF75B0">
        <w:tc>
          <w:tcPr>
            <w:tcW w:w="2093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b/>
                <w:sz w:val="24"/>
              </w:rPr>
            </w:pPr>
            <w:r w:rsidRPr="00BF75B0">
              <w:rPr>
                <w:rFonts w:ascii="Bookman Old Style" w:hAnsi="Bookman Old Style"/>
                <w:b/>
                <w:sz w:val="24"/>
              </w:rPr>
              <w:t>PAS</w:t>
            </w:r>
          </w:p>
        </w:tc>
        <w:tc>
          <w:tcPr>
            <w:tcW w:w="2835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b/>
                <w:sz w:val="24"/>
              </w:rPr>
            </w:pPr>
            <w:r w:rsidRPr="00BF75B0">
              <w:rPr>
                <w:rFonts w:ascii="Bookman Old Style" w:hAnsi="Bookman Old Style"/>
                <w:b/>
                <w:sz w:val="24"/>
              </w:rPr>
              <w:t>ZNAČILNOSTI</w:t>
            </w:r>
          </w:p>
        </w:tc>
        <w:tc>
          <w:tcPr>
            <w:tcW w:w="4958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b/>
                <w:sz w:val="24"/>
              </w:rPr>
            </w:pPr>
            <w:r w:rsidRPr="00BF75B0">
              <w:rPr>
                <w:rFonts w:ascii="Bookman Old Style" w:hAnsi="Bookman Old Style"/>
                <w:b/>
                <w:sz w:val="24"/>
              </w:rPr>
              <w:t>PODNEBJA - TIPI</w:t>
            </w:r>
          </w:p>
        </w:tc>
      </w:tr>
      <w:tr w:rsidR="000C7467" w:rsidRPr="00BF75B0" w:rsidTr="00BF75B0">
        <w:tc>
          <w:tcPr>
            <w:tcW w:w="2093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b/>
                <w:sz w:val="24"/>
              </w:rPr>
            </w:pPr>
            <w:r w:rsidRPr="00BF75B0">
              <w:rPr>
                <w:rFonts w:ascii="Bookman Old Style" w:hAnsi="Bookman Old Style"/>
                <w:b/>
                <w:sz w:val="24"/>
              </w:rPr>
              <w:t>TROPSKI PAS</w:t>
            </w:r>
          </w:p>
        </w:tc>
        <w:tc>
          <w:tcPr>
            <w:tcW w:w="2835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 xml:space="preserve">Večino leta zelo toplo ali vroče (najvišja temperatura je 57°C) </w:t>
            </w:r>
          </w:p>
        </w:tc>
        <w:tc>
          <w:tcPr>
            <w:tcW w:w="4958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~EKVATORIALNO (ob ekvatorju)</w:t>
            </w:r>
          </w:p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~SAVANSKO (Obdaja ekv.)</w:t>
            </w:r>
          </w:p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~TROPSKO POLSUHO (obdaja Savansko.)</w:t>
            </w:r>
          </w:p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~TROPSKO SUHO (Proti povratniku)</w:t>
            </w:r>
          </w:p>
        </w:tc>
      </w:tr>
      <w:tr w:rsidR="000C7467" w:rsidRPr="00BF75B0" w:rsidTr="00BF75B0">
        <w:tc>
          <w:tcPr>
            <w:tcW w:w="2093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b/>
                <w:sz w:val="24"/>
              </w:rPr>
            </w:pPr>
            <w:r w:rsidRPr="00BF75B0">
              <w:rPr>
                <w:rFonts w:ascii="Bookman Old Style" w:hAnsi="Bookman Old Style"/>
                <w:b/>
                <w:sz w:val="24"/>
              </w:rPr>
              <w:t>SUBTROPSKI PAS</w:t>
            </w:r>
          </w:p>
        </w:tc>
        <w:tc>
          <w:tcPr>
            <w:tcW w:w="2835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958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~MONSUNSKO PODNEBJE (veliko ljudi)</w:t>
            </w:r>
          </w:p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~MEDITERANSKO (sredozemsko)</w:t>
            </w:r>
          </w:p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~SUBTROPSKO POLSUHO</w:t>
            </w:r>
            <w:r w:rsidRPr="00BF75B0">
              <w:rPr>
                <w:rFonts w:ascii="Bookman Old Style" w:hAnsi="Bookman Old Style"/>
                <w:sz w:val="24"/>
              </w:rPr>
              <w:br/>
              <w:t>~SUBTROPSKO SUHO</w:t>
            </w:r>
          </w:p>
        </w:tc>
      </w:tr>
      <w:tr w:rsidR="000C7467" w:rsidRPr="00BF75B0" w:rsidTr="00BF75B0">
        <w:tc>
          <w:tcPr>
            <w:tcW w:w="2093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b/>
                <w:sz w:val="24"/>
              </w:rPr>
            </w:pPr>
            <w:r w:rsidRPr="00BF75B0">
              <w:rPr>
                <w:rFonts w:ascii="Bookman Old Style" w:hAnsi="Bookman Old Style"/>
                <w:b/>
                <w:sz w:val="24"/>
              </w:rPr>
              <w:t>ZMERNO TOPLI PAS</w:t>
            </w:r>
          </w:p>
        </w:tc>
        <w:tc>
          <w:tcPr>
            <w:tcW w:w="2835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Izmenjava tipičnih letnih časov.</w:t>
            </w:r>
          </w:p>
        </w:tc>
        <w:tc>
          <w:tcPr>
            <w:tcW w:w="4958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~OCEANSKO PODNEBJE</w:t>
            </w:r>
          </w:p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~CELINSKO PODNEBJE (kontinentalno) (večina Slo.)</w:t>
            </w:r>
          </w:p>
        </w:tc>
      </w:tr>
      <w:tr w:rsidR="000C7467" w:rsidRPr="00BF75B0" w:rsidTr="00BF75B0">
        <w:tc>
          <w:tcPr>
            <w:tcW w:w="2093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b/>
                <w:sz w:val="24"/>
              </w:rPr>
            </w:pPr>
            <w:r w:rsidRPr="00BF75B0">
              <w:rPr>
                <w:rFonts w:ascii="Bookman Old Style" w:hAnsi="Bookman Old Style"/>
                <w:b/>
                <w:sz w:val="24"/>
              </w:rPr>
              <w:t>SUBPOLARNI PAS</w:t>
            </w:r>
          </w:p>
        </w:tc>
        <w:tc>
          <w:tcPr>
            <w:tcW w:w="2835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Dolge mrzle zime, hladno poletje.</w:t>
            </w:r>
          </w:p>
        </w:tc>
        <w:tc>
          <w:tcPr>
            <w:tcW w:w="4958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~SUBPOLARNO PODNEBJE (Tundersko podnebje)</w:t>
            </w:r>
          </w:p>
        </w:tc>
      </w:tr>
      <w:tr w:rsidR="000C7467" w:rsidRPr="00BF75B0" w:rsidTr="00BF75B0">
        <w:tc>
          <w:tcPr>
            <w:tcW w:w="2093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b/>
                <w:sz w:val="24"/>
              </w:rPr>
            </w:pPr>
            <w:r w:rsidRPr="00BF75B0">
              <w:rPr>
                <w:rFonts w:ascii="Bookman Old Style" w:hAnsi="Bookman Old Style"/>
                <w:b/>
                <w:sz w:val="24"/>
              </w:rPr>
              <w:t>POLARNI PAS</w:t>
            </w:r>
          </w:p>
        </w:tc>
        <w:tc>
          <w:tcPr>
            <w:tcW w:w="2835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Večina leta izjemno nizko (najnižja temp. -90°C)</w:t>
            </w:r>
          </w:p>
        </w:tc>
        <w:tc>
          <w:tcPr>
            <w:tcW w:w="4958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~POLARNO PODNEBJE (Ni rastlinstva)</w:t>
            </w:r>
          </w:p>
        </w:tc>
      </w:tr>
      <w:tr w:rsidR="000C7467" w:rsidRPr="00BF75B0" w:rsidTr="00BF75B0">
        <w:tc>
          <w:tcPr>
            <w:tcW w:w="2093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b/>
                <w:sz w:val="24"/>
              </w:rPr>
            </w:pPr>
            <w:r w:rsidRPr="00BF75B0">
              <w:rPr>
                <w:rFonts w:ascii="Bookman Old Style" w:hAnsi="Bookman Old Style"/>
                <w:b/>
                <w:sz w:val="24"/>
              </w:rPr>
              <w:t>GOSRSKI PAS</w:t>
            </w:r>
          </w:p>
        </w:tc>
        <w:tc>
          <w:tcPr>
            <w:tcW w:w="2835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Oddvisno od nadmorske višine.</w:t>
            </w:r>
          </w:p>
        </w:tc>
        <w:tc>
          <w:tcPr>
            <w:tcW w:w="4958" w:type="dxa"/>
            <w:shd w:val="clear" w:color="auto" w:fill="auto"/>
          </w:tcPr>
          <w:p w:rsidR="000C7467" w:rsidRPr="00BF75B0" w:rsidRDefault="000C7467" w:rsidP="00BF75B0">
            <w:pPr>
              <w:spacing w:after="0"/>
              <w:jc w:val="both"/>
              <w:rPr>
                <w:rFonts w:ascii="Bookman Old Style" w:hAnsi="Bookman Old Style"/>
                <w:sz w:val="24"/>
              </w:rPr>
            </w:pPr>
            <w:r w:rsidRPr="00BF75B0">
              <w:rPr>
                <w:rFonts w:ascii="Bookman Old Style" w:hAnsi="Bookman Old Style"/>
                <w:sz w:val="24"/>
              </w:rPr>
              <w:t>~GORSKO PODNEBJE</w:t>
            </w:r>
          </w:p>
        </w:tc>
      </w:tr>
    </w:tbl>
    <w:p w:rsidR="000C7467" w:rsidRDefault="000C7467" w:rsidP="000C7467">
      <w:pPr>
        <w:spacing w:after="0"/>
        <w:jc w:val="both"/>
        <w:rPr>
          <w:rFonts w:ascii="Bookman Old Style" w:hAnsi="Bookman Old Style"/>
          <w:sz w:val="24"/>
        </w:rPr>
      </w:pPr>
    </w:p>
    <w:sectPr w:rsidR="000C7467"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B0" w:rsidRDefault="00BF75B0">
      <w:pPr>
        <w:spacing w:after="0" w:line="240" w:lineRule="auto"/>
      </w:pPr>
      <w:r>
        <w:separator/>
      </w:r>
    </w:p>
  </w:endnote>
  <w:endnote w:type="continuationSeparator" w:id="0">
    <w:p w:rsidR="00BF75B0" w:rsidRDefault="00BF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B0" w:rsidRDefault="00BF75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F75B0" w:rsidRDefault="00BF7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24"/>
    <w:multiLevelType w:val="hybridMultilevel"/>
    <w:tmpl w:val="F3E2D8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DEA"/>
    <w:multiLevelType w:val="multilevel"/>
    <w:tmpl w:val="C81C5072"/>
    <w:lvl w:ilvl="0">
      <w:numFmt w:val="bullet"/>
      <w:lvlText w:val="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8129EA"/>
    <w:multiLevelType w:val="multilevel"/>
    <w:tmpl w:val="619876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3A4588"/>
    <w:multiLevelType w:val="multilevel"/>
    <w:tmpl w:val="8D50C7BA"/>
    <w:lvl w:ilvl="0">
      <w:numFmt w:val="bullet"/>
      <w:lvlText w:val="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D5063A"/>
    <w:multiLevelType w:val="multilevel"/>
    <w:tmpl w:val="207215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64A1555"/>
    <w:multiLevelType w:val="multilevel"/>
    <w:tmpl w:val="18F49A0E"/>
    <w:lvl w:ilvl="0">
      <w:numFmt w:val="bullet"/>
      <w:lvlText w:val="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277141"/>
    <w:multiLevelType w:val="multilevel"/>
    <w:tmpl w:val="3B28F592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6870FB"/>
    <w:multiLevelType w:val="multilevel"/>
    <w:tmpl w:val="5BE60D98"/>
    <w:lvl w:ilvl="0">
      <w:numFmt w:val="bullet"/>
      <w:lvlText w:val=""/>
      <w:lvlJc w:val="left"/>
      <w:pPr>
        <w:ind w:left="-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20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-13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-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5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2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2950" w:hanging="360"/>
      </w:pPr>
      <w:rPr>
        <w:rFonts w:ascii="Wingdings" w:hAnsi="Wingdings"/>
      </w:rPr>
    </w:lvl>
  </w:abstractNum>
  <w:abstractNum w:abstractNumId="8" w15:restartNumberingAfterBreak="0">
    <w:nsid w:val="3F0F7012"/>
    <w:multiLevelType w:val="multilevel"/>
    <w:tmpl w:val="46EAD59E"/>
    <w:lvl w:ilvl="0">
      <w:numFmt w:val="bullet"/>
      <w:lvlText w:val="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3FF57AA"/>
    <w:multiLevelType w:val="multilevel"/>
    <w:tmpl w:val="BEB6DAB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C12F85"/>
    <w:multiLevelType w:val="multilevel"/>
    <w:tmpl w:val="971CA3A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2F26215"/>
    <w:multiLevelType w:val="multilevel"/>
    <w:tmpl w:val="2D9E8B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EF22B05"/>
    <w:multiLevelType w:val="multilevel"/>
    <w:tmpl w:val="52D06B2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0196A6E"/>
    <w:multiLevelType w:val="multilevel"/>
    <w:tmpl w:val="971ED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E74D42"/>
    <w:multiLevelType w:val="multilevel"/>
    <w:tmpl w:val="34A2B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758E"/>
    <w:multiLevelType w:val="multilevel"/>
    <w:tmpl w:val="3A6CC894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6" w15:restartNumberingAfterBreak="0">
    <w:nsid w:val="6BED3D1E"/>
    <w:multiLevelType w:val="multilevel"/>
    <w:tmpl w:val="E3945494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7" w15:restartNumberingAfterBreak="0">
    <w:nsid w:val="718122F8"/>
    <w:multiLevelType w:val="multilevel"/>
    <w:tmpl w:val="8B5AA392"/>
    <w:lvl w:ilvl="0">
      <w:numFmt w:val="bullet"/>
      <w:lvlText w:val="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252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960" w:hanging="360"/>
      </w:pPr>
      <w:rPr>
        <w:rFonts w:ascii="Symbol" w:hAnsi="Symbol"/>
      </w:rPr>
    </w:lvl>
  </w:abstractNum>
  <w:abstractNum w:abstractNumId="18" w15:restartNumberingAfterBreak="0">
    <w:nsid w:val="725616F7"/>
    <w:multiLevelType w:val="multilevel"/>
    <w:tmpl w:val="56C4178A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 w15:restartNumberingAfterBreak="0">
    <w:nsid w:val="7E7F316A"/>
    <w:multiLevelType w:val="multilevel"/>
    <w:tmpl w:val="B5DC2680"/>
    <w:lvl w:ilvl="0">
      <w:numFmt w:val="bullet"/>
      <w:lvlText w:val="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E8E5B05"/>
    <w:multiLevelType w:val="multilevel"/>
    <w:tmpl w:val="3B44F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5"/>
  </w:num>
  <w:num w:numId="5">
    <w:abstractNumId w:val="5"/>
  </w:num>
  <w:num w:numId="6">
    <w:abstractNumId w:val="12"/>
  </w:num>
  <w:num w:numId="7">
    <w:abstractNumId w:val="17"/>
  </w:num>
  <w:num w:numId="8">
    <w:abstractNumId w:val="13"/>
  </w:num>
  <w:num w:numId="9">
    <w:abstractNumId w:val="2"/>
  </w:num>
  <w:num w:numId="10">
    <w:abstractNumId w:val="4"/>
  </w:num>
  <w:num w:numId="11">
    <w:abstractNumId w:val="19"/>
  </w:num>
  <w:num w:numId="12">
    <w:abstractNumId w:val="8"/>
  </w:num>
  <w:num w:numId="13">
    <w:abstractNumId w:val="20"/>
  </w:num>
  <w:num w:numId="14">
    <w:abstractNumId w:val="9"/>
  </w:num>
  <w:num w:numId="15">
    <w:abstractNumId w:val="3"/>
  </w:num>
  <w:num w:numId="16">
    <w:abstractNumId w:val="16"/>
  </w:num>
  <w:num w:numId="17">
    <w:abstractNumId w:val="1"/>
  </w:num>
  <w:num w:numId="18">
    <w:abstractNumId w:val="11"/>
  </w:num>
  <w:num w:numId="19">
    <w:abstractNumId w:val="1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514"/>
    <w:rsid w:val="000C7467"/>
    <w:rsid w:val="000E298C"/>
    <w:rsid w:val="00116C90"/>
    <w:rsid w:val="005308AE"/>
    <w:rsid w:val="00927250"/>
    <w:rsid w:val="009A2669"/>
    <w:rsid w:val="00A40D1E"/>
    <w:rsid w:val="00A95514"/>
    <w:rsid w:val="00AB33EB"/>
    <w:rsid w:val="00BF75B0"/>
    <w:rsid w:val="00D24A0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uiPriority w:val="59"/>
    <w:rsid w:val="000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