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0" w:rsidRDefault="00A14C1B">
      <w:pPr>
        <w:pStyle w:val="Heading1"/>
      </w:pPr>
      <w:bookmarkStart w:id="0" w:name="_GoBack"/>
      <w:bookmarkEnd w:id="0"/>
      <w:r>
        <w:t>SLOVENIJA</w:t>
      </w:r>
    </w:p>
    <w:p w:rsidR="00484410" w:rsidRDefault="00A14C1B">
      <w:pPr>
        <w:pStyle w:val="Heading3"/>
      </w:pPr>
      <w:r>
        <w:t>Datuma, katera moraš poznati:</w:t>
      </w:r>
    </w:p>
    <w:p w:rsidR="00484410" w:rsidRDefault="00484410"/>
    <w:p w:rsidR="00484410" w:rsidRDefault="00A14C1B">
      <w:r>
        <w:rPr>
          <w:i/>
          <w:iCs/>
        </w:rPr>
        <w:t xml:space="preserve">26. 12. 1990 – </w:t>
      </w:r>
      <w:r>
        <w:t>dan samostojnosti in enotnosti, razglasitev rezultatov volitev o samostojnosti</w:t>
      </w:r>
    </w:p>
    <w:p w:rsidR="00484410" w:rsidRDefault="00A14C1B">
      <w:r>
        <w:rPr>
          <w:i/>
          <w:iCs/>
        </w:rPr>
        <w:t>25. 06. 1991 –</w:t>
      </w:r>
      <w:r>
        <w:t xml:space="preserve"> dan državnosti, sprejet glasovni zakon o državi</w:t>
      </w:r>
    </w:p>
    <w:p w:rsidR="00484410" w:rsidRDefault="00484410">
      <w:pPr>
        <w:rPr>
          <w:i/>
          <w:iCs/>
        </w:rPr>
      </w:pPr>
    </w:p>
    <w:p w:rsidR="00484410" w:rsidRDefault="00A14C1B">
      <w:pPr>
        <w:rPr>
          <w:i/>
          <w:iCs/>
        </w:rPr>
      </w:pPr>
      <w:r>
        <w:rPr>
          <w:i/>
          <w:iCs/>
        </w:rPr>
        <w:t>Državni simboli:</w:t>
      </w:r>
    </w:p>
    <w:p w:rsidR="00484410" w:rsidRDefault="00A14C1B">
      <w:pPr>
        <w:numPr>
          <w:ilvl w:val="0"/>
          <w:numId w:val="1"/>
        </w:numPr>
      </w:pPr>
      <w:r>
        <w:t>himna</w:t>
      </w:r>
    </w:p>
    <w:p w:rsidR="00484410" w:rsidRDefault="00A14C1B">
      <w:pPr>
        <w:numPr>
          <w:ilvl w:val="0"/>
          <w:numId w:val="1"/>
        </w:numPr>
      </w:pPr>
      <w:r>
        <w:t>zastava</w:t>
      </w:r>
    </w:p>
    <w:p w:rsidR="00484410" w:rsidRDefault="00A14C1B">
      <w:pPr>
        <w:numPr>
          <w:ilvl w:val="0"/>
          <w:numId w:val="1"/>
        </w:numPr>
      </w:pPr>
      <w:r>
        <w:t>grb</w:t>
      </w:r>
    </w:p>
    <w:p w:rsidR="00484410" w:rsidRDefault="00484410"/>
    <w:p w:rsidR="00484410" w:rsidRDefault="00A14C1B">
      <w:r>
        <w:rPr>
          <w:i/>
          <w:iCs/>
        </w:rPr>
        <w:t>Država</w:t>
      </w:r>
      <w:r>
        <w:t xml:space="preserve"> je politična skupnost</w:t>
      </w:r>
    </w:p>
    <w:p w:rsidR="00484410" w:rsidRDefault="00484410"/>
    <w:p w:rsidR="00484410" w:rsidRDefault="00A14C1B">
      <w:r>
        <w:rPr>
          <w:i/>
          <w:iCs/>
        </w:rPr>
        <w:t>Narod</w:t>
      </w:r>
      <w:r>
        <w:t xml:space="preserve"> je velika skupina ljudi, ki običajno živijo na skupnem ozemlju in imajo isto kultura, zgodovina in jezik.</w:t>
      </w:r>
    </w:p>
    <w:p w:rsidR="00484410" w:rsidRDefault="00484410"/>
    <w:p w:rsidR="00484410" w:rsidRDefault="00A14C1B">
      <w:r>
        <w:rPr>
          <w:i/>
          <w:iCs/>
        </w:rPr>
        <w:t>Narodnostna manjšina</w:t>
      </w:r>
      <w:r>
        <w:t xml:space="preserve"> je del naroda v sosednji državi</w:t>
      </w:r>
    </w:p>
    <w:p w:rsidR="00484410" w:rsidRDefault="00484410"/>
    <w:p w:rsidR="00484410" w:rsidRDefault="00A14C1B">
      <w:r>
        <w:rPr>
          <w:i/>
          <w:iCs/>
        </w:rPr>
        <w:t>Etnična država</w:t>
      </w:r>
      <w:r>
        <w:t xml:space="preserve"> je narodna meja</w:t>
      </w:r>
    </w:p>
    <w:p w:rsidR="00484410" w:rsidRDefault="00484410"/>
    <w:p w:rsidR="00484410" w:rsidRDefault="00A14C1B">
      <w:pPr>
        <w:rPr>
          <w:i/>
          <w:iCs/>
        </w:rPr>
      </w:pPr>
      <w:r>
        <w:rPr>
          <w:i/>
          <w:iCs/>
        </w:rPr>
        <w:t>Manjšine v Italiji so:</w:t>
      </w:r>
    </w:p>
    <w:p w:rsidR="00484410" w:rsidRDefault="00A14C1B">
      <w:r>
        <w:t xml:space="preserve">      -    Tržaško</w:t>
      </w:r>
    </w:p>
    <w:p w:rsidR="00484410" w:rsidRDefault="00A14C1B">
      <w:r>
        <w:t xml:space="preserve">      -    Goriško</w:t>
      </w:r>
    </w:p>
    <w:p w:rsidR="00484410" w:rsidRDefault="00A14C1B">
      <w:r>
        <w:t xml:space="preserve">      -    Beneška Slovenija</w:t>
      </w:r>
    </w:p>
    <w:p w:rsidR="00484410" w:rsidRDefault="00A14C1B">
      <w:r>
        <w:t xml:space="preserve">      -    Rezija</w:t>
      </w:r>
    </w:p>
    <w:p w:rsidR="00484410" w:rsidRDefault="00A14C1B">
      <w:r>
        <w:t xml:space="preserve">      -    Kanalska dolina</w:t>
      </w:r>
    </w:p>
    <w:p w:rsidR="00484410" w:rsidRDefault="00484410"/>
    <w:p w:rsidR="00484410" w:rsidRDefault="00A14C1B">
      <w:pPr>
        <w:rPr>
          <w:i/>
          <w:iCs/>
        </w:rPr>
      </w:pPr>
      <w:r>
        <w:rPr>
          <w:i/>
          <w:iCs/>
        </w:rPr>
        <w:t>Manjšine v Avstriji:</w:t>
      </w:r>
    </w:p>
    <w:p w:rsidR="00484410" w:rsidRDefault="00A14C1B">
      <w:r>
        <w:t xml:space="preserve">      -    Avstrijska Koroška</w:t>
      </w:r>
    </w:p>
    <w:p w:rsidR="00484410" w:rsidRDefault="00A14C1B">
      <w:pPr>
        <w:ind w:left="360"/>
      </w:pPr>
      <w:r>
        <w:t>-    Zilijska dolina</w:t>
      </w:r>
    </w:p>
    <w:p w:rsidR="00484410" w:rsidRDefault="00A14C1B">
      <w:pPr>
        <w:numPr>
          <w:ilvl w:val="0"/>
          <w:numId w:val="1"/>
        </w:numPr>
      </w:pPr>
      <w:r>
        <w:t>Rož</w:t>
      </w:r>
    </w:p>
    <w:p w:rsidR="00484410" w:rsidRDefault="00A14C1B">
      <w:pPr>
        <w:numPr>
          <w:ilvl w:val="0"/>
          <w:numId w:val="1"/>
        </w:numPr>
      </w:pPr>
      <w:r>
        <w:t>Podjuna</w:t>
      </w:r>
    </w:p>
    <w:p w:rsidR="00484410" w:rsidRDefault="00A14C1B">
      <w:pPr>
        <w:numPr>
          <w:ilvl w:val="0"/>
          <w:numId w:val="1"/>
        </w:numPr>
      </w:pPr>
      <w:r>
        <w:t>Avstrijska Štajerska</w:t>
      </w:r>
    </w:p>
    <w:p w:rsidR="00484410" w:rsidRDefault="00484410"/>
    <w:p w:rsidR="00484410" w:rsidRDefault="00A14C1B">
      <w:pPr>
        <w:rPr>
          <w:i/>
          <w:iCs/>
        </w:rPr>
      </w:pPr>
      <w:r>
        <w:rPr>
          <w:i/>
          <w:iCs/>
        </w:rPr>
        <w:t>Manjšine na Madžarskem:</w:t>
      </w:r>
    </w:p>
    <w:p w:rsidR="00484410" w:rsidRDefault="00A14C1B">
      <w:pPr>
        <w:numPr>
          <w:ilvl w:val="0"/>
          <w:numId w:val="1"/>
        </w:numPr>
      </w:pPr>
      <w:r>
        <w:t>Porablje</w:t>
      </w:r>
    </w:p>
    <w:p w:rsidR="00484410" w:rsidRDefault="00A14C1B">
      <w:pPr>
        <w:numPr>
          <w:ilvl w:val="0"/>
          <w:numId w:val="1"/>
        </w:numPr>
      </w:pPr>
      <w:r>
        <w:t>Monošter</w:t>
      </w:r>
    </w:p>
    <w:p w:rsidR="00484410" w:rsidRDefault="00484410">
      <w:pPr>
        <w:ind w:left="360"/>
      </w:pPr>
    </w:p>
    <w:p w:rsidR="00484410" w:rsidRDefault="00A14C1B">
      <w:r>
        <w:t>Državno mejo lahko prestopimo na mejnem prehodu.</w:t>
      </w:r>
    </w:p>
    <w:p w:rsidR="00484410" w:rsidRDefault="00484410"/>
    <w:p w:rsidR="00484410" w:rsidRDefault="00F07D5E">
      <w:r>
        <w:rPr>
          <w:noProof/>
          <w:sz w:val="20"/>
        </w:rPr>
        <w:pict>
          <v:line id="_x0000_s1026" style="position:absolute;z-index:251656704" from="1in,4.85pt" to="135pt,13.85pt">
            <v:stroke endarrow="block"/>
          </v:line>
        </w:pict>
      </w:r>
      <w:r w:rsidR="00A14C1B">
        <w:t>Mejni prehod</w:t>
      </w:r>
    </w:p>
    <w:p w:rsidR="00484410" w:rsidRDefault="00F07D5E">
      <w:pPr>
        <w:tabs>
          <w:tab w:val="left" w:pos="2850"/>
        </w:tabs>
      </w:pPr>
      <w:r>
        <w:rPr>
          <w:noProof/>
          <w:sz w:val="20"/>
        </w:rPr>
        <w:pict>
          <v:line id="_x0000_s1028" style="position:absolute;flip:x;z-index:251657728" from="36pt,.05pt" to="54pt,36.05pt">
            <v:stroke endarrow="block"/>
          </v:line>
        </w:pict>
      </w:r>
      <w:r w:rsidR="00A14C1B">
        <w:tab/>
        <w:t xml:space="preserve">Mednarodni      </w:t>
      </w:r>
    </w:p>
    <w:p w:rsidR="00484410" w:rsidRDefault="00484410">
      <w:pPr>
        <w:tabs>
          <w:tab w:val="left" w:pos="2850"/>
        </w:tabs>
      </w:pPr>
    </w:p>
    <w:p w:rsidR="00484410" w:rsidRDefault="00484410">
      <w:pPr>
        <w:tabs>
          <w:tab w:val="left" w:pos="2850"/>
        </w:tabs>
      </w:pPr>
    </w:p>
    <w:p w:rsidR="00484410" w:rsidRDefault="00A14C1B">
      <w:pPr>
        <w:tabs>
          <w:tab w:val="left" w:pos="2850"/>
        </w:tabs>
      </w:pPr>
      <w:r>
        <w:t xml:space="preserve">Maloobmejni             </w:t>
      </w:r>
    </w:p>
    <w:p w:rsidR="00484410" w:rsidRDefault="00484410">
      <w:pPr>
        <w:tabs>
          <w:tab w:val="left" w:pos="2850"/>
        </w:tabs>
      </w:pPr>
    </w:p>
    <w:p w:rsidR="00484410" w:rsidRDefault="00A14C1B">
      <w:pPr>
        <w:tabs>
          <w:tab w:val="left" w:pos="2850"/>
        </w:tabs>
      </w:pPr>
      <w:r>
        <w:t xml:space="preserve">               </w:t>
      </w:r>
    </w:p>
    <w:p w:rsidR="00484410" w:rsidRDefault="00A14C1B">
      <w:pPr>
        <w:tabs>
          <w:tab w:val="left" w:pos="2850"/>
        </w:tabs>
      </w:pPr>
      <w:r>
        <w:t>Meje na morju so točno določene; ozemeljske ali TERITORICIALNO morje</w:t>
      </w:r>
    </w:p>
    <w:p w:rsidR="00484410" w:rsidRDefault="00A14C1B">
      <w:pPr>
        <w:pStyle w:val="Heading1"/>
      </w:pPr>
      <w:r>
        <w:lastRenderedPageBreak/>
        <w:t xml:space="preserve">KAMNINE                            </w:t>
      </w:r>
    </w:p>
    <w:p w:rsidR="00484410" w:rsidRDefault="00484410">
      <w:pPr>
        <w:rPr>
          <w:i/>
          <w:iCs/>
          <w:kern w:val="32"/>
        </w:rPr>
      </w:pPr>
    </w:p>
    <w:p w:rsidR="00484410" w:rsidRDefault="00A14C1B">
      <w:r>
        <w:rPr>
          <w:i/>
          <w:iCs/>
          <w:kern w:val="32"/>
        </w:rPr>
        <w:t>MAGMATSKE in METAMORFNE</w:t>
      </w:r>
      <w:r>
        <w:t xml:space="preserve">        </w:t>
      </w:r>
    </w:p>
    <w:p w:rsidR="00484410" w:rsidRDefault="00A14C1B">
      <w:r>
        <w:t>˙( Pohorje, Kozjak, Smrekovec)</w:t>
      </w:r>
    </w:p>
    <w:p w:rsidR="00484410" w:rsidRDefault="00484410"/>
    <w:p w:rsidR="00484410" w:rsidRDefault="00A14C1B">
      <w:r>
        <w:t>SEDIMENTI</w:t>
      </w:r>
    </w:p>
    <w:p w:rsidR="00484410" w:rsidRDefault="00A14C1B">
      <w:r>
        <w:t>(v dolinah in kotlinah)</w:t>
      </w:r>
    </w:p>
    <w:p w:rsidR="00484410" w:rsidRDefault="00A14C1B">
      <w:r>
        <w:t xml:space="preserve"> </w:t>
      </w:r>
    </w:p>
    <w:p w:rsidR="00484410" w:rsidRDefault="00A14C1B">
      <w:r>
        <w:t>Rečni nanosi, mivka, prod, pesek, konglomerat</w:t>
      </w:r>
    </w:p>
    <w:p w:rsidR="00484410" w:rsidRDefault="00484410"/>
    <w:p w:rsidR="00484410" w:rsidRDefault="00A14C1B">
      <w:pPr>
        <w:numPr>
          <w:ilvl w:val="0"/>
          <w:numId w:val="1"/>
        </w:numPr>
      </w:pPr>
      <w:r>
        <w:t>vzpetine alpskega in dinarskega sveta</w:t>
      </w:r>
    </w:p>
    <w:p w:rsidR="00484410" w:rsidRDefault="00F07D5E">
      <w:pPr>
        <w:ind w:left="360"/>
      </w:pPr>
      <w:r>
        <w:rPr>
          <w:noProof/>
          <w:sz w:val="20"/>
        </w:rPr>
        <w:pict>
          <v:line id="_x0000_s1029" style="position:absolute;left:0;text-align:left;flip:x;z-index:251658752" from="36pt,11.6pt" to="45pt,20.6pt">
            <v:stroke endarrow="block"/>
          </v:line>
        </w:pict>
      </w:r>
      <w:r w:rsidR="00A14C1B">
        <w:t>(apnenec, dolomit)</w:t>
      </w:r>
    </w:p>
    <w:p w:rsidR="00484410" w:rsidRDefault="00484410">
      <w:pPr>
        <w:ind w:left="360"/>
      </w:pPr>
    </w:p>
    <w:p w:rsidR="00484410" w:rsidRDefault="00A14C1B">
      <w:pPr>
        <w:ind w:left="360"/>
      </w:pPr>
      <w:r>
        <w:t>Kras (primorski svet)</w:t>
      </w:r>
    </w:p>
    <w:p w:rsidR="00484410" w:rsidRDefault="00484410">
      <w:pPr>
        <w:ind w:left="360"/>
      </w:pPr>
    </w:p>
    <w:p w:rsidR="00484410" w:rsidRDefault="00A14C1B">
      <w:pPr>
        <w:numPr>
          <w:ilvl w:val="0"/>
          <w:numId w:val="1"/>
        </w:numPr>
      </w:pPr>
      <w:r>
        <w:t>primorski svet (fliš)</w:t>
      </w:r>
    </w:p>
    <w:p w:rsidR="00484410" w:rsidRDefault="00A14C1B">
      <w:pPr>
        <w:numPr>
          <w:ilvl w:val="0"/>
          <w:numId w:val="1"/>
        </w:numPr>
      </w:pPr>
      <w:r>
        <w:t>gričevja panonskega sveta</w:t>
      </w:r>
    </w:p>
    <w:p w:rsidR="00484410" w:rsidRDefault="00A14C1B">
      <w:pPr>
        <w:ind w:left="360"/>
      </w:pPr>
      <w:r>
        <w:t>(lapor, peščenjak, glinovci)</w:t>
      </w:r>
    </w:p>
    <w:p w:rsidR="00484410" w:rsidRDefault="00A14C1B">
      <w:r>
        <w:t xml:space="preserve">                                              </w:t>
      </w:r>
    </w:p>
    <w:p w:rsidR="00484410" w:rsidRDefault="00A14C1B">
      <w:r>
        <w:t xml:space="preserve">                        </w:t>
      </w:r>
    </w:p>
    <w:p w:rsidR="00484410" w:rsidRDefault="00A14C1B">
      <w:r>
        <w:rPr>
          <w:i/>
          <w:iCs/>
        </w:rPr>
        <w:t>FLIŠ –</w:t>
      </w:r>
      <w:r>
        <w:t xml:space="preserve"> kamnina, pri kateri se menjavajo plasti laporja, peščenjaka in drugih kamnin.</w:t>
      </w:r>
    </w:p>
    <w:p w:rsidR="00484410" w:rsidRDefault="00484410"/>
    <w:p w:rsidR="00484410" w:rsidRDefault="00A14C1B">
      <w:r>
        <w:rPr>
          <w:i/>
          <w:iCs/>
        </w:rPr>
        <w:t>GEOLOGIJA –</w:t>
      </w:r>
      <w:r>
        <w:t xml:space="preserve"> naravoslovna veda, ki raziskuje zgradbo in razvoj Zemlje.</w:t>
      </w:r>
    </w:p>
    <w:p w:rsidR="00484410" w:rsidRDefault="00484410"/>
    <w:p w:rsidR="00484410" w:rsidRDefault="00A14C1B">
      <w:r>
        <w:rPr>
          <w:i/>
          <w:iCs/>
        </w:rPr>
        <w:t xml:space="preserve">MARMOR – </w:t>
      </w:r>
      <w:r>
        <w:t>metamorfna kamnina, ki je nastala ob dotiku magme z apnencem.</w:t>
      </w:r>
    </w:p>
    <w:p w:rsidR="00484410" w:rsidRDefault="00484410"/>
    <w:p w:rsidR="00484410" w:rsidRDefault="00A14C1B">
      <w:r>
        <w:rPr>
          <w:i/>
          <w:iCs/>
        </w:rPr>
        <w:t xml:space="preserve">TONALIT </w:t>
      </w:r>
      <w:r>
        <w:t xml:space="preserve">– magmatska kamnina, ki se uporablja za tlakovanje cest.                                                                                 </w:t>
      </w:r>
    </w:p>
    <w:sectPr w:rsidR="0048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572B"/>
    <w:multiLevelType w:val="hybridMultilevel"/>
    <w:tmpl w:val="6FDA672A"/>
    <w:lvl w:ilvl="0" w:tplc="8AE4DFB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C1B"/>
    <w:rsid w:val="00484410"/>
    <w:rsid w:val="00A14C1B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